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097097" w14:textId="77777777" w:rsidR="00DB738B" w:rsidRDefault="00DB738B" w:rsidP="00DB738B">
      <w:pPr>
        <w:ind w:firstLine="5670"/>
        <w:jc w:val="center"/>
      </w:pPr>
      <w:bookmarkStart w:id="0" w:name="_Toc532478865"/>
      <w:bookmarkStart w:id="1" w:name="_Toc373070237"/>
      <w:bookmarkStart w:id="2" w:name="_Toc374449662"/>
      <w:bookmarkStart w:id="3" w:name="_Toc379894519"/>
      <w:bookmarkStart w:id="4" w:name="_Toc384223029"/>
      <w:bookmarkStart w:id="5" w:name="_Toc387246797"/>
      <w:bookmarkStart w:id="6" w:name="_Toc388948540"/>
      <w:bookmarkStart w:id="7" w:name="_Toc404671048"/>
      <w:bookmarkStart w:id="8" w:name="_Toc508984861"/>
      <w:r>
        <w:t>ПРИЛОЖЕНИЕ</w:t>
      </w:r>
    </w:p>
    <w:p w14:paraId="523129CB" w14:textId="77777777" w:rsidR="00DB738B" w:rsidRDefault="00DB738B" w:rsidP="00DB738B">
      <w:pPr>
        <w:ind w:firstLine="5670"/>
        <w:jc w:val="center"/>
      </w:pPr>
      <w:r>
        <w:t>к постановлению администрации</w:t>
      </w:r>
    </w:p>
    <w:p w14:paraId="431D41E3" w14:textId="7F9C97C4" w:rsidR="00DB738B" w:rsidRDefault="00DB738B" w:rsidP="00DB738B">
      <w:pPr>
        <w:tabs>
          <w:tab w:val="left" w:pos="6831"/>
        </w:tabs>
        <w:ind w:firstLine="5670"/>
        <w:jc w:val="center"/>
      </w:pPr>
      <w:r>
        <w:t>сельского поселения Сорум</w:t>
      </w:r>
    </w:p>
    <w:p w14:paraId="547585F1" w14:textId="756C9EAF" w:rsidR="00DB738B" w:rsidRDefault="00DB738B" w:rsidP="00DB738B">
      <w:pPr>
        <w:ind w:firstLine="5670"/>
        <w:jc w:val="center"/>
      </w:pPr>
      <w:r>
        <w:t xml:space="preserve">от </w:t>
      </w:r>
      <w:r w:rsidR="006035B2">
        <w:t xml:space="preserve">07 октября </w:t>
      </w:r>
      <w:r>
        <w:t xml:space="preserve">2020 года № </w:t>
      </w:r>
      <w:r w:rsidR="006035B2">
        <w:t>65</w:t>
      </w:r>
      <w:bookmarkStart w:id="9" w:name="_GoBack"/>
      <w:bookmarkEnd w:id="9"/>
    </w:p>
    <w:p w14:paraId="3BA05EA5" w14:textId="77777777" w:rsidR="00DB738B" w:rsidRDefault="00DB738B" w:rsidP="00DB738B">
      <w:pPr>
        <w:ind w:firstLine="5670"/>
        <w:jc w:val="center"/>
      </w:pPr>
    </w:p>
    <w:p w14:paraId="125BAF98" w14:textId="77777777" w:rsidR="00DB738B" w:rsidRDefault="00DB738B" w:rsidP="00DB738B">
      <w:pPr>
        <w:ind w:firstLine="5670"/>
        <w:jc w:val="center"/>
      </w:pPr>
    </w:p>
    <w:p w14:paraId="626C10EA" w14:textId="77777777" w:rsidR="00DB738B" w:rsidRDefault="00DB738B" w:rsidP="00DB738B">
      <w:pPr>
        <w:ind w:firstLine="5670"/>
        <w:jc w:val="center"/>
      </w:pPr>
      <w:r>
        <w:t>УТВЕРЖДЕНА</w:t>
      </w:r>
    </w:p>
    <w:p w14:paraId="66D1D1C6" w14:textId="77777777" w:rsidR="00DB738B" w:rsidRDefault="00DB738B" w:rsidP="00DB738B">
      <w:pPr>
        <w:ind w:firstLine="5670"/>
        <w:jc w:val="center"/>
      </w:pPr>
      <w:r>
        <w:t>постановлением администрации</w:t>
      </w:r>
    </w:p>
    <w:p w14:paraId="1A6980EF" w14:textId="69140D08" w:rsidR="00DB738B" w:rsidRDefault="00DB738B" w:rsidP="00DB738B">
      <w:pPr>
        <w:tabs>
          <w:tab w:val="left" w:pos="6831"/>
        </w:tabs>
        <w:ind w:firstLine="5670"/>
        <w:jc w:val="center"/>
      </w:pPr>
      <w:r>
        <w:t>сельского поселения Сорум</w:t>
      </w:r>
    </w:p>
    <w:p w14:paraId="00E7CF10" w14:textId="4534CB63" w:rsidR="00DB738B" w:rsidRPr="00DB738B" w:rsidRDefault="00DB738B" w:rsidP="00DB738B">
      <w:pPr>
        <w:pStyle w:val="S8"/>
        <w:tabs>
          <w:tab w:val="clear" w:pos="928"/>
          <w:tab w:val="num" w:pos="1560"/>
        </w:tabs>
        <w:ind w:firstLine="4884"/>
        <w:jc w:val="center"/>
        <w:rPr>
          <w:lang w:val="ru-RU"/>
        </w:rPr>
      </w:pPr>
      <w:r>
        <w:t xml:space="preserve">     от 1</w:t>
      </w:r>
      <w:r>
        <w:rPr>
          <w:lang w:val="ru-RU"/>
        </w:rPr>
        <w:t>0 мая</w:t>
      </w:r>
      <w:r>
        <w:t xml:space="preserve">  20</w:t>
      </w:r>
      <w:r>
        <w:rPr>
          <w:lang w:val="ru-RU"/>
        </w:rPr>
        <w:t>16</w:t>
      </w:r>
      <w:r w:rsidRPr="002068A0">
        <w:t xml:space="preserve"> года</w:t>
      </w:r>
      <w:r>
        <w:t xml:space="preserve"> № </w:t>
      </w:r>
      <w:r>
        <w:rPr>
          <w:lang w:val="ru-RU"/>
        </w:rPr>
        <w:t>48</w:t>
      </w:r>
    </w:p>
    <w:p w14:paraId="57FF50B5" w14:textId="77777777" w:rsidR="00DB738B" w:rsidRDefault="00DB738B" w:rsidP="002A0439">
      <w:pPr>
        <w:pStyle w:val="S8"/>
        <w:jc w:val="center"/>
        <w:rPr>
          <w:lang w:val="ru-RU"/>
        </w:rPr>
      </w:pPr>
    </w:p>
    <w:p w14:paraId="78C81CEC" w14:textId="77777777" w:rsidR="00DB738B" w:rsidRDefault="00DB738B" w:rsidP="002A0439">
      <w:pPr>
        <w:pStyle w:val="S8"/>
        <w:jc w:val="center"/>
        <w:rPr>
          <w:lang w:val="ru-RU"/>
        </w:rPr>
      </w:pPr>
    </w:p>
    <w:p w14:paraId="00BA17DF" w14:textId="77777777" w:rsidR="004D14C3" w:rsidRPr="008E420B" w:rsidRDefault="001C1B7B" w:rsidP="002A0439">
      <w:pPr>
        <w:pStyle w:val="S8"/>
        <w:jc w:val="center"/>
        <w:rPr>
          <w:lang w:val="en-US"/>
        </w:rPr>
      </w:pPr>
      <w:r w:rsidRPr="008E420B">
        <w:rPr>
          <w:noProof/>
          <w:lang w:val="ru-RU" w:eastAsia="ru-RU"/>
        </w:rPr>
        <w:drawing>
          <wp:inline distT="0" distB="0" distL="0" distR="0" wp14:anchorId="08AD00CA" wp14:editId="332AA1A8">
            <wp:extent cx="1276567" cy="1591293"/>
            <wp:effectExtent l="0" t="0" r="0" b="9525"/>
            <wp:docPr id="4" name="Рисунок 4" descr="http://www.admbel.ru/local/codenails/images/logo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bel.ru/local/codenails/images/logo_ma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201" cy="1602056"/>
                    </a:xfrm>
                    <a:prstGeom prst="rect">
                      <a:avLst/>
                    </a:prstGeom>
                    <a:noFill/>
                    <a:ln>
                      <a:noFill/>
                    </a:ln>
                  </pic:spPr>
                </pic:pic>
              </a:graphicData>
            </a:graphic>
          </wp:inline>
        </w:drawing>
      </w:r>
    </w:p>
    <w:p w14:paraId="7E3274D7" w14:textId="78A72F2C" w:rsidR="004D14C3" w:rsidRPr="008E420B" w:rsidRDefault="008A0731" w:rsidP="00E83D16">
      <w:pPr>
        <w:pBdr>
          <w:bottom w:val="single" w:sz="12" w:space="0" w:color="auto"/>
        </w:pBdr>
        <w:jc w:val="center"/>
        <w:rPr>
          <w:szCs w:val="28"/>
        </w:rPr>
      </w:pPr>
      <w:r w:rsidRPr="008E420B">
        <w:rPr>
          <w:szCs w:val="28"/>
        </w:rPr>
        <w:t xml:space="preserve">Муниципальное образование </w:t>
      </w:r>
      <w:r w:rsidR="009D57CA" w:rsidRPr="008E420B">
        <w:rPr>
          <w:szCs w:val="28"/>
        </w:rPr>
        <w:t xml:space="preserve">сельское поселение </w:t>
      </w:r>
      <w:r w:rsidR="00AD5C7C" w:rsidRPr="008E420B">
        <w:rPr>
          <w:szCs w:val="28"/>
        </w:rPr>
        <w:t>Со</w:t>
      </w:r>
      <w:r w:rsidR="000D0D99">
        <w:rPr>
          <w:szCs w:val="28"/>
        </w:rPr>
        <w:t>рум</w:t>
      </w:r>
    </w:p>
    <w:p w14:paraId="70B94A19" w14:textId="77777777" w:rsidR="004D14C3" w:rsidRPr="008E420B" w:rsidRDefault="004D14C3" w:rsidP="00E83D16"/>
    <w:p w14:paraId="2E279715" w14:textId="77777777" w:rsidR="004D14C3" w:rsidRPr="008E420B" w:rsidRDefault="004D14C3" w:rsidP="00E83D16">
      <w:pPr>
        <w:tabs>
          <w:tab w:val="left" w:pos="6315"/>
        </w:tabs>
      </w:pPr>
    </w:p>
    <w:p w14:paraId="3FDBD346" w14:textId="213BEBD0" w:rsidR="004D14C3" w:rsidRPr="008E420B" w:rsidRDefault="004D14C3" w:rsidP="00E83D16">
      <w:pPr>
        <w:tabs>
          <w:tab w:val="left" w:pos="6315"/>
        </w:tabs>
      </w:pPr>
    </w:p>
    <w:p w14:paraId="12D23C18" w14:textId="26581AAB" w:rsidR="00D47DF1" w:rsidRPr="008E420B" w:rsidRDefault="00D47DF1" w:rsidP="00E83D16">
      <w:pPr>
        <w:tabs>
          <w:tab w:val="left" w:pos="6315"/>
        </w:tabs>
      </w:pPr>
    </w:p>
    <w:p w14:paraId="07D9B336" w14:textId="45BCCA3A" w:rsidR="00D47DF1" w:rsidRPr="008E420B" w:rsidRDefault="00D47DF1" w:rsidP="00AF708D">
      <w:pPr>
        <w:tabs>
          <w:tab w:val="left" w:pos="6315"/>
        </w:tabs>
      </w:pPr>
    </w:p>
    <w:p w14:paraId="76A6E1F7" w14:textId="7B37CB32" w:rsidR="00D47DF1" w:rsidRPr="008E420B" w:rsidRDefault="00D47DF1" w:rsidP="00E83D16">
      <w:pPr>
        <w:tabs>
          <w:tab w:val="left" w:pos="6315"/>
        </w:tabs>
      </w:pPr>
    </w:p>
    <w:p w14:paraId="46DDF797" w14:textId="77777777" w:rsidR="004D14C3" w:rsidRPr="008E420B" w:rsidRDefault="004D14C3" w:rsidP="00E83D16">
      <w:pPr>
        <w:tabs>
          <w:tab w:val="left" w:pos="6315"/>
        </w:tabs>
      </w:pPr>
    </w:p>
    <w:p w14:paraId="6E8860DA" w14:textId="6330C0D0" w:rsidR="00C830B0" w:rsidRPr="008E420B" w:rsidRDefault="00C830B0" w:rsidP="00E83D16">
      <w:pPr>
        <w:tabs>
          <w:tab w:val="left" w:pos="6315"/>
        </w:tabs>
        <w:jc w:val="center"/>
        <w:rPr>
          <w:sz w:val="28"/>
          <w:szCs w:val="32"/>
        </w:rPr>
      </w:pPr>
      <w:r w:rsidRPr="008E420B">
        <w:rPr>
          <w:sz w:val="28"/>
          <w:szCs w:val="32"/>
        </w:rPr>
        <w:t>СХЕМА ВОДОСНАБЖЕНИЯ И ВОДООТВЕДЕНИЯ</w:t>
      </w:r>
    </w:p>
    <w:p w14:paraId="6061D0F0" w14:textId="14CD15C6" w:rsidR="003C25A9" w:rsidRPr="008E420B" w:rsidRDefault="003C25A9" w:rsidP="00E83D16">
      <w:pPr>
        <w:tabs>
          <w:tab w:val="left" w:pos="6315"/>
        </w:tabs>
        <w:jc w:val="center"/>
        <w:rPr>
          <w:sz w:val="28"/>
          <w:szCs w:val="32"/>
        </w:rPr>
      </w:pPr>
      <w:r w:rsidRPr="008E420B">
        <w:rPr>
          <w:sz w:val="28"/>
          <w:szCs w:val="32"/>
        </w:rPr>
        <w:t xml:space="preserve">СЕЛЬСКОГО ПОСЕЛЕНИЯ </w:t>
      </w:r>
      <w:r w:rsidR="00AD5C7C" w:rsidRPr="008E420B">
        <w:rPr>
          <w:sz w:val="28"/>
          <w:szCs w:val="32"/>
        </w:rPr>
        <w:t>СО</w:t>
      </w:r>
      <w:r w:rsidR="000D0D99">
        <w:rPr>
          <w:sz w:val="28"/>
          <w:szCs w:val="32"/>
        </w:rPr>
        <w:t>РУМ</w:t>
      </w:r>
      <w:r w:rsidRPr="008E420B">
        <w:rPr>
          <w:sz w:val="28"/>
          <w:szCs w:val="32"/>
        </w:rPr>
        <w:t xml:space="preserve"> БЕЛОЯРСКОГО РАЙОНА</w:t>
      </w:r>
    </w:p>
    <w:p w14:paraId="320BEB59" w14:textId="5AD83C48" w:rsidR="003C25A9" w:rsidRPr="008E420B" w:rsidRDefault="003C25A9" w:rsidP="00E83D16">
      <w:pPr>
        <w:tabs>
          <w:tab w:val="left" w:pos="6315"/>
        </w:tabs>
        <w:jc w:val="center"/>
        <w:rPr>
          <w:sz w:val="28"/>
          <w:szCs w:val="32"/>
        </w:rPr>
      </w:pPr>
      <w:r w:rsidRPr="008E420B">
        <w:rPr>
          <w:sz w:val="28"/>
          <w:szCs w:val="32"/>
        </w:rPr>
        <w:t>ХАНТЫ-МАНСИЙСК</w:t>
      </w:r>
      <w:r w:rsidR="00AA115F" w:rsidRPr="008E420B">
        <w:rPr>
          <w:sz w:val="28"/>
          <w:szCs w:val="32"/>
        </w:rPr>
        <w:t>ОГО</w:t>
      </w:r>
      <w:r w:rsidRPr="008E420B">
        <w:rPr>
          <w:sz w:val="28"/>
          <w:szCs w:val="32"/>
        </w:rPr>
        <w:t xml:space="preserve"> АВТОНОМНОГО ОКРУГА-ЮГРЫ</w:t>
      </w:r>
    </w:p>
    <w:p w14:paraId="3016E578" w14:textId="732DBA0B" w:rsidR="003C25A9" w:rsidRPr="008E420B" w:rsidRDefault="003C25A9" w:rsidP="00E83D16">
      <w:pPr>
        <w:tabs>
          <w:tab w:val="left" w:pos="6315"/>
        </w:tabs>
        <w:jc w:val="center"/>
        <w:rPr>
          <w:sz w:val="28"/>
          <w:szCs w:val="32"/>
        </w:rPr>
      </w:pPr>
      <w:r w:rsidRPr="008E420B">
        <w:rPr>
          <w:sz w:val="28"/>
          <w:szCs w:val="32"/>
        </w:rPr>
        <w:t>НА ПЕРИОД ДО 2029 ГОДА</w:t>
      </w:r>
    </w:p>
    <w:p w14:paraId="3C473BB8" w14:textId="184F309C" w:rsidR="003C25A9" w:rsidRPr="008E420B" w:rsidRDefault="003C25A9" w:rsidP="00E83D16">
      <w:pPr>
        <w:tabs>
          <w:tab w:val="left" w:pos="6315"/>
        </w:tabs>
        <w:jc w:val="center"/>
        <w:rPr>
          <w:sz w:val="28"/>
          <w:szCs w:val="32"/>
        </w:rPr>
      </w:pPr>
      <w:r w:rsidRPr="008E420B">
        <w:rPr>
          <w:sz w:val="28"/>
          <w:szCs w:val="32"/>
        </w:rPr>
        <w:t>(АКТУАЛИЗАЦИЯ НА 2021 ГОД)</w:t>
      </w:r>
    </w:p>
    <w:p w14:paraId="60AF8837" w14:textId="77777777" w:rsidR="00FA3808" w:rsidRPr="000C3091" w:rsidRDefault="00FA3808" w:rsidP="00E83D16">
      <w:pPr>
        <w:tabs>
          <w:tab w:val="left" w:pos="6315"/>
        </w:tabs>
        <w:jc w:val="center"/>
      </w:pPr>
    </w:p>
    <w:p w14:paraId="44242000" w14:textId="77777777" w:rsidR="004D14C3" w:rsidRPr="008E420B" w:rsidRDefault="004D14C3" w:rsidP="00E83D16">
      <w:pPr>
        <w:tabs>
          <w:tab w:val="left" w:pos="6315"/>
        </w:tabs>
        <w:jc w:val="both"/>
      </w:pPr>
      <w:r w:rsidRPr="008E420B">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38EC8035" w14:textId="133F5C00" w:rsidR="004D14C3" w:rsidRPr="008E420B" w:rsidRDefault="004D14C3" w:rsidP="00E83D16">
      <w:pPr>
        <w:tabs>
          <w:tab w:val="left" w:pos="7513"/>
        </w:tabs>
        <w:rPr>
          <w:szCs w:val="28"/>
        </w:rPr>
      </w:pPr>
    </w:p>
    <w:p w14:paraId="066CD37B" w14:textId="17F9BE13" w:rsidR="00FA3808" w:rsidRPr="008E420B" w:rsidRDefault="00FA3808" w:rsidP="00E83D16">
      <w:pPr>
        <w:tabs>
          <w:tab w:val="left" w:pos="7513"/>
        </w:tabs>
        <w:rPr>
          <w:szCs w:val="28"/>
        </w:rPr>
      </w:pPr>
    </w:p>
    <w:p w14:paraId="62FDA5B3" w14:textId="47E86A15" w:rsidR="00FA3808" w:rsidRPr="00D46F0D" w:rsidRDefault="009B43B2" w:rsidP="00E83D16">
      <w:pPr>
        <w:tabs>
          <w:tab w:val="left" w:pos="7513"/>
        </w:tabs>
        <w:rPr>
          <w:szCs w:val="28"/>
        </w:rPr>
      </w:pPr>
      <w:r w:rsidRPr="00D46F0D">
        <w:rPr>
          <w:szCs w:val="28"/>
        </w:rPr>
        <w:t>Заказчик:</w:t>
      </w:r>
    </w:p>
    <w:p w14:paraId="50F760E1" w14:textId="29609ED5" w:rsidR="00897ACC" w:rsidRPr="00D46F0D" w:rsidRDefault="00897ACC" w:rsidP="00E83D16">
      <w:pPr>
        <w:tabs>
          <w:tab w:val="left" w:pos="7513"/>
        </w:tabs>
        <w:rPr>
          <w:bCs/>
          <w:color w:val="000000"/>
        </w:rPr>
      </w:pPr>
      <w:r w:rsidRPr="00D46F0D">
        <w:rPr>
          <w:bCs/>
          <w:color w:val="000000"/>
        </w:rPr>
        <w:t xml:space="preserve">Администрация сельского поселения </w:t>
      </w:r>
      <w:r w:rsidR="00AD5C7C" w:rsidRPr="00D46F0D">
        <w:rPr>
          <w:bCs/>
          <w:color w:val="000000"/>
        </w:rPr>
        <w:t>Со</w:t>
      </w:r>
      <w:r w:rsidR="000D0D99" w:rsidRPr="00D46F0D">
        <w:rPr>
          <w:bCs/>
          <w:color w:val="000000"/>
        </w:rPr>
        <w:t xml:space="preserve">рум </w:t>
      </w:r>
      <w:r w:rsidRPr="00D46F0D">
        <w:rPr>
          <w:bCs/>
          <w:color w:val="000000"/>
        </w:rPr>
        <w:t>Белоярского района</w:t>
      </w:r>
    </w:p>
    <w:p w14:paraId="4A873609" w14:textId="565E6E55" w:rsidR="004D14C3" w:rsidRPr="008E420B" w:rsidRDefault="00897ACC" w:rsidP="00AD5C7C">
      <w:pPr>
        <w:tabs>
          <w:tab w:val="left" w:pos="7938"/>
        </w:tabs>
        <w:rPr>
          <w:szCs w:val="28"/>
        </w:rPr>
      </w:pPr>
      <w:r w:rsidRPr="00D46F0D">
        <w:rPr>
          <w:bCs/>
          <w:color w:val="000000"/>
        </w:rPr>
        <w:t>Ханты-Мансийский автономного округа – Югры</w:t>
      </w:r>
      <w:r w:rsidR="004D14C3" w:rsidRPr="00D46F0D">
        <w:rPr>
          <w:szCs w:val="28"/>
        </w:rPr>
        <w:tab/>
      </w:r>
      <w:r w:rsidR="00676501" w:rsidRPr="00D46F0D">
        <w:rPr>
          <w:szCs w:val="28"/>
        </w:rPr>
        <w:t>Маковей М.М.</w:t>
      </w:r>
    </w:p>
    <w:p w14:paraId="4030CA97" w14:textId="77777777" w:rsidR="004D14C3" w:rsidRPr="008E420B" w:rsidRDefault="004D14C3" w:rsidP="00E83D16">
      <w:pPr>
        <w:rPr>
          <w:sz w:val="20"/>
          <w:szCs w:val="20"/>
        </w:rPr>
      </w:pPr>
      <w:r w:rsidRPr="008E420B">
        <w:rPr>
          <w:sz w:val="20"/>
          <w:szCs w:val="20"/>
        </w:rPr>
        <w:t xml:space="preserve">                                                                                                                               подпись</w:t>
      </w:r>
    </w:p>
    <w:p w14:paraId="2AD8DC19" w14:textId="77777777" w:rsidR="004D14C3" w:rsidRPr="008E420B" w:rsidRDefault="004D14C3" w:rsidP="00E83D16">
      <w:pPr>
        <w:tabs>
          <w:tab w:val="left" w:pos="6315"/>
        </w:tabs>
        <w:rPr>
          <w:szCs w:val="28"/>
        </w:rPr>
      </w:pPr>
    </w:p>
    <w:p w14:paraId="5C806B5E" w14:textId="77777777" w:rsidR="004D14C3" w:rsidRPr="008E420B" w:rsidRDefault="004D14C3" w:rsidP="00E83D16">
      <w:pPr>
        <w:tabs>
          <w:tab w:val="left" w:pos="6315"/>
        </w:tabs>
        <w:rPr>
          <w:szCs w:val="28"/>
        </w:rPr>
      </w:pPr>
    </w:p>
    <w:p w14:paraId="3D281974" w14:textId="77777777" w:rsidR="004D14C3" w:rsidRPr="008E420B" w:rsidRDefault="004D14C3" w:rsidP="00E83D16">
      <w:pPr>
        <w:tabs>
          <w:tab w:val="left" w:pos="6315"/>
        </w:tabs>
        <w:rPr>
          <w:szCs w:val="28"/>
        </w:rPr>
      </w:pPr>
    </w:p>
    <w:p w14:paraId="46655F11" w14:textId="77777777" w:rsidR="004D14C3" w:rsidRPr="008E420B" w:rsidRDefault="004D14C3" w:rsidP="00E83D16">
      <w:pPr>
        <w:tabs>
          <w:tab w:val="left" w:pos="7513"/>
        </w:tabs>
        <w:rPr>
          <w:szCs w:val="28"/>
        </w:rPr>
      </w:pPr>
      <w:r w:rsidRPr="008E420B">
        <w:rPr>
          <w:szCs w:val="28"/>
        </w:rPr>
        <w:t xml:space="preserve">Разработчик: </w:t>
      </w:r>
      <w:r w:rsidRPr="008E420B">
        <w:rPr>
          <w:szCs w:val="28"/>
        </w:rPr>
        <w:br/>
        <w:t>Генеральный директор</w:t>
      </w:r>
    </w:p>
    <w:p w14:paraId="39FCE68B" w14:textId="77777777" w:rsidR="004D14C3" w:rsidRPr="008E420B" w:rsidRDefault="004D14C3" w:rsidP="00E83D16">
      <w:pPr>
        <w:tabs>
          <w:tab w:val="left" w:pos="7797"/>
        </w:tabs>
        <w:rPr>
          <w:szCs w:val="28"/>
        </w:rPr>
      </w:pPr>
      <w:r w:rsidRPr="008E420B">
        <w:rPr>
          <w:szCs w:val="28"/>
        </w:rPr>
        <w:t xml:space="preserve">ООО «ЯНЭНЕРГО» </w:t>
      </w:r>
      <w:r w:rsidRPr="008E420B">
        <w:rPr>
          <w:szCs w:val="28"/>
        </w:rPr>
        <w:tab/>
        <w:t>А.Ю.Никифоров</w:t>
      </w:r>
    </w:p>
    <w:p w14:paraId="36253465" w14:textId="77777777" w:rsidR="004D14C3" w:rsidRPr="008E420B" w:rsidRDefault="004D14C3" w:rsidP="00E83D16">
      <w:pPr>
        <w:tabs>
          <w:tab w:val="left" w:pos="6315"/>
        </w:tabs>
        <w:rPr>
          <w:sz w:val="20"/>
          <w:szCs w:val="20"/>
        </w:rPr>
      </w:pPr>
      <w:r w:rsidRPr="008E420B">
        <w:rPr>
          <w:sz w:val="20"/>
          <w:szCs w:val="20"/>
        </w:rPr>
        <w:t xml:space="preserve">                                                                                                                              подпись</w:t>
      </w:r>
    </w:p>
    <w:p w14:paraId="20923C46" w14:textId="4591A439" w:rsidR="004D14C3" w:rsidRPr="008E420B" w:rsidRDefault="004D14C3" w:rsidP="00E83D16">
      <w:pPr>
        <w:tabs>
          <w:tab w:val="left" w:pos="6315"/>
        </w:tabs>
        <w:jc w:val="center"/>
      </w:pPr>
    </w:p>
    <w:p w14:paraId="7F55F279" w14:textId="77777777" w:rsidR="00760D2A" w:rsidRPr="008E420B" w:rsidRDefault="00760D2A" w:rsidP="00E83D16">
      <w:pPr>
        <w:tabs>
          <w:tab w:val="left" w:pos="6315"/>
        </w:tabs>
        <w:jc w:val="center"/>
      </w:pPr>
    </w:p>
    <w:p w14:paraId="7BBEB88F" w14:textId="518A9766" w:rsidR="004D14C3" w:rsidRPr="008E420B" w:rsidRDefault="004D14C3" w:rsidP="00E83D16">
      <w:pPr>
        <w:tabs>
          <w:tab w:val="left" w:pos="6315"/>
        </w:tabs>
        <w:jc w:val="center"/>
        <w:sectPr w:rsidR="004D14C3" w:rsidRPr="008E420B" w:rsidSect="00DB738B">
          <w:footerReference w:type="default" r:id="rId10"/>
          <w:pgSz w:w="11906" w:h="16838"/>
          <w:pgMar w:top="851" w:right="567" w:bottom="1134" w:left="1701" w:header="284" w:footer="258" w:gutter="0"/>
          <w:cols w:space="708"/>
          <w:docGrid w:linePitch="360"/>
        </w:sectPr>
      </w:pPr>
    </w:p>
    <w:sdt>
      <w:sdtPr>
        <w:rPr>
          <w:rFonts w:ascii="Times New Roman" w:eastAsia="Times New Roman" w:hAnsi="Times New Roman" w:cs="Times New Roman"/>
          <w:b w:val="0"/>
          <w:bCs w:val="0"/>
          <w:color w:val="auto"/>
          <w:sz w:val="24"/>
          <w:szCs w:val="24"/>
          <w:lang w:eastAsia="ru-RU"/>
        </w:rPr>
        <w:id w:val="-632011531"/>
        <w:docPartObj>
          <w:docPartGallery w:val="Table of Contents"/>
          <w:docPartUnique/>
        </w:docPartObj>
      </w:sdtPr>
      <w:sdtEndPr/>
      <w:sdtContent>
        <w:p w14:paraId="037CC7E6" w14:textId="5E8CB275" w:rsidR="004D14C3" w:rsidRPr="003E4859" w:rsidRDefault="004D14C3" w:rsidP="003E4859">
          <w:pPr>
            <w:pStyle w:val="affc"/>
            <w:tabs>
              <w:tab w:val="clear" w:pos="928"/>
              <w:tab w:val="left" w:pos="851"/>
            </w:tabs>
            <w:spacing w:before="0" w:line="240" w:lineRule="auto"/>
            <w:ind w:left="0" w:firstLine="0"/>
            <w:contextualSpacing/>
            <w:jc w:val="both"/>
            <w:rPr>
              <w:rFonts w:ascii="Times New Roman" w:hAnsi="Times New Roman" w:cs="Times New Roman"/>
              <w:b w:val="0"/>
              <w:color w:val="auto"/>
              <w:sz w:val="24"/>
              <w:szCs w:val="24"/>
            </w:rPr>
          </w:pPr>
          <w:r w:rsidRPr="003E4859">
            <w:rPr>
              <w:rFonts w:ascii="Times New Roman" w:hAnsi="Times New Roman" w:cs="Times New Roman"/>
              <w:b w:val="0"/>
              <w:color w:val="auto"/>
              <w:sz w:val="24"/>
              <w:szCs w:val="24"/>
            </w:rPr>
            <w:t>ОГЛАВЛЕНИЕ</w:t>
          </w:r>
        </w:p>
        <w:p w14:paraId="0BA5F029" w14:textId="4D9ABB2E" w:rsidR="003E4859" w:rsidRPr="003E4859" w:rsidRDefault="004D14C3" w:rsidP="003E4859">
          <w:pPr>
            <w:pStyle w:val="1b"/>
            <w:spacing w:before="0" w:line="240" w:lineRule="auto"/>
            <w:contextualSpacing/>
            <w:rPr>
              <w:rFonts w:asciiTheme="minorHAnsi" w:eastAsiaTheme="minorEastAsia" w:hAnsiTheme="minorHAnsi" w:cstheme="minorBidi"/>
              <w:bCs w:val="0"/>
              <w:caps w:val="0"/>
              <w:lang w:eastAsia="ru-RU"/>
            </w:rPr>
          </w:pPr>
          <w:r w:rsidRPr="003E4859">
            <w:fldChar w:fldCharType="begin"/>
          </w:r>
          <w:r w:rsidRPr="003E4859">
            <w:instrText xml:space="preserve"> TOC \o "1-3" \h \z \u </w:instrText>
          </w:r>
          <w:r w:rsidRPr="003E4859">
            <w:fldChar w:fldCharType="separate"/>
          </w:r>
          <w:hyperlink w:anchor="_Toc45784607" w:history="1">
            <w:r w:rsidR="003E4859" w:rsidRPr="003E4859">
              <w:rPr>
                <w:rStyle w:val="af6"/>
              </w:rPr>
              <w:t>ВВЕДЕНИЕ</w:t>
            </w:r>
            <w:r w:rsidR="003E4859" w:rsidRPr="003E4859">
              <w:rPr>
                <w:webHidden/>
              </w:rPr>
              <w:tab/>
            </w:r>
            <w:r w:rsidR="003E4859" w:rsidRPr="003E4859">
              <w:rPr>
                <w:webHidden/>
              </w:rPr>
              <w:fldChar w:fldCharType="begin"/>
            </w:r>
            <w:r w:rsidR="003E4859" w:rsidRPr="003E4859">
              <w:rPr>
                <w:webHidden/>
              </w:rPr>
              <w:instrText xml:space="preserve"> PAGEREF _Toc45784607 \h </w:instrText>
            </w:r>
            <w:r w:rsidR="003E4859" w:rsidRPr="003E4859">
              <w:rPr>
                <w:webHidden/>
              </w:rPr>
            </w:r>
            <w:r w:rsidR="003E4859" w:rsidRPr="003E4859">
              <w:rPr>
                <w:webHidden/>
              </w:rPr>
              <w:fldChar w:fldCharType="separate"/>
            </w:r>
            <w:r w:rsidR="00B45998">
              <w:rPr>
                <w:webHidden/>
              </w:rPr>
              <w:t>7</w:t>
            </w:r>
            <w:r w:rsidR="003E4859" w:rsidRPr="003E4859">
              <w:rPr>
                <w:webHidden/>
              </w:rPr>
              <w:fldChar w:fldCharType="end"/>
            </w:r>
          </w:hyperlink>
        </w:p>
        <w:p w14:paraId="77FB1ED8" w14:textId="056331AF" w:rsidR="003E4859" w:rsidRPr="003E4859" w:rsidRDefault="005212D1" w:rsidP="003E4859">
          <w:pPr>
            <w:pStyle w:val="1b"/>
            <w:spacing w:before="0" w:line="240" w:lineRule="auto"/>
            <w:contextualSpacing/>
            <w:rPr>
              <w:rFonts w:asciiTheme="minorHAnsi" w:eastAsiaTheme="minorEastAsia" w:hAnsiTheme="minorHAnsi" w:cstheme="minorBidi"/>
              <w:bCs w:val="0"/>
              <w:caps w:val="0"/>
              <w:lang w:eastAsia="ru-RU"/>
            </w:rPr>
          </w:pPr>
          <w:hyperlink w:anchor="_Toc45784608" w:history="1">
            <w:r w:rsidR="003E4859" w:rsidRPr="003E4859">
              <w:rPr>
                <w:rStyle w:val="af6"/>
              </w:rPr>
              <w:t>Краткая характеристика сельского поселения Сорум Белоярского района Ханты-Мансийский автономного округа – Югры</w:t>
            </w:r>
            <w:r w:rsidR="003E4859" w:rsidRPr="003E4859">
              <w:rPr>
                <w:webHidden/>
              </w:rPr>
              <w:tab/>
            </w:r>
            <w:r w:rsidR="003E4859" w:rsidRPr="003E4859">
              <w:rPr>
                <w:webHidden/>
              </w:rPr>
              <w:fldChar w:fldCharType="begin"/>
            </w:r>
            <w:r w:rsidR="003E4859" w:rsidRPr="003E4859">
              <w:rPr>
                <w:webHidden/>
              </w:rPr>
              <w:instrText xml:space="preserve"> PAGEREF _Toc45784608 \h </w:instrText>
            </w:r>
            <w:r w:rsidR="003E4859" w:rsidRPr="003E4859">
              <w:rPr>
                <w:webHidden/>
              </w:rPr>
            </w:r>
            <w:r w:rsidR="003E4859" w:rsidRPr="003E4859">
              <w:rPr>
                <w:webHidden/>
              </w:rPr>
              <w:fldChar w:fldCharType="separate"/>
            </w:r>
            <w:r w:rsidR="00B45998">
              <w:rPr>
                <w:webHidden/>
              </w:rPr>
              <w:t>9</w:t>
            </w:r>
            <w:r w:rsidR="003E4859" w:rsidRPr="003E4859">
              <w:rPr>
                <w:webHidden/>
              </w:rPr>
              <w:fldChar w:fldCharType="end"/>
            </w:r>
          </w:hyperlink>
        </w:p>
        <w:p w14:paraId="77DB4F62" w14:textId="2B28BD83" w:rsidR="003E4859" w:rsidRPr="003E4859" w:rsidRDefault="005212D1" w:rsidP="003E4859">
          <w:pPr>
            <w:pStyle w:val="1b"/>
            <w:spacing w:before="0" w:line="240" w:lineRule="auto"/>
            <w:contextualSpacing/>
            <w:rPr>
              <w:rFonts w:asciiTheme="minorHAnsi" w:eastAsiaTheme="minorEastAsia" w:hAnsiTheme="minorHAnsi" w:cstheme="minorBidi"/>
              <w:bCs w:val="0"/>
              <w:caps w:val="0"/>
              <w:lang w:eastAsia="ru-RU"/>
            </w:rPr>
          </w:pPr>
          <w:hyperlink w:anchor="_Toc45784609" w:history="1">
            <w:r w:rsidR="003E4859" w:rsidRPr="003E4859">
              <w:rPr>
                <w:rStyle w:val="af6"/>
              </w:rPr>
              <w:t>ТОМ 1: СХЕМА ВОДОСНАБЖЕНИЯ</w:t>
            </w:r>
            <w:r w:rsidR="003E4859" w:rsidRPr="003E4859">
              <w:rPr>
                <w:webHidden/>
              </w:rPr>
              <w:tab/>
            </w:r>
            <w:r w:rsidR="003E4859" w:rsidRPr="003E4859">
              <w:rPr>
                <w:webHidden/>
              </w:rPr>
              <w:fldChar w:fldCharType="begin"/>
            </w:r>
            <w:r w:rsidR="003E4859" w:rsidRPr="003E4859">
              <w:rPr>
                <w:webHidden/>
              </w:rPr>
              <w:instrText xml:space="preserve"> PAGEREF _Toc45784609 \h </w:instrText>
            </w:r>
            <w:r w:rsidR="003E4859" w:rsidRPr="003E4859">
              <w:rPr>
                <w:webHidden/>
              </w:rPr>
            </w:r>
            <w:r w:rsidR="003E4859" w:rsidRPr="003E4859">
              <w:rPr>
                <w:webHidden/>
              </w:rPr>
              <w:fldChar w:fldCharType="separate"/>
            </w:r>
            <w:r w:rsidR="00B45998">
              <w:rPr>
                <w:webHidden/>
              </w:rPr>
              <w:t>12</w:t>
            </w:r>
            <w:r w:rsidR="003E4859" w:rsidRPr="003E4859">
              <w:rPr>
                <w:webHidden/>
              </w:rPr>
              <w:fldChar w:fldCharType="end"/>
            </w:r>
          </w:hyperlink>
        </w:p>
        <w:p w14:paraId="338159D0" w14:textId="4EE2414E" w:rsidR="003E4859" w:rsidRPr="003E4859" w:rsidRDefault="005212D1" w:rsidP="003E4859">
          <w:pPr>
            <w:pStyle w:val="22"/>
            <w:rPr>
              <w:rFonts w:asciiTheme="minorHAnsi" w:eastAsiaTheme="minorEastAsia" w:hAnsiTheme="minorHAnsi" w:cstheme="minorBidi"/>
              <w:szCs w:val="24"/>
              <w:lang w:eastAsia="ru-RU"/>
            </w:rPr>
          </w:pPr>
          <w:hyperlink w:anchor="_Toc45784610" w:history="1">
            <w:r w:rsidR="003E4859" w:rsidRPr="003E4859">
              <w:rPr>
                <w:rStyle w:val="af6"/>
                <w:szCs w:val="24"/>
              </w:rPr>
              <w:t>1.1.</w:t>
            </w:r>
            <w:r w:rsidR="003E4859" w:rsidRPr="003E4859">
              <w:rPr>
                <w:rFonts w:asciiTheme="minorHAnsi" w:eastAsiaTheme="minorEastAsia" w:hAnsiTheme="minorHAnsi" w:cstheme="minorBidi"/>
                <w:szCs w:val="24"/>
                <w:lang w:eastAsia="ru-RU"/>
              </w:rPr>
              <w:tab/>
            </w:r>
            <w:r w:rsidR="003E4859" w:rsidRPr="003E4859">
              <w:rPr>
                <w:rStyle w:val="af6"/>
                <w:szCs w:val="24"/>
              </w:rPr>
              <w:t>Технико-экономическое состояние централизованных систем водоснабжения муниципального образования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_Toc45784610 \h </w:instrText>
            </w:r>
            <w:r w:rsidR="003E4859" w:rsidRPr="003E4859">
              <w:rPr>
                <w:webHidden/>
                <w:szCs w:val="24"/>
              </w:rPr>
            </w:r>
            <w:r w:rsidR="003E4859" w:rsidRPr="003E4859">
              <w:rPr>
                <w:webHidden/>
                <w:szCs w:val="24"/>
              </w:rPr>
              <w:fldChar w:fldCharType="separate"/>
            </w:r>
            <w:r w:rsidR="00B45998">
              <w:rPr>
                <w:webHidden/>
                <w:szCs w:val="24"/>
              </w:rPr>
              <w:t>12</w:t>
            </w:r>
            <w:r w:rsidR="003E4859" w:rsidRPr="003E4859">
              <w:rPr>
                <w:webHidden/>
                <w:szCs w:val="24"/>
              </w:rPr>
              <w:fldChar w:fldCharType="end"/>
            </w:r>
          </w:hyperlink>
        </w:p>
        <w:p w14:paraId="045F5A1B" w14:textId="57C2DF79"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11" w:history="1">
            <w:r w:rsidR="003E4859" w:rsidRPr="003E4859">
              <w:rPr>
                <w:rStyle w:val="af6"/>
                <w:szCs w:val="24"/>
              </w:rPr>
              <w:t>1.1.1.</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системы и структуры водоснабжения муниципального образования и деление его территории на эксплуатационные зоны</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_Toc45784611 \h </w:instrText>
            </w:r>
            <w:r w:rsidR="003E4859" w:rsidRPr="003E4859">
              <w:rPr>
                <w:webHidden/>
                <w:szCs w:val="24"/>
              </w:rPr>
            </w:r>
            <w:r w:rsidR="003E4859" w:rsidRPr="003E4859">
              <w:rPr>
                <w:webHidden/>
                <w:szCs w:val="24"/>
              </w:rPr>
              <w:fldChar w:fldCharType="separate"/>
            </w:r>
            <w:r w:rsidR="00B45998">
              <w:rPr>
                <w:webHidden/>
                <w:szCs w:val="24"/>
              </w:rPr>
              <w:t>12</w:t>
            </w:r>
            <w:r w:rsidR="003E4859" w:rsidRPr="003E4859">
              <w:rPr>
                <w:webHidden/>
                <w:szCs w:val="24"/>
              </w:rPr>
              <w:fldChar w:fldCharType="end"/>
            </w:r>
          </w:hyperlink>
        </w:p>
        <w:p w14:paraId="5910739B" w14:textId="3007CE54"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12" w:history="1">
            <w:r w:rsidR="003E4859" w:rsidRPr="003E4859">
              <w:rPr>
                <w:rStyle w:val="af6"/>
                <w:szCs w:val="24"/>
              </w:rPr>
              <w:t>1.1.2.</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территорий муниципального образования, неохваченных централизованными системами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_Toc45784612 \h </w:instrText>
            </w:r>
            <w:r w:rsidR="003E4859" w:rsidRPr="003E4859">
              <w:rPr>
                <w:webHidden/>
                <w:szCs w:val="24"/>
              </w:rPr>
            </w:r>
            <w:r w:rsidR="003E4859" w:rsidRPr="003E4859">
              <w:rPr>
                <w:webHidden/>
                <w:szCs w:val="24"/>
              </w:rPr>
              <w:fldChar w:fldCharType="separate"/>
            </w:r>
            <w:r w:rsidR="00B45998">
              <w:rPr>
                <w:webHidden/>
                <w:szCs w:val="24"/>
              </w:rPr>
              <w:t>15</w:t>
            </w:r>
            <w:r w:rsidR="003E4859" w:rsidRPr="003E4859">
              <w:rPr>
                <w:webHidden/>
                <w:szCs w:val="24"/>
              </w:rPr>
              <w:fldChar w:fldCharType="end"/>
            </w:r>
          </w:hyperlink>
        </w:p>
        <w:p w14:paraId="672FEB2E" w14:textId="70D8D0AB"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13" w:history="1">
            <w:r w:rsidR="003E4859" w:rsidRPr="003E4859">
              <w:rPr>
                <w:rStyle w:val="af6"/>
                <w:szCs w:val="24"/>
              </w:rPr>
              <w:t>1.1.3.</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_Toc45784613 \h </w:instrText>
            </w:r>
            <w:r w:rsidR="003E4859" w:rsidRPr="003E4859">
              <w:rPr>
                <w:webHidden/>
                <w:szCs w:val="24"/>
              </w:rPr>
            </w:r>
            <w:r w:rsidR="003E4859" w:rsidRPr="003E4859">
              <w:rPr>
                <w:webHidden/>
                <w:szCs w:val="24"/>
              </w:rPr>
              <w:fldChar w:fldCharType="separate"/>
            </w:r>
            <w:r w:rsidR="00B45998">
              <w:rPr>
                <w:webHidden/>
                <w:szCs w:val="24"/>
              </w:rPr>
              <w:t>15</w:t>
            </w:r>
            <w:r w:rsidR="003E4859" w:rsidRPr="003E4859">
              <w:rPr>
                <w:webHidden/>
                <w:szCs w:val="24"/>
              </w:rPr>
              <w:fldChar w:fldCharType="end"/>
            </w:r>
          </w:hyperlink>
        </w:p>
        <w:p w14:paraId="345E36CD" w14:textId="679614A8"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14" w:history="1">
            <w:r w:rsidR="003E4859" w:rsidRPr="003E4859">
              <w:rPr>
                <w:rStyle w:val="af6"/>
                <w:szCs w:val="24"/>
              </w:rPr>
              <w:t>1.1.4.</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результатов технического обследования централизованных систем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_Toc45784614 \h </w:instrText>
            </w:r>
            <w:r w:rsidR="003E4859" w:rsidRPr="003E4859">
              <w:rPr>
                <w:webHidden/>
                <w:szCs w:val="24"/>
              </w:rPr>
            </w:r>
            <w:r w:rsidR="003E4859" w:rsidRPr="003E4859">
              <w:rPr>
                <w:webHidden/>
                <w:szCs w:val="24"/>
              </w:rPr>
              <w:fldChar w:fldCharType="separate"/>
            </w:r>
            <w:r w:rsidR="00B45998">
              <w:rPr>
                <w:webHidden/>
                <w:szCs w:val="24"/>
              </w:rPr>
              <w:t>15</w:t>
            </w:r>
            <w:r w:rsidR="003E4859" w:rsidRPr="003E4859">
              <w:rPr>
                <w:webHidden/>
                <w:szCs w:val="24"/>
              </w:rPr>
              <w:fldChar w:fldCharType="end"/>
            </w:r>
          </w:hyperlink>
        </w:p>
        <w:p w14:paraId="1D693050" w14:textId="748CDAAF"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15" w:history="1">
            <w:r w:rsidR="003E4859" w:rsidRPr="003E4859">
              <w:rPr>
                <w:rStyle w:val="af6"/>
                <w:szCs w:val="24"/>
              </w:rPr>
              <w:t>1.1.5.</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_Toc45784615 \h </w:instrText>
            </w:r>
            <w:r w:rsidR="003E4859" w:rsidRPr="003E4859">
              <w:rPr>
                <w:webHidden/>
                <w:szCs w:val="24"/>
              </w:rPr>
            </w:r>
            <w:r w:rsidR="003E4859" w:rsidRPr="003E4859">
              <w:rPr>
                <w:webHidden/>
                <w:szCs w:val="24"/>
              </w:rPr>
              <w:fldChar w:fldCharType="separate"/>
            </w:r>
            <w:r w:rsidR="00B45998">
              <w:rPr>
                <w:webHidden/>
                <w:szCs w:val="24"/>
              </w:rPr>
              <w:t>32</w:t>
            </w:r>
            <w:r w:rsidR="003E4859" w:rsidRPr="003E4859">
              <w:rPr>
                <w:webHidden/>
                <w:szCs w:val="24"/>
              </w:rPr>
              <w:fldChar w:fldCharType="end"/>
            </w:r>
          </w:hyperlink>
        </w:p>
        <w:p w14:paraId="676F3EBB" w14:textId="3EA85A67"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16" w:history="1">
            <w:r w:rsidR="003E4859" w:rsidRPr="003E4859">
              <w:rPr>
                <w:rStyle w:val="af6"/>
                <w:szCs w:val="24"/>
              </w:rPr>
              <w:t>1.1.6.</w:t>
            </w:r>
            <w:r w:rsidR="003E4859" w:rsidRPr="003E4859">
              <w:rPr>
                <w:rFonts w:asciiTheme="minorHAnsi" w:eastAsiaTheme="minorEastAsia" w:hAnsiTheme="minorHAnsi" w:cstheme="minorBidi"/>
                <w:szCs w:val="24"/>
                <w:lang w:eastAsia="ru-RU"/>
              </w:rPr>
              <w:tab/>
            </w:r>
            <w:r w:rsidR="003E4859" w:rsidRPr="003E4859">
              <w:rPr>
                <w:rStyle w:val="af6"/>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_Toc45784616 \h </w:instrText>
            </w:r>
            <w:r w:rsidR="003E4859" w:rsidRPr="003E4859">
              <w:rPr>
                <w:webHidden/>
                <w:szCs w:val="24"/>
              </w:rPr>
            </w:r>
            <w:r w:rsidR="003E4859" w:rsidRPr="003E4859">
              <w:rPr>
                <w:webHidden/>
                <w:szCs w:val="24"/>
              </w:rPr>
              <w:fldChar w:fldCharType="separate"/>
            </w:r>
            <w:r w:rsidR="00B45998">
              <w:rPr>
                <w:webHidden/>
                <w:szCs w:val="24"/>
              </w:rPr>
              <w:t>32</w:t>
            </w:r>
            <w:r w:rsidR="003E4859" w:rsidRPr="003E4859">
              <w:rPr>
                <w:webHidden/>
                <w:szCs w:val="24"/>
              </w:rPr>
              <w:fldChar w:fldCharType="end"/>
            </w:r>
          </w:hyperlink>
        </w:p>
        <w:p w14:paraId="31C68BB0" w14:textId="635AE62F" w:rsidR="003E4859" w:rsidRPr="003E4859" w:rsidRDefault="005212D1" w:rsidP="003E4859">
          <w:pPr>
            <w:pStyle w:val="22"/>
            <w:rPr>
              <w:rFonts w:asciiTheme="minorHAnsi" w:eastAsiaTheme="minorEastAsia" w:hAnsiTheme="minorHAnsi" w:cstheme="minorBidi"/>
              <w:szCs w:val="24"/>
              <w:lang w:eastAsia="ru-RU"/>
            </w:rPr>
          </w:pPr>
          <w:hyperlink w:anchor="_Toc45784617" w:history="1">
            <w:r w:rsidR="003E4859" w:rsidRPr="003E4859">
              <w:rPr>
                <w:rStyle w:val="af6"/>
                <w:szCs w:val="24"/>
              </w:rPr>
              <w:t>1.2.</w:t>
            </w:r>
            <w:r w:rsidR="003E4859" w:rsidRPr="003E4859">
              <w:rPr>
                <w:rFonts w:asciiTheme="minorHAnsi" w:eastAsiaTheme="minorEastAsia" w:hAnsiTheme="minorHAnsi" w:cstheme="minorBidi"/>
                <w:szCs w:val="24"/>
                <w:lang w:eastAsia="ru-RU"/>
              </w:rPr>
              <w:tab/>
            </w:r>
            <w:r w:rsidR="003E4859" w:rsidRPr="003E4859">
              <w:rPr>
                <w:rStyle w:val="af6"/>
                <w:szCs w:val="24"/>
              </w:rPr>
              <w:t>Направления развития централизованных систем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_Toc45784617 \h </w:instrText>
            </w:r>
            <w:r w:rsidR="003E4859" w:rsidRPr="003E4859">
              <w:rPr>
                <w:webHidden/>
                <w:szCs w:val="24"/>
              </w:rPr>
            </w:r>
            <w:r w:rsidR="003E4859" w:rsidRPr="003E4859">
              <w:rPr>
                <w:webHidden/>
                <w:szCs w:val="24"/>
              </w:rPr>
              <w:fldChar w:fldCharType="separate"/>
            </w:r>
            <w:r w:rsidR="00B45998">
              <w:rPr>
                <w:webHidden/>
                <w:szCs w:val="24"/>
              </w:rPr>
              <w:t>33</w:t>
            </w:r>
            <w:r w:rsidR="003E4859" w:rsidRPr="003E4859">
              <w:rPr>
                <w:webHidden/>
                <w:szCs w:val="24"/>
              </w:rPr>
              <w:fldChar w:fldCharType="end"/>
            </w:r>
          </w:hyperlink>
        </w:p>
        <w:p w14:paraId="28E9AD2A" w14:textId="194A7E11"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18" w:history="1">
            <w:r w:rsidR="003E4859" w:rsidRPr="003E4859">
              <w:rPr>
                <w:rStyle w:val="af6"/>
                <w:szCs w:val="24"/>
              </w:rPr>
              <w:t>1.2.1.</w:t>
            </w:r>
            <w:r w:rsidR="003E4859" w:rsidRPr="003E4859">
              <w:rPr>
                <w:rFonts w:asciiTheme="minorHAnsi" w:eastAsiaTheme="minorEastAsia" w:hAnsiTheme="minorHAnsi" w:cstheme="minorBidi"/>
                <w:szCs w:val="24"/>
                <w:lang w:eastAsia="ru-RU"/>
              </w:rPr>
              <w:tab/>
            </w:r>
            <w:r w:rsidR="003E4859" w:rsidRPr="003E4859">
              <w:rPr>
                <w:rStyle w:val="af6"/>
                <w:szCs w:val="24"/>
              </w:rPr>
              <w:t>Основные направления, принципы, задачи и плановые значения показателей развития централизованных систем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_Toc45784618 \h </w:instrText>
            </w:r>
            <w:r w:rsidR="003E4859" w:rsidRPr="003E4859">
              <w:rPr>
                <w:webHidden/>
                <w:szCs w:val="24"/>
              </w:rPr>
            </w:r>
            <w:r w:rsidR="003E4859" w:rsidRPr="003E4859">
              <w:rPr>
                <w:webHidden/>
                <w:szCs w:val="24"/>
              </w:rPr>
              <w:fldChar w:fldCharType="separate"/>
            </w:r>
            <w:r w:rsidR="00B45998">
              <w:rPr>
                <w:webHidden/>
                <w:szCs w:val="24"/>
              </w:rPr>
              <w:t>33</w:t>
            </w:r>
            <w:r w:rsidR="003E4859" w:rsidRPr="003E4859">
              <w:rPr>
                <w:webHidden/>
                <w:szCs w:val="24"/>
              </w:rPr>
              <w:fldChar w:fldCharType="end"/>
            </w:r>
          </w:hyperlink>
        </w:p>
        <w:p w14:paraId="27A4F003" w14:textId="68F16637"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19" w:history="1">
            <w:r w:rsidR="003E4859" w:rsidRPr="003E4859">
              <w:rPr>
                <w:rStyle w:val="af6"/>
                <w:szCs w:val="24"/>
              </w:rPr>
              <w:t>1.2.2.</w:t>
            </w:r>
            <w:r w:rsidR="003E4859" w:rsidRPr="003E4859">
              <w:rPr>
                <w:rFonts w:asciiTheme="minorHAnsi" w:eastAsiaTheme="minorEastAsia" w:hAnsiTheme="minorHAnsi" w:cstheme="minorBidi"/>
                <w:szCs w:val="24"/>
                <w:lang w:eastAsia="ru-RU"/>
              </w:rPr>
              <w:tab/>
            </w:r>
            <w:r w:rsidR="003E4859" w:rsidRPr="003E4859">
              <w:rPr>
                <w:rStyle w:val="af6"/>
                <w:szCs w:val="24"/>
              </w:rPr>
              <w:t>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_Toc45784619 \h </w:instrText>
            </w:r>
            <w:r w:rsidR="003E4859" w:rsidRPr="003E4859">
              <w:rPr>
                <w:webHidden/>
                <w:szCs w:val="24"/>
              </w:rPr>
            </w:r>
            <w:r w:rsidR="003E4859" w:rsidRPr="003E4859">
              <w:rPr>
                <w:webHidden/>
                <w:szCs w:val="24"/>
              </w:rPr>
              <w:fldChar w:fldCharType="separate"/>
            </w:r>
            <w:r w:rsidR="00B45998">
              <w:rPr>
                <w:webHidden/>
                <w:szCs w:val="24"/>
              </w:rPr>
              <w:t>36</w:t>
            </w:r>
            <w:r w:rsidR="003E4859" w:rsidRPr="003E4859">
              <w:rPr>
                <w:webHidden/>
                <w:szCs w:val="24"/>
              </w:rPr>
              <w:fldChar w:fldCharType="end"/>
            </w:r>
          </w:hyperlink>
        </w:p>
        <w:p w14:paraId="7D986F10" w14:textId="5EB5C2D2" w:rsidR="003E4859" w:rsidRPr="003E4859" w:rsidRDefault="005212D1" w:rsidP="003E4859">
          <w:pPr>
            <w:pStyle w:val="22"/>
            <w:rPr>
              <w:rFonts w:asciiTheme="minorHAnsi" w:eastAsiaTheme="minorEastAsia" w:hAnsiTheme="minorHAnsi" w:cstheme="minorBidi"/>
              <w:szCs w:val="24"/>
              <w:lang w:eastAsia="ru-RU"/>
            </w:rPr>
          </w:pPr>
          <w:hyperlink w:anchor="_Toc45784620" w:history="1">
            <w:r w:rsidR="003E4859" w:rsidRPr="003E4859">
              <w:rPr>
                <w:rStyle w:val="af6"/>
                <w:szCs w:val="24"/>
              </w:rPr>
              <w:t>1.3.</w:t>
            </w:r>
            <w:r w:rsidR="003E4859" w:rsidRPr="003E4859">
              <w:rPr>
                <w:rFonts w:asciiTheme="minorHAnsi" w:eastAsiaTheme="minorEastAsia" w:hAnsiTheme="minorHAnsi" w:cstheme="minorBidi"/>
                <w:szCs w:val="24"/>
                <w:lang w:eastAsia="ru-RU"/>
              </w:rPr>
              <w:tab/>
            </w:r>
            <w:r w:rsidR="003E4859" w:rsidRPr="003E4859">
              <w:rPr>
                <w:rStyle w:val="af6"/>
                <w:szCs w:val="24"/>
              </w:rPr>
              <w:t>Баланс водоснабжения и потребления горячей, питьевой, технической воды</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_Toc45784620 \h </w:instrText>
            </w:r>
            <w:r w:rsidR="003E4859" w:rsidRPr="003E4859">
              <w:rPr>
                <w:webHidden/>
                <w:szCs w:val="24"/>
              </w:rPr>
            </w:r>
            <w:r w:rsidR="003E4859" w:rsidRPr="003E4859">
              <w:rPr>
                <w:webHidden/>
                <w:szCs w:val="24"/>
              </w:rPr>
              <w:fldChar w:fldCharType="separate"/>
            </w:r>
            <w:r w:rsidR="00B45998">
              <w:rPr>
                <w:webHidden/>
                <w:szCs w:val="24"/>
              </w:rPr>
              <w:t>39</w:t>
            </w:r>
            <w:r w:rsidR="003E4859" w:rsidRPr="003E4859">
              <w:rPr>
                <w:webHidden/>
                <w:szCs w:val="24"/>
              </w:rPr>
              <w:fldChar w:fldCharType="end"/>
            </w:r>
          </w:hyperlink>
        </w:p>
        <w:p w14:paraId="5BE9C00F" w14:textId="264E5521"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21" w:history="1">
            <w:r w:rsidR="003E4859" w:rsidRPr="003E4859">
              <w:rPr>
                <w:rStyle w:val="af6"/>
                <w:szCs w:val="24"/>
              </w:rPr>
              <w:t>1.3.1.</w:t>
            </w:r>
            <w:r w:rsidR="003E4859" w:rsidRPr="003E4859">
              <w:rPr>
                <w:rFonts w:asciiTheme="minorHAnsi" w:eastAsiaTheme="minorEastAsia" w:hAnsiTheme="minorHAnsi" w:cstheme="minorBidi"/>
                <w:szCs w:val="24"/>
                <w:lang w:eastAsia="ru-RU"/>
              </w:rPr>
              <w:tab/>
            </w:r>
            <w:r w:rsidR="003E4859" w:rsidRPr="003E4859">
              <w:rPr>
                <w:rStyle w:val="af6"/>
                <w:szCs w:val="24"/>
              </w:rPr>
              <w:t>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_Toc45784621 \h </w:instrText>
            </w:r>
            <w:r w:rsidR="003E4859" w:rsidRPr="003E4859">
              <w:rPr>
                <w:webHidden/>
                <w:szCs w:val="24"/>
              </w:rPr>
            </w:r>
            <w:r w:rsidR="003E4859" w:rsidRPr="003E4859">
              <w:rPr>
                <w:webHidden/>
                <w:szCs w:val="24"/>
              </w:rPr>
              <w:fldChar w:fldCharType="separate"/>
            </w:r>
            <w:r w:rsidR="00B45998">
              <w:rPr>
                <w:webHidden/>
                <w:szCs w:val="24"/>
              </w:rPr>
              <w:t>39</w:t>
            </w:r>
            <w:r w:rsidR="003E4859" w:rsidRPr="003E4859">
              <w:rPr>
                <w:webHidden/>
                <w:szCs w:val="24"/>
              </w:rPr>
              <w:fldChar w:fldCharType="end"/>
            </w:r>
          </w:hyperlink>
        </w:p>
        <w:p w14:paraId="3179D40B" w14:textId="27CFBFDF"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22" w:history="1">
            <w:r w:rsidR="003E4859" w:rsidRPr="003E4859">
              <w:rPr>
                <w:rStyle w:val="af6"/>
                <w:szCs w:val="24"/>
              </w:rPr>
              <w:t>1.3.2.</w:t>
            </w:r>
            <w:r w:rsidR="003E4859" w:rsidRPr="003E4859">
              <w:rPr>
                <w:rFonts w:asciiTheme="minorHAnsi" w:eastAsiaTheme="minorEastAsia" w:hAnsiTheme="minorHAnsi" w:cstheme="minorBidi"/>
                <w:szCs w:val="24"/>
                <w:lang w:eastAsia="ru-RU"/>
              </w:rPr>
              <w:tab/>
            </w:r>
            <w:r w:rsidR="003E4859" w:rsidRPr="003E4859">
              <w:rPr>
                <w:rStyle w:val="af6"/>
                <w:szCs w:val="24"/>
              </w:rPr>
              <w:t>Территориальный водный баланс подачи горячей, питьевой, технической воды по технологическим зонам водоснабжения (годовой и в сутки максимального водопотребления)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_Toc45784622 \h </w:instrText>
            </w:r>
            <w:r w:rsidR="003E4859" w:rsidRPr="003E4859">
              <w:rPr>
                <w:webHidden/>
                <w:szCs w:val="24"/>
              </w:rPr>
            </w:r>
            <w:r w:rsidR="003E4859" w:rsidRPr="003E4859">
              <w:rPr>
                <w:webHidden/>
                <w:szCs w:val="24"/>
              </w:rPr>
              <w:fldChar w:fldCharType="separate"/>
            </w:r>
            <w:r w:rsidR="00B45998">
              <w:rPr>
                <w:webHidden/>
                <w:szCs w:val="24"/>
              </w:rPr>
              <w:t>41</w:t>
            </w:r>
            <w:r w:rsidR="003E4859" w:rsidRPr="003E4859">
              <w:rPr>
                <w:webHidden/>
                <w:szCs w:val="24"/>
              </w:rPr>
              <w:fldChar w:fldCharType="end"/>
            </w:r>
          </w:hyperlink>
        </w:p>
        <w:p w14:paraId="29C8869C" w14:textId="4B32E2B7"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23" w:history="1">
            <w:r w:rsidR="003E4859" w:rsidRPr="003E4859">
              <w:rPr>
                <w:rStyle w:val="af6"/>
                <w:szCs w:val="24"/>
              </w:rPr>
              <w:t>1.3.3.</w:t>
            </w:r>
            <w:r w:rsidR="003E4859" w:rsidRPr="003E4859">
              <w:rPr>
                <w:rFonts w:asciiTheme="minorHAnsi" w:eastAsiaTheme="minorEastAsia" w:hAnsiTheme="minorHAnsi" w:cstheme="minorBidi"/>
                <w:szCs w:val="24"/>
                <w:lang w:eastAsia="ru-RU"/>
              </w:rPr>
              <w:tab/>
            </w:r>
            <w:r w:rsidR="003E4859" w:rsidRPr="003E4859">
              <w:rPr>
                <w:rStyle w:val="af6"/>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_Toc45784623 \h </w:instrText>
            </w:r>
            <w:r w:rsidR="003E4859" w:rsidRPr="003E4859">
              <w:rPr>
                <w:webHidden/>
                <w:szCs w:val="24"/>
              </w:rPr>
            </w:r>
            <w:r w:rsidR="003E4859" w:rsidRPr="003E4859">
              <w:rPr>
                <w:webHidden/>
                <w:szCs w:val="24"/>
              </w:rPr>
              <w:fldChar w:fldCharType="separate"/>
            </w:r>
            <w:r w:rsidR="00B45998">
              <w:rPr>
                <w:webHidden/>
                <w:szCs w:val="24"/>
              </w:rPr>
              <w:t>41</w:t>
            </w:r>
            <w:r w:rsidR="003E4859" w:rsidRPr="003E4859">
              <w:rPr>
                <w:webHidden/>
                <w:szCs w:val="24"/>
              </w:rPr>
              <w:fldChar w:fldCharType="end"/>
            </w:r>
          </w:hyperlink>
        </w:p>
        <w:p w14:paraId="0CE0D5A2" w14:textId="64A55C88"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24" w:history="1">
            <w:r w:rsidR="003E4859" w:rsidRPr="003E4859">
              <w:rPr>
                <w:rStyle w:val="af6"/>
                <w:szCs w:val="24"/>
              </w:rPr>
              <w:t>1.3.4.</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_Toc45784624 \h </w:instrText>
            </w:r>
            <w:r w:rsidR="003E4859" w:rsidRPr="003E4859">
              <w:rPr>
                <w:webHidden/>
                <w:szCs w:val="24"/>
              </w:rPr>
            </w:r>
            <w:r w:rsidR="003E4859" w:rsidRPr="003E4859">
              <w:rPr>
                <w:webHidden/>
                <w:szCs w:val="24"/>
              </w:rPr>
              <w:fldChar w:fldCharType="separate"/>
            </w:r>
            <w:r w:rsidR="00B45998">
              <w:rPr>
                <w:webHidden/>
                <w:szCs w:val="24"/>
              </w:rPr>
              <w:t>42</w:t>
            </w:r>
            <w:r w:rsidR="003E4859" w:rsidRPr="003E4859">
              <w:rPr>
                <w:webHidden/>
                <w:szCs w:val="24"/>
              </w:rPr>
              <w:fldChar w:fldCharType="end"/>
            </w:r>
          </w:hyperlink>
        </w:p>
        <w:p w14:paraId="28705BDB" w14:textId="1D800DB4"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25" w:history="1">
            <w:r w:rsidR="003E4859" w:rsidRPr="003E4859">
              <w:rPr>
                <w:rStyle w:val="af6"/>
                <w:szCs w:val="24"/>
              </w:rPr>
              <w:t>1.3.5.</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существующей системы коммерческого учёта горячей, питьевой, технической воды и планов по установке приборов учёта</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_Toc45784625 \h </w:instrText>
            </w:r>
            <w:r w:rsidR="003E4859" w:rsidRPr="003E4859">
              <w:rPr>
                <w:webHidden/>
                <w:szCs w:val="24"/>
              </w:rPr>
            </w:r>
            <w:r w:rsidR="003E4859" w:rsidRPr="003E4859">
              <w:rPr>
                <w:webHidden/>
                <w:szCs w:val="24"/>
              </w:rPr>
              <w:fldChar w:fldCharType="separate"/>
            </w:r>
            <w:r w:rsidR="00B45998">
              <w:rPr>
                <w:webHidden/>
                <w:szCs w:val="24"/>
              </w:rPr>
              <w:t>51</w:t>
            </w:r>
            <w:r w:rsidR="003E4859" w:rsidRPr="003E4859">
              <w:rPr>
                <w:webHidden/>
                <w:szCs w:val="24"/>
              </w:rPr>
              <w:fldChar w:fldCharType="end"/>
            </w:r>
          </w:hyperlink>
        </w:p>
        <w:p w14:paraId="79809647" w14:textId="78E8B3EF"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26" w:history="1">
            <w:r w:rsidR="003E4859" w:rsidRPr="003E4859">
              <w:rPr>
                <w:rStyle w:val="af6"/>
                <w:szCs w:val="24"/>
              </w:rPr>
              <w:t>1.3.6.</w:t>
            </w:r>
            <w:r w:rsidR="003E4859" w:rsidRPr="003E4859">
              <w:rPr>
                <w:rFonts w:asciiTheme="minorHAnsi" w:eastAsiaTheme="minorEastAsia" w:hAnsiTheme="minorHAnsi" w:cstheme="minorBidi"/>
                <w:szCs w:val="24"/>
                <w:lang w:eastAsia="ru-RU"/>
              </w:rPr>
              <w:tab/>
            </w:r>
            <w:r w:rsidR="003E4859" w:rsidRPr="003E4859">
              <w:rPr>
                <w:rStyle w:val="af6"/>
                <w:szCs w:val="24"/>
              </w:rPr>
              <w:t>Анализ резервов и дефицитов производственных мощностей системы водоснабжения муниципального образования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_Toc45784626 \h </w:instrText>
            </w:r>
            <w:r w:rsidR="003E4859" w:rsidRPr="003E4859">
              <w:rPr>
                <w:webHidden/>
                <w:szCs w:val="24"/>
              </w:rPr>
            </w:r>
            <w:r w:rsidR="003E4859" w:rsidRPr="003E4859">
              <w:rPr>
                <w:webHidden/>
                <w:szCs w:val="24"/>
              </w:rPr>
              <w:fldChar w:fldCharType="separate"/>
            </w:r>
            <w:r w:rsidR="00B45998">
              <w:rPr>
                <w:webHidden/>
                <w:szCs w:val="24"/>
              </w:rPr>
              <w:t>53</w:t>
            </w:r>
            <w:r w:rsidR="003E4859" w:rsidRPr="003E4859">
              <w:rPr>
                <w:webHidden/>
                <w:szCs w:val="24"/>
              </w:rPr>
              <w:fldChar w:fldCharType="end"/>
            </w:r>
          </w:hyperlink>
        </w:p>
        <w:p w14:paraId="55122B10" w14:textId="0DDE0514"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27" w:history="1">
            <w:r w:rsidR="003E4859" w:rsidRPr="003E4859">
              <w:rPr>
                <w:rStyle w:val="af6"/>
                <w:szCs w:val="24"/>
              </w:rPr>
              <w:t>1.3.7.</w:t>
            </w:r>
            <w:r w:rsidR="003E4859" w:rsidRPr="003E4859">
              <w:rPr>
                <w:rFonts w:asciiTheme="minorHAnsi" w:eastAsiaTheme="minorEastAsia" w:hAnsiTheme="minorHAnsi" w:cstheme="minorBidi"/>
                <w:szCs w:val="24"/>
                <w:lang w:eastAsia="ru-RU"/>
              </w:rPr>
              <w:tab/>
            </w:r>
            <w:r w:rsidR="003E4859" w:rsidRPr="003E4859">
              <w:rPr>
                <w:rStyle w:val="af6"/>
                <w:szCs w:val="24"/>
              </w:rPr>
              <w:t xml:space="preserve">Прогнозные балансы потребления горячей, питьевой, технической воды на срок не менее 10 лет с учётом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w:t>
            </w:r>
            <w:r w:rsidR="003E4859" w:rsidRPr="003E4859">
              <w:rPr>
                <w:rStyle w:val="af6"/>
                <w:szCs w:val="24"/>
              </w:rPr>
              <w:lastRenderedPageBreak/>
              <w:t>населением и его динамики с учётом перспективы развития и изменения состава, и структуры застройки</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_Toc45784627 \h </w:instrText>
            </w:r>
            <w:r w:rsidR="003E4859" w:rsidRPr="003E4859">
              <w:rPr>
                <w:webHidden/>
                <w:szCs w:val="24"/>
              </w:rPr>
            </w:r>
            <w:r w:rsidR="003E4859" w:rsidRPr="003E4859">
              <w:rPr>
                <w:webHidden/>
                <w:szCs w:val="24"/>
              </w:rPr>
              <w:fldChar w:fldCharType="separate"/>
            </w:r>
            <w:r w:rsidR="00B45998">
              <w:rPr>
                <w:webHidden/>
                <w:szCs w:val="24"/>
              </w:rPr>
              <w:t>53</w:t>
            </w:r>
            <w:r w:rsidR="003E4859" w:rsidRPr="003E4859">
              <w:rPr>
                <w:webHidden/>
                <w:szCs w:val="24"/>
              </w:rPr>
              <w:fldChar w:fldCharType="end"/>
            </w:r>
          </w:hyperlink>
        </w:p>
        <w:p w14:paraId="350AD5A9" w14:textId="0FD00CD2"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28" w:history="1">
            <w:r w:rsidR="003E4859" w:rsidRPr="003E4859">
              <w:rPr>
                <w:rStyle w:val="af6"/>
                <w:szCs w:val="24"/>
              </w:rPr>
              <w:t>1.3.8.</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_Toc45784628 \h </w:instrText>
            </w:r>
            <w:r w:rsidR="003E4859" w:rsidRPr="003E4859">
              <w:rPr>
                <w:webHidden/>
                <w:szCs w:val="24"/>
              </w:rPr>
            </w:r>
            <w:r w:rsidR="003E4859" w:rsidRPr="003E4859">
              <w:rPr>
                <w:webHidden/>
                <w:szCs w:val="24"/>
              </w:rPr>
              <w:fldChar w:fldCharType="separate"/>
            </w:r>
            <w:r w:rsidR="00B45998">
              <w:rPr>
                <w:webHidden/>
                <w:szCs w:val="24"/>
              </w:rPr>
              <w:t>55</w:t>
            </w:r>
            <w:r w:rsidR="003E4859" w:rsidRPr="003E4859">
              <w:rPr>
                <w:webHidden/>
                <w:szCs w:val="24"/>
              </w:rPr>
              <w:fldChar w:fldCharType="end"/>
            </w:r>
          </w:hyperlink>
        </w:p>
        <w:p w14:paraId="7BB38DDB" w14:textId="53F3A8DD"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29" w:history="1">
            <w:r w:rsidR="003E4859" w:rsidRPr="003E4859">
              <w:rPr>
                <w:rStyle w:val="af6"/>
                <w:szCs w:val="24"/>
              </w:rPr>
              <w:t>1.3.9.</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фактическом и ожидаемом потреблении горячей, питьевой, технической воды (годовое, среднесуточное, максимальное суточное)</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_Toc45784629 \h </w:instrText>
            </w:r>
            <w:r w:rsidR="003E4859" w:rsidRPr="003E4859">
              <w:rPr>
                <w:webHidden/>
                <w:szCs w:val="24"/>
              </w:rPr>
            </w:r>
            <w:r w:rsidR="003E4859" w:rsidRPr="003E4859">
              <w:rPr>
                <w:webHidden/>
                <w:szCs w:val="24"/>
              </w:rPr>
              <w:fldChar w:fldCharType="separate"/>
            </w:r>
            <w:r w:rsidR="00B45998">
              <w:rPr>
                <w:webHidden/>
                <w:szCs w:val="24"/>
              </w:rPr>
              <w:t>55</w:t>
            </w:r>
            <w:r w:rsidR="003E4859" w:rsidRPr="003E4859">
              <w:rPr>
                <w:webHidden/>
                <w:szCs w:val="24"/>
              </w:rPr>
              <w:fldChar w:fldCharType="end"/>
            </w:r>
          </w:hyperlink>
        </w:p>
        <w:p w14:paraId="3256061E" w14:textId="2A8838A2" w:rsidR="003E4859" w:rsidRPr="003E4859" w:rsidRDefault="005212D1" w:rsidP="003E4859">
          <w:pPr>
            <w:pStyle w:val="33"/>
            <w:tabs>
              <w:tab w:val="left" w:pos="1540"/>
            </w:tabs>
            <w:spacing w:after="0" w:line="240" w:lineRule="auto"/>
            <w:ind w:left="0"/>
            <w:contextualSpacing/>
            <w:rPr>
              <w:rFonts w:asciiTheme="minorHAnsi" w:eastAsiaTheme="minorEastAsia" w:hAnsiTheme="minorHAnsi" w:cstheme="minorBidi"/>
              <w:szCs w:val="24"/>
              <w:lang w:eastAsia="ru-RU"/>
            </w:rPr>
          </w:pPr>
          <w:hyperlink w:anchor="_Toc45784630" w:history="1">
            <w:r w:rsidR="003E4859" w:rsidRPr="003E4859">
              <w:rPr>
                <w:rStyle w:val="af6"/>
                <w:szCs w:val="24"/>
              </w:rPr>
              <w:t>1.3.10.</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_Toc45784630 \h </w:instrText>
            </w:r>
            <w:r w:rsidR="003E4859" w:rsidRPr="003E4859">
              <w:rPr>
                <w:webHidden/>
                <w:szCs w:val="24"/>
              </w:rPr>
            </w:r>
            <w:r w:rsidR="003E4859" w:rsidRPr="003E4859">
              <w:rPr>
                <w:webHidden/>
                <w:szCs w:val="24"/>
              </w:rPr>
              <w:fldChar w:fldCharType="separate"/>
            </w:r>
            <w:r w:rsidR="00B45998">
              <w:rPr>
                <w:webHidden/>
                <w:szCs w:val="24"/>
              </w:rPr>
              <w:t>55</w:t>
            </w:r>
            <w:r w:rsidR="003E4859" w:rsidRPr="003E4859">
              <w:rPr>
                <w:webHidden/>
                <w:szCs w:val="24"/>
              </w:rPr>
              <w:fldChar w:fldCharType="end"/>
            </w:r>
          </w:hyperlink>
        </w:p>
        <w:p w14:paraId="2935749B" w14:textId="1FD2942F" w:rsidR="003E4859" w:rsidRPr="003E4859" w:rsidRDefault="005212D1" w:rsidP="003E4859">
          <w:pPr>
            <w:pStyle w:val="33"/>
            <w:tabs>
              <w:tab w:val="left" w:pos="1540"/>
            </w:tabs>
            <w:spacing w:after="0" w:line="240" w:lineRule="auto"/>
            <w:ind w:left="0"/>
            <w:contextualSpacing/>
            <w:rPr>
              <w:rFonts w:asciiTheme="minorHAnsi" w:eastAsiaTheme="minorEastAsia" w:hAnsiTheme="minorHAnsi" w:cstheme="minorBidi"/>
              <w:szCs w:val="24"/>
              <w:lang w:eastAsia="ru-RU"/>
            </w:rPr>
          </w:pPr>
          <w:hyperlink w:anchor="_Toc45784631" w:history="1">
            <w:r w:rsidR="003E4859" w:rsidRPr="003E4859">
              <w:rPr>
                <w:rStyle w:val="af6"/>
                <w:szCs w:val="24"/>
              </w:rPr>
              <w:t>1.3.11.</w:t>
            </w:r>
            <w:r w:rsidR="003E4859" w:rsidRPr="003E4859">
              <w:rPr>
                <w:rFonts w:asciiTheme="minorHAnsi" w:eastAsiaTheme="minorEastAsia" w:hAnsiTheme="minorHAnsi" w:cstheme="minorBidi"/>
                <w:szCs w:val="24"/>
                <w:lang w:eastAsia="ru-RU"/>
              </w:rPr>
              <w:tab/>
            </w:r>
            <w:r w:rsidR="003E4859" w:rsidRPr="003E4859">
              <w:rPr>
                <w:rStyle w:val="af6"/>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учётом данных о перспективном потреблении горячей, питьевой, технической воды абонентами</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_Toc45784631 \h </w:instrText>
            </w:r>
            <w:r w:rsidR="003E4859" w:rsidRPr="003E4859">
              <w:rPr>
                <w:webHidden/>
                <w:szCs w:val="24"/>
              </w:rPr>
            </w:r>
            <w:r w:rsidR="003E4859" w:rsidRPr="003E4859">
              <w:rPr>
                <w:webHidden/>
                <w:szCs w:val="24"/>
              </w:rPr>
              <w:fldChar w:fldCharType="separate"/>
            </w:r>
            <w:r w:rsidR="00B45998">
              <w:rPr>
                <w:webHidden/>
                <w:szCs w:val="24"/>
              </w:rPr>
              <w:t>55</w:t>
            </w:r>
            <w:r w:rsidR="003E4859" w:rsidRPr="003E4859">
              <w:rPr>
                <w:webHidden/>
                <w:szCs w:val="24"/>
              </w:rPr>
              <w:fldChar w:fldCharType="end"/>
            </w:r>
          </w:hyperlink>
        </w:p>
        <w:p w14:paraId="02C731A2" w14:textId="24FB5656" w:rsidR="003E4859" w:rsidRPr="003E4859" w:rsidRDefault="005212D1" w:rsidP="003E4859">
          <w:pPr>
            <w:pStyle w:val="33"/>
            <w:tabs>
              <w:tab w:val="left" w:pos="1540"/>
            </w:tabs>
            <w:spacing w:after="0" w:line="240" w:lineRule="auto"/>
            <w:ind w:left="0"/>
            <w:contextualSpacing/>
            <w:rPr>
              <w:rFonts w:asciiTheme="minorHAnsi" w:eastAsiaTheme="minorEastAsia" w:hAnsiTheme="minorHAnsi" w:cstheme="minorBidi"/>
              <w:szCs w:val="24"/>
              <w:lang w:eastAsia="ru-RU"/>
            </w:rPr>
          </w:pPr>
          <w:hyperlink w:anchor="_Toc45784632" w:history="1">
            <w:r w:rsidR="003E4859" w:rsidRPr="003E4859">
              <w:rPr>
                <w:rStyle w:val="af6"/>
                <w:szCs w:val="24"/>
              </w:rPr>
              <w:t>1.3.12.</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фактических и планируемых потерях горячей, питьевой, технической воды при ее транспортировке (годовые, среднесуточные значения)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_Toc45784632 \h </w:instrText>
            </w:r>
            <w:r w:rsidR="003E4859" w:rsidRPr="003E4859">
              <w:rPr>
                <w:webHidden/>
                <w:szCs w:val="24"/>
              </w:rPr>
            </w:r>
            <w:r w:rsidR="003E4859" w:rsidRPr="003E4859">
              <w:rPr>
                <w:webHidden/>
                <w:szCs w:val="24"/>
              </w:rPr>
              <w:fldChar w:fldCharType="separate"/>
            </w:r>
            <w:r w:rsidR="00B45998">
              <w:rPr>
                <w:webHidden/>
                <w:szCs w:val="24"/>
              </w:rPr>
              <w:t>56</w:t>
            </w:r>
            <w:r w:rsidR="003E4859" w:rsidRPr="003E4859">
              <w:rPr>
                <w:webHidden/>
                <w:szCs w:val="24"/>
              </w:rPr>
              <w:fldChar w:fldCharType="end"/>
            </w:r>
          </w:hyperlink>
        </w:p>
        <w:p w14:paraId="2EC7C6BB" w14:textId="66D9EA7C" w:rsidR="003E4859" w:rsidRPr="003E4859" w:rsidRDefault="005212D1" w:rsidP="003E4859">
          <w:pPr>
            <w:pStyle w:val="33"/>
            <w:tabs>
              <w:tab w:val="left" w:pos="1540"/>
            </w:tabs>
            <w:spacing w:after="0" w:line="240" w:lineRule="auto"/>
            <w:ind w:left="0"/>
            <w:contextualSpacing/>
            <w:rPr>
              <w:rFonts w:asciiTheme="minorHAnsi" w:eastAsiaTheme="minorEastAsia" w:hAnsiTheme="minorHAnsi" w:cstheme="minorBidi"/>
              <w:szCs w:val="24"/>
              <w:lang w:eastAsia="ru-RU"/>
            </w:rPr>
          </w:pPr>
          <w:hyperlink w:anchor="_Toc45784633" w:history="1">
            <w:r w:rsidR="003E4859" w:rsidRPr="003E4859">
              <w:rPr>
                <w:rStyle w:val="af6"/>
                <w:szCs w:val="24"/>
              </w:rPr>
              <w:t>1.3.13.</w:t>
            </w:r>
            <w:r w:rsidR="003E4859" w:rsidRPr="003E4859">
              <w:rPr>
                <w:rFonts w:asciiTheme="minorHAnsi" w:eastAsiaTheme="minorEastAsia" w:hAnsiTheme="minorHAnsi" w:cstheme="minorBidi"/>
                <w:szCs w:val="24"/>
                <w:lang w:eastAsia="ru-RU"/>
              </w:rPr>
              <w:tab/>
            </w:r>
            <w:r w:rsidR="003E4859" w:rsidRPr="003E4859">
              <w:rPr>
                <w:rStyle w:val="af6"/>
                <w:szCs w:val="24"/>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_Toc45784633 \h </w:instrText>
            </w:r>
            <w:r w:rsidR="003E4859" w:rsidRPr="003E4859">
              <w:rPr>
                <w:webHidden/>
                <w:szCs w:val="24"/>
              </w:rPr>
            </w:r>
            <w:r w:rsidR="003E4859" w:rsidRPr="003E4859">
              <w:rPr>
                <w:webHidden/>
                <w:szCs w:val="24"/>
              </w:rPr>
              <w:fldChar w:fldCharType="separate"/>
            </w:r>
            <w:r w:rsidR="00B45998">
              <w:rPr>
                <w:webHidden/>
                <w:szCs w:val="24"/>
              </w:rPr>
              <w:t>56</w:t>
            </w:r>
            <w:r w:rsidR="003E4859" w:rsidRPr="003E4859">
              <w:rPr>
                <w:webHidden/>
                <w:szCs w:val="24"/>
              </w:rPr>
              <w:fldChar w:fldCharType="end"/>
            </w:r>
          </w:hyperlink>
        </w:p>
        <w:p w14:paraId="411FB43A" w14:textId="5404A711" w:rsidR="003E4859" w:rsidRPr="003E4859" w:rsidRDefault="005212D1" w:rsidP="003E4859">
          <w:pPr>
            <w:pStyle w:val="33"/>
            <w:tabs>
              <w:tab w:val="left" w:pos="1540"/>
            </w:tabs>
            <w:spacing w:after="0" w:line="240" w:lineRule="auto"/>
            <w:ind w:left="0"/>
            <w:contextualSpacing/>
            <w:rPr>
              <w:rFonts w:asciiTheme="minorHAnsi" w:eastAsiaTheme="minorEastAsia" w:hAnsiTheme="minorHAnsi" w:cstheme="minorBidi"/>
              <w:szCs w:val="24"/>
              <w:lang w:eastAsia="ru-RU"/>
            </w:rPr>
          </w:pPr>
          <w:hyperlink w:anchor="_Toc45784634" w:history="1">
            <w:r w:rsidR="003E4859" w:rsidRPr="003E4859">
              <w:rPr>
                <w:rStyle w:val="af6"/>
                <w:szCs w:val="24"/>
              </w:rPr>
              <w:t>1.3.14.</w:t>
            </w:r>
            <w:r w:rsidR="003E4859" w:rsidRPr="003E4859">
              <w:rPr>
                <w:rFonts w:asciiTheme="minorHAnsi" w:eastAsiaTheme="minorEastAsia" w:hAnsiTheme="minorHAnsi" w:cstheme="minorBidi"/>
                <w:szCs w:val="24"/>
                <w:lang w:eastAsia="ru-RU"/>
              </w:rPr>
              <w:tab/>
            </w:r>
            <w:r w:rsidR="003E4859" w:rsidRPr="003E4859">
              <w:rPr>
                <w:rStyle w:val="af6"/>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_Toc45784634 \h </w:instrText>
            </w:r>
            <w:r w:rsidR="003E4859" w:rsidRPr="003E4859">
              <w:rPr>
                <w:webHidden/>
                <w:szCs w:val="24"/>
              </w:rPr>
            </w:r>
            <w:r w:rsidR="003E4859" w:rsidRPr="003E4859">
              <w:rPr>
                <w:webHidden/>
                <w:szCs w:val="24"/>
              </w:rPr>
              <w:fldChar w:fldCharType="separate"/>
            </w:r>
            <w:r w:rsidR="00B45998">
              <w:rPr>
                <w:webHidden/>
                <w:szCs w:val="24"/>
              </w:rPr>
              <w:t>56</w:t>
            </w:r>
            <w:r w:rsidR="003E4859" w:rsidRPr="003E4859">
              <w:rPr>
                <w:webHidden/>
                <w:szCs w:val="24"/>
              </w:rPr>
              <w:fldChar w:fldCharType="end"/>
            </w:r>
          </w:hyperlink>
        </w:p>
        <w:p w14:paraId="7851D9B4" w14:textId="6255C80C" w:rsidR="003E4859" w:rsidRPr="003E4859" w:rsidRDefault="005212D1" w:rsidP="003E4859">
          <w:pPr>
            <w:pStyle w:val="33"/>
            <w:tabs>
              <w:tab w:val="left" w:pos="1540"/>
            </w:tabs>
            <w:spacing w:after="0" w:line="240" w:lineRule="auto"/>
            <w:ind w:left="0"/>
            <w:contextualSpacing/>
            <w:rPr>
              <w:rFonts w:asciiTheme="minorHAnsi" w:eastAsiaTheme="minorEastAsia" w:hAnsiTheme="minorHAnsi" w:cstheme="minorBidi"/>
              <w:szCs w:val="24"/>
              <w:lang w:eastAsia="ru-RU"/>
            </w:rPr>
          </w:pPr>
          <w:hyperlink w:anchor="_Toc45784635" w:history="1">
            <w:r w:rsidR="003E4859" w:rsidRPr="003E4859">
              <w:rPr>
                <w:rStyle w:val="af6"/>
                <w:szCs w:val="24"/>
              </w:rPr>
              <w:t>1.3.15.</w:t>
            </w:r>
            <w:r w:rsidR="003E4859" w:rsidRPr="003E4859">
              <w:rPr>
                <w:rFonts w:asciiTheme="minorHAnsi" w:eastAsiaTheme="minorEastAsia" w:hAnsiTheme="minorHAnsi" w:cstheme="minorBidi"/>
                <w:szCs w:val="24"/>
                <w:lang w:eastAsia="ru-RU"/>
              </w:rPr>
              <w:tab/>
            </w:r>
            <w:r w:rsidR="003E4859" w:rsidRPr="003E4859">
              <w:rPr>
                <w:rStyle w:val="af6"/>
                <w:szCs w:val="24"/>
              </w:rPr>
              <w:t>Наименование организации, которая наделена статусом гарантирующей организации</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_Toc45784635 \h </w:instrText>
            </w:r>
            <w:r w:rsidR="003E4859" w:rsidRPr="003E4859">
              <w:rPr>
                <w:webHidden/>
                <w:szCs w:val="24"/>
              </w:rPr>
            </w:r>
            <w:r w:rsidR="003E4859" w:rsidRPr="003E4859">
              <w:rPr>
                <w:webHidden/>
                <w:szCs w:val="24"/>
              </w:rPr>
              <w:fldChar w:fldCharType="separate"/>
            </w:r>
            <w:r w:rsidR="00B45998">
              <w:rPr>
                <w:webHidden/>
                <w:szCs w:val="24"/>
              </w:rPr>
              <w:t>56</w:t>
            </w:r>
            <w:r w:rsidR="003E4859" w:rsidRPr="003E4859">
              <w:rPr>
                <w:webHidden/>
                <w:szCs w:val="24"/>
              </w:rPr>
              <w:fldChar w:fldCharType="end"/>
            </w:r>
          </w:hyperlink>
        </w:p>
        <w:p w14:paraId="7719B6EA" w14:textId="0426140A" w:rsidR="003E4859" w:rsidRPr="003E4859" w:rsidRDefault="005212D1" w:rsidP="003E4859">
          <w:pPr>
            <w:pStyle w:val="22"/>
            <w:rPr>
              <w:rFonts w:asciiTheme="minorHAnsi" w:eastAsiaTheme="minorEastAsia" w:hAnsiTheme="minorHAnsi" w:cstheme="minorBidi"/>
              <w:szCs w:val="24"/>
              <w:lang w:eastAsia="ru-RU"/>
            </w:rPr>
          </w:pPr>
          <w:hyperlink w:anchor="_Toc45784636" w:history="1">
            <w:r w:rsidR="003E4859" w:rsidRPr="003E4859">
              <w:rPr>
                <w:rStyle w:val="af6"/>
                <w:szCs w:val="24"/>
              </w:rPr>
              <w:t>1.4.</w:t>
            </w:r>
            <w:r w:rsidR="003E4859" w:rsidRPr="003E4859">
              <w:rPr>
                <w:rFonts w:asciiTheme="minorHAnsi" w:eastAsiaTheme="minorEastAsia" w:hAnsiTheme="minorHAnsi" w:cstheme="minorBidi"/>
                <w:szCs w:val="24"/>
                <w:lang w:eastAsia="ru-RU"/>
              </w:rPr>
              <w:tab/>
            </w:r>
            <w:r w:rsidR="003E4859" w:rsidRPr="003E4859">
              <w:rPr>
                <w:rStyle w:val="af6"/>
                <w:szCs w:val="24"/>
              </w:rPr>
              <w:t>Предложения по строительству, реконструкции и модернизации объектов централизованных систем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_Toc45784636 \h </w:instrText>
            </w:r>
            <w:r w:rsidR="003E4859" w:rsidRPr="003E4859">
              <w:rPr>
                <w:webHidden/>
                <w:szCs w:val="24"/>
              </w:rPr>
            </w:r>
            <w:r w:rsidR="003E4859" w:rsidRPr="003E4859">
              <w:rPr>
                <w:webHidden/>
                <w:szCs w:val="24"/>
              </w:rPr>
              <w:fldChar w:fldCharType="separate"/>
            </w:r>
            <w:r w:rsidR="00B45998">
              <w:rPr>
                <w:webHidden/>
                <w:szCs w:val="24"/>
              </w:rPr>
              <w:t>58</w:t>
            </w:r>
            <w:r w:rsidR="003E4859" w:rsidRPr="003E4859">
              <w:rPr>
                <w:webHidden/>
                <w:szCs w:val="24"/>
              </w:rPr>
              <w:fldChar w:fldCharType="end"/>
            </w:r>
          </w:hyperlink>
        </w:p>
        <w:p w14:paraId="308B17D5" w14:textId="6860735C"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37" w:history="1">
            <w:r w:rsidR="003E4859" w:rsidRPr="003E4859">
              <w:rPr>
                <w:rStyle w:val="af6"/>
                <w:szCs w:val="24"/>
              </w:rPr>
              <w:t>1.4.1.</w:t>
            </w:r>
            <w:r w:rsidR="003E4859" w:rsidRPr="003E4859">
              <w:rPr>
                <w:rFonts w:asciiTheme="minorHAnsi" w:eastAsiaTheme="minorEastAsia" w:hAnsiTheme="minorHAnsi" w:cstheme="minorBidi"/>
                <w:szCs w:val="24"/>
                <w:lang w:eastAsia="ru-RU"/>
              </w:rPr>
              <w:tab/>
            </w:r>
            <w:r w:rsidR="003E4859" w:rsidRPr="003E4859">
              <w:rPr>
                <w:rStyle w:val="af6"/>
                <w:szCs w:val="24"/>
              </w:rPr>
              <w:t>Перечень основных мероприятий по реализации схем водоснабжения с разбивкой по годам</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_Toc45784637 \h </w:instrText>
            </w:r>
            <w:r w:rsidR="003E4859" w:rsidRPr="003E4859">
              <w:rPr>
                <w:webHidden/>
                <w:szCs w:val="24"/>
              </w:rPr>
            </w:r>
            <w:r w:rsidR="003E4859" w:rsidRPr="003E4859">
              <w:rPr>
                <w:webHidden/>
                <w:szCs w:val="24"/>
              </w:rPr>
              <w:fldChar w:fldCharType="separate"/>
            </w:r>
            <w:r w:rsidR="00B45998">
              <w:rPr>
                <w:webHidden/>
                <w:szCs w:val="24"/>
              </w:rPr>
              <w:t>58</w:t>
            </w:r>
            <w:r w:rsidR="003E4859" w:rsidRPr="003E4859">
              <w:rPr>
                <w:webHidden/>
                <w:szCs w:val="24"/>
              </w:rPr>
              <w:fldChar w:fldCharType="end"/>
            </w:r>
          </w:hyperlink>
        </w:p>
        <w:p w14:paraId="631E24B6" w14:textId="1262E0F3"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38" w:history="1">
            <w:r w:rsidR="003E4859" w:rsidRPr="003E4859">
              <w:rPr>
                <w:rStyle w:val="af6"/>
                <w:szCs w:val="24"/>
              </w:rPr>
              <w:t>1.4.2.</w:t>
            </w:r>
            <w:r w:rsidR="003E4859" w:rsidRPr="003E4859">
              <w:rPr>
                <w:rFonts w:asciiTheme="minorHAnsi" w:eastAsiaTheme="minorEastAsia" w:hAnsiTheme="minorHAnsi" w:cstheme="minorBidi"/>
                <w:szCs w:val="24"/>
                <w:lang w:eastAsia="ru-RU"/>
              </w:rPr>
              <w:tab/>
            </w:r>
            <w:r w:rsidR="003E4859" w:rsidRPr="003E4859">
              <w:rPr>
                <w:rStyle w:val="af6"/>
                <w:szCs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_Toc45784638 \h </w:instrText>
            </w:r>
            <w:r w:rsidR="003E4859" w:rsidRPr="003E4859">
              <w:rPr>
                <w:webHidden/>
                <w:szCs w:val="24"/>
              </w:rPr>
            </w:r>
            <w:r w:rsidR="003E4859" w:rsidRPr="003E4859">
              <w:rPr>
                <w:webHidden/>
                <w:szCs w:val="24"/>
              </w:rPr>
              <w:fldChar w:fldCharType="separate"/>
            </w:r>
            <w:r w:rsidR="00B45998">
              <w:rPr>
                <w:webHidden/>
                <w:szCs w:val="24"/>
              </w:rPr>
              <w:t>60</w:t>
            </w:r>
            <w:r w:rsidR="003E4859" w:rsidRPr="003E4859">
              <w:rPr>
                <w:webHidden/>
                <w:szCs w:val="24"/>
              </w:rPr>
              <w:fldChar w:fldCharType="end"/>
            </w:r>
          </w:hyperlink>
        </w:p>
        <w:p w14:paraId="16734E42" w14:textId="372279A0"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39" w:history="1">
            <w:r w:rsidR="003E4859" w:rsidRPr="003E4859">
              <w:rPr>
                <w:rStyle w:val="af6"/>
                <w:szCs w:val="24"/>
              </w:rPr>
              <w:t>1.4.3.</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вновь строящихся, реконструируемых и предлагаемых к выводу из эксплуатации объектах системы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_Toc45784639 \h </w:instrText>
            </w:r>
            <w:r w:rsidR="003E4859" w:rsidRPr="003E4859">
              <w:rPr>
                <w:webHidden/>
                <w:szCs w:val="24"/>
              </w:rPr>
            </w:r>
            <w:r w:rsidR="003E4859" w:rsidRPr="003E4859">
              <w:rPr>
                <w:webHidden/>
                <w:szCs w:val="24"/>
              </w:rPr>
              <w:fldChar w:fldCharType="separate"/>
            </w:r>
            <w:r w:rsidR="00B45998">
              <w:rPr>
                <w:webHidden/>
                <w:szCs w:val="24"/>
              </w:rPr>
              <w:t>60</w:t>
            </w:r>
            <w:r w:rsidR="003E4859" w:rsidRPr="003E4859">
              <w:rPr>
                <w:webHidden/>
                <w:szCs w:val="24"/>
              </w:rPr>
              <w:fldChar w:fldCharType="end"/>
            </w:r>
          </w:hyperlink>
        </w:p>
        <w:p w14:paraId="608E0248" w14:textId="2D26DCDB"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40" w:history="1">
            <w:r w:rsidR="003E4859" w:rsidRPr="003E4859">
              <w:rPr>
                <w:rStyle w:val="af6"/>
                <w:szCs w:val="24"/>
              </w:rPr>
              <w:t>1.4.4.</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_Toc45784640 \h </w:instrText>
            </w:r>
            <w:r w:rsidR="003E4859" w:rsidRPr="003E4859">
              <w:rPr>
                <w:webHidden/>
                <w:szCs w:val="24"/>
              </w:rPr>
            </w:r>
            <w:r w:rsidR="003E4859" w:rsidRPr="003E4859">
              <w:rPr>
                <w:webHidden/>
                <w:szCs w:val="24"/>
              </w:rPr>
              <w:fldChar w:fldCharType="separate"/>
            </w:r>
            <w:r w:rsidR="00B45998">
              <w:rPr>
                <w:webHidden/>
                <w:szCs w:val="24"/>
              </w:rPr>
              <w:t>60</w:t>
            </w:r>
            <w:r w:rsidR="003E4859" w:rsidRPr="003E4859">
              <w:rPr>
                <w:webHidden/>
                <w:szCs w:val="24"/>
              </w:rPr>
              <w:fldChar w:fldCharType="end"/>
            </w:r>
          </w:hyperlink>
        </w:p>
        <w:p w14:paraId="42FA68DC" w14:textId="37767426"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41" w:history="1">
            <w:r w:rsidR="003E4859" w:rsidRPr="003E4859">
              <w:rPr>
                <w:rStyle w:val="af6"/>
                <w:szCs w:val="24"/>
              </w:rPr>
              <w:t>1.4.5.</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об оснащенности зданий, строений, сооружений приборами учёта воды и их применении при осуществлении расчетов за потребленную воду</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_Toc45784641 \h </w:instrText>
            </w:r>
            <w:r w:rsidR="003E4859" w:rsidRPr="003E4859">
              <w:rPr>
                <w:webHidden/>
                <w:szCs w:val="24"/>
              </w:rPr>
            </w:r>
            <w:r w:rsidR="003E4859" w:rsidRPr="003E4859">
              <w:rPr>
                <w:webHidden/>
                <w:szCs w:val="24"/>
              </w:rPr>
              <w:fldChar w:fldCharType="separate"/>
            </w:r>
            <w:r w:rsidR="00B45998">
              <w:rPr>
                <w:webHidden/>
                <w:szCs w:val="24"/>
              </w:rPr>
              <w:t>60</w:t>
            </w:r>
            <w:r w:rsidR="003E4859" w:rsidRPr="003E4859">
              <w:rPr>
                <w:webHidden/>
                <w:szCs w:val="24"/>
              </w:rPr>
              <w:fldChar w:fldCharType="end"/>
            </w:r>
          </w:hyperlink>
        </w:p>
        <w:p w14:paraId="1B959E8F" w14:textId="1564CC4F"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42" w:history="1">
            <w:r w:rsidR="003E4859" w:rsidRPr="003E4859">
              <w:rPr>
                <w:rStyle w:val="af6"/>
                <w:szCs w:val="24"/>
              </w:rPr>
              <w:t>1.4.6.</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вариантов маршрутов прохождения трубопроводов (трасс) по территории муниципального образования и их обоснование</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_Toc45784642 \h </w:instrText>
            </w:r>
            <w:r w:rsidR="003E4859" w:rsidRPr="003E4859">
              <w:rPr>
                <w:webHidden/>
                <w:szCs w:val="24"/>
              </w:rPr>
            </w:r>
            <w:r w:rsidR="003E4859" w:rsidRPr="003E4859">
              <w:rPr>
                <w:webHidden/>
                <w:szCs w:val="24"/>
              </w:rPr>
              <w:fldChar w:fldCharType="separate"/>
            </w:r>
            <w:r w:rsidR="00B45998">
              <w:rPr>
                <w:webHidden/>
                <w:szCs w:val="24"/>
              </w:rPr>
              <w:t>60</w:t>
            </w:r>
            <w:r w:rsidR="003E4859" w:rsidRPr="003E4859">
              <w:rPr>
                <w:webHidden/>
                <w:szCs w:val="24"/>
              </w:rPr>
              <w:fldChar w:fldCharType="end"/>
            </w:r>
          </w:hyperlink>
        </w:p>
        <w:p w14:paraId="55F0973C" w14:textId="2A2F179E"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43" w:history="1">
            <w:r w:rsidR="003E4859" w:rsidRPr="003E4859">
              <w:rPr>
                <w:rStyle w:val="af6"/>
                <w:szCs w:val="24"/>
              </w:rPr>
              <w:t>1.4.7.</w:t>
            </w:r>
            <w:r w:rsidR="003E4859" w:rsidRPr="003E4859">
              <w:rPr>
                <w:rFonts w:asciiTheme="minorHAnsi" w:eastAsiaTheme="minorEastAsia" w:hAnsiTheme="minorHAnsi" w:cstheme="minorBidi"/>
                <w:szCs w:val="24"/>
                <w:lang w:eastAsia="ru-RU"/>
              </w:rPr>
              <w:tab/>
            </w:r>
            <w:r w:rsidR="003E4859" w:rsidRPr="003E4859">
              <w:rPr>
                <w:rStyle w:val="af6"/>
                <w:szCs w:val="24"/>
              </w:rPr>
              <w:t>Рекомендации о месте размещения насосных станций, резервуаров, водонапорных башен</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_Toc45784643 \h </w:instrText>
            </w:r>
            <w:r w:rsidR="003E4859" w:rsidRPr="003E4859">
              <w:rPr>
                <w:webHidden/>
                <w:szCs w:val="24"/>
              </w:rPr>
            </w:r>
            <w:r w:rsidR="003E4859" w:rsidRPr="003E4859">
              <w:rPr>
                <w:webHidden/>
                <w:szCs w:val="24"/>
              </w:rPr>
              <w:fldChar w:fldCharType="separate"/>
            </w:r>
            <w:r w:rsidR="00B45998">
              <w:rPr>
                <w:webHidden/>
                <w:szCs w:val="24"/>
              </w:rPr>
              <w:t>60</w:t>
            </w:r>
            <w:r w:rsidR="003E4859" w:rsidRPr="003E4859">
              <w:rPr>
                <w:webHidden/>
                <w:szCs w:val="24"/>
              </w:rPr>
              <w:fldChar w:fldCharType="end"/>
            </w:r>
          </w:hyperlink>
        </w:p>
        <w:p w14:paraId="09E6B6FC" w14:textId="43128CD3"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44" w:history="1">
            <w:r w:rsidR="003E4859" w:rsidRPr="003E4859">
              <w:rPr>
                <w:rStyle w:val="af6"/>
                <w:szCs w:val="24"/>
              </w:rPr>
              <w:t>1.4.8.</w:t>
            </w:r>
            <w:r w:rsidR="003E4859" w:rsidRPr="003E4859">
              <w:rPr>
                <w:rFonts w:asciiTheme="minorHAnsi" w:eastAsiaTheme="minorEastAsia" w:hAnsiTheme="minorHAnsi" w:cstheme="minorBidi"/>
                <w:szCs w:val="24"/>
                <w:lang w:eastAsia="ru-RU"/>
              </w:rPr>
              <w:tab/>
            </w:r>
            <w:r w:rsidR="003E4859" w:rsidRPr="003E4859">
              <w:rPr>
                <w:rStyle w:val="af6"/>
                <w:szCs w:val="24"/>
              </w:rPr>
              <w:t>Границы планируемых зон размещения объектов централизованных систем горячего водоснабжения, холодного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_Toc45784644 \h </w:instrText>
            </w:r>
            <w:r w:rsidR="003E4859" w:rsidRPr="003E4859">
              <w:rPr>
                <w:webHidden/>
                <w:szCs w:val="24"/>
              </w:rPr>
            </w:r>
            <w:r w:rsidR="003E4859" w:rsidRPr="003E4859">
              <w:rPr>
                <w:webHidden/>
                <w:szCs w:val="24"/>
              </w:rPr>
              <w:fldChar w:fldCharType="separate"/>
            </w:r>
            <w:r w:rsidR="00B45998">
              <w:rPr>
                <w:webHidden/>
                <w:szCs w:val="24"/>
              </w:rPr>
              <w:t>61</w:t>
            </w:r>
            <w:r w:rsidR="003E4859" w:rsidRPr="003E4859">
              <w:rPr>
                <w:webHidden/>
                <w:szCs w:val="24"/>
              </w:rPr>
              <w:fldChar w:fldCharType="end"/>
            </w:r>
          </w:hyperlink>
        </w:p>
        <w:p w14:paraId="7306A162" w14:textId="41161F63"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45" w:history="1">
            <w:r w:rsidR="003E4859" w:rsidRPr="003E4859">
              <w:rPr>
                <w:rStyle w:val="af6"/>
                <w:szCs w:val="24"/>
              </w:rPr>
              <w:t>1.4.9.</w:t>
            </w:r>
            <w:r w:rsidR="003E4859" w:rsidRPr="003E4859">
              <w:rPr>
                <w:rFonts w:asciiTheme="minorHAnsi" w:eastAsiaTheme="minorEastAsia" w:hAnsiTheme="minorHAnsi" w:cstheme="minorBidi"/>
                <w:szCs w:val="24"/>
                <w:lang w:eastAsia="ru-RU"/>
              </w:rPr>
              <w:tab/>
            </w:r>
            <w:r w:rsidR="003E4859" w:rsidRPr="003E4859">
              <w:rPr>
                <w:rStyle w:val="af6"/>
                <w:szCs w:val="24"/>
              </w:rPr>
              <w:t>Карты (схемы) существующего и планируемого размещения объектов централизованных систем горячего водоснабжения, холодного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_Toc45784645 \h </w:instrText>
            </w:r>
            <w:r w:rsidR="003E4859" w:rsidRPr="003E4859">
              <w:rPr>
                <w:webHidden/>
                <w:szCs w:val="24"/>
              </w:rPr>
            </w:r>
            <w:r w:rsidR="003E4859" w:rsidRPr="003E4859">
              <w:rPr>
                <w:webHidden/>
                <w:szCs w:val="24"/>
              </w:rPr>
              <w:fldChar w:fldCharType="separate"/>
            </w:r>
            <w:r w:rsidR="00B45998">
              <w:rPr>
                <w:webHidden/>
                <w:szCs w:val="24"/>
              </w:rPr>
              <w:t>61</w:t>
            </w:r>
            <w:r w:rsidR="003E4859" w:rsidRPr="003E4859">
              <w:rPr>
                <w:webHidden/>
                <w:szCs w:val="24"/>
              </w:rPr>
              <w:fldChar w:fldCharType="end"/>
            </w:r>
          </w:hyperlink>
        </w:p>
        <w:p w14:paraId="606A2383" w14:textId="3EBE8D8C" w:rsidR="003E4859" w:rsidRPr="003E4859" w:rsidRDefault="005212D1" w:rsidP="003E4859">
          <w:pPr>
            <w:pStyle w:val="22"/>
            <w:rPr>
              <w:rFonts w:asciiTheme="minorHAnsi" w:eastAsiaTheme="minorEastAsia" w:hAnsiTheme="minorHAnsi" w:cstheme="minorBidi"/>
              <w:szCs w:val="24"/>
              <w:lang w:eastAsia="ru-RU"/>
            </w:rPr>
          </w:pPr>
          <w:hyperlink w:anchor="_Toc45784646" w:history="1">
            <w:r w:rsidR="003E4859" w:rsidRPr="003E4859">
              <w:rPr>
                <w:rStyle w:val="af6"/>
                <w:szCs w:val="24"/>
              </w:rPr>
              <w:t>1.5.</w:t>
            </w:r>
            <w:r w:rsidR="003E4859" w:rsidRPr="003E4859">
              <w:rPr>
                <w:rFonts w:asciiTheme="minorHAnsi" w:eastAsiaTheme="minorEastAsia" w:hAnsiTheme="minorHAnsi" w:cstheme="minorBidi"/>
                <w:szCs w:val="24"/>
                <w:lang w:eastAsia="ru-RU"/>
              </w:rPr>
              <w:tab/>
            </w:r>
            <w:r w:rsidR="003E4859" w:rsidRPr="003E4859">
              <w:rPr>
                <w:rStyle w:val="af6"/>
                <w:szCs w:val="24"/>
              </w:rPr>
              <w:t>Экологические аспекты мероприятий по строительству, реконструкции и модернизации объектов централизованных систем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_Toc45784646 \h </w:instrText>
            </w:r>
            <w:r w:rsidR="003E4859" w:rsidRPr="003E4859">
              <w:rPr>
                <w:webHidden/>
                <w:szCs w:val="24"/>
              </w:rPr>
            </w:r>
            <w:r w:rsidR="003E4859" w:rsidRPr="003E4859">
              <w:rPr>
                <w:webHidden/>
                <w:szCs w:val="24"/>
              </w:rPr>
              <w:fldChar w:fldCharType="separate"/>
            </w:r>
            <w:r w:rsidR="00B45998">
              <w:rPr>
                <w:webHidden/>
                <w:szCs w:val="24"/>
              </w:rPr>
              <w:t>62</w:t>
            </w:r>
            <w:r w:rsidR="003E4859" w:rsidRPr="003E4859">
              <w:rPr>
                <w:webHidden/>
                <w:szCs w:val="24"/>
              </w:rPr>
              <w:fldChar w:fldCharType="end"/>
            </w:r>
          </w:hyperlink>
        </w:p>
        <w:p w14:paraId="62E13C9E" w14:textId="32BF2AFA"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47" w:history="1">
            <w:r w:rsidR="003E4859" w:rsidRPr="003E4859">
              <w:rPr>
                <w:rStyle w:val="af6"/>
                <w:szCs w:val="24"/>
              </w:rPr>
              <w:t>1.5.1.</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централизованных систем водоснабжения при сбросе (утилизации) промывных вод</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_Toc45784647 \h </w:instrText>
            </w:r>
            <w:r w:rsidR="003E4859" w:rsidRPr="003E4859">
              <w:rPr>
                <w:webHidden/>
                <w:szCs w:val="24"/>
              </w:rPr>
            </w:r>
            <w:r w:rsidR="003E4859" w:rsidRPr="003E4859">
              <w:rPr>
                <w:webHidden/>
                <w:szCs w:val="24"/>
              </w:rPr>
              <w:fldChar w:fldCharType="separate"/>
            </w:r>
            <w:r w:rsidR="00B45998">
              <w:rPr>
                <w:webHidden/>
                <w:szCs w:val="24"/>
              </w:rPr>
              <w:t>62</w:t>
            </w:r>
            <w:r w:rsidR="003E4859" w:rsidRPr="003E4859">
              <w:rPr>
                <w:webHidden/>
                <w:szCs w:val="24"/>
              </w:rPr>
              <w:fldChar w:fldCharType="end"/>
            </w:r>
          </w:hyperlink>
        </w:p>
        <w:p w14:paraId="75DF660B" w14:textId="7B2EAF64"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48" w:history="1">
            <w:r w:rsidR="003E4859" w:rsidRPr="003E4859">
              <w:rPr>
                <w:rStyle w:val="af6"/>
                <w:szCs w:val="24"/>
              </w:rPr>
              <w:t>1.5.2.</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_Toc45784648 \h </w:instrText>
            </w:r>
            <w:r w:rsidR="003E4859" w:rsidRPr="003E4859">
              <w:rPr>
                <w:webHidden/>
                <w:szCs w:val="24"/>
              </w:rPr>
            </w:r>
            <w:r w:rsidR="003E4859" w:rsidRPr="003E4859">
              <w:rPr>
                <w:webHidden/>
                <w:szCs w:val="24"/>
              </w:rPr>
              <w:fldChar w:fldCharType="separate"/>
            </w:r>
            <w:r w:rsidR="00B45998">
              <w:rPr>
                <w:webHidden/>
                <w:szCs w:val="24"/>
              </w:rPr>
              <w:t>63</w:t>
            </w:r>
            <w:r w:rsidR="003E4859" w:rsidRPr="003E4859">
              <w:rPr>
                <w:webHidden/>
                <w:szCs w:val="24"/>
              </w:rPr>
              <w:fldChar w:fldCharType="end"/>
            </w:r>
          </w:hyperlink>
        </w:p>
        <w:p w14:paraId="165A9C60" w14:textId="75192B02" w:rsidR="003E4859" w:rsidRPr="003E4859" w:rsidRDefault="005212D1" w:rsidP="003E4859">
          <w:pPr>
            <w:pStyle w:val="22"/>
            <w:rPr>
              <w:rFonts w:asciiTheme="minorHAnsi" w:eastAsiaTheme="minorEastAsia" w:hAnsiTheme="minorHAnsi" w:cstheme="minorBidi"/>
              <w:szCs w:val="24"/>
              <w:lang w:eastAsia="ru-RU"/>
            </w:rPr>
          </w:pPr>
          <w:hyperlink w:anchor="_Toc45784649" w:history="1">
            <w:r w:rsidR="003E4859" w:rsidRPr="003E4859">
              <w:rPr>
                <w:rStyle w:val="af6"/>
                <w:szCs w:val="24"/>
              </w:rPr>
              <w:t>1.6.</w:t>
            </w:r>
            <w:r w:rsidR="003E4859" w:rsidRPr="003E4859">
              <w:rPr>
                <w:rFonts w:asciiTheme="minorHAnsi" w:eastAsiaTheme="minorEastAsia" w:hAnsiTheme="minorHAnsi" w:cstheme="minorBidi"/>
                <w:szCs w:val="24"/>
                <w:lang w:eastAsia="ru-RU"/>
              </w:rPr>
              <w:tab/>
            </w:r>
            <w:r w:rsidR="003E4859" w:rsidRPr="003E4859">
              <w:rPr>
                <w:rStyle w:val="af6"/>
                <w:szCs w:val="24"/>
              </w:rPr>
              <w:t>Оценка объемов капитальных вложений в строительство, реконструкцию и модернизацию объектов централизованных систем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_Toc45784649 \h </w:instrText>
            </w:r>
            <w:r w:rsidR="003E4859" w:rsidRPr="003E4859">
              <w:rPr>
                <w:webHidden/>
                <w:szCs w:val="24"/>
              </w:rPr>
            </w:r>
            <w:r w:rsidR="003E4859" w:rsidRPr="003E4859">
              <w:rPr>
                <w:webHidden/>
                <w:szCs w:val="24"/>
              </w:rPr>
              <w:fldChar w:fldCharType="separate"/>
            </w:r>
            <w:r w:rsidR="00B45998">
              <w:rPr>
                <w:webHidden/>
                <w:szCs w:val="24"/>
              </w:rPr>
              <w:t>64</w:t>
            </w:r>
            <w:r w:rsidR="003E4859" w:rsidRPr="003E4859">
              <w:rPr>
                <w:webHidden/>
                <w:szCs w:val="24"/>
              </w:rPr>
              <w:fldChar w:fldCharType="end"/>
            </w:r>
          </w:hyperlink>
        </w:p>
        <w:p w14:paraId="2D2DC367" w14:textId="15AFD2A6"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50" w:history="1">
            <w:r w:rsidR="003E4859" w:rsidRPr="003E4859">
              <w:rPr>
                <w:rStyle w:val="af6"/>
                <w:szCs w:val="24"/>
              </w:rPr>
              <w:t>1.6.1.</w:t>
            </w:r>
            <w:r w:rsidR="003E4859" w:rsidRPr="003E4859">
              <w:rPr>
                <w:rFonts w:asciiTheme="minorHAnsi" w:eastAsiaTheme="minorEastAsia" w:hAnsiTheme="minorHAnsi" w:cstheme="minorBidi"/>
                <w:szCs w:val="24"/>
                <w:lang w:eastAsia="ru-RU"/>
              </w:rPr>
              <w:tab/>
            </w:r>
            <w:r w:rsidR="003E4859" w:rsidRPr="003E4859">
              <w:rPr>
                <w:rStyle w:val="af6"/>
                <w:szCs w:val="24"/>
              </w:rPr>
              <w:t>Оценка стоимости основных мероприятий по реализации схем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_Toc45784650 \h </w:instrText>
            </w:r>
            <w:r w:rsidR="003E4859" w:rsidRPr="003E4859">
              <w:rPr>
                <w:webHidden/>
                <w:szCs w:val="24"/>
              </w:rPr>
            </w:r>
            <w:r w:rsidR="003E4859" w:rsidRPr="003E4859">
              <w:rPr>
                <w:webHidden/>
                <w:szCs w:val="24"/>
              </w:rPr>
              <w:fldChar w:fldCharType="separate"/>
            </w:r>
            <w:r w:rsidR="00B45998">
              <w:rPr>
                <w:webHidden/>
                <w:szCs w:val="24"/>
              </w:rPr>
              <w:t>64</w:t>
            </w:r>
            <w:r w:rsidR="003E4859" w:rsidRPr="003E4859">
              <w:rPr>
                <w:webHidden/>
                <w:szCs w:val="24"/>
              </w:rPr>
              <w:fldChar w:fldCharType="end"/>
            </w:r>
          </w:hyperlink>
        </w:p>
        <w:p w14:paraId="4FAE068E" w14:textId="3F982C53"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51" w:history="1">
            <w:r w:rsidR="003E4859" w:rsidRPr="003E4859">
              <w:rPr>
                <w:rStyle w:val="af6"/>
                <w:szCs w:val="24"/>
              </w:rPr>
              <w:t>1.6.2.</w:t>
            </w:r>
            <w:r w:rsidR="003E4859" w:rsidRPr="003E4859">
              <w:rPr>
                <w:rFonts w:asciiTheme="minorHAnsi" w:eastAsiaTheme="minorEastAsia" w:hAnsiTheme="minorHAnsi" w:cstheme="minorBidi"/>
                <w:szCs w:val="24"/>
                <w:lang w:eastAsia="ru-RU"/>
              </w:rPr>
              <w:tab/>
            </w:r>
            <w:r w:rsidR="003E4859" w:rsidRPr="003E4859">
              <w:rPr>
                <w:rStyle w:val="af6"/>
                <w:szCs w:val="24"/>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_Toc45784651 \h </w:instrText>
            </w:r>
            <w:r w:rsidR="003E4859" w:rsidRPr="003E4859">
              <w:rPr>
                <w:webHidden/>
                <w:szCs w:val="24"/>
              </w:rPr>
            </w:r>
            <w:r w:rsidR="003E4859" w:rsidRPr="003E4859">
              <w:rPr>
                <w:webHidden/>
                <w:szCs w:val="24"/>
              </w:rPr>
              <w:fldChar w:fldCharType="separate"/>
            </w:r>
            <w:r w:rsidR="00B45998">
              <w:rPr>
                <w:webHidden/>
                <w:szCs w:val="24"/>
              </w:rPr>
              <w:t>66</w:t>
            </w:r>
            <w:r w:rsidR="003E4859" w:rsidRPr="003E4859">
              <w:rPr>
                <w:webHidden/>
                <w:szCs w:val="24"/>
              </w:rPr>
              <w:fldChar w:fldCharType="end"/>
            </w:r>
          </w:hyperlink>
        </w:p>
        <w:p w14:paraId="623E6201" w14:textId="675B10AB" w:rsidR="003E4859" w:rsidRPr="003E4859" w:rsidRDefault="005212D1" w:rsidP="003E4859">
          <w:pPr>
            <w:pStyle w:val="22"/>
            <w:rPr>
              <w:rFonts w:asciiTheme="minorHAnsi" w:eastAsiaTheme="minorEastAsia" w:hAnsiTheme="minorHAnsi" w:cstheme="minorBidi"/>
              <w:szCs w:val="24"/>
              <w:lang w:eastAsia="ru-RU"/>
            </w:rPr>
          </w:pPr>
          <w:hyperlink w:anchor="_Toc45784652" w:history="1">
            <w:r w:rsidR="003E4859" w:rsidRPr="003E4859">
              <w:rPr>
                <w:rStyle w:val="af6"/>
                <w:szCs w:val="24"/>
              </w:rPr>
              <w:t>1.7.</w:t>
            </w:r>
            <w:r w:rsidR="003E4859" w:rsidRPr="003E4859">
              <w:rPr>
                <w:rFonts w:asciiTheme="minorHAnsi" w:eastAsiaTheme="minorEastAsia" w:hAnsiTheme="minorHAnsi" w:cstheme="minorBidi"/>
                <w:szCs w:val="24"/>
                <w:lang w:eastAsia="ru-RU"/>
              </w:rPr>
              <w:tab/>
            </w:r>
            <w:r w:rsidR="003E4859" w:rsidRPr="003E4859">
              <w:rPr>
                <w:rStyle w:val="af6"/>
                <w:szCs w:val="24"/>
              </w:rPr>
              <w:t>Плановые значения показателей развития централизованных систем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_Toc45784652 \h </w:instrText>
            </w:r>
            <w:r w:rsidR="003E4859" w:rsidRPr="003E4859">
              <w:rPr>
                <w:webHidden/>
                <w:szCs w:val="24"/>
              </w:rPr>
            </w:r>
            <w:r w:rsidR="003E4859" w:rsidRPr="003E4859">
              <w:rPr>
                <w:webHidden/>
                <w:szCs w:val="24"/>
              </w:rPr>
              <w:fldChar w:fldCharType="separate"/>
            </w:r>
            <w:r w:rsidR="00B45998">
              <w:rPr>
                <w:webHidden/>
                <w:szCs w:val="24"/>
              </w:rPr>
              <w:t>67</w:t>
            </w:r>
            <w:r w:rsidR="003E4859" w:rsidRPr="003E4859">
              <w:rPr>
                <w:webHidden/>
                <w:szCs w:val="24"/>
              </w:rPr>
              <w:fldChar w:fldCharType="end"/>
            </w:r>
          </w:hyperlink>
        </w:p>
        <w:p w14:paraId="0E42BA33" w14:textId="67AFA6DB" w:rsidR="003E4859" w:rsidRPr="003E4859" w:rsidRDefault="005212D1" w:rsidP="003E4859">
          <w:pPr>
            <w:pStyle w:val="22"/>
            <w:rPr>
              <w:rFonts w:asciiTheme="minorHAnsi" w:eastAsiaTheme="minorEastAsia" w:hAnsiTheme="minorHAnsi" w:cstheme="minorBidi"/>
              <w:szCs w:val="24"/>
              <w:lang w:eastAsia="ru-RU"/>
            </w:rPr>
          </w:pPr>
          <w:hyperlink w:anchor="_Toc45784653" w:history="1">
            <w:r w:rsidR="003E4859" w:rsidRPr="003E4859">
              <w:rPr>
                <w:rStyle w:val="af6"/>
                <w:szCs w:val="24"/>
              </w:rPr>
              <w:t>1.8.</w:t>
            </w:r>
            <w:r w:rsidR="003E4859" w:rsidRPr="003E4859">
              <w:rPr>
                <w:rFonts w:asciiTheme="minorHAnsi" w:eastAsiaTheme="minorEastAsia" w:hAnsiTheme="minorHAnsi" w:cstheme="minorBidi"/>
                <w:szCs w:val="24"/>
                <w:lang w:eastAsia="ru-RU"/>
              </w:rPr>
              <w:tab/>
            </w:r>
            <w:r w:rsidR="003E4859" w:rsidRPr="003E4859">
              <w:rPr>
                <w:rStyle w:val="af6"/>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_Toc45784653 \h </w:instrText>
            </w:r>
            <w:r w:rsidR="003E4859" w:rsidRPr="003E4859">
              <w:rPr>
                <w:webHidden/>
                <w:szCs w:val="24"/>
              </w:rPr>
            </w:r>
            <w:r w:rsidR="003E4859" w:rsidRPr="003E4859">
              <w:rPr>
                <w:webHidden/>
                <w:szCs w:val="24"/>
              </w:rPr>
              <w:fldChar w:fldCharType="separate"/>
            </w:r>
            <w:r w:rsidR="00B45998">
              <w:rPr>
                <w:webHidden/>
                <w:szCs w:val="24"/>
              </w:rPr>
              <w:t>70</w:t>
            </w:r>
            <w:r w:rsidR="003E4859" w:rsidRPr="003E4859">
              <w:rPr>
                <w:webHidden/>
                <w:szCs w:val="24"/>
              </w:rPr>
              <w:fldChar w:fldCharType="end"/>
            </w:r>
          </w:hyperlink>
        </w:p>
        <w:p w14:paraId="30EDF757" w14:textId="055E505F" w:rsidR="003E4859" w:rsidRPr="003E4859" w:rsidRDefault="005212D1" w:rsidP="003E4859">
          <w:pPr>
            <w:pStyle w:val="1b"/>
            <w:spacing w:before="0" w:line="240" w:lineRule="auto"/>
            <w:contextualSpacing/>
            <w:rPr>
              <w:rFonts w:asciiTheme="minorHAnsi" w:eastAsiaTheme="minorEastAsia" w:hAnsiTheme="minorHAnsi" w:cstheme="minorBidi"/>
              <w:bCs w:val="0"/>
              <w:caps w:val="0"/>
              <w:lang w:eastAsia="ru-RU"/>
            </w:rPr>
          </w:pPr>
          <w:hyperlink w:anchor="_Toc45784654" w:history="1">
            <w:r w:rsidR="003E4859" w:rsidRPr="003E4859">
              <w:rPr>
                <w:rStyle w:val="af6"/>
              </w:rPr>
              <w:t>ТОМ 2: СХЕМА ВОДООТВЕДЕНИЯ</w:t>
            </w:r>
            <w:r w:rsidR="003E4859" w:rsidRPr="003E4859">
              <w:rPr>
                <w:webHidden/>
              </w:rPr>
              <w:tab/>
            </w:r>
            <w:r w:rsidR="003E4859" w:rsidRPr="003E4859">
              <w:rPr>
                <w:webHidden/>
              </w:rPr>
              <w:fldChar w:fldCharType="begin"/>
            </w:r>
            <w:r w:rsidR="003E4859" w:rsidRPr="003E4859">
              <w:rPr>
                <w:webHidden/>
              </w:rPr>
              <w:instrText xml:space="preserve"> PAGEREF _Toc45784654 \h </w:instrText>
            </w:r>
            <w:r w:rsidR="003E4859" w:rsidRPr="003E4859">
              <w:rPr>
                <w:webHidden/>
              </w:rPr>
            </w:r>
            <w:r w:rsidR="003E4859" w:rsidRPr="003E4859">
              <w:rPr>
                <w:webHidden/>
              </w:rPr>
              <w:fldChar w:fldCharType="separate"/>
            </w:r>
            <w:r w:rsidR="00B45998">
              <w:rPr>
                <w:webHidden/>
              </w:rPr>
              <w:t>71</w:t>
            </w:r>
            <w:r w:rsidR="003E4859" w:rsidRPr="003E4859">
              <w:rPr>
                <w:webHidden/>
              </w:rPr>
              <w:fldChar w:fldCharType="end"/>
            </w:r>
          </w:hyperlink>
        </w:p>
        <w:p w14:paraId="3436A304" w14:textId="5CB67FBC" w:rsidR="003E4859" w:rsidRPr="003E4859" w:rsidRDefault="005212D1" w:rsidP="003E4859">
          <w:pPr>
            <w:pStyle w:val="22"/>
            <w:rPr>
              <w:rFonts w:asciiTheme="minorHAnsi" w:eastAsiaTheme="minorEastAsia" w:hAnsiTheme="minorHAnsi" w:cstheme="minorBidi"/>
              <w:szCs w:val="24"/>
              <w:lang w:eastAsia="ru-RU"/>
            </w:rPr>
          </w:pPr>
          <w:hyperlink w:anchor="_Toc45784655" w:history="1">
            <w:r w:rsidR="003E4859" w:rsidRPr="003E4859">
              <w:rPr>
                <w:rStyle w:val="af6"/>
                <w:szCs w:val="24"/>
              </w:rPr>
              <w:t>2.1.</w:t>
            </w:r>
            <w:r w:rsidR="003E4859" w:rsidRPr="003E4859">
              <w:rPr>
                <w:rFonts w:asciiTheme="minorHAnsi" w:eastAsiaTheme="minorEastAsia" w:hAnsiTheme="minorHAnsi" w:cstheme="minorBidi"/>
                <w:szCs w:val="24"/>
                <w:lang w:eastAsia="ru-RU"/>
              </w:rPr>
              <w:tab/>
            </w:r>
            <w:r w:rsidR="003E4859" w:rsidRPr="003E4859">
              <w:rPr>
                <w:rStyle w:val="af6"/>
                <w:szCs w:val="24"/>
              </w:rPr>
              <w:t>Существующее положение в сфере водоотведения муниципального образования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_Toc45784655 \h </w:instrText>
            </w:r>
            <w:r w:rsidR="003E4859" w:rsidRPr="003E4859">
              <w:rPr>
                <w:webHidden/>
                <w:szCs w:val="24"/>
              </w:rPr>
            </w:r>
            <w:r w:rsidR="003E4859" w:rsidRPr="003E4859">
              <w:rPr>
                <w:webHidden/>
                <w:szCs w:val="24"/>
              </w:rPr>
              <w:fldChar w:fldCharType="separate"/>
            </w:r>
            <w:r w:rsidR="00B45998">
              <w:rPr>
                <w:webHidden/>
                <w:szCs w:val="24"/>
              </w:rPr>
              <w:t>71</w:t>
            </w:r>
            <w:r w:rsidR="003E4859" w:rsidRPr="003E4859">
              <w:rPr>
                <w:webHidden/>
                <w:szCs w:val="24"/>
              </w:rPr>
              <w:fldChar w:fldCharType="end"/>
            </w:r>
          </w:hyperlink>
        </w:p>
        <w:p w14:paraId="2F18A533" w14:textId="2D2FA24E"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56" w:history="1">
            <w:r w:rsidR="003E4859" w:rsidRPr="003E4859">
              <w:rPr>
                <w:rStyle w:val="af6"/>
                <w:szCs w:val="24"/>
              </w:rPr>
              <w:t>2.1.1.</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структуры системы сбора, очистки и отведения сточных вод на территории муниципального образования и деление его территории на эксплуатационные зоны</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_Toc45784656 \h </w:instrText>
            </w:r>
            <w:r w:rsidR="003E4859" w:rsidRPr="003E4859">
              <w:rPr>
                <w:webHidden/>
                <w:szCs w:val="24"/>
              </w:rPr>
            </w:r>
            <w:r w:rsidR="003E4859" w:rsidRPr="003E4859">
              <w:rPr>
                <w:webHidden/>
                <w:szCs w:val="24"/>
              </w:rPr>
              <w:fldChar w:fldCharType="separate"/>
            </w:r>
            <w:r w:rsidR="00B45998">
              <w:rPr>
                <w:webHidden/>
                <w:szCs w:val="24"/>
              </w:rPr>
              <w:t>71</w:t>
            </w:r>
            <w:r w:rsidR="003E4859" w:rsidRPr="003E4859">
              <w:rPr>
                <w:webHidden/>
                <w:szCs w:val="24"/>
              </w:rPr>
              <w:fldChar w:fldCharType="end"/>
            </w:r>
          </w:hyperlink>
        </w:p>
        <w:p w14:paraId="5F8659B6" w14:textId="6CA7B1D9"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57" w:history="1">
            <w:r w:rsidR="003E4859" w:rsidRPr="003E4859">
              <w:rPr>
                <w:rStyle w:val="af6"/>
                <w:szCs w:val="24"/>
              </w:rPr>
              <w:t>2.1.2.</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_Toc45784657 \h </w:instrText>
            </w:r>
            <w:r w:rsidR="003E4859" w:rsidRPr="003E4859">
              <w:rPr>
                <w:webHidden/>
                <w:szCs w:val="24"/>
              </w:rPr>
            </w:r>
            <w:r w:rsidR="003E4859" w:rsidRPr="003E4859">
              <w:rPr>
                <w:webHidden/>
                <w:szCs w:val="24"/>
              </w:rPr>
              <w:fldChar w:fldCharType="separate"/>
            </w:r>
            <w:r w:rsidR="00B45998">
              <w:rPr>
                <w:webHidden/>
                <w:szCs w:val="24"/>
              </w:rPr>
              <w:t>71</w:t>
            </w:r>
            <w:r w:rsidR="003E4859" w:rsidRPr="003E4859">
              <w:rPr>
                <w:webHidden/>
                <w:szCs w:val="24"/>
              </w:rPr>
              <w:fldChar w:fldCharType="end"/>
            </w:r>
          </w:hyperlink>
        </w:p>
        <w:p w14:paraId="402C8032" w14:textId="72FF6D06"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58" w:history="1">
            <w:r w:rsidR="003E4859" w:rsidRPr="003E4859">
              <w:rPr>
                <w:rStyle w:val="af6"/>
                <w:szCs w:val="24"/>
              </w:rPr>
              <w:t>2.1.3.</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_Toc45784658 \h </w:instrText>
            </w:r>
            <w:r w:rsidR="003E4859" w:rsidRPr="003E4859">
              <w:rPr>
                <w:webHidden/>
                <w:szCs w:val="24"/>
              </w:rPr>
            </w:r>
            <w:r w:rsidR="003E4859" w:rsidRPr="003E4859">
              <w:rPr>
                <w:webHidden/>
                <w:szCs w:val="24"/>
              </w:rPr>
              <w:fldChar w:fldCharType="separate"/>
            </w:r>
            <w:r w:rsidR="00B45998">
              <w:rPr>
                <w:webHidden/>
                <w:szCs w:val="24"/>
              </w:rPr>
              <w:t>77</w:t>
            </w:r>
            <w:r w:rsidR="003E4859" w:rsidRPr="003E4859">
              <w:rPr>
                <w:webHidden/>
                <w:szCs w:val="24"/>
              </w:rPr>
              <w:fldChar w:fldCharType="end"/>
            </w:r>
          </w:hyperlink>
        </w:p>
        <w:p w14:paraId="063ED948" w14:textId="2BDBE064"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59" w:history="1">
            <w:r w:rsidR="003E4859" w:rsidRPr="003E4859">
              <w:rPr>
                <w:rStyle w:val="af6"/>
                <w:szCs w:val="24"/>
              </w:rPr>
              <w:t>2.1.4.</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_Toc45784659 \h </w:instrText>
            </w:r>
            <w:r w:rsidR="003E4859" w:rsidRPr="003E4859">
              <w:rPr>
                <w:webHidden/>
                <w:szCs w:val="24"/>
              </w:rPr>
            </w:r>
            <w:r w:rsidR="003E4859" w:rsidRPr="003E4859">
              <w:rPr>
                <w:webHidden/>
                <w:szCs w:val="24"/>
              </w:rPr>
              <w:fldChar w:fldCharType="separate"/>
            </w:r>
            <w:r w:rsidR="00B45998">
              <w:rPr>
                <w:webHidden/>
                <w:szCs w:val="24"/>
              </w:rPr>
              <w:t>78</w:t>
            </w:r>
            <w:r w:rsidR="003E4859" w:rsidRPr="003E4859">
              <w:rPr>
                <w:webHidden/>
                <w:szCs w:val="24"/>
              </w:rPr>
              <w:fldChar w:fldCharType="end"/>
            </w:r>
          </w:hyperlink>
        </w:p>
        <w:p w14:paraId="34224DD6" w14:textId="5C07127A"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60" w:history="1">
            <w:r w:rsidR="003E4859" w:rsidRPr="003E4859">
              <w:rPr>
                <w:rStyle w:val="af6"/>
                <w:szCs w:val="24"/>
              </w:rPr>
              <w:t>2.1.5.</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_Toc45784660 \h </w:instrText>
            </w:r>
            <w:r w:rsidR="003E4859" w:rsidRPr="003E4859">
              <w:rPr>
                <w:webHidden/>
                <w:szCs w:val="24"/>
              </w:rPr>
            </w:r>
            <w:r w:rsidR="003E4859" w:rsidRPr="003E4859">
              <w:rPr>
                <w:webHidden/>
                <w:szCs w:val="24"/>
              </w:rPr>
              <w:fldChar w:fldCharType="separate"/>
            </w:r>
            <w:r w:rsidR="00B45998">
              <w:rPr>
                <w:webHidden/>
                <w:szCs w:val="24"/>
              </w:rPr>
              <w:t>78</w:t>
            </w:r>
            <w:r w:rsidR="003E4859" w:rsidRPr="003E4859">
              <w:rPr>
                <w:webHidden/>
                <w:szCs w:val="24"/>
              </w:rPr>
              <w:fldChar w:fldCharType="end"/>
            </w:r>
          </w:hyperlink>
        </w:p>
        <w:p w14:paraId="2310EACD" w14:textId="45FF4D23"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61" w:history="1">
            <w:r w:rsidR="003E4859" w:rsidRPr="003E4859">
              <w:rPr>
                <w:rStyle w:val="af6"/>
                <w:szCs w:val="24"/>
              </w:rPr>
              <w:t>2.1.6.</w:t>
            </w:r>
            <w:r w:rsidR="003E4859" w:rsidRPr="003E4859">
              <w:rPr>
                <w:rFonts w:asciiTheme="minorHAnsi" w:eastAsiaTheme="minorEastAsia" w:hAnsiTheme="minorHAnsi" w:cstheme="minorBidi"/>
                <w:szCs w:val="24"/>
                <w:lang w:eastAsia="ru-RU"/>
              </w:rPr>
              <w:tab/>
            </w:r>
            <w:r w:rsidR="003E4859" w:rsidRPr="003E4859">
              <w:rPr>
                <w:rStyle w:val="af6"/>
                <w:szCs w:val="24"/>
              </w:rPr>
              <w:t>Оценка безопасности и надежности централизованных систем водоотведения и их управляемости</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_Toc45784661 \h </w:instrText>
            </w:r>
            <w:r w:rsidR="003E4859" w:rsidRPr="003E4859">
              <w:rPr>
                <w:webHidden/>
                <w:szCs w:val="24"/>
              </w:rPr>
            </w:r>
            <w:r w:rsidR="003E4859" w:rsidRPr="003E4859">
              <w:rPr>
                <w:webHidden/>
                <w:szCs w:val="24"/>
              </w:rPr>
              <w:fldChar w:fldCharType="separate"/>
            </w:r>
            <w:r w:rsidR="00B45998">
              <w:rPr>
                <w:webHidden/>
                <w:szCs w:val="24"/>
              </w:rPr>
              <w:t>78</w:t>
            </w:r>
            <w:r w:rsidR="003E4859" w:rsidRPr="003E4859">
              <w:rPr>
                <w:webHidden/>
                <w:szCs w:val="24"/>
              </w:rPr>
              <w:fldChar w:fldCharType="end"/>
            </w:r>
          </w:hyperlink>
        </w:p>
        <w:p w14:paraId="5B0C8F11" w14:textId="75CD7385"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62" w:history="1">
            <w:r w:rsidR="003E4859" w:rsidRPr="003E4859">
              <w:rPr>
                <w:rStyle w:val="af6"/>
                <w:szCs w:val="24"/>
              </w:rPr>
              <w:t>2.1.7.</w:t>
            </w:r>
            <w:r w:rsidR="003E4859" w:rsidRPr="003E4859">
              <w:rPr>
                <w:rFonts w:asciiTheme="minorHAnsi" w:eastAsiaTheme="minorEastAsia" w:hAnsiTheme="minorHAnsi" w:cstheme="minorBidi"/>
                <w:szCs w:val="24"/>
                <w:lang w:eastAsia="ru-RU"/>
              </w:rPr>
              <w:tab/>
            </w:r>
            <w:r w:rsidR="003E4859" w:rsidRPr="003E4859">
              <w:rPr>
                <w:rStyle w:val="af6"/>
                <w:szCs w:val="24"/>
              </w:rPr>
              <w:t>Оценка воздействия сбросов сточных вод через централизованную систему водоотведения на окружающую среду</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_Toc45784662 \h </w:instrText>
            </w:r>
            <w:r w:rsidR="003E4859" w:rsidRPr="003E4859">
              <w:rPr>
                <w:webHidden/>
                <w:szCs w:val="24"/>
              </w:rPr>
            </w:r>
            <w:r w:rsidR="003E4859" w:rsidRPr="003E4859">
              <w:rPr>
                <w:webHidden/>
                <w:szCs w:val="24"/>
              </w:rPr>
              <w:fldChar w:fldCharType="separate"/>
            </w:r>
            <w:r w:rsidR="00B45998">
              <w:rPr>
                <w:webHidden/>
                <w:szCs w:val="24"/>
              </w:rPr>
              <w:t>80</w:t>
            </w:r>
            <w:r w:rsidR="003E4859" w:rsidRPr="003E4859">
              <w:rPr>
                <w:webHidden/>
                <w:szCs w:val="24"/>
              </w:rPr>
              <w:fldChar w:fldCharType="end"/>
            </w:r>
          </w:hyperlink>
        </w:p>
        <w:p w14:paraId="0BD95BCA" w14:textId="7BFF4EC2"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63" w:history="1">
            <w:r w:rsidR="003E4859" w:rsidRPr="003E4859">
              <w:rPr>
                <w:rStyle w:val="af6"/>
                <w:szCs w:val="24"/>
              </w:rPr>
              <w:t>2.1.8.</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территорий муниципального образования, неохваченных централизованной системой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_Toc45784663 \h </w:instrText>
            </w:r>
            <w:r w:rsidR="003E4859" w:rsidRPr="003E4859">
              <w:rPr>
                <w:webHidden/>
                <w:szCs w:val="24"/>
              </w:rPr>
            </w:r>
            <w:r w:rsidR="003E4859" w:rsidRPr="003E4859">
              <w:rPr>
                <w:webHidden/>
                <w:szCs w:val="24"/>
              </w:rPr>
              <w:fldChar w:fldCharType="separate"/>
            </w:r>
            <w:r w:rsidR="00B45998">
              <w:rPr>
                <w:webHidden/>
                <w:szCs w:val="24"/>
              </w:rPr>
              <w:t>80</w:t>
            </w:r>
            <w:r w:rsidR="003E4859" w:rsidRPr="003E4859">
              <w:rPr>
                <w:webHidden/>
                <w:szCs w:val="24"/>
              </w:rPr>
              <w:fldChar w:fldCharType="end"/>
            </w:r>
          </w:hyperlink>
        </w:p>
        <w:p w14:paraId="2CA31B57" w14:textId="365D1105"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64" w:history="1">
            <w:r w:rsidR="003E4859" w:rsidRPr="003E4859">
              <w:rPr>
                <w:rStyle w:val="af6"/>
                <w:szCs w:val="24"/>
              </w:rPr>
              <w:t>2.1.9.</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существующих технических и технологических проблем системы водоотведения муниципального образования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_Toc45784664 \h </w:instrText>
            </w:r>
            <w:r w:rsidR="003E4859" w:rsidRPr="003E4859">
              <w:rPr>
                <w:webHidden/>
                <w:szCs w:val="24"/>
              </w:rPr>
            </w:r>
            <w:r w:rsidR="003E4859" w:rsidRPr="003E4859">
              <w:rPr>
                <w:webHidden/>
                <w:szCs w:val="24"/>
              </w:rPr>
              <w:fldChar w:fldCharType="separate"/>
            </w:r>
            <w:r w:rsidR="00B45998">
              <w:rPr>
                <w:webHidden/>
                <w:szCs w:val="24"/>
              </w:rPr>
              <w:t>81</w:t>
            </w:r>
            <w:r w:rsidR="003E4859" w:rsidRPr="003E4859">
              <w:rPr>
                <w:webHidden/>
                <w:szCs w:val="24"/>
              </w:rPr>
              <w:fldChar w:fldCharType="end"/>
            </w:r>
          </w:hyperlink>
        </w:p>
        <w:p w14:paraId="085CB2F9" w14:textId="4865A608" w:rsidR="003E4859" w:rsidRPr="003E4859" w:rsidRDefault="005212D1" w:rsidP="003E4859">
          <w:pPr>
            <w:pStyle w:val="33"/>
            <w:tabs>
              <w:tab w:val="left" w:pos="1540"/>
            </w:tabs>
            <w:spacing w:after="0" w:line="240" w:lineRule="auto"/>
            <w:ind w:left="0"/>
            <w:contextualSpacing/>
            <w:rPr>
              <w:rFonts w:asciiTheme="minorHAnsi" w:eastAsiaTheme="minorEastAsia" w:hAnsiTheme="minorHAnsi" w:cstheme="minorBidi"/>
              <w:szCs w:val="24"/>
              <w:lang w:eastAsia="ru-RU"/>
            </w:rPr>
          </w:pPr>
          <w:hyperlink w:anchor="_Toc45784665" w:history="1">
            <w:r w:rsidR="003E4859" w:rsidRPr="003E4859">
              <w:rPr>
                <w:rStyle w:val="af6"/>
                <w:szCs w:val="24"/>
              </w:rPr>
              <w:t>2.1.10.</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_Toc45784665 \h </w:instrText>
            </w:r>
            <w:r w:rsidR="003E4859" w:rsidRPr="003E4859">
              <w:rPr>
                <w:webHidden/>
                <w:szCs w:val="24"/>
              </w:rPr>
            </w:r>
            <w:r w:rsidR="003E4859" w:rsidRPr="003E4859">
              <w:rPr>
                <w:webHidden/>
                <w:szCs w:val="24"/>
              </w:rPr>
              <w:fldChar w:fldCharType="separate"/>
            </w:r>
            <w:r w:rsidR="00B45998">
              <w:rPr>
                <w:webHidden/>
                <w:szCs w:val="24"/>
              </w:rPr>
              <w:t>81</w:t>
            </w:r>
            <w:r w:rsidR="003E4859" w:rsidRPr="003E4859">
              <w:rPr>
                <w:webHidden/>
                <w:szCs w:val="24"/>
              </w:rPr>
              <w:fldChar w:fldCharType="end"/>
            </w:r>
          </w:hyperlink>
        </w:p>
        <w:p w14:paraId="674AB02E" w14:textId="5FD62720" w:rsidR="003E4859" w:rsidRPr="003E4859" w:rsidRDefault="005212D1" w:rsidP="003E4859">
          <w:pPr>
            <w:pStyle w:val="22"/>
            <w:rPr>
              <w:rFonts w:asciiTheme="minorHAnsi" w:eastAsiaTheme="minorEastAsia" w:hAnsiTheme="minorHAnsi" w:cstheme="minorBidi"/>
              <w:szCs w:val="24"/>
              <w:lang w:eastAsia="ru-RU"/>
            </w:rPr>
          </w:pPr>
          <w:hyperlink w:anchor="_Toc45784666" w:history="1">
            <w:r w:rsidR="003E4859" w:rsidRPr="003E4859">
              <w:rPr>
                <w:rStyle w:val="af6"/>
                <w:szCs w:val="24"/>
              </w:rPr>
              <w:t>2.2.</w:t>
            </w:r>
            <w:r w:rsidR="003E4859" w:rsidRPr="003E4859">
              <w:rPr>
                <w:rFonts w:asciiTheme="minorHAnsi" w:eastAsiaTheme="minorEastAsia" w:hAnsiTheme="minorHAnsi" w:cstheme="minorBidi"/>
                <w:szCs w:val="24"/>
                <w:lang w:eastAsia="ru-RU"/>
              </w:rPr>
              <w:tab/>
            </w:r>
            <w:r w:rsidR="003E4859" w:rsidRPr="003E4859">
              <w:rPr>
                <w:rStyle w:val="af6"/>
                <w:szCs w:val="24"/>
              </w:rPr>
              <w:t>Балансы сточных вод в системе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_Toc45784666 \h </w:instrText>
            </w:r>
            <w:r w:rsidR="003E4859" w:rsidRPr="003E4859">
              <w:rPr>
                <w:webHidden/>
                <w:szCs w:val="24"/>
              </w:rPr>
            </w:r>
            <w:r w:rsidR="003E4859" w:rsidRPr="003E4859">
              <w:rPr>
                <w:webHidden/>
                <w:szCs w:val="24"/>
              </w:rPr>
              <w:fldChar w:fldCharType="separate"/>
            </w:r>
            <w:r w:rsidR="00B45998">
              <w:rPr>
                <w:webHidden/>
                <w:szCs w:val="24"/>
              </w:rPr>
              <w:t>84</w:t>
            </w:r>
            <w:r w:rsidR="003E4859" w:rsidRPr="003E4859">
              <w:rPr>
                <w:webHidden/>
                <w:szCs w:val="24"/>
              </w:rPr>
              <w:fldChar w:fldCharType="end"/>
            </w:r>
          </w:hyperlink>
        </w:p>
        <w:p w14:paraId="3755B79E" w14:textId="1783941D"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67" w:history="1">
            <w:r w:rsidR="003E4859" w:rsidRPr="003E4859">
              <w:rPr>
                <w:rStyle w:val="af6"/>
                <w:szCs w:val="24"/>
              </w:rPr>
              <w:t>2.2.1.</w:t>
            </w:r>
            <w:r w:rsidR="003E4859" w:rsidRPr="003E4859">
              <w:rPr>
                <w:rFonts w:asciiTheme="minorHAnsi" w:eastAsiaTheme="minorEastAsia" w:hAnsiTheme="minorHAnsi" w:cstheme="minorBidi"/>
                <w:szCs w:val="24"/>
                <w:lang w:eastAsia="ru-RU"/>
              </w:rPr>
              <w:tab/>
            </w:r>
            <w:r w:rsidR="003E4859" w:rsidRPr="003E4859">
              <w:rPr>
                <w:rStyle w:val="af6"/>
                <w:szCs w:val="24"/>
              </w:rPr>
              <w:t>Баланс поступления сточных вод в централизованную систему водоотведения и отведения стоков по технологическим зонам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_Toc45784667 \h </w:instrText>
            </w:r>
            <w:r w:rsidR="003E4859" w:rsidRPr="003E4859">
              <w:rPr>
                <w:webHidden/>
                <w:szCs w:val="24"/>
              </w:rPr>
            </w:r>
            <w:r w:rsidR="003E4859" w:rsidRPr="003E4859">
              <w:rPr>
                <w:webHidden/>
                <w:szCs w:val="24"/>
              </w:rPr>
              <w:fldChar w:fldCharType="separate"/>
            </w:r>
            <w:r w:rsidR="00B45998">
              <w:rPr>
                <w:webHidden/>
                <w:szCs w:val="24"/>
              </w:rPr>
              <w:t>84</w:t>
            </w:r>
            <w:r w:rsidR="003E4859" w:rsidRPr="003E4859">
              <w:rPr>
                <w:webHidden/>
                <w:szCs w:val="24"/>
              </w:rPr>
              <w:fldChar w:fldCharType="end"/>
            </w:r>
          </w:hyperlink>
        </w:p>
        <w:p w14:paraId="6E71F93E" w14:textId="7E37AB2A"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68" w:history="1">
            <w:r w:rsidR="003E4859" w:rsidRPr="003E4859">
              <w:rPr>
                <w:rStyle w:val="af6"/>
                <w:szCs w:val="24"/>
              </w:rPr>
              <w:t>2.2.2.</w:t>
            </w:r>
            <w:r w:rsidR="003E4859" w:rsidRPr="003E4859">
              <w:rPr>
                <w:rFonts w:asciiTheme="minorHAnsi" w:eastAsiaTheme="minorEastAsia" w:hAnsiTheme="minorHAnsi" w:cstheme="minorBidi"/>
                <w:szCs w:val="24"/>
                <w:lang w:eastAsia="ru-RU"/>
              </w:rPr>
              <w:tab/>
            </w:r>
            <w:r w:rsidR="003E4859" w:rsidRPr="003E4859">
              <w:rPr>
                <w:rStyle w:val="af6"/>
                <w:szCs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_Toc45784668 \h </w:instrText>
            </w:r>
            <w:r w:rsidR="003E4859" w:rsidRPr="003E4859">
              <w:rPr>
                <w:webHidden/>
                <w:szCs w:val="24"/>
              </w:rPr>
            </w:r>
            <w:r w:rsidR="003E4859" w:rsidRPr="003E4859">
              <w:rPr>
                <w:webHidden/>
                <w:szCs w:val="24"/>
              </w:rPr>
              <w:fldChar w:fldCharType="separate"/>
            </w:r>
            <w:r w:rsidR="00B45998">
              <w:rPr>
                <w:webHidden/>
                <w:szCs w:val="24"/>
              </w:rPr>
              <w:t>85</w:t>
            </w:r>
            <w:r w:rsidR="003E4859" w:rsidRPr="003E4859">
              <w:rPr>
                <w:webHidden/>
                <w:szCs w:val="24"/>
              </w:rPr>
              <w:fldChar w:fldCharType="end"/>
            </w:r>
          </w:hyperlink>
        </w:p>
        <w:p w14:paraId="2573BF5A" w14:textId="4F9256EC"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69" w:history="1">
            <w:r w:rsidR="003E4859" w:rsidRPr="003E4859">
              <w:rPr>
                <w:rStyle w:val="af6"/>
                <w:szCs w:val="24"/>
              </w:rPr>
              <w:t>2.2.3.</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об оснащенности зданий, строений, сооружений приборами учёта принимаемых сточных вод и их применении при осуществлении коммерческих расчетов</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_Toc45784669 \h </w:instrText>
            </w:r>
            <w:r w:rsidR="003E4859" w:rsidRPr="003E4859">
              <w:rPr>
                <w:webHidden/>
                <w:szCs w:val="24"/>
              </w:rPr>
            </w:r>
            <w:r w:rsidR="003E4859" w:rsidRPr="003E4859">
              <w:rPr>
                <w:webHidden/>
                <w:szCs w:val="24"/>
              </w:rPr>
              <w:fldChar w:fldCharType="separate"/>
            </w:r>
            <w:r w:rsidR="00B45998">
              <w:rPr>
                <w:webHidden/>
                <w:szCs w:val="24"/>
              </w:rPr>
              <w:t>85</w:t>
            </w:r>
            <w:r w:rsidR="003E4859" w:rsidRPr="003E4859">
              <w:rPr>
                <w:webHidden/>
                <w:szCs w:val="24"/>
              </w:rPr>
              <w:fldChar w:fldCharType="end"/>
            </w:r>
          </w:hyperlink>
        </w:p>
        <w:p w14:paraId="6480B509" w14:textId="50405AED"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70" w:history="1">
            <w:r w:rsidR="003E4859" w:rsidRPr="003E4859">
              <w:rPr>
                <w:rStyle w:val="af6"/>
                <w:szCs w:val="24"/>
              </w:rPr>
              <w:t>2.2.4.</w:t>
            </w:r>
            <w:r w:rsidR="003E4859" w:rsidRPr="003E4859">
              <w:rPr>
                <w:rFonts w:asciiTheme="minorHAnsi" w:eastAsiaTheme="minorEastAsia" w:hAnsiTheme="minorHAnsi" w:cstheme="minorBidi"/>
                <w:szCs w:val="24"/>
                <w:lang w:eastAsia="ru-RU"/>
              </w:rPr>
              <w:tab/>
            </w:r>
            <w:r w:rsidR="003E4859" w:rsidRPr="003E4859">
              <w:rPr>
                <w:rStyle w:val="af6"/>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_Toc45784670 \h </w:instrText>
            </w:r>
            <w:r w:rsidR="003E4859" w:rsidRPr="003E4859">
              <w:rPr>
                <w:webHidden/>
                <w:szCs w:val="24"/>
              </w:rPr>
            </w:r>
            <w:r w:rsidR="003E4859" w:rsidRPr="003E4859">
              <w:rPr>
                <w:webHidden/>
                <w:szCs w:val="24"/>
              </w:rPr>
              <w:fldChar w:fldCharType="separate"/>
            </w:r>
            <w:r w:rsidR="00B45998">
              <w:rPr>
                <w:webHidden/>
                <w:szCs w:val="24"/>
              </w:rPr>
              <w:t>85</w:t>
            </w:r>
            <w:r w:rsidR="003E4859" w:rsidRPr="003E4859">
              <w:rPr>
                <w:webHidden/>
                <w:szCs w:val="24"/>
              </w:rPr>
              <w:fldChar w:fldCharType="end"/>
            </w:r>
          </w:hyperlink>
        </w:p>
        <w:p w14:paraId="38AE1634" w14:textId="00906465"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71" w:history="1">
            <w:r w:rsidR="003E4859" w:rsidRPr="003E4859">
              <w:rPr>
                <w:rStyle w:val="af6"/>
                <w:szCs w:val="24"/>
              </w:rPr>
              <w:t>2.2.5.</w:t>
            </w:r>
            <w:r w:rsidR="003E4859" w:rsidRPr="003E4859">
              <w:rPr>
                <w:rFonts w:asciiTheme="minorHAnsi" w:eastAsiaTheme="minorEastAsia" w:hAnsiTheme="minorHAnsi" w:cstheme="minorBidi"/>
                <w:szCs w:val="24"/>
                <w:lang w:eastAsia="ru-RU"/>
              </w:rPr>
              <w:tab/>
            </w:r>
            <w:r w:rsidR="003E4859" w:rsidRPr="003E4859">
              <w:rPr>
                <w:rStyle w:val="af6"/>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_Toc45784671 \h </w:instrText>
            </w:r>
            <w:r w:rsidR="003E4859" w:rsidRPr="003E4859">
              <w:rPr>
                <w:webHidden/>
                <w:szCs w:val="24"/>
              </w:rPr>
            </w:r>
            <w:r w:rsidR="003E4859" w:rsidRPr="003E4859">
              <w:rPr>
                <w:webHidden/>
                <w:szCs w:val="24"/>
              </w:rPr>
              <w:fldChar w:fldCharType="separate"/>
            </w:r>
            <w:r w:rsidR="00B45998">
              <w:rPr>
                <w:webHidden/>
                <w:szCs w:val="24"/>
              </w:rPr>
              <w:t>86</w:t>
            </w:r>
            <w:r w:rsidR="003E4859" w:rsidRPr="003E4859">
              <w:rPr>
                <w:webHidden/>
                <w:szCs w:val="24"/>
              </w:rPr>
              <w:fldChar w:fldCharType="end"/>
            </w:r>
          </w:hyperlink>
        </w:p>
        <w:p w14:paraId="09968D01" w14:textId="59110A6F" w:rsidR="003E4859" w:rsidRPr="003E4859" w:rsidRDefault="005212D1" w:rsidP="003E4859">
          <w:pPr>
            <w:pStyle w:val="22"/>
            <w:rPr>
              <w:rFonts w:asciiTheme="minorHAnsi" w:eastAsiaTheme="minorEastAsia" w:hAnsiTheme="minorHAnsi" w:cstheme="minorBidi"/>
              <w:szCs w:val="24"/>
              <w:lang w:eastAsia="ru-RU"/>
            </w:rPr>
          </w:pPr>
          <w:hyperlink w:anchor="_Toc45784672" w:history="1">
            <w:r w:rsidR="003E4859" w:rsidRPr="003E4859">
              <w:rPr>
                <w:rStyle w:val="af6"/>
                <w:szCs w:val="24"/>
              </w:rPr>
              <w:t>2.3.</w:t>
            </w:r>
            <w:r w:rsidR="003E4859" w:rsidRPr="003E4859">
              <w:rPr>
                <w:rFonts w:asciiTheme="minorHAnsi" w:eastAsiaTheme="minorEastAsia" w:hAnsiTheme="minorHAnsi" w:cstheme="minorBidi"/>
                <w:szCs w:val="24"/>
                <w:lang w:eastAsia="ru-RU"/>
              </w:rPr>
              <w:tab/>
            </w:r>
            <w:r w:rsidR="003E4859" w:rsidRPr="003E4859">
              <w:rPr>
                <w:rStyle w:val="af6"/>
                <w:szCs w:val="24"/>
              </w:rPr>
              <w:t>Прогноз объема сточных вод</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_Toc45784672 \h </w:instrText>
            </w:r>
            <w:r w:rsidR="003E4859" w:rsidRPr="003E4859">
              <w:rPr>
                <w:webHidden/>
                <w:szCs w:val="24"/>
              </w:rPr>
            </w:r>
            <w:r w:rsidR="003E4859" w:rsidRPr="003E4859">
              <w:rPr>
                <w:webHidden/>
                <w:szCs w:val="24"/>
              </w:rPr>
              <w:fldChar w:fldCharType="separate"/>
            </w:r>
            <w:r w:rsidR="00B45998">
              <w:rPr>
                <w:webHidden/>
                <w:szCs w:val="24"/>
              </w:rPr>
              <w:t>87</w:t>
            </w:r>
            <w:r w:rsidR="003E4859" w:rsidRPr="003E4859">
              <w:rPr>
                <w:webHidden/>
                <w:szCs w:val="24"/>
              </w:rPr>
              <w:fldChar w:fldCharType="end"/>
            </w:r>
          </w:hyperlink>
        </w:p>
        <w:p w14:paraId="6FAC171B" w14:textId="7BBB2B5F"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73" w:history="1">
            <w:r w:rsidR="003E4859" w:rsidRPr="003E4859">
              <w:rPr>
                <w:rStyle w:val="af6"/>
                <w:szCs w:val="24"/>
              </w:rPr>
              <w:t>2.3.1.</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фактическом и ожидаемом поступлении сточных вод в централизованную систему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_Toc45784673 \h </w:instrText>
            </w:r>
            <w:r w:rsidR="003E4859" w:rsidRPr="003E4859">
              <w:rPr>
                <w:webHidden/>
                <w:szCs w:val="24"/>
              </w:rPr>
            </w:r>
            <w:r w:rsidR="003E4859" w:rsidRPr="003E4859">
              <w:rPr>
                <w:webHidden/>
                <w:szCs w:val="24"/>
              </w:rPr>
              <w:fldChar w:fldCharType="separate"/>
            </w:r>
            <w:r w:rsidR="00B45998">
              <w:rPr>
                <w:webHidden/>
                <w:szCs w:val="24"/>
              </w:rPr>
              <w:t>87</w:t>
            </w:r>
            <w:r w:rsidR="003E4859" w:rsidRPr="003E4859">
              <w:rPr>
                <w:webHidden/>
                <w:szCs w:val="24"/>
              </w:rPr>
              <w:fldChar w:fldCharType="end"/>
            </w:r>
          </w:hyperlink>
        </w:p>
        <w:p w14:paraId="37FF6C68" w14:textId="3A615FCA"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74" w:history="1">
            <w:r w:rsidR="003E4859" w:rsidRPr="003E4859">
              <w:rPr>
                <w:rStyle w:val="af6"/>
                <w:szCs w:val="24"/>
              </w:rPr>
              <w:t>2.3.2.</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структуры централизованной системы водоотведения (эксплуатационные и технологические зоны)</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_Toc45784674 \h </w:instrText>
            </w:r>
            <w:r w:rsidR="003E4859" w:rsidRPr="003E4859">
              <w:rPr>
                <w:webHidden/>
                <w:szCs w:val="24"/>
              </w:rPr>
            </w:r>
            <w:r w:rsidR="003E4859" w:rsidRPr="003E4859">
              <w:rPr>
                <w:webHidden/>
                <w:szCs w:val="24"/>
              </w:rPr>
              <w:fldChar w:fldCharType="separate"/>
            </w:r>
            <w:r w:rsidR="00B45998">
              <w:rPr>
                <w:webHidden/>
                <w:szCs w:val="24"/>
              </w:rPr>
              <w:t>87</w:t>
            </w:r>
            <w:r w:rsidR="003E4859" w:rsidRPr="003E4859">
              <w:rPr>
                <w:webHidden/>
                <w:szCs w:val="24"/>
              </w:rPr>
              <w:fldChar w:fldCharType="end"/>
            </w:r>
          </w:hyperlink>
        </w:p>
        <w:p w14:paraId="5CEEA686" w14:textId="7255E708"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75" w:history="1">
            <w:r w:rsidR="003E4859" w:rsidRPr="003E4859">
              <w:rPr>
                <w:rStyle w:val="af6"/>
                <w:szCs w:val="24"/>
              </w:rPr>
              <w:t>2.3.3.</w:t>
            </w:r>
            <w:r w:rsidR="003E4859" w:rsidRPr="003E4859">
              <w:rPr>
                <w:rFonts w:asciiTheme="minorHAnsi" w:eastAsiaTheme="minorEastAsia" w:hAnsiTheme="minorHAnsi" w:cstheme="minorBidi"/>
                <w:szCs w:val="24"/>
                <w:lang w:eastAsia="ru-RU"/>
              </w:rPr>
              <w:tab/>
            </w:r>
            <w:r w:rsidR="003E4859" w:rsidRPr="003E4859">
              <w:rPr>
                <w:rStyle w:val="af6"/>
                <w:szCs w:val="24"/>
              </w:rPr>
              <w:t>Расчёт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_Toc45784675 \h </w:instrText>
            </w:r>
            <w:r w:rsidR="003E4859" w:rsidRPr="003E4859">
              <w:rPr>
                <w:webHidden/>
                <w:szCs w:val="24"/>
              </w:rPr>
            </w:r>
            <w:r w:rsidR="003E4859" w:rsidRPr="003E4859">
              <w:rPr>
                <w:webHidden/>
                <w:szCs w:val="24"/>
              </w:rPr>
              <w:fldChar w:fldCharType="separate"/>
            </w:r>
            <w:r w:rsidR="00B45998">
              <w:rPr>
                <w:webHidden/>
                <w:szCs w:val="24"/>
              </w:rPr>
              <w:t>88</w:t>
            </w:r>
            <w:r w:rsidR="003E4859" w:rsidRPr="003E4859">
              <w:rPr>
                <w:webHidden/>
                <w:szCs w:val="24"/>
              </w:rPr>
              <w:fldChar w:fldCharType="end"/>
            </w:r>
          </w:hyperlink>
        </w:p>
        <w:p w14:paraId="4A774D3A" w14:textId="42258998"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76" w:history="1">
            <w:r w:rsidR="003E4859" w:rsidRPr="003E4859">
              <w:rPr>
                <w:rStyle w:val="af6"/>
                <w:szCs w:val="24"/>
              </w:rPr>
              <w:t>2.3.4.</w:t>
            </w:r>
            <w:r w:rsidR="003E4859" w:rsidRPr="003E4859">
              <w:rPr>
                <w:rFonts w:asciiTheme="minorHAnsi" w:eastAsiaTheme="minorEastAsia" w:hAnsiTheme="minorHAnsi" w:cstheme="minorBidi"/>
                <w:szCs w:val="24"/>
                <w:lang w:eastAsia="ru-RU"/>
              </w:rPr>
              <w:tab/>
            </w:r>
            <w:r w:rsidR="003E4859" w:rsidRPr="003E4859">
              <w:rPr>
                <w:rStyle w:val="af6"/>
                <w:szCs w:val="24"/>
              </w:rPr>
              <w:t>Результаты анализа гидравлических режимов и режимов работы элементов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_Toc45784676 \h </w:instrText>
            </w:r>
            <w:r w:rsidR="003E4859" w:rsidRPr="003E4859">
              <w:rPr>
                <w:webHidden/>
                <w:szCs w:val="24"/>
              </w:rPr>
            </w:r>
            <w:r w:rsidR="003E4859" w:rsidRPr="003E4859">
              <w:rPr>
                <w:webHidden/>
                <w:szCs w:val="24"/>
              </w:rPr>
              <w:fldChar w:fldCharType="separate"/>
            </w:r>
            <w:r w:rsidR="00B45998">
              <w:rPr>
                <w:webHidden/>
                <w:szCs w:val="24"/>
              </w:rPr>
              <w:t>88</w:t>
            </w:r>
            <w:r w:rsidR="003E4859" w:rsidRPr="003E4859">
              <w:rPr>
                <w:webHidden/>
                <w:szCs w:val="24"/>
              </w:rPr>
              <w:fldChar w:fldCharType="end"/>
            </w:r>
          </w:hyperlink>
        </w:p>
        <w:p w14:paraId="5DDA8F26" w14:textId="06513D00"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77" w:history="1">
            <w:r w:rsidR="003E4859" w:rsidRPr="003E4859">
              <w:rPr>
                <w:rStyle w:val="af6"/>
                <w:szCs w:val="24"/>
              </w:rPr>
              <w:t>2.3.5.</w:t>
            </w:r>
            <w:r w:rsidR="003E4859" w:rsidRPr="003E4859">
              <w:rPr>
                <w:rFonts w:asciiTheme="minorHAnsi" w:eastAsiaTheme="minorEastAsia" w:hAnsiTheme="minorHAnsi" w:cstheme="minorBidi"/>
                <w:szCs w:val="24"/>
                <w:lang w:eastAsia="ru-RU"/>
              </w:rPr>
              <w:tab/>
            </w:r>
            <w:r w:rsidR="003E4859" w:rsidRPr="003E4859">
              <w:rPr>
                <w:rStyle w:val="af6"/>
                <w:szCs w:val="24"/>
              </w:rPr>
              <w:t>Анализ резервов производственных мощностей очистных сооружений системы водоотведения и возможности расширения зоны их действия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_Toc45784677 \h </w:instrText>
            </w:r>
            <w:r w:rsidR="003E4859" w:rsidRPr="003E4859">
              <w:rPr>
                <w:webHidden/>
                <w:szCs w:val="24"/>
              </w:rPr>
            </w:r>
            <w:r w:rsidR="003E4859" w:rsidRPr="003E4859">
              <w:rPr>
                <w:webHidden/>
                <w:szCs w:val="24"/>
              </w:rPr>
              <w:fldChar w:fldCharType="separate"/>
            </w:r>
            <w:r w:rsidR="00B45998">
              <w:rPr>
                <w:webHidden/>
                <w:szCs w:val="24"/>
              </w:rPr>
              <w:t>88</w:t>
            </w:r>
            <w:r w:rsidR="003E4859" w:rsidRPr="003E4859">
              <w:rPr>
                <w:webHidden/>
                <w:szCs w:val="24"/>
              </w:rPr>
              <w:fldChar w:fldCharType="end"/>
            </w:r>
          </w:hyperlink>
        </w:p>
        <w:p w14:paraId="24B27FEB" w14:textId="43310668" w:rsidR="003E4859" w:rsidRPr="003E4859" w:rsidRDefault="005212D1" w:rsidP="003E4859">
          <w:pPr>
            <w:pStyle w:val="22"/>
            <w:rPr>
              <w:rFonts w:asciiTheme="minorHAnsi" w:eastAsiaTheme="minorEastAsia" w:hAnsiTheme="minorHAnsi" w:cstheme="minorBidi"/>
              <w:szCs w:val="24"/>
              <w:lang w:eastAsia="ru-RU"/>
            </w:rPr>
          </w:pPr>
          <w:hyperlink w:anchor="_Toc45784678" w:history="1">
            <w:r w:rsidR="003E4859" w:rsidRPr="003E4859">
              <w:rPr>
                <w:rStyle w:val="af6"/>
                <w:szCs w:val="24"/>
              </w:rPr>
              <w:t>2.4.</w:t>
            </w:r>
            <w:r w:rsidR="003E4859" w:rsidRPr="003E4859">
              <w:rPr>
                <w:rFonts w:asciiTheme="minorHAnsi" w:eastAsiaTheme="minorEastAsia" w:hAnsiTheme="minorHAnsi" w:cstheme="minorBidi"/>
                <w:szCs w:val="24"/>
                <w:lang w:eastAsia="ru-RU"/>
              </w:rPr>
              <w:tab/>
            </w:r>
            <w:r w:rsidR="003E4859" w:rsidRPr="003E4859">
              <w:rPr>
                <w:rStyle w:val="af6"/>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_Toc45784678 \h </w:instrText>
            </w:r>
            <w:r w:rsidR="003E4859" w:rsidRPr="003E4859">
              <w:rPr>
                <w:webHidden/>
                <w:szCs w:val="24"/>
              </w:rPr>
            </w:r>
            <w:r w:rsidR="003E4859" w:rsidRPr="003E4859">
              <w:rPr>
                <w:webHidden/>
                <w:szCs w:val="24"/>
              </w:rPr>
              <w:fldChar w:fldCharType="separate"/>
            </w:r>
            <w:r w:rsidR="00B45998">
              <w:rPr>
                <w:webHidden/>
                <w:szCs w:val="24"/>
              </w:rPr>
              <w:t>88</w:t>
            </w:r>
            <w:r w:rsidR="003E4859" w:rsidRPr="003E4859">
              <w:rPr>
                <w:webHidden/>
                <w:szCs w:val="24"/>
              </w:rPr>
              <w:fldChar w:fldCharType="end"/>
            </w:r>
          </w:hyperlink>
        </w:p>
        <w:p w14:paraId="6EE22F6A" w14:textId="2CB44ED9"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79" w:history="1">
            <w:r w:rsidR="003E4859" w:rsidRPr="003E4859">
              <w:rPr>
                <w:rStyle w:val="af6"/>
                <w:szCs w:val="24"/>
              </w:rPr>
              <w:t>2.4.1.</w:t>
            </w:r>
            <w:r w:rsidR="003E4859" w:rsidRPr="003E4859">
              <w:rPr>
                <w:rFonts w:asciiTheme="minorHAnsi" w:eastAsiaTheme="minorEastAsia" w:hAnsiTheme="minorHAnsi" w:cstheme="minorBidi"/>
                <w:szCs w:val="24"/>
                <w:lang w:eastAsia="ru-RU"/>
              </w:rPr>
              <w:tab/>
            </w:r>
            <w:r w:rsidR="003E4859" w:rsidRPr="003E4859">
              <w:rPr>
                <w:rStyle w:val="af6"/>
                <w:szCs w:val="24"/>
              </w:rPr>
              <w:t>Основные направления, принципы, задачи и плановые значения показателей развития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_Toc45784679 \h </w:instrText>
            </w:r>
            <w:r w:rsidR="003E4859" w:rsidRPr="003E4859">
              <w:rPr>
                <w:webHidden/>
                <w:szCs w:val="24"/>
              </w:rPr>
            </w:r>
            <w:r w:rsidR="003E4859" w:rsidRPr="003E4859">
              <w:rPr>
                <w:webHidden/>
                <w:szCs w:val="24"/>
              </w:rPr>
              <w:fldChar w:fldCharType="separate"/>
            </w:r>
            <w:r w:rsidR="00B45998">
              <w:rPr>
                <w:webHidden/>
                <w:szCs w:val="24"/>
              </w:rPr>
              <w:t>88</w:t>
            </w:r>
            <w:r w:rsidR="003E4859" w:rsidRPr="003E4859">
              <w:rPr>
                <w:webHidden/>
                <w:szCs w:val="24"/>
              </w:rPr>
              <w:fldChar w:fldCharType="end"/>
            </w:r>
          </w:hyperlink>
        </w:p>
        <w:p w14:paraId="7641D590" w14:textId="1A7BE894"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80" w:history="1">
            <w:r w:rsidR="003E4859" w:rsidRPr="003E4859">
              <w:rPr>
                <w:rStyle w:val="af6"/>
                <w:szCs w:val="24"/>
              </w:rPr>
              <w:t>2.4.2.</w:t>
            </w:r>
            <w:r w:rsidR="003E4859" w:rsidRPr="003E4859">
              <w:rPr>
                <w:rFonts w:asciiTheme="minorHAnsi" w:eastAsiaTheme="minorEastAsia" w:hAnsiTheme="minorHAnsi" w:cstheme="minorBidi"/>
                <w:szCs w:val="24"/>
                <w:lang w:eastAsia="ru-RU"/>
              </w:rPr>
              <w:tab/>
            </w:r>
            <w:r w:rsidR="003E4859" w:rsidRPr="003E4859">
              <w:rPr>
                <w:rStyle w:val="af6"/>
                <w:szCs w:val="24"/>
              </w:rPr>
              <w:t>Перечень основных мероприятий по реализации схем водоотведения с разбивкой по годам, включая технические обоснования этих мероприятий</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_Toc45784680 \h </w:instrText>
            </w:r>
            <w:r w:rsidR="003E4859" w:rsidRPr="003E4859">
              <w:rPr>
                <w:webHidden/>
                <w:szCs w:val="24"/>
              </w:rPr>
            </w:r>
            <w:r w:rsidR="003E4859" w:rsidRPr="003E4859">
              <w:rPr>
                <w:webHidden/>
                <w:szCs w:val="24"/>
              </w:rPr>
              <w:fldChar w:fldCharType="separate"/>
            </w:r>
            <w:r w:rsidR="00B45998">
              <w:rPr>
                <w:webHidden/>
                <w:szCs w:val="24"/>
              </w:rPr>
              <w:t>90</w:t>
            </w:r>
            <w:r w:rsidR="003E4859" w:rsidRPr="003E4859">
              <w:rPr>
                <w:webHidden/>
                <w:szCs w:val="24"/>
              </w:rPr>
              <w:fldChar w:fldCharType="end"/>
            </w:r>
          </w:hyperlink>
        </w:p>
        <w:p w14:paraId="56AAF06B" w14:textId="0D60F6CE"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81" w:history="1">
            <w:r w:rsidR="003E4859" w:rsidRPr="003E4859">
              <w:rPr>
                <w:rStyle w:val="af6"/>
                <w:szCs w:val="24"/>
              </w:rPr>
              <w:t>2.4.3.</w:t>
            </w:r>
            <w:r w:rsidR="003E4859" w:rsidRPr="003E4859">
              <w:rPr>
                <w:rFonts w:asciiTheme="minorHAnsi" w:eastAsiaTheme="minorEastAsia" w:hAnsiTheme="minorHAnsi" w:cstheme="minorBidi"/>
                <w:szCs w:val="24"/>
                <w:lang w:eastAsia="ru-RU"/>
              </w:rPr>
              <w:tab/>
            </w:r>
            <w:r w:rsidR="003E4859" w:rsidRPr="003E4859">
              <w:rPr>
                <w:rStyle w:val="af6"/>
                <w:szCs w:val="24"/>
              </w:rPr>
              <w:t>Технические обоснования основных мероприятий по реализации схем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_Toc45784681 \h </w:instrText>
            </w:r>
            <w:r w:rsidR="003E4859" w:rsidRPr="003E4859">
              <w:rPr>
                <w:webHidden/>
                <w:szCs w:val="24"/>
              </w:rPr>
            </w:r>
            <w:r w:rsidR="003E4859" w:rsidRPr="003E4859">
              <w:rPr>
                <w:webHidden/>
                <w:szCs w:val="24"/>
              </w:rPr>
              <w:fldChar w:fldCharType="separate"/>
            </w:r>
            <w:r w:rsidR="00B45998">
              <w:rPr>
                <w:webHidden/>
                <w:szCs w:val="24"/>
              </w:rPr>
              <w:t>94</w:t>
            </w:r>
            <w:r w:rsidR="003E4859" w:rsidRPr="003E4859">
              <w:rPr>
                <w:webHidden/>
                <w:szCs w:val="24"/>
              </w:rPr>
              <w:fldChar w:fldCharType="end"/>
            </w:r>
          </w:hyperlink>
        </w:p>
        <w:p w14:paraId="76D6237E" w14:textId="356D21CF"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82" w:history="1">
            <w:r w:rsidR="003E4859" w:rsidRPr="003E4859">
              <w:rPr>
                <w:rStyle w:val="af6"/>
                <w:szCs w:val="24"/>
              </w:rPr>
              <w:t>2.4.4.</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вновь строящихся, реконструируемых и предлагаемых к выводу из эксплуатации объектах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_Toc45784682 \h </w:instrText>
            </w:r>
            <w:r w:rsidR="003E4859" w:rsidRPr="003E4859">
              <w:rPr>
                <w:webHidden/>
                <w:szCs w:val="24"/>
              </w:rPr>
            </w:r>
            <w:r w:rsidR="003E4859" w:rsidRPr="003E4859">
              <w:rPr>
                <w:webHidden/>
                <w:szCs w:val="24"/>
              </w:rPr>
              <w:fldChar w:fldCharType="separate"/>
            </w:r>
            <w:r w:rsidR="00B45998">
              <w:rPr>
                <w:webHidden/>
                <w:szCs w:val="24"/>
              </w:rPr>
              <w:t>94</w:t>
            </w:r>
            <w:r w:rsidR="003E4859" w:rsidRPr="003E4859">
              <w:rPr>
                <w:webHidden/>
                <w:szCs w:val="24"/>
              </w:rPr>
              <w:fldChar w:fldCharType="end"/>
            </w:r>
          </w:hyperlink>
        </w:p>
        <w:p w14:paraId="101C84D3" w14:textId="547E8C4E"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83" w:history="1">
            <w:r w:rsidR="003E4859" w:rsidRPr="003E4859">
              <w:rPr>
                <w:rStyle w:val="af6"/>
                <w:szCs w:val="24"/>
              </w:rPr>
              <w:t>2.4.5.</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_Toc45784683 \h </w:instrText>
            </w:r>
            <w:r w:rsidR="003E4859" w:rsidRPr="003E4859">
              <w:rPr>
                <w:webHidden/>
                <w:szCs w:val="24"/>
              </w:rPr>
            </w:r>
            <w:r w:rsidR="003E4859" w:rsidRPr="003E4859">
              <w:rPr>
                <w:webHidden/>
                <w:szCs w:val="24"/>
              </w:rPr>
              <w:fldChar w:fldCharType="separate"/>
            </w:r>
            <w:r w:rsidR="00B45998">
              <w:rPr>
                <w:webHidden/>
                <w:szCs w:val="24"/>
              </w:rPr>
              <w:t>94</w:t>
            </w:r>
            <w:r w:rsidR="003E4859" w:rsidRPr="003E4859">
              <w:rPr>
                <w:webHidden/>
                <w:szCs w:val="24"/>
              </w:rPr>
              <w:fldChar w:fldCharType="end"/>
            </w:r>
          </w:hyperlink>
        </w:p>
        <w:p w14:paraId="3120436F" w14:textId="2DCB220F"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84" w:history="1">
            <w:r w:rsidR="003E4859" w:rsidRPr="003E4859">
              <w:rPr>
                <w:rStyle w:val="af6"/>
                <w:szCs w:val="24"/>
              </w:rPr>
              <w:t>2.4.6.</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_Toc45784684 \h </w:instrText>
            </w:r>
            <w:r w:rsidR="003E4859" w:rsidRPr="003E4859">
              <w:rPr>
                <w:webHidden/>
                <w:szCs w:val="24"/>
              </w:rPr>
            </w:r>
            <w:r w:rsidR="003E4859" w:rsidRPr="003E4859">
              <w:rPr>
                <w:webHidden/>
                <w:szCs w:val="24"/>
              </w:rPr>
              <w:fldChar w:fldCharType="separate"/>
            </w:r>
            <w:r w:rsidR="00B45998">
              <w:rPr>
                <w:webHidden/>
                <w:szCs w:val="24"/>
              </w:rPr>
              <w:t>94</w:t>
            </w:r>
            <w:r w:rsidR="003E4859" w:rsidRPr="003E4859">
              <w:rPr>
                <w:webHidden/>
                <w:szCs w:val="24"/>
              </w:rPr>
              <w:fldChar w:fldCharType="end"/>
            </w:r>
          </w:hyperlink>
        </w:p>
        <w:p w14:paraId="3DC7B651" w14:textId="2A1EB526"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85" w:history="1">
            <w:r w:rsidR="003E4859" w:rsidRPr="003E4859">
              <w:rPr>
                <w:rStyle w:val="af6"/>
                <w:szCs w:val="24"/>
              </w:rPr>
              <w:t>2.4.7.</w:t>
            </w:r>
            <w:r w:rsidR="003E4859" w:rsidRPr="003E4859">
              <w:rPr>
                <w:rFonts w:asciiTheme="minorHAnsi" w:eastAsiaTheme="minorEastAsia" w:hAnsiTheme="minorHAnsi" w:cstheme="minorBidi"/>
                <w:szCs w:val="24"/>
                <w:lang w:eastAsia="ru-RU"/>
              </w:rPr>
              <w:tab/>
            </w:r>
            <w:r w:rsidR="003E4859" w:rsidRPr="003E4859">
              <w:rPr>
                <w:rStyle w:val="af6"/>
                <w:szCs w:val="24"/>
              </w:rPr>
              <w:t>Границы и характеристики охранных зон сетей и сооружений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_Toc45784685 \h </w:instrText>
            </w:r>
            <w:r w:rsidR="003E4859" w:rsidRPr="003E4859">
              <w:rPr>
                <w:webHidden/>
                <w:szCs w:val="24"/>
              </w:rPr>
            </w:r>
            <w:r w:rsidR="003E4859" w:rsidRPr="003E4859">
              <w:rPr>
                <w:webHidden/>
                <w:szCs w:val="24"/>
              </w:rPr>
              <w:fldChar w:fldCharType="separate"/>
            </w:r>
            <w:r w:rsidR="00B45998">
              <w:rPr>
                <w:webHidden/>
                <w:szCs w:val="24"/>
              </w:rPr>
              <w:t>95</w:t>
            </w:r>
            <w:r w:rsidR="003E4859" w:rsidRPr="003E4859">
              <w:rPr>
                <w:webHidden/>
                <w:szCs w:val="24"/>
              </w:rPr>
              <w:fldChar w:fldCharType="end"/>
            </w:r>
          </w:hyperlink>
        </w:p>
        <w:p w14:paraId="31AA15B9" w14:textId="7615745F"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86" w:history="1">
            <w:r w:rsidR="003E4859" w:rsidRPr="003E4859">
              <w:rPr>
                <w:rStyle w:val="af6"/>
                <w:szCs w:val="24"/>
              </w:rPr>
              <w:t>2.4.8.</w:t>
            </w:r>
            <w:r w:rsidR="003E4859" w:rsidRPr="003E4859">
              <w:rPr>
                <w:rFonts w:asciiTheme="minorHAnsi" w:eastAsiaTheme="minorEastAsia" w:hAnsiTheme="minorHAnsi" w:cstheme="minorBidi"/>
                <w:szCs w:val="24"/>
                <w:lang w:eastAsia="ru-RU"/>
              </w:rPr>
              <w:tab/>
            </w:r>
            <w:r w:rsidR="003E4859" w:rsidRPr="003E4859">
              <w:rPr>
                <w:rStyle w:val="af6"/>
                <w:szCs w:val="24"/>
              </w:rPr>
              <w:t>Границы планируемых зон размещения объектов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_Toc45784686 \h </w:instrText>
            </w:r>
            <w:r w:rsidR="003E4859" w:rsidRPr="003E4859">
              <w:rPr>
                <w:webHidden/>
                <w:szCs w:val="24"/>
              </w:rPr>
            </w:r>
            <w:r w:rsidR="003E4859" w:rsidRPr="003E4859">
              <w:rPr>
                <w:webHidden/>
                <w:szCs w:val="24"/>
              </w:rPr>
              <w:fldChar w:fldCharType="separate"/>
            </w:r>
            <w:r w:rsidR="00B45998">
              <w:rPr>
                <w:webHidden/>
                <w:szCs w:val="24"/>
              </w:rPr>
              <w:t>95</w:t>
            </w:r>
            <w:r w:rsidR="003E4859" w:rsidRPr="003E4859">
              <w:rPr>
                <w:webHidden/>
                <w:szCs w:val="24"/>
              </w:rPr>
              <w:fldChar w:fldCharType="end"/>
            </w:r>
          </w:hyperlink>
        </w:p>
        <w:p w14:paraId="65101AF1" w14:textId="115597FF" w:rsidR="003E4859" w:rsidRPr="003E4859" w:rsidRDefault="005212D1" w:rsidP="003E4859">
          <w:pPr>
            <w:pStyle w:val="22"/>
            <w:rPr>
              <w:rFonts w:asciiTheme="minorHAnsi" w:eastAsiaTheme="minorEastAsia" w:hAnsiTheme="minorHAnsi" w:cstheme="minorBidi"/>
              <w:szCs w:val="24"/>
              <w:lang w:eastAsia="ru-RU"/>
            </w:rPr>
          </w:pPr>
          <w:hyperlink w:anchor="_Toc45784687" w:history="1">
            <w:r w:rsidR="003E4859" w:rsidRPr="003E4859">
              <w:rPr>
                <w:rStyle w:val="af6"/>
                <w:szCs w:val="24"/>
              </w:rPr>
              <w:t>2.5.</w:t>
            </w:r>
            <w:r w:rsidR="003E4859" w:rsidRPr="003E4859">
              <w:rPr>
                <w:rFonts w:asciiTheme="minorHAnsi" w:eastAsiaTheme="minorEastAsia" w:hAnsiTheme="minorHAnsi" w:cstheme="minorBidi"/>
                <w:szCs w:val="24"/>
                <w:lang w:eastAsia="ru-RU"/>
              </w:rPr>
              <w:tab/>
            </w:r>
            <w:r w:rsidR="003E4859" w:rsidRPr="003E4859">
              <w:rPr>
                <w:rStyle w:val="af6"/>
                <w:szCs w:val="24"/>
              </w:rPr>
              <w:t>Экологические аспекты мероприятий по строительству и реконструкции объектов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_Toc45784687 \h </w:instrText>
            </w:r>
            <w:r w:rsidR="003E4859" w:rsidRPr="003E4859">
              <w:rPr>
                <w:webHidden/>
                <w:szCs w:val="24"/>
              </w:rPr>
            </w:r>
            <w:r w:rsidR="003E4859" w:rsidRPr="003E4859">
              <w:rPr>
                <w:webHidden/>
                <w:szCs w:val="24"/>
              </w:rPr>
              <w:fldChar w:fldCharType="separate"/>
            </w:r>
            <w:r w:rsidR="00B45998">
              <w:rPr>
                <w:webHidden/>
                <w:szCs w:val="24"/>
              </w:rPr>
              <w:t>95</w:t>
            </w:r>
            <w:r w:rsidR="003E4859" w:rsidRPr="003E4859">
              <w:rPr>
                <w:webHidden/>
                <w:szCs w:val="24"/>
              </w:rPr>
              <w:fldChar w:fldCharType="end"/>
            </w:r>
          </w:hyperlink>
        </w:p>
        <w:p w14:paraId="35E68D5B" w14:textId="2DAE7F6E"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88" w:history="1">
            <w:r w:rsidR="003E4859" w:rsidRPr="003E4859">
              <w:rPr>
                <w:rStyle w:val="af6"/>
                <w:szCs w:val="24"/>
              </w:rPr>
              <w:t>2.5.1.</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мероприятиях, содержащихся в планах по снижению сбросов загрязняющих веществ, программах повышения экологической эффективности, планах мероприятий по охране окружающей среды</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_Toc45784688 \h </w:instrText>
            </w:r>
            <w:r w:rsidR="003E4859" w:rsidRPr="003E4859">
              <w:rPr>
                <w:webHidden/>
                <w:szCs w:val="24"/>
              </w:rPr>
            </w:r>
            <w:r w:rsidR="003E4859" w:rsidRPr="003E4859">
              <w:rPr>
                <w:webHidden/>
                <w:szCs w:val="24"/>
              </w:rPr>
              <w:fldChar w:fldCharType="separate"/>
            </w:r>
            <w:r w:rsidR="00B45998">
              <w:rPr>
                <w:webHidden/>
                <w:szCs w:val="24"/>
              </w:rPr>
              <w:t>95</w:t>
            </w:r>
            <w:r w:rsidR="003E4859" w:rsidRPr="003E4859">
              <w:rPr>
                <w:webHidden/>
                <w:szCs w:val="24"/>
              </w:rPr>
              <w:fldChar w:fldCharType="end"/>
            </w:r>
          </w:hyperlink>
        </w:p>
        <w:p w14:paraId="68C9B4EC" w14:textId="628E2EFC" w:rsidR="003E4859" w:rsidRPr="003E4859" w:rsidRDefault="005212D1"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89" w:history="1">
            <w:r w:rsidR="003E4859" w:rsidRPr="003E4859">
              <w:rPr>
                <w:rStyle w:val="af6"/>
                <w:szCs w:val="24"/>
              </w:rPr>
              <w:t>2.5.2.</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применении методов, безопасных для окружающей среды, при утилизации осадков сточных вод</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_Toc45784689 \h </w:instrText>
            </w:r>
            <w:r w:rsidR="003E4859" w:rsidRPr="003E4859">
              <w:rPr>
                <w:webHidden/>
                <w:szCs w:val="24"/>
              </w:rPr>
            </w:r>
            <w:r w:rsidR="003E4859" w:rsidRPr="003E4859">
              <w:rPr>
                <w:webHidden/>
                <w:szCs w:val="24"/>
              </w:rPr>
              <w:fldChar w:fldCharType="separate"/>
            </w:r>
            <w:r w:rsidR="00B45998">
              <w:rPr>
                <w:webHidden/>
                <w:szCs w:val="24"/>
              </w:rPr>
              <w:t>96</w:t>
            </w:r>
            <w:r w:rsidR="003E4859" w:rsidRPr="003E4859">
              <w:rPr>
                <w:webHidden/>
                <w:szCs w:val="24"/>
              </w:rPr>
              <w:fldChar w:fldCharType="end"/>
            </w:r>
          </w:hyperlink>
        </w:p>
        <w:p w14:paraId="1D2EABE9" w14:textId="3D2F2BAA" w:rsidR="003E4859" w:rsidRPr="003E4859" w:rsidRDefault="005212D1" w:rsidP="003E4859">
          <w:pPr>
            <w:pStyle w:val="22"/>
            <w:rPr>
              <w:rFonts w:asciiTheme="minorHAnsi" w:eastAsiaTheme="minorEastAsia" w:hAnsiTheme="minorHAnsi" w:cstheme="minorBidi"/>
              <w:szCs w:val="24"/>
              <w:lang w:eastAsia="ru-RU"/>
            </w:rPr>
          </w:pPr>
          <w:hyperlink w:anchor="_Toc45784690" w:history="1">
            <w:r w:rsidR="003E4859" w:rsidRPr="003E4859">
              <w:rPr>
                <w:rStyle w:val="af6"/>
                <w:szCs w:val="24"/>
              </w:rPr>
              <w:t>2.6.</w:t>
            </w:r>
            <w:r w:rsidR="003E4859" w:rsidRPr="003E4859">
              <w:rPr>
                <w:rFonts w:asciiTheme="minorHAnsi" w:eastAsiaTheme="minorEastAsia" w:hAnsiTheme="minorHAnsi" w:cstheme="minorBidi"/>
                <w:szCs w:val="24"/>
                <w:lang w:eastAsia="ru-RU"/>
              </w:rPr>
              <w:tab/>
            </w:r>
            <w:r w:rsidR="003E4859" w:rsidRPr="003E4859">
              <w:rPr>
                <w:rStyle w:val="af6"/>
                <w:szCs w:val="24"/>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_Toc45784690 \h </w:instrText>
            </w:r>
            <w:r w:rsidR="003E4859" w:rsidRPr="003E4859">
              <w:rPr>
                <w:webHidden/>
                <w:szCs w:val="24"/>
              </w:rPr>
            </w:r>
            <w:r w:rsidR="003E4859" w:rsidRPr="003E4859">
              <w:rPr>
                <w:webHidden/>
                <w:szCs w:val="24"/>
              </w:rPr>
              <w:fldChar w:fldCharType="separate"/>
            </w:r>
            <w:r w:rsidR="00B45998">
              <w:rPr>
                <w:webHidden/>
                <w:szCs w:val="24"/>
              </w:rPr>
              <w:t>97</w:t>
            </w:r>
            <w:r w:rsidR="003E4859" w:rsidRPr="003E4859">
              <w:rPr>
                <w:webHidden/>
                <w:szCs w:val="24"/>
              </w:rPr>
              <w:fldChar w:fldCharType="end"/>
            </w:r>
          </w:hyperlink>
        </w:p>
        <w:p w14:paraId="2285CBE2" w14:textId="6764D22D" w:rsidR="003E4859" w:rsidRPr="003E4859" w:rsidRDefault="005212D1" w:rsidP="003E4859">
          <w:pPr>
            <w:pStyle w:val="22"/>
            <w:rPr>
              <w:rFonts w:asciiTheme="minorHAnsi" w:eastAsiaTheme="minorEastAsia" w:hAnsiTheme="minorHAnsi" w:cstheme="minorBidi"/>
              <w:szCs w:val="24"/>
              <w:lang w:eastAsia="ru-RU"/>
            </w:rPr>
          </w:pPr>
          <w:hyperlink w:anchor="_Toc45784691" w:history="1">
            <w:r w:rsidR="003E4859" w:rsidRPr="003E4859">
              <w:rPr>
                <w:rStyle w:val="af6"/>
                <w:szCs w:val="24"/>
              </w:rPr>
              <w:t>2.7.</w:t>
            </w:r>
            <w:r w:rsidR="003E4859" w:rsidRPr="003E4859">
              <w:rPr>
                <w:rFonts w:asciiTheme="minorHAnsi" w:eastAsiaTheme="minorEastAsia" w:hAnsiTheme="minorHAnsi" w:cstheme="minorBidi"/>
                <w:szCs w:val="24"/>
                <w:lang w:eastAsia="ru-RU"/>
              </w:rPr>
              <w:tab/>
            </w:r>
            <w:r w:rsidR="003E4859" w:rsidRPr="003E4859">
              <w:rPr>
                <w:rStyle w:val="af6"/>
                <w:szCs w:val="24"/>
              </w:rPr>
              <w:t>Плановые значения показателей развития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_Toc45784691 \h </w:instrText>
            </w:r>
            <w:r w:rsidR="003E4859" w:rsidRPr="003E4859">
              <w:rPr>
                <w:webHidden/>
                <w:szCs w:val="24"/>
              </w:rPr>
            </w:r>
            <w:r w:rsidR="003E4859" w:rsidRPr="003E4859">
              <w:rPr>
                <w:webHidden/>
                <w:szCs w:val="24"/>
              </w:rPr>
              <w:fldChar w:fldCharType="separate"/>
            </w:r>
            <w:r w:rsidR="00B45998">
              <w:rPr>
                <w:webHidden/>
                <w:szCs w:val="24"/>
              </w:rPr>
              <w:t>101</w:t>
            </w:r>
            <w:r w:rsidR="003E4859" w:rsidRPr="003E4859">
              <w:rPr>
                <w:webHidden/>
                <w:szCs w:val="24"/>
              </w:rPr>
              <w:fldChar w:fldCharType="end"/>
            </w:r>
          </w:hyperlink>
        </w:p>
        <w:p w14:paraId="01EB6676" w14:textId="6584C678" w:rsidR="003E4859" w:rsidRPr="003E4859" w:rsidRDefault="005212D1" w:rsidP="003E4859">
          <w:pPr>
            <w:pStyle w:val="22"/>
            <w:rPr>
              <w:rFonts w:asciiTheme="minorHAnsi" w:eastAsiaTheme="minorEastAsia" w:hAnsiTheme="minorHAnsi" w:cstheme="minorBidi"/>
              <w:szCs w:val="24"/>
              <w:lang w:eastAsia="ru-RU"/>
            </w:rPr>
          </w:pPr>
          <w:hyperlink w:anchor="_Toc45784692" w:history="1">
            <w:r w:rsidR="003E4859" w:rsidRPr="003E4859">
              <w:rPr>
                <w:rStyle w:val="af6"/>
                <w:szCs w:val="24"/>
              </w:rPr>
              <w:t>2.8.</w:t>
            </w:r>
            <w:r w:rsidR="003E4859" w:rsidRPr="003E4859">
              <w:rPr>
                <w:rFonts w:asciiTheme="minorHAnsi" w:eastAsiaTheme="minorEastAsia" w:hAnsiTheme="minorHAnsi" w:cstheme="minorBidi"/>
                <w:szCs w:val="24"/>
                <w:lang w:eastAsia="ru-RU"/>
              </w:rPr>
              <w:tab/>
            </w:r>
            <w:r w:rsidR="003E4859" w:rsidRPr="003E4859">
              <w:rPr>
                <w:rStyle w:val="af6"/>
                <w:szCs w:val="24"/>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_Toc45784692 \h </w:instrText>
            </w:r>
            <w:r w:rsidR="003E4859" w:rsidRPr="003E4859">
              <w:rPr>
                <w:webHidden/>
                <w:szCs w:val="24"/>
              </w:rPr>
            </w:r>
            <w:r w:rsidR="003E4859" w:rsidRPr="003E4859">
              <w:rPr>
                <w:webHidden/>
                <w:szCs w:val="24"/>
              </w:rPr>
              <w:fldChar w:fldCharType="separate"/>
            </w:r>
            <w:r w:rsidR="00B45998">
              <w:rPr>
                <w:webHidden/>
                <w:szCs w:val="24"/>
              </w:rPr>
              <w:t>102</w:t>
            </w:r>
            <w:r w:rsidR="003E4859" w:rsidRPr="003E4859">
              <w:rPr>
                <w:webHidden/>
                <w:szCs w:val="24"/>
              </w:rPr>
              <w:fldChar w:fldCharType="end"/>
            </w:r>
          </w:hyperlink>
        </w:p>
        <w:p w14:paraId="3EC669AD" w14:textId="2547AE73" w:rsidR="003E4859" w:rsidRPr="003E4859" w:rsidRDefault="005212D1" w:rsidP="003E4859">
          <w:pPr>
            <w:pStyle w:val="1b"/>
            <w:spacing w:before="0" w:line="240" w:lineRule="auto"/>
            <w:contextualSpacing/>
            <w:rPr>
              <w:rFonts w:asciiTheme="minorHAnsi" w:eastAsiaTheme="minorEastAsia" w:hAnsiTheme="minorHAnsi" w:cstheme="minorBidi"/>
              <w:bCs w:val="0"/>
              <w:caps w:val="0"/>
              <w:lang w:eastAsia="ru-RU"/>
            </w:rPr>
          </w:pPr>
          <w:hyperlink w:anchor="_Toc45784693" w:history="1">
            <w:r w:rsidR="003E4859" w:rsidRPr="003E4859">
              <w:rPr>
                <w:rStyle w:val="af6"/>
              </w:rPr>
              <w:t>ТОМ 3: ЭЛЕКТРОННАЯ МОДЕЛЬ СХЕМЫ ВОДОСНАБЖЕНИЯ И ВОДООТВЕДЕНИЯ</w:t>
            </w:r>
            <w:r w:rsidR="003E4859" w:rsidRPr="003E4859">
              <w:rPr>
                <w:webHidden/>
              </w:rPr>
              <w:tab/>
            </w:r>
            <w:r w:rsidR="003E4859" w:rsidRPr="003E4859">
              <w:rPr>
                <w:webHidden/>
              </w:rPr>
              <w:fldChar w:fldCharType="begin"/>
            </w:r>
            <w:r w:rsidR="003E4859" w:rsidRPr="003E4859">
              <w:rPr>
                <w:webHidden/>
              </w:rPr>
              <w:instrText xml:space="preserve"> PAGEREF _Toc45784693 \h </w:instrText>
            </w:r>
            <w:r w:rsidR="003E4859" w:rsidRPr="003E4859">
              <w:rPr>
                <w:webHidden/>
              </w:rPr>
            </w:r>
            <w:r w:rsidR="003E4859" w:rsidRPr="003E4859">
              <w:rPr>
                <w:webHidden/>
              </w:rPr>
              <w:fldChar w:fldCharType="separate"/>
            </w:r>
            <w:r w:rsidR="00B45998">
              <w:rPr>
                <w:webHidden/>
              </w:rPr>
              <w:t>103</w:t>
            </w:r>
            <w:r w:rsidR="003E4859" w:rsidRPr="003E4859">
              <w:rPr>
                <w:webHidden/>
              </w:rPr>
              <w:fldChar w:fldCharType="end"/>
            </w:r>
          </w:hyperlink>
        </w:p>
        <w:p w14:paraId="5CD0DD27" w14:textId="6AFB7B31" w:rsidR="003E4859" w:rsidRPr="003E4859" w:rsidRDefault="005212D1" w:rsidP="003E4859">
          <w:pPr>
            <w:pStyle w:val="22"/>
            <w:rPr>
              <w:rFonts w:asciiTheme="minorHAnsi" w:eastAsiaTheme="minorEastAsia" w:hAnsiTheme="minorHAnsi" w:cstheme="minorBidi"/>
              <w:szCs w:val="24"/>
              <w:lang w:eastAsia="ru-RU"/>
            </w:rPr>
          </w:pPr>
          <w:hyperlink w:anchor="_Toc45784694" w:history="1">
            <w:r w:rsidR="003E4859" w:rsidRPr="003E4859">
              <w:rPr>
                <w:rStyle w:val="af6"/>
                <w:szCs w:val="24"/>
              </w:rPr>
              <w:t>3.1</w:t>
            </w:r>
            <w:r w:rsidR="003E4859" w:rsidRPr="003E4859">
              <w:rPr>
                <w:rFonts w:asciiTheme="minorHAnsi" w:eastAsiaTheme="minorEastAsia" w:hAnsiTheme="minorHAnsi" w:cstheme="minorBidi"/>
                <w:szCs w:val="24"/>
                <w:lang w:eastAsia="ru-RU"/>
              </w:rPr>
              <w:tab/>
            </w:r>
            <w:r w:rsidR="003E4859" w:rsidRPr="003E4859">
              <w:rPr>
                <w:rStyle w:val="af6"/>
                <w:szCs w:val="24"/>
              </w:rPr>
              <w:t>Графическое представление объектов централизованной системы водоснабжения и водоотведения с привязкой к топографической основе территории и полным описанием связности объектов</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_Toc45784694 \h </w:instrText>
            </w:r>
            <w:r w:rsidR="003E4859" w:rsidRPr="003E4859">
              <w:rPr>
                <w:webHidden/>
                <w:szCs w:val="24"/>
              </w:rPr>
            </w:r>
            <w:r w:rsidR="003E4859" w:rsidRPr="003E4859">
              <w:rPr>
                <w:webHidden/>
                <w:szCs w:val="24"/>
              </w:rPr>
              <w:fldChar w:fldCharType="separate"/>
            </w:r>
            <w:r w:rsidR="00B45998">
              <w:rPr>
                <w:webHidden/>
                <w:szCs w:val="24"/>
              </w:rPr>
              <w:t>103</w:t>
            </w:r>
            <w:r w:rsidR="003E4859" w:rsidRPr="003E4859">
              <w:rPr>
                <w:webHidden/>
                <w:szCs w:val="24"/>
              </w:rPr>
              <w:fldChar w:fldCharType="end"/>
            </w:r>
          </w:hyperlink>
        </w:p>
        <w:p w14:paraId="53C100B3" w14:textId="74C54E11" w:rsidR="003E4859" w:rsidRPr="003E4859" w:rsidRDefault="005212D1" w:rsidP="003E4859">
          <w:pPr>
            <w:pStyle w:val="22"/>
            <w:rPr>
              <w:rFonts w:asciiTheme="minorHAnsi" w:eastAsiaTheme="minorEastAsia" w:hAnsiTheme="minorHAnsi" w:cstheme="minorBidi"/>
              <w:szCs w:val="24"/>
              <w:lang w:eastAsia="ru-RU"/>
            </w:rPr>
          </w:pPr>
          <w:hyperlink w:anchor="_Toc45784695" w:history="1">
            <w:r w:rsidR="003E4859" w:rsidRPr="003E4859">
              <w:rPr>
                <w:rStyle w:val="af6"/>
                <w:szCs w:val="24"/>
              </w:rPr>
              <w:t>3.2</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основных объектов централизованной системы водоснабжения и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_Toc45784695 \h </w:instrText>
            </w:r>
            <w:r w:rsidR="003E4859" w:rsidRPr="003E4859">
              <w:rPr>
                <w:webHidden/>
                <w:szCs w:val="24"/>
              </w:rPr>
            </w:r>
            <w:r w:rsidR="003E4859" w:rsidRPr="003E4859">
              <w:rPr>
                <w:webHidden/>
                <w:szCs w:val="24"/>
              </w:rPr>
              <w:fldChar w:fldCharType="separate"/>
            </w:r>
            <w:r w:rsidR="00B45998">
              <w:rPr>
                <w:webHidden/>
                <w:szCs w:val="24"/>
              </w:rPr>
              <w:t>103</w:t>
            </w:r>
            <w:r w:rsidR="003E4859" w:rsidRPr="003E4859">
              <w:rPr>
                <w:webHidden/>
                <w:szCs w:val="24"/>
              </w:rPr>
              <w:fldChar w:fldCharType="end"/>
            </w:r>
          </w:hyperlink>
        </w:p>
        <w:p w14:paraId="2E44C392" w14:textId="6BE5CA3E" w:rsidR="003E4859" w:rsidRPr="003E4859" w:rsidRDefault="005212D1" w:rsidP="003E4859">
          <w:pPr>
            <w:pStyle w:val="22"/>
            <w:rPr>
              <w:rFonts w:asciiTheme="minorHAnsi" w:eastAsiaTheme="minorEastAsia" w:hAnsiTheme="minorHAnsi" w:cstheme="minorBidi"/>
              <w:szCs w:val="24"/>
              <w:lang w:eastAsia="ru-RU"/>
            </w:rPr>
          </w:pPr>
          <w:hyperlink w:anchor="_Toc45784696" w:history="1">
            <w:r w:rsidR="003E4859" w:rsidRPr="003E4859">
              <w:rPr>
                <w:rStyle w:val="af6"/>
                <w:szCs w:val="24"/>
              </w:rPr>
              <w:t>3.3</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водоразбора в зависимости от сезона) и ее отдельных элементов</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_Toc45784696 \h </w:instrText>
            </w:r>
            <w:r w:rsidR="003E4859" w:rsidRPr="003E4859">
              <w:rPr>
                <w:webHidden/>
                <w:szCs w:val="24"/>
              </w:rPr>
            </w:r>
            <w:r w:rsidR="003E4859" w:rsidRPr="003E4859">
              <w:rPr>
                <w:webHidden/>
                <w:szCs w:val="24"/>
              </w:rPr>
              <w:fldChar w:fldCharType="separate"/>
            </w:r>
            <w:r w:rsidR="00B45998">
              <w:rPr>
                <w:webHidden/>
                <w:szCs w:val="24"/>
              </w:rPr>
              <w:t>105</w:t>
            </w:r>
            <w:r w:rsidR="003E4859" w:rsidRPr="003E4859">
              <w:rPr>
                <w:webHidden/>
                <w:szCs w:val="24"/>
              </w:rPr>
              <w:fldChar w:fldCharType="end"/>
            </w:r>
          </w:hyperlink>
        </w:p>
        <w:p w14:paraId="1F0F8B23" w14:textId="3CE35379" w:rsidR="003E4859" w:rsidRPr="003E4859" w:rsidRDefault="005212D1" w:rsidP="003E4859">
          <w:pPr>
            <w:pStyle w:val="22"/>
            <w:rPr>
              <w:rFonts w:asciiTheme="minorHAnsi" w:eastAsiaTheme="minorEastAsia" w:hAnsiTheme="minorHAnsi" w:cstheme="minorBidi"/>
              <w:szCs w:val="24"/>
              <w:lang w:eastAsia="ru-RU"/>
            </w:rPr>
          </w:pPr>
          <w:hyperlink w:anchor="_Toc45784697" w:history="1">
            <w:r w:rsidR="003E4859" w:rsidRPr="003E4859">
              <w:rPr>
                <w:rStyle w:val="af6"/>
                <w:szCs w:val="24"/>
              </w:rPr>
              <w:t>3.4</w:t>
            </w:r>
            <w:r w:rsidR="003E4859" w:rsidRPr="003E4859">
              <w:rPr>
                <w:rFonts w:asciiTheme="minorHAnsi" w:eastAsiaTheme="minorEastAsia" w:hAnsiTheme="minorHAnsi" w:cstheme="minorBidi"/>
                <w:szCs w:val="24"/>
                <w:lang w:eastAsia="ru-RU"/>
              </w:rPr>
              <w:tab/>
            </w:r>
            <w:r w:rsidR="003E4859" w:rsidRPr="003E4859">
              <w:rPr>
                <w:rStyle w:val="af6"/>
                <w:szCs w:val="24"/>
              </w:rPr>
              <w:t>Моделирование всех видов переключений, осуществляемых на водопроводных сетях (изменение состояния запорно-регулирующей арматуры, включение, отключение, регулирование групп насосных агрегатов, изменения установок регуляторов), в том числе переключения абонентов между станциями подготовки воды питьевого качества</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_Toc45784697 \h </w:instrText>
            </w:r>
            <w:r w:rsidR="003E4859" w:rsidRPr="003E4859">
              <w:rPr>
                <w:webHidden/>
                <w:szCs w:val="24"/>
              </w:rPr>
            </w:r>
            <w:r w:rsidR="003E4859" w:rsidRPr="003E4859">
              <w:rPr>
                <w:webHidden/>
                <w:szCs w:val="24"/>
              </w:rPr>
              <w:fldChar w:fldCharType="separate"/>
            </w:r>
            <w:r w:rsidR="00B45998">
              <w:rPr>
                <w:webHidden/>
                <w:szCs w:val="24"/>
              </w:rPr>
              <w:t>106</w:t>
            </w:r>
            <w:r w:rsidR="003E4859" w:rsidRPr="003E4859">
              <w:rPr>
                <w:webHidden/>
                <w:szCs w:val="24"/>
              </w:rPr>
              <w:fldChar w:fldCharType="end"/>
            </w:r>
          </w:hyperlink>
        </w:p>
        <w:p w14:paraId="3259820D" w14:textId="6F486F72" w:rsidR="003E4859" w:rsidRPr="003E4859" w:rsidRDefault="005212D1" w:rsidP="003E4859">
          <w:pPr>
            <w:pStyle w:val="22"/>
            <w:rPr>
              <w:rFonts w:asciiTheme="minorHAnsi" w:eastAsiaTheme="minorEastAsia" w:hAnsiTheme="minorHAnsi" w:cstheme="minorBidi"/>
              <w:szCs w:val="24"/>
              <w:lang w:eastAsia="ru-RU"/>
            </w:rPr>
          </w:pPr>
          <w:hyperlink w:anchor="_Toc45784698" w:history="1">
            <w:r w:rsidR="003E4859" w:rsidRPr="003E4859">
              <w:rPr>
                <w:rStyle w:val="af6"/>
                <w:szCs w:val="24"/>
              </w:rPr>
              <w:t>3.5</w:t>
            </w:r>
            <w:r w:rsidR="003E4859" w:rsidRPr="003E4859">
              <w:rPr>
                <w:rFonts w:asciiTheme="minorHAnsi" w:eastAsiaTheme="minorEastAsia" w:hAnsiTheme="minorHAnsi" w:cstheme="minorBidi"/>
                <w:szCs w:val="24"/>
                <w:lang w:eastAsia="ru-RU"/>
              </w:rPr>
              <w:tab/>
            </w:r>
            <w:r w:rsidR="003E4859" w:rsidRPr="003E4859">
              <w:rPr>
                <w:rStyle w:val="af6"/>
                <w:szCs w:val="24"/>
              </w:rPr>
              <w:t>Выполнение гидравлического расчета сетей любой степени закольцованности, в том числе гидравлического расчета при совместной работе нескольких источников на единую сеть</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_Toc45784698 \h </w:instrText>
            </w:r>
            <w:r w:rsidR="003E4859" w:rsidRPr="003E4859">
              <w:rPr>
                <w:webHidden/>
                <w:szCs w:val="24"/>
              </w:rPr>
            </w:r>
            <w:r w:rsidR="003E4859" w:rsidRPr="003E4859">
              <w:rPr>
                <w:webHidden/>
                <w:szCs w:val="24"/>
              </w:rPr>
              <w:fldChar w:fldCharType="separate"/>
            </w:r>
            <w:r w:rsidR="00B45998">
              <w:rPr>
                <w:webHidden/>
                <w:szCs w:val="24"/>
              </w:rPr>
              <w:t>108</w:t>
            </w:r>
            <w:r w:rsidR="003E4859" w:rsidRPr="003E4859">
              <w:rPr>
                <w:webHidden/>
                <w:szCs w:val="24"/>
              </w:rPr>
              <w:fldChar w:fldCharType="end"/>
            </w:r>
          </w:hyperlink>
        </w:p>
        <w:p w14:paraId="650D6672" w14:textId="3657B5C3" w:rsidR="004D14C3" w:rsidRPr="008E420B" w:rsidRDefault="004D14C3" w:rsidP="003E4859">
          <w:pPr>
            <w:tabs>
              <w:tab w:val="left" w:pos="709"/>
              <w:tab w:val="left" w:pos="851"/>
            </w:tabs>
            <w:contextualSpacing/>
            <w:jc w:val="both"/>
          </w:pPr>
          <w:r w:rsidRPr="003E4859">
            <w:rPr>
              <w:bCs/>
            </w:rPr>
            <w:fldChar w:fldCharType="end"/>
          </w:r>
        </w:p>
      </w:sdtContent>
    </w:sdt>
    <w:p w14:paraId="074A1F38" w14:textId="43DEEE33" w:rsidR="0029406C" w:rsidRPr="008E420B" w:rsidRDefault="0029406C" w:rsidP="00E83D16">
      <w:pPr>
        <w:pStyle w:val="17"/>
        <w:pageBreakBefore/>
        <w:tabs>
          <w:tab w:val="clear" w:pos="928"/>
        </w:tabs>
        <w:spacing w:line="240" w:lineRule="auto"/>
        <w:ind w:left="709" w:firstLine="0"/>
        <w:contextualSpacing/>
        <w:jc w:val="left"/>
        <w:rPr>
          <w:sz w:val="24"/>
        </w:rPr>
      </w:pPr>
      <w:bookmarkStart w:id="10" w:name="_Toc45784607"/>
      <w:r w:rsidRPr="008E420B">
        <w:rPr>
          <w:sz w:val="24"/>
        </w:rPr>
        <w:lastRenderedPageBreak/>
        <w:t>ВВЕДЕНИЕ</w:t>
      </w:r>
      <w:bookmarkEnd w:id="0"/>
      <w:bookmarkEnd w:id="10"/>
    </w:p>
    <w:p w14:paraId="47F0F3E8" w14:textId="77777777" w:rsidR="007E4F0A" w:rsidRPr="008E420B" w:rsidRDefault="007E4F0A" w:rsidP="00E83D16">
      <w:pPr>
        <w:pStyle w:val="1a"/>
        <w:spacing w:before="0"/>
        <w:contextualSpacing/>
        <w:rPr>
          <w:sz w:val="24"/>
        </w:rPr>
      </w:pPr>
    </w:p>
    <w:p w14:paraId="419C68C2" w14:textId="11B78188" w:rsidR="0029406C" w:rsidRPr="008E420B" w:rsidRDefault="0029406C" w:rsidP="00E83D16">
      <w:pPr>
        <w:pStyle w:val="1a"/>
        <w:spacing w:before="0"/>
        <w:contextualSpacing/>
        <w:rPr>
          <w:sz w:val="24"/>
        </w:rPr>
      </w:pPr>
      <w:r w:rsidRPr="008E420B">
        <w:rPr>
          <w:sz w:val="24"/>
        </w:rPr>
        <w:t>Разработка схем водоснабжения и водоотведения муниципальных образований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градостроительной деятельности, определенной генеральным планом.</w:t>
      </w:r>
    </w:p>
    <w:p w14:paraId="286BA3E8" w14:textId="1B7E5C39" w:rsidR="0029406C" w:rsidRPr="008E420B" w:rsidRDefault="0029406C" w:rsidP="00E83D16">
      <w:pPr>
        <w:pStyle w:val="1a"/>
        <w:spacing w:before="0"/>
        <w:rPr>
          <w:sz w:val="24"/>
        </w:rPr>
      </w:pPr>
      <w:r w:rsidRPr="008E420B">
        <w:rPr>
          <w:sz w:val="24"/>
        </w:rPr>
        <w:t xml:space="preserve">Рассмотрение задачи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Дается обоснование необходимости сооружения новых или расширение существующих элементов комплекса водопроводных очистных сооружений и комплекса очистных сооружений канализации для покрытия имеющегося дефицита мощности и возрастающих нагрузок по водоснабжению и водоотведению на расчетный срок. При этом рассмотрение вопросов выбора основного оборудования для ВОС и КОС,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w:t>
      </w:r>
      <w:r w:rsidR="007E4A9B" w:rsidRPr="008E420B">
        <w:rPr>
          <w:sz w:val="24"/>
        </w:rPr>
        <w:t xml:space="preserve">сельского поселения </w:t>
      </w:r>
      <w:r w:rsidR="00760114">
        <w:rPr>
          <w:sz w:val="24"/>
        </w:rPr>
        <w:t>Со</w:t>
      </w:r>
      <w:r w:rsidR="000D0D99">
        <w:rPr>
          <w:sz w:val="24"/>
        </w:rPr>
        <w:t>рум</w:t>
      </w:r>
      <w:r w:rsidRPr="008E420B">
        <w:rPr>
          <w:sz w:val="24"/>
        </w:rPr>
        <w:t xml:space="preserve"> принята практика составления перспективных схем водоснабжения и водоотведения </w:t>
      </w:r>
      <w:r w:rsidR="007E4A9B" w:rsidRPr="008E420B">
        <w:rPr>
          <w:sz w:val="24"/>
        </w:rPr>
        <w:t>сельских поселений</w:t>
      </w:r>
      <w:r w:rsidRPr="008E420B">
        <w:rPr>
          <w:sz w:val="24"/>
        </w:rPr>
        <w:t>.</w:t>
      </w:r>
    </w:p>
    <w:p w14:paraId="447BD56C" w14:textId="0429BD63" w:rsidR="0029406C" w:rsidRPr="008E420B" w:rsidRDefault="0029406C" w:rsidP="00E83D16">
      <w:pPr>
        <w:pStyle w:val="1a"/>
        <w:spacing w:before="0"/>
        <w:rPr>
          <w:sz w:val="24"/>
        </w:rPr>
      </w:pPr>
      <w:r w:rsidRPr="008E420B">
        <w:rPr>
          <w:sz w:val="24"/>
        </w:rPr>
        <w:t>Схема разработана на основе анализа фактических нагрузок потребителей по водоснабжению и водоотведению с уч</w:t>
      </w:r>
      <w:r w:rsidR="001179AD" w:rsidRPr="008E420B">
        <w:rPr>
          <w:sz w:val="24"/>
        </w:rPr>
        <w:t>ё</w:t>
      </w:r>
      <w:r w:rsidRPr="008E420B">
        <w:rPr>
          <w:sz w:val="24"/>
        </w:rPr>
        <w:t>том перспективного развития на 1</w:t>
      </w:r>
      <w:r w:rsidR="008A0731" w:rsidRPr="008E420B">
        <w:rPr>
          <w:sz w:val="24"/>
        </w:rPr>
        <w:t>0</w:t>
      </w:r>
      <w:r w:rsidRPr="008E420B">
        <w:rPr>
          <w:sz w:val="24"/>
        </w:rPr>
        <w:t xml:space="preserve"> лет, структуры баланса водопотребления и водоотведения,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надежности, экономичности.</w:t>
      </w:r>
    </w:p>
    <w:p w14:paraId="2C73786E" w14:textId="56409211" w:rsidR="008A0731" w:rsidRPr="008E420B" w:rsidRDefault="0029406C" w:rsidP="00E83D16">
      <w:pPr>
        <w:pStyle w:val="1a"/>
        <w:spacing w:before="0"/>
        <w:rPr>
          <w:sz w:val="24"/>
        </w:rPr>
      </w:pPr>
      <w:r w:rsidRPr="008E420B">
        <w:rPr>
          <w:sz w:val="24"/>
        </w:rPr>
        <w:t xml:space="preserve">Основой для разработки и реализации схемы водоснабжения и водоотведения </w:t>
      </w:r>
      <w:r w:rsidR="007E4A9B" w:rsidRPr="008E420B">
        <w:rPr>
          <w:sz w:val="24"/>
        </w:rPr>
        <w:t xml:space="preserve">сельского поселения </w:t>
      </w:r>
      <w:r w:rsidR="000D0D99">
        <w:rPr>
          <w:sz w:val="24"/>
        </w:rPr>
        <w:t>Сорум</w:t>
      </w:r>
      <w:r w:rsidR="000D0D99" w:rsidRPr="008E420B">
        <w:rPr>
          <w:sz w:val="24"/>
        </w:rPr>
        <w:t xml:space="preserve"> </w:t>
      </w:r>
      <w:r w:rsidRPr="008E420B">
        <w:rPr>
          <w:sz w:val="24"/>
        </w:rPr>
        <w:t>до 20</w:t>
      </w:r>
      <w:r w:rsidR="007E4A9B" w:rsidRPr="008E420B">
        <w:rPr>
          <w:sz w:val="24"/>
        </w:rPr>
        <w:t>29</w:t>
      </w:r>
      <w:r w:rsidRPr="008E420B">
        <w:rPr>
          <w:sz w:val="24"/>
        </w:rPr>
        <w:t xml:space="preserve"> года являются</w:t>
      </w:r>
      <w:r w:rsidR="008A0731" w:rsidRPr="008E420B">
        <w:rPr>
          <w:sz w:val="24"/>
        </w:rPr>
        <w:t>:</w:t>
      </w:r>
    </w:p>
    <w:p w14:paraId="6D04689E" w14:textId="77777777" w:rsidR="008A0731" w:rsidRPr="008E420B" w:rsidRDefault="008A0731" w:rsidP="00E83D16">
      <w:pPr>
        <w:pStyle w:val="1a"/>
        <w:spacing w:before="0"/>
        <w:rPr>
          <w:sz w:val="24"/>
        </w:rPr>
      </w:pPr>
      <w:r w:rsidRPr="008E420B">
        <w:rPr>
          <w:sz w:val="24"/>
        </w:rPr>
        <w:t>1) Федеральный закон от 07.12.2011 г. № 416-ФЗ «О водоснабжении и водоотведении»;</w:t>
      </w:r>
    </w:p>
    <w:p w14:paraId="5D2E6A96" w14:textId="0D952F39" w:rsidR="008A0731" w:rsidRPr="008E420B" w:rsidRDefault="008A0731" w:rsidP="00E83D16">
      <w:pPr>
        <w:pStyle w:val="1a"/>
        <w:spacing w:before="0"/>
        <w:rPr>
          <w:sz w:val="24"/>
        </w:rPr>
      </w:pPr>
      <w:r w:rsidRPr="008E420B">
        <w:rPr>
          <w:sz w:val="24"/>
        </w:rPr>
        <w:t xml:space="preserve">2) </w:t>
      </w:r>
      <w:r w:rsidR="00732A4A" w:rsidRPr="008E420B">
        <w:rPr>
          <w:sz w:val="24"/>
        </w:rPr>
        <w:t>П</w:t>
      </w:r>
      <w:r w:rsidRPr="008E420B">
        <w:rPr>
          <w:sz w:val="24"/>
        </w:rPr>
        <w:t>остановление Правительства Российской Федерации от 05.09.2013 г. № 782 «О системах водоснабжения и водоотведения» (вместе с «Правилами разработки и утверждения систем водоснабжения и водоотведения», «Требованиями к содержанию систем водоснабжения и водоотведения»);</w:t>
      </w:r>
    </w:p>
    <w:p w14:paraId="5B8113A1" w14:textId="32148131" w:rsidR="00FE61C3" w:rsidRPr="008E420B" w:rsidRDefault="00732A4A" w:rsidP="00E83D16">
      <w:pPr>
        <w:pStyle w:val="1a"/>
        <w:spacing w:before="0"/>
        <w:rPr>
          <w:sz w:val="24"/>
        </w:rPr>
      </w:pPr>
      <w:r w:rsidRPr="008E420B">
        <w:rPr>
          <w:sz w:val="24"/>
        </w:rPr>
        <w:t xml:space="preserve">3) </w:t>
      </w:r>
      <w:r w:rsidR="000D0D99">
        <w:rPr>
          <w:sz w:val="24"/>
        </w:rPr>
        <w:t>Договор № 13</w:t>
      </w:r>
      <w:r w:rsidR="00FE61C3" w:rsidRPr="008E420B">
        <w:rPr>
          <w:sz w:val="24"/>
        </w:rPr>
        <w:t xml:space="preserve"> на выполнение работ по актуализации схем водоснабжения и водоотведения сельского поселения </w:t>
      </w:r>
      <w:r w:rsidR="000D0D99">
        <w:rPr>
          <w:sz w:val="24"/>
        </w:rPr>
        <w:t>Сорум</w:t>
      </w:r>
      <w:r w:rsidR="00FE61C3" w:rsidRPr="008E420B">
        <w:rPr>
          <w:sz w:val="24"/>
        </w:rPr>
        <w:t xml:space="preserve"> Белоярского района Ханты-Мансийский автономного округа – Югры;</w:t>
      </w:r>
    </w:p>
    <w:p w14:paraId="58BBD9A0" w14:textId="32770D89" w:rsidR="008A0731" w:rsidRPr="008E420B" w:rsidRDefault="00732A4A" w:rsidP="00E83D16">
      <w:pPr>
        <w:pStyle w:val="1a"/>
        <w:spacing w:before="0"/>
        <w:rPr>
          <w:sz w:val="24"/>
        </w:rPr>
      </w:pPr>
      <w:r w:rsidRPr="008E420B">
        <w:rPr>
          <w:sz w:val="24"/>
        </w:rPr>
        <w:t>4</w:t>
      </w:r>
      <w:r w:rsidR="008A0731" w:rsidRPr="008E420B">
        <w:rPr>
          <w:sz w:val="24"/>
        </w:rPr>
        <w:t>) СП 31.13330.2012 Водоснабжение. Наружные сети и сооружения». Актуализированная редакция СНиП 2.04.03-84 (с Изменениями № 1, 2);</w:t>
      </w:r>
    </w:p>
    <w:p w14:paraId="3998C6DC" w14:textId="1E418C70" w:rsidR="008A0731" w:rsidRPr="008E420B" w:rsidRDefault="00732A4A" w:rsidP="00E83D16">
      <w:pPr>
        <w:pStyle w:val="1a"/>
        <w:spacing w:before="0"/>
        <w:rPr>
          <w:sz w:val="24"/>
        </w:rPr>
      </w:pPr>
      <w:r w:rsidRPr="008E420B">
        <w:rPr>
          <w:sz w:val="24"/>
        </w:rPr>
        <w:t>5</w:t>
      </w:r>
      <w:r w:rsidR="008A0731" w:rsidRPr="008E420B">
        <w:rPr>
          <w:sz w:val="24"/>
        </w:rPr>
        <w:t>) СП 32.13330.2012 Канализация. Наружные сети и сооружения». Актуализированная редакция СНиП 2.04.03-85 (с Изменениями № 1);</w:t>
      </w:r>
    </w:p>
    <w:p w14:paraId="3511C9CD" w14:textId="70AD81C9" w:rsidR="008A0731" w:rsidRPr="008E420B" w:rsidRDefault="00732A4A" w:rsidP="00E83D16">
      <w:pPr>
        <w:pStyle w:val="1a"/>
        <w:spacing w:before="0"/>
        <w:rPr>
          <w:sz w:val="24"/>
        </w:rPr>
      </w:pPr>
      <w:r w:rsidRPr="008E420B">
        <w:rPr>
          <w:sz w:val="24"/>
        </w:rPr>
        <w:t>6</w:t>
      </w:r>
      <w:r w:rsidR="008A0731" w:rsidRPr="008E420B">
        <w:rPr>
          <w:sz w:val="24"/>
        </w:rPr>
        <w:t>) 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06779C30" w14:textId="30552282" w:rsidR="008A0731" w:rsidRPr="008E420B" w:rsidRDefault="00732A4A" w:rsidP="00E83D16">
      <w:pPr>
        <w:pStyle w:val="1a"/>
        <w:spacing w:before="0"/>
        <w:rPr>
          <w:sz w:val="24"/>
        </w:rPr>
      </w:pPr>
      <w:r w:rsidRPr="008E420B">
        <w:rPr>
          <w:sz w:val="24"/>
        </w:rPr>
        <w:t>7</w:t>
      </w:r>
      <w:r w:rsidR="008A0731" w:rsidRPr="008E420B">
        <w:rPr>
          <w:sz w:val="24"/>
        </w:rPr>
        <w:t>) Постановление Правительства Российской Федерации от 15.05.2010 г. № 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29014D95" w14:textId="68EE83EE" w:rsidR="008A0731" w:rsidRPr="008E420B" w:rsidRDefault="00732A4A" w:rsidP="00E83D16">
      <w:pPr>
        <w:pStyle w:val="1a"/>
        <w:spacing w:before="0"/>
        <w:rPr>
          <w:sz w:val="24"/>
        </w:rPr>
      </w:pPr>
      <w:r w:rsidRPr="008E420B">
        <w:rPr>
          <w:sz w:val="24"/>
        </w:rPr>
        <w:t>8</w:t>
      </w:r>
      <w:r w:rsidR="008A0731" w:rsidRPr="008E420B">
        <w:rPr>
          <w:sz w:val="24"/>
        </w:rPr>
        <w:t xml:space="preserve">) СанПиН 2.1.4.1074-01 «Гигиенические требования к качеству воды централизованных систем водоснабжения. Контроль качества», ГН 2.1.5.1315-03 «Предельно-допустимые концентрации химических веществ (ПДК) в воде водных объектов хозяйственно-питьевого и культурно-бытового водопользования. Гигиенические </w:t>
      </w:r>
      <w:r w:rsidR="008A0731" w:rsidRPr="008E420B">
        <w:rPr>
          <w:sz w:val="24"/>
        </w:rPr>
        <w:lastRenderedPageBreak/>
        <w:t>нормативы», ГН 2.1.5.2280-07 «Предельно допустимые концентрации (ПДК) химических веществ в воде водных объектов хозяйственно-питьевого и культурно-бытового водопользования. Дополнения и изменения N 1 к ГН 2.1.5.1315-03», СанПиН 2.6.1.2523 - 09 «Нормы радиационной безопасности НРБ –99/2009»;</w:t>
      </w:r>
    </w:p>
    <w:p w14:paraId="320A0D58" w14:textId="68B62ED6" w:rsidR="008A0731" w:rsidRPr="008E420B" w:rsidRDefault="00732A4A" w:rsidP="00E83D16">
      <w:pPr>
        <w:pStyle w:val="1a"/>
        <w:spacing w:before="0"/>
        <w:rPr>
          <w:sz w:val="24"/>
        </w:rPr>
      </w:pPr>
      <w:r w:rsidRPr="008E420B">
        <w:rPr>
          <w:sz w:val="24"/>
        </w:rPr>
        <w:t>9</w:t>
      </w:r>
      <w:r w:rsidR="008A0731" w:rsidRPr="008E420B">
        <w:rPr>
          <w:sz w:val="24"/>
        </w:rPr>
        <w:t>) Градостроительный кодекс РФ;</w:t>
      </w:r>
    </w:p>
    <w:p w14:paraId="2A937AB7" w14:textId="286373E6" w:rsidR="00F8060F" w:rsidRPr="008E420B" w:rsidRDefault="00732A4A" w:rsidP="00E83D16">
      <w:pPr>
        <w:pStyle w:val="1a"/>
        <w:spacing w:before="0"/>
        <w:rPr>
          <w:sz w:val="24"/>
        </w:rPr>
      </w:pPr>
      <w:r w:rsidRPr="008E420B">
        <w:rPr>
          <w:sz w:val="24"/>
        </w:rPr>
        <w:t>10</w:t>
      </w:r>
      <w:r w:rsidR="008A0731" w:rsidRPr="008E420B">
        <w:rPr>
          <w:sz w:val="24"/>
        </w:rPr>
        <w:t>) Закон РФ от 21.07.1993 № 5485-1 «О государственной тайне»;</w:t>
      </w:r>
    </w:p>
    <w:p w14:paraId="19056E08" w14:textId="6B7AA3F9" w:rsidR="008A0731" w:rsidRPr="008E420B" w:rsidRDefault="008A0731" w:rsidP="00E83D16">
      <w:pPr>
        <w:pStyle w:val="1a"/>
        <w:spacing w:before="0"/>
        <w:rPr>
          <w:sz w:val="24"/>
        </w:rPr>
      </w:pPr>
      <w:r w:rsidRPr="008E420B">
        <w:rPr>
          <w:sz w:val="24"/>
        </w:rPr>
        <w:t>1</w:t>
      </w:r>
      <w:r w:rsidR="00732A4A" w:rsidRPr="008E420B">
        <w:rPr>
          <w:sz w:val="24"/>
        </w:rPr>
        <w:t>1</w:t>
      </w:r>
      <w:r w:rsidRPr="008E420B">
        <w:rPr>
          <w:sz w:val="24"/>
        </w:rPr>
        <w:t>) Указ Президента РФ от 30.11.1995 № 1203 «Об утверждении Перечня сведений, отнесенных к государственной тайне»;</w:t>
      </w:r>
    </w:p>
    <w:p w14:paraId="005AD5A5" w14:textId="7A36E674" w:rsidR="008A0731" w:rsidRPr="008E420B" w:rsidRDefault="008A0731" w:rsidP="00E83D16">
      <w:pPr>
        <w:pStyle w:val="1a"/>
        <w:spacing w:before="0"/>
        <w:rPr>
          <w:sz w:val="24"/>
        </w:rPr>
      </w:pPr>
      <w:r w:rsidRPr="008E420B">
        <w:rPr>
          <w:sz w:val="24"/>
        </w:rPr>
        <w:t>1</w:t>
      </w:r>
      <w:r w:rsidR="00732A4A" w:rsidRPr="008E420B">
        <w:rPr>
          <w:sz w:val="24"/>
        </w:rPr>
        <w:t>2</w:t>
      </w:r>
      <w:r w:rsidRPr="008E420B">
        <w:rPr>
          <w:sz w:val="24"/>
        </w:rPr>
        <w:t>) Постановление Правительства РФ от 15.04.1995 №333 «О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осуществлением мероприятий и (или) оказанием услуг по защите государственной тайны».</w:t>
      </w:r>
    </w:p>
    <w:p w14:paraId="47BC164E" w14:textId="103EBEC8" w:rsidR="00F8060F" w:rsidRPr="008E420B" w:rsidRDefault="008A0731" w:rsidP="00E83D16">
      <w:pPr>
        <w:pStyle w:val="1a"/>
        <w:spacing w:before="0"/>
        <w:rPr>
          <w:sz w:val="24"/>
        </w:rPr>
      </w:pPr>
      <w:r w:rsidRPr="008E420B">
        <w:rPr>
          <w:sz w:val="24"/>
        </w:rPr>
        <w:t>1</w:t>
      </w:r>
      <w:r w:rsidR="00732A4A" w:rsidRPr="008E420B">
        <w:rPr>
          <w:sz w:val="24"/>
        </w:rPr>
        <w:t>3</w:t>
      </w:r>
      <w:r w:rsidRPr="008E420B">
        <w:rPr>
          <w:sz w:val="24"/>
        </w:rPr>
        <w:t>) Иные действующие нормативные документы в области водоснабжения и водоотведения.</w:t>
      </w:r>
    </w:p>
    <w:p w14:paraId="5076057E" w14:textId="77777777" w:rsidR="00FE61C3" w:rsidRPr="008E420B" w:rsidRDefault="00FE61C3" w:rsidP="00E83D16">
      <w:pPr>
        <w:pStyle w:val="1a"/>
        <w:keepNext/>
        <w:keepLines/>
        <w:spacing w:before="0"/>
        <w:rPr>
          <w:sz w:val="24"/>
        </w:rPr>
      </w:pPr>
    </w:p>
    <w:p w14:paraId="14D6DE05" w14:textId="533FC504" w:rsidR="0029406C" w:rsidRPr="008E420B" w:rsidRDefault="0029406C" w:rsidP="00E83D16">
      <w:pPr>
        <w:pStyle w:val="1a"/>
        <w:keepNext/>
        <w:keepLines/>
        <w:spacing w:before="0"/>
        <w:rPr>
          <w:sz w:val="24"/>
        </w:rPr>
      </w:pPr>
      <w:r w:rsidRPr="008E420B">
        <w:rPr>
          <w:sz w:val="24"/>
        </w:rPr>
        <w:t>Технической базой для разработки Схемы водоснабжения и водоотведения являются:</w:t>
      </w:r>
    </w:p>
    <w:p w14:paraId="2A7A57DD" w14:textId="66CDBA85" w:rsidR="008A0731" w:rsidRPr="008E420B" w:rsidRDefault="008A0731" w:rsidP="00E83D16">
      <w:pPr>
        <w:pStyle w:val="1a"/>
        <w:spacing w:before="0"/>
        <w:rPr>
          <w:sz w:val="24"/>
        </w:rPr>
      </w:pPr>
      <w:r w:rsidRPr="003E62CF">
        <w:rPr>
          <w:sz w:val="24"/>
        </w:rPr>
        <w:t xml:space="preserve">1. Генеральный план </w:t>
      </w:r>
      <w:r w:rsidR="00FE61C3" w:rsidRPr="003E62CF">
        <w:rPr>
          <w:sz w:val="24"/>
        </w:rPr>
        <w:t xml:space="preserve">сельского поселения </w:t>
      </w:r>
      <w:r w:rsidR="003C427D" w:rsidRPr="003E62CF">
        <w:rPr>
          <w:sz w:val="24"/>
        </w:rPr>
        <w:t>Со</w:t>
      </w:r>
      <w:r w:rsidR="003E62CF" w:rsidRPr="003E62CF">
        <w:rPr>
          <w:sz w:val="24"/>
        </w:rPr>
        <w:t>рум</w:t>
      </w:r>
      <w:r w:rsidRPr="003E62CF">
        <w:rPr>
          <w:sz w:val="24"/>
        </w:rPr>
        <w:t xml:space="preserve">, утвержденный решением </w:t>
      </w:r>
      <w:r w:rsidR="00D069A5" w:rsidRPr="003E62CF">
        <w:rPr>
          <w:sz w:val="24"/>
        </w:rPr>
        <w:t xml:space="preserve">Совета Депутатов с.п. </w:t>
      </w:r>
      <w:r w:rsidR="003C427D" w:rsidRPr="003E62CF">
        <w:rPr>
          <w:sz w:val="24"/>
        </w:rPr>
        <w:t>С</w:t>
      </w:r>
      <w:r w:rsidR="003E62CF" w:rsidRPr="003E62CF">
        <w:rPr>
          <w:sz w:val="24"/>
        </w:rPr>
        <w:t>орум</w:t>
      </w:r>
      <w:r w:rsidR="00D069A5" w:rsidRPr="003E62CF">
        <w:rPr>
          <w:sz w:val="24"/>
        </w:rPr>
        <w:t xml:space="preserve"> от </w:t>
      </w:r>
      <w:r w:rsidR="003E62CF" w:rsidRPr="003E62CF">
        <w:rPr>
          <w:sz w:val="24"/>
        </w:rPr>
        <w:t>03</w:t>
      </w:r>
      <w:r w:rsidR="003C427D" w:rsidRPr="003E62CF">
        <w:rPr>
          <w:sz w:val="24"/>
        </w:rPr>
        <w:t>.02</w:t>
      </w:r>
      <w:r w:rsidR="00D069A5" w:rsidRPr="003E62CF">
        <w:rPr>
          <w:sz w:val="24"/>
        </w:rPr>
        <w:t>.2012 года №</w:t>
      </w:r>
      <w:r w:rsidR="00AA115F" w:rsidRPr="003E62CF">
        <w:rPr>
          <w:sz w:val="24"/>
        </w:rPr>
        <w:t xml:space="preserve"> </w:t>
      </w:r>
      <w:r w:rsidR="003E62CF" w:rsidRPr="003E62CF">
        <w:rPr>
          <w:sz w:val="24"/>
        </w:rPr>
        <w:t>2</w:t>
      </w:r>
      <w:r w:rsidR="00FE61C3" w:rsidRPr="003E62CF">
        <w:rPr>
          <w:sz w:val="24"/>
        </w:rPr>
        <w:t>.</w:t>
      </w:r>
    </w:p>
    <w:p w14:paraId="32897A23" w14:textId="6BD6297D" w:rsidR="008A0731" w:rsidRPr="008E420B" w:rsidRDefault="008A0731" w:rsidP="00E83D16">
      <w:pPr>
        <w:pStyle w:val="1a"/>
        <w:spacing w:before="0"/>
        <w:rPr>
          <w:sz w:val="24"/>
        </w:rPr>
      </w:pPr>
      <w:r w:rsidRPr="008E420B">
        <w:rPr>
          <w:sz w:val="24"/>
        </w:rPr>
        <w:t>2</w:t>
      </w:r>
      <w:r w:rsidR="00AA115F" w:rsidRPr="008E420B">
        <w:rPr>
          <w:sz w:val="24"/>
        </w:rPr>
        <w:t>. Информация о соответствии качества питьевой воды требованиям законодательства Российской Федерации о санитарно-эпидемиологическом благополучии человека, о соответствии качества очистки сточных вод требованиям законодательства в области охраны окружающей среды.</w:t>
      </w:r>
    </w:p>
    <w:p w14:paraId="115ACDE7" w14:textId="77777777" w:rsidR="00AA115F" w:rsidRPr="008E420B" w:rsidRDefault="008A0731" w:rsidP="00AA115F">
      <w:pPr>
        <w:pStyle w:val="1a"/>
        <w:spacing w:before="0"/>
        <w:rPr>
          <w:sz w:val="24"/>
        </w:rPr>
      </w:pPr>
      <w:r w:rsidRPr="008E420B">
        <w:rPr>
          <w:sz w:val="24"/>
        </w:rPr>
        <w:t xml:space="preserve">3. </w:t>
      </w:r>
      <w:r w:rsidR="00AA115F" w:rsidRPr="008E420B">
        <w:rPr>
          <w:sz w:val="24"/>
        </w:rPr>
        <w:t>Данные о динамике потребления воды и уровне потерь воды, в том числе:</w:t>
      </w:r>
    </w:p>
    <w:p w14:paraId="6399D269" w14:textId="77777777" w:rsidR="00AA115F" w:rsidRPr="003E62CF" w:rsidRDefault="00AA115F" w:rsidP="00AA115F">
      <w:pPr>
        <w:pStyle w:val="1a"/>
        <w:numPr>
          <w:ilvl w:val="1"/>
          <w:numId w:val="17"/>
        </w:numPr>
        <w:tabs>
          <w:tab w:val="left" w:pos="993"/>
        </w:tabs>
        <w:spacing w:before="0"/>
        <w:ind w:left="0" w:firstLine="709"/>
        <w:rPr>
          <w:sz w:val="24"/>
        </w:rPr>
      </w:pPr>
      <w:r w:rsidRPr="003E62CF">
        <w:rPr>
          <w:sz w:val="24"/>
        </w:rPr>
        <w:t>копии балансов водопотребления за последние 10 лет;</w:t>
      </w:r>
    </w:p>
    <w:p w14:paraId="1F29E887" w14:textId="77777777" w:rsidR="00AA115F" w:rsidRPr="003E62CF" w:rsidRDefault="00AA115F" w:rsidP="00AA115F">
      <w:pPr>
        <w:pStyle w:val="1a"/>
        <w:numPr>
          <w:ilvl w:val="1"/>
          <w:numId w:val="17"/>
        </w:numPr>
        <w:tabs>
          <w:tab w:val="left" w:pos="993"/>
        </w:tabs>
        <w:spacing w:before="0"/>
        <w:ind w:left="0" w:firstLine="709"/>
        <w:rPr>
          <w:sz w:val="24"/>
        </w:rPr>
      </w:pPr>
      <w:r w:rsidRPr="003E62CF">
        <w:rPr>
          <w:sz w:val="24"/>
        </w:rPr>
        <w:t>копии балансов стоков за последние 10 лет.</w:t>
      </w:r>
    </w:p>
    <w:p w14:paraId="0E4D4A55" w14:textId="3D4E0D7F" w:rsidR="008A0731" w:rsidRPr="008E420B" w:rsidRDefault="008A0731" w:rsidP="00AA115F">
      <w:pPr>
        <w:pStyle w:val="1a"/>
        <w:spacing w:before="0"/>
        <w:rPr>
          <w:sz w:val="24"/>
        </w:rPr>
      </w:pPr>
      <w:r w:rsidRPr="003E62CF">
        <w:rPr>
          <w:sz w:val="24"/>
        </w:rPr>
        <w:t xml:space="preserve">4. </w:t>
      </w:r>
      <w:r w:rsidR="00AA115F" w:rsidRPr="003E62CF">
        <w:rPr>
          <w:sz w:val="24"/>
        </w:rPr>
        <w:t xml:space="preserve">Отчёт по обязательному энергетическому обследованию сельского поселения </w:t>
      </w:r>
      <w:r w:rsidR="001B04FB" w:rsidRPr="003E62CF">
        <w:rPr>
          <w:sz w:val="24"/>
        </w:rPr>
        <w:t>Со</w:t>
      </w:r>
      <w:r w:rsidR="003E62CF" w:rsidRPr="003E62CF">
        <w:rPr>
          <w:sz w:val="24"/>
        </w:rPr>
        <w:t xml:space="preserve">рум </w:t>
      </w:r>
      <w:r w:rsidR="00AA115F" w:rsidRPr="003E62CF">
        <w:rPr>
          <w:sz w:val="24"/>
        </w:rPr>
        <w:t>от 201</w:t>
      </w:r>
      <w:r w:rsidR="001B04FB" w:rsidRPr="003E62CF">
        <w:rPr>
          <w:sz w:val="24"/>
        </w:rPr>
        <w:t>9</w:t>
      </w:r>
      <w:r w:rsidR="00AA115F" w:rsidRPr="003E62CF">
        <w:rPr>
          <w:sz w:val="24"/>
        </w:rPr>
        <w:t xml:space="preserve"> г.</w:t>
      </w:r>
    </w:p>
    <w:p w14:paraId="2A30A8B7" w14:textId="4C2F84F1" w:rsidR="005C64FA" w:rsidRPr="008E420B" w:rsidRDefault="005C64FA" w:rsidP="00E83D16">
      <w:pPr>
        <w:pStyle w:val="1a"/>
        <w:spacing w:before="0"/>
        <w:rPr>
          <w:sz w:val="24"/>
        </w:rPr>
      </w:pPr>
      <w:r w:rsidRPr="008E420B">
        <w:rPr>
          <w:sz w:val="24"/>
        </w:rPr>
        <w:t xml:space="preserve">5. </w:t>
      </w:r>
      <w:r w:rsidR="00AA115F" w:rsidRPr="008E420B">
        <w:rPr>
          <w:sz w:val="24"/>
        </w:rPr>
        <w:t>Производственные программы, организаций, осуществляющих на территории муниципального образования регулируемую деятельность в сфере водоснабжения и водоотведения.</w:t>
      </w:r>
    </w:p>
    <w:p w14:paraId="58580E1A" w14:textId="09A291A1" w:rsidR="005C64FA" w:rsidRPr="008E420B" w:rsidRDefault="005C64FA" w:rsidP="00E83D16">
      <w:pPr>
        <w:pStyle w:val="1a"/>
        <w:spacing w:before="0"/>
        <w:rPr>
          <w:sz w:val="24"/>
        </w:rPr>
      </w:pPr>
    </w:p>
    <w:p w14:paraId="1B23FEB7" w14:textId="063175D1" w:rsidR="0029406C" w:rsidRPr="008E420B" w:rsidRDefault="0029406C" w:rsidP="00E83D16"/>
    <w:p w14:paraId="3281911E" w14:textId="77777777" w:rsidR="00732A4A" w:rsidRPr="008E420B" w:rsidRDefault="00732A4A" w:rsidP="00E83D16"/>
    <w:p w14:paraId="4EEF8593" w14:textId="00763C6F" w:rsidR="0029406C" w:rsidRPr="008E420B" w:rsidRDefault="0029406C" w:rsidP="00BE6CDB">
      <w:pPr>
        <w:pStyle w:val="17"/>
        <w:pageBreakBefore/>
        <w:tabs>
          <w:tab w:val="clear" w:pos="928"/>
        </w:tabs>
        <w:spacing w:line="240" w:lineRule="auto"/>
        <w:ind w:left="0" w:firstLine="0"/>
        <w:rPr>
          <w:sz w:val="24"/>
          <w:szCs w:val="24"/>
        </w:rPr>
      </w:pPr>
      <w:bookmarkStart w:id="11" w:name="_Toc532478866"/>
      <w:bookmarkStart w:id="12" w:name="_Toc45784608"/>
      <w:r w:rsidRPr="008E420B">
        <w:rPr>
          <w:sz w:val="24"/>
          <w:szCs w:val="24"/>
        </w:rPr>
        <w:lastRenderedPageBreak/>
        <w:t>Краткая характеристика</w:t>
      </w:r>
      <w:r w:rsidR="007B0321" w:rsidRPr="008E420B">
        <w:rPr>
          <w:sz w:val="24"/>
          <w:szCs w:val="24"/>
        </w:rPr>
        <w:t xml:space="preserve"> </w:t>
      </w:r>
      <w:r w:rsidR="00F51138" w:rsidRPr="008E420B">
        <w:rPr>
          <w:sz w:val="24"/>
          <w:szCs w:val="24"/>
        </w:rPr>
        <w:t xml:space="preserve">сельского поселения </w:t>
      </w:r>
      <w:r w:rsidR="00ED4FC1" w:rsidRPr="008E420B">
        <w:rPr>
          <w:sz w:val="24"/>
          <w:szCs w:val="24"/>
        </w:rPr>
        <w:t>С</w:t>
      </w:r>
      <w:r w:rsidR="00A42767">
        <w:rPr>
          <w:sz w:val="24"/>
          <w:szCs w:val="24"/>
        </w:rPr>
        <w:t>орум</w:t>
      </w:r>
      <w:r w:rsidR="00F51138" w:rsidRPr="008E420B">
        <w:rPr>
          <w:sz w:val="24"/>
          <w:szCs w:val="24"/>
        </w:rPr>
        <w:t xml:space="preserve"> Белоярского района </w:t>
      </w:r>
      <w:r w:rsidR="00273264" w:rsidRPr="008E420B">
        <w:rPr>
          <w:sz w:val="24"/>
          <w:szCs w:val="24"/>
        </w:rPr>
        <w:t>Ханты-Мансийск</w:t>
      </w:r>
      <w:r w:rsidR="00F51138" w:rsidRPr="008E420B">
        <w:rPr>
          <w:sz w:val="24"/>
          <w:szCs w:val="24"/>
        </w:rPr>
        <w:t>ий</w:t>
      </w:r>
      <w:r w:rsidR="00273264" w:rsidRPr="008E420B">
        <w:rPr>
          <w:sz w:val="24"/>
          <w:szCs w:val="24"/>
        </w:rPr>
        <w:t xml:space="preserve"> автономного округа – Югры</w:t>
      </w:r>
      <w:bookmarkEnd w:id="11"/>
      <w:bookmarkEnd w:id="12"/>
    </w:p>
    <w:p w14:paraId="14B7CEEA" w14:textId="77777777" w:rsidR="00BE6CDB" w:rsidRPr="008E420B" w:rsidRDefault="00BE6CDB" w:rsidP="00BE6CDB">
      <w:pPr>
        <w:pStyle w:val="1a"/>
        <w:spacing w:before="0"/>
        <w:rPr>
          <w:sz w:val="24"/>
        </w:rPr>
      </w:pPr>
    </w:p>
    <w:p w14:paraId="2D6B1C1C" w14:textId="26C7EF89" w:rsidR="00BB62DF" w:rsidRPr="008E420B" w:rsidRDefault="00BB62DF" w:rsidP="00BB62DF">
      <w:pPr>
        <w:pStyle w:val="1a"/>
        <w:contextualSpacing/>
        <w:rPr>
          <w:sz w:val="24"/>
        </w:rPr>
      </w:pPr>
      <w:r w:rsidRPr="008E420B">
        <w:rPr>
          <w:sz w:val="24"/>
        </w:rPr>
        <w:t xml:space="preserve">Сельское поселение </w:t>
      </w:r>
      <w:r w:rsidR="00D30CDE" w:rsidRPr="008E420B">
        <w:rPr>
          <w:sz w:val="24"/>
        </w:rPr>
        <w:t>Со</w:t>
      </w:r>
      <w:r w:rsidR="00A42767">
        <w:rPr>
          <w:sz w:val="24"/>
        </w:rPr>
        <w:t>рум</w:t>
      </w:r>
      <w:r w:rsidRPr="008E420B">
        <w:rPr>
          <w:sz w:val="24"/>
        </w:rPr>
        <w:t xml:space="preserve"> (далее – с.п. </w:t>
      </w:r>
      <w:r w:rsidR="00D30CDE" w:rsidRPr="008E420B">
        <w:rPr>
          <w:sz w:val="24"/>
        </w:rPr>
        <w:t>Со</w:t>
      </w:r>
      <w:r w:rsidR="00A42767">
        <w:rPr>
          <w:sz w:val="24"/>
        </w:rPr>
        <w:t>рум</w:t>
      </w:r>
      <w:r w:rsidRPr="008E420B">
        <w:rPr>
          <w:sz w:val="24"/>
        </w:rPr>
        <w:t>) входит в состав Белоярского района Ханты-Мансийский автономного округа – Югра Тюменской области, расположенного в районе, приравненном к районам Крайнего Севера.</w:t>
      </w:r>
    </w:p>
    <w:p w14:paraId="1CE8C0E6" w14:textId="67EE6B4B" w:rsidR="00D30CDE" w:rsidRDefault="00E45FD0" w:rsidP="00E45FD0">
      <w:pPr>
        <w:pStyle w:val="1a"/>
        <w:contextualSpacing/>
        <w:rPr>
          <w:sz w:val="24"/>
        </w:rPr>
      </w:pPr>
      <w:r w:rsidRPr="00E45FD0">
        <w:rPr>
          <w:sz w:val="24"/>
        </w:rPr>
        <w:t xml:space="preserve">В состав сельского поселения входит всего один поселок Сорум. </w:t>
      </w:r>
      <w:r w:rsidR="00C33AC7">
        <w:rPr>
          <w:sz w:val="24"/>
        </w:rPr>
        <w:t>С.п. Сорум</w:t>
      </w:r>
      <w:r w:rsidRPr="00E45FD0">
        <w:rPr>
          <w:sz w:val="24"/>
        </w:rPr>
        <w:t xml:space="preserve"> </w:t>
      </w:r>
      <w:r>
        <w:rPr>
          <w:sz w:val="24"/>
        </w:rPr>
        <w:t>распо</w:t>
      </w:r>
      <w:r w:rsidRPr="00E45FD0">
        <w:rPr>
          <w:sz w:val="24"/>
        </w:rPr>
        <w:t>ложено в северной части Белоярского района ХМАО – Югры.</w:t>
      </w:r>
      <w:r>
        <w:rPr>
          <w:sz w:val="24"/>
        </w:rPr>
        <w:t xml:space="preserve"> Автомобильная дорога межмуници</w:t>
      </w:r>
      <w:r w:rsidRPr="00E45FD0">
        <w:rPr>
          <w:sz w:val="24"/>
        </w:rPr>
        <w:t>пального значения «Андра - Белоярский - граница Ямало-Ненецкого автономного округа, подъезд</w:t>
      </w:r>
      <w:r>
        <w:rPr>
          <w:sz w:val="24"/>
        </w:rPr>
        <w:t xml:space="preserve"> </w:t>
      </w:r>
      <w:r w:rsidRPr="00E45FD0">
        <w:rPr>
          <w:sz w:val="24"/>
        </w:rPr>
        <w:t>к г. Белоярский» с капитальным типом покрытия соединяет п. Сорум с находящимся к западу от</w:t>
      </w:r>
      <w:r>
        <w:rPr>
          <w:sz w:val="24"/>
        </w:rPr>
        <w:t xml:space="preserve"> </w:t>
      </w:r>
      <w:r w:rsidRPr="00E45FD0">
        <w:rPr>
          <w:sz w:val="24"/>
        </w:rPr>
        <w:t>него п. Верхнеказымский, а также обеспечивает связь с Надымским районом по автозимнику.</w:t>
      </w:r>
      <w:r>
        <w:rPr>
          <w:sz w:val="24"/>
        </w:rPr>
        <w:t xml:space="preserve"> </w:t>
      </w:r>
      <w:r w:rsidRPr="00E45FD0">
        <w:rPr>
          <w:sz w:val="24"/>
        </w:rPr>
        <w:t>Связь с административным центром района г. Белоярский осущ</w:t>
      </w:r>
      <w:r>
        <w:rPr>
          <w:sz w:val="24"/>
        </w:rPr>
        <w:t>ествляется по автодороге с капи</w:t>
      </w:r>
      <w:r w:rsidRPr="00E45FD0">
        <w:rPr>
          <w:sz w:val="24"/>
        </w:rPr>
        <w:t>тальным типом покрытия.</w:t>
      </w:r>
    </w:p>
    <w:p w14:paraId="50E4664F" w14:textId="35E4EEAD" w:rsidR="00E45FD0" w:rsidRDefault="00E45FD0" w:rsidP="00E45FD0">
      <w:pPr>
        <w:pStyle w:val="1a"/>
        <w:contextualSpacing/>
        <w:rPr>
          <w:sz w:val="24"/>
        </w:rPr>
      </w:pPr>
      <w:r w:rsidRPr="00E45FD0">
        <w:rPr>
          <w:sz w:val="24"/>
        </w:rPr>
        <w:t xml:space="preserve">За </w:t>
      </w:r>
      <w:r w:rsidR="00C33AC7">
        <w:rPr>
          <w:sz w:val="24"/>
        </w:rPr>
        <w:t>с.п.</w:t>
      </w:r>
      <w:r w:rsidRPr="00E45FD0">
        <w:rPr>
          <w:sz w:val="24"/>
        </w:rPr>
        <w:t xml:space="preserve"> Сорум закреплена территория общей площадью 148,7 кв. км, в том</w:t>
      </w:r>
      <w:r>
        <w:rPr>
          <w:sz w:val="24"/>
        </w:rPr>
        <w:t xml:space="preserve"> </w:t>
      </w:r>
      <w:r w:rsidRPr="00E45FD0">
        <w:rPr>
          <w:sz w:val="24"/>
        </w:rPr>
        <w:t>числе в черте населенного пункта сельское поселение Сорум - 1,74 кв. км.</w:t>
      </w:r>
    </w:p>
    <w:p w14:paraId="4E542210" w14:textId="72BA7F07" w:rsidR="00CD6B9E" w:rsidRDefault="00C33AC7" w:rsidP="00BB62DF">
      <w:pPr>
        <w:pStyle w:val="S0"/>
        <w:contextualSpacing/>
      </w:pPr>
      <w:r>
        <w:t>С.п.</w:t>
      </w:r>
      <w:r w:rsidR="00CD6B9E" w:rsidRPr="00CD6B9E">
        <w:t xml:space="preserve"> Сорум расположено на севере Белоярского района Ханты-Мансийского автономного округа – Югры. Поселение находится в зоне континентального Западно-Сибирского умеренного климата, характеризующейся умеренно теплыми, влажными климатическими усло-виями, с холодной зимой и теплым коротким летом. Западно-Сибирская равнина, обусловленная открытостью с юга и севера, служит ареной проникновения взаимодействия сухих теплых воз-душных масс из Казахстана и Средней Азии и холодных арктических из Атлантики и Северного Ледовитого Океана. Это взаимодействие приводит к частой смене погоды, особенно в холодное время года.</w:t>
      </w:r>
    </w:p>
    <w:p w14:paraId="0FD6BDBE" w14:textId="6B9AF67C" w:rsidR="00CD6B9E" w:rsidRDefault="00CD6B9E" w:rsidP="00CD6B9E">
      <w:pPr>
        <w:pStyle w:val="S0"/>
        <w:contextualSpacing/>
      </w:pPr>
      <w:r>
        <w:t>Зимняя циркуляция воздуха устанавливается в ноябре. В первую половину зимы относительно велико влияние атлантических циклонов, во второй половине доминирует сибирский антициклон. В апреле антициклон разрушается и увеличивается повторяемость южных циклонов. Летом господствуют воздушные потоки северного направления, поступающие из холодной Арктики. Зимой ветры имеют преимущественно южные и юго-западные, летом - северные и северо-западные направления. Средняя скорость ветра составляет 2-4 м/сек. Скорость ветра на территориях пойм выше, чем в прилегающих районах. Для рассматриваемого района характерные продолжительные зимы со снежным постоянным покровом. Снег лежит на протяжении 150-170 дней. Средние суточные температуры обычно не поднимаются выше температуры заморозков до середины апреля. Число дней без заморозков составляет от 130 до 145 в году, а первые заморозки обычно появляются в течение первых десяти дней октября, хотя первые заморозки иногда имеют место даже летом, ночью, особенно в заболоченных местах.</w:t>
      </w:r>
    </w:p>
    <w:p w14:paraId="3C39CBC2" w14:textId="18F33F96" w:rsidR="00CD6B9E" w:rsidRDefault="00CD6B9E" w:rsidP="00CD6B9E">
      <w:pPr>
        <w:pStyle w:val="S0"/>
        <w:contextualSpacing/>
      </w:pPr>
      <w:r>
        <w:t>Продолжительность вегетационного периода с температурами, превышающими 10</w:t>
      </w:r>
      <w:r w:rsidRPr="003503B7">
        <w:rPr>
          <w:vertAlign w:val="superscript"/>
        </w:rPr>
        <w:t>0</w:t>
      </w:r>
      <w:r>
        <w:t xml:space="preserve">С, обычно составляет от 90 до 95 дней. В результате продолжительных холодных зим глубоко промерзает почва, максимальный уровень промерзания - до глубины 3,0 м (вероятность один раз в пятьдесят лет). Принятая нормативная глубина промерзания составляет 1,3 м. Особенность местного климата заключается в том, что летом под влиянием холодного торфа наблюдаются большие градиенты температуры между земной поверхностью и 2 м выше поверхности. Подобные градиенты могут достигать 7-10 </w:t>
      </w:r>
      <w:r w:rsidR="00C33AC7">
        <w:rPr>
          <w:vertAlign w:val="superscript"/>
        </w:rPr>
        <w:t>о</w:t>
      </w:r>
      <w:r>
        <w:t>С. Наличие обширных заболоченных площадей, водотоков и водоемов определяет высокую влажность воздуха на территории. Сухих дней с относительной влажностью воздуха менее 30</w:t>
      </w:r>
      <w:r w:rsidR="00C33AC7">
        <w:t xml:space="preserve"> </w:t>
      </w:r>
      <w:r>
        <w:t>% обычно бывает не более 5-ти в году. Высокая влажность воздуха служит предпосылкой частой повторяемости туманов.</w:t>
      </w:r>
    </w:p>
    <w:p w14:paraId="104AB1FD" w14:textId="52F05650" w:rsidR="00CD6B9E" w:rsidRDefault="00CD6B9E" w:rsidP="00CD6B9E">
      <w:pPr>
        <w:pStyle w:val="S0"/>
        <w:contextualSpacing/>
      </w:pPr>
      <w:r>
        <w:t>Общее количество годовых осадков, большая часть которых приходится на летний период, приблизительно равняется 600 мм. Очень важной особенностью местного климата являются инверсии температуры, которые отрицательно влияют на рассеивание примесей в приземном слое атмосферы. Чаще всего инверсии наблюдаются в поймах рек, что сыграет значительную роль в определении предельно допустимых атмосферных выбросов.</w:t>
      </w:r>
    </w:p>
    <w:p w14:paraId="0CAB9EC0" w14:textId="0B40FF87" w:rsidR="00CD6B9E" w:rsidRDefault="00CD6B9E" w:rsidP="00CD6B9E">
      <w:pPr>
        <w:pStyle w:val="S0"/>
        <w:contextualSpacing/>
      </w:pPr>
      <w:r>
        <w:lastRenderedPageBreak/>
        <w:t xml:space="preserve">Зима (ноябрь-март) суровая и многоснежная. Дневная температура воздуха – минус 17 </w:t>
      </w:r>
      <w:r w:rsidR="00C33AC7">
        <w:rPr>
          <w:vertAlign w:val="superscript"/>
        </w:rPr>
        <w:t>о</w:t>
      </w:r>
      <w:r>
        <w:t xml:space="preserve">С, ночная – минус 24 </w:t>
      </w:r>
      <w:r w:rsidR="00C33AC7">
        <w:rPr>
          <w:vertAlign w:val="superscript"/>
        </w:rPr>
        <w:t>о</w:t>
      </w:r>
      <w:r>
        <w:t xml:space="preserve">С. Снег сухой, выпадает часто (13-16 дней в месяц). Часты метели (20-30 дней). К концу зимы снежный покров достигает толщины 50-60 см и сходит в конце апреля. Лето (июнь-август) умеренно-теплое, погода неустойчивая. Преобладающая дневная температура воздуха 18 </w:t>
      </w:r>
      <w:r w:rsidR="00C33AC7">
        <w:rPr>
          <w:vertAlign w:val="superscript"/>
        </w:rPr>
        <w:t>о</w:t>
      </w:r>
      <w:r>
        <w:t xml:space="preserve">С, ночная 14 </w:t>
      </w:r>
      <w:r w:rsidR="00C33AC7">
        <w:rPr>
          <w:vertAlign w:val="superscript"/>
        </w:rPr>
        <w:t>о</w:t>
      </w:r>
      <w:r>
        <w:t xml:space="preserve">С (абс. макс. 34 </w:t>
      </w:r>
      <w:r w:rsidR="00C33AC7">
        <w:rPr>
          <w:vertAlign w:val="superscript"/>
        </w:rPr>
        <w:t>о</w:t>
      </w:r>
      <w:r>
        <w:t>С). В начале и конце лета возможны заморозки. Дожди частые, моросящие, бывают грозы.</w:t>
      </w:r>
    </w:p>
    <w:p w14:paraId="77B2F4EC" w14:textId="6E5011A2" w:rsidR="00CD6B9E" w:rsidRDefault="00CD6B9E" w:rsidP="00CD6B9E">
      <w:pPr>
        <w:pStyle w:val="S0"/>
        <w:contextualSpacing/>
      </w:pPr>
      <w:r>
        <w:t>По характеру поверхности Западно-Сибирская равнина представляет собой молодую платформу, где происходило мощное накопление морских и континентальных осадков (от 500 до 3000 м). На территории поселения преобладают аллювиальные равнины. Углы наклона рельефа незначительны и колеблются от 0,50 до 1.50.</w:t>
      </w:r>
    </w:p>
    <w:p w14:paraId="5427715B" w14:textId="64D97982" w:rsidR="00CD6B9E" w:rsidRDefault="00CD6B9E" w:rsidP="001B7C27">
      <w:pPr>
        <w:pStyle w:val="S0"/>
        <w:contextualSpacing/>
      </w:pPr>
      <w:r>
        <w:t>Глубина вертикального расчленения рельефа, характеризующая превышение водоразделов над урезами рек и озер, не превышает 10 м. Густота линейного расчленения рельефа, определяющая средние расстояния между соседними понижениями рельефа, характеризуется как сильная (от 1,2 до 0,6 км).</w:t>
      </w:r>
    </w:p>
    <w:p w14:paraId="5D3149AD" w14:textId="3BB43BBD" w:rsidR="001B7C27" w:rsidRPr="00945212" w:rsidRDefault="001B7C27" w:rsidP="001B7C27">
      <w:pPr>
        <w:pStyle w:val="S0"/>
        <w:contextualSpacing/>
      </w:pPr>
      <w:r w:rsidRPr="00945212">
        <w:t>Территория поселения сложена породами четвертичного возраста. Она является геологической средой всех возводимых в районе сооружений, поэтому инженерно-геологическая характеристика включает в первую очередь изучение состава и свойств приповерхностных отложений, развитых до глубины 15-</w:t>
      </w:r>
      <w:smartTag w:uri="urn:schemas-microsoft-com:office:smarttags" w:element="metricconverter">
        <w:smartTagPr>
          <w:attr w:name="ProductID" w:val="20 м"/>
        </w:smartTagPr>
        <w:r w:rsidRPr="00945212">
          <w:t>20 м</w:t>
        </w:r>
      </w:smartTag>
      <w:r w:rsidRPr="00945212">
        <w:t>. В разрезах приповерхностных отложений на территории поселения выделен аллювиальный стратиграфо-генетический комплекс пород, внутри этого комплекса выделяются пески мелкие и пылеватые с</w:t>
      </w:r>
      <w:r>
        <w:t xml:space="preserve"> прослоями супесей и суглинков.</w:t>
      </w:r>
    </w:p>
    <w:p w14:paraId="46E45367" w14:textId="28C20740" w:rsidR="001B7C27" w:rsidRPr="00945212" w:rsidRDefault="001B7C27" w:rsidP="001B7C27">
      <w:pPr>
        <w:pStyle w:val="S0"/>
        <w:contextualSpacing/>
      </w:pPr>
      <w:r w:rsidRPr="00945212">
        <w:t>В пределах территории проектирования распространены верховые, низинные и переход</w:t>
      </w:r>
      <w:r>
        <w:t>ные болота.</w:t>
      </w:r>
    </w:p>
    <w:p w14:paraId="4060834A" w14:textId="77777777" w:rsidR="001B7C27" w:rsidRPr="00945212" w:rsidRDefault="001B7C27" w:rsidP="001B7C27">
      <w:pPr>
        <w:pStyle w:val="S0"/>
        <w:contextualSpacing/>
      </w:pPr>
      <w:r w:rsidRPr="00945212">
        <w:t>Эрозионная деятельность постоянных водотоков. Наиболее интенсивно в настоящее время развивается эрозионно-аккумулятивная деятельность реки, которая сводится к боковой эрозии, что подтверждается значительной шириной поймы, интенсивным меандрированием русел, обратными уклонами поверхности террас. Эрозионная деятельность способствует образованию обвально-осыпных явлений.</w:t>
      </w:r>
    </w:p>
    <w:p w14:paraId="519984CD" w14:textId="77777777" w:rsidR="001B7C27" w:rsidRPr="00945212" w:rsidRDefault="001B7C27" w:rsidP="001B7C27">
      <w:pPr>
        <w:pStyle w:val="S0"/>
        <w:contextualSpacing/>
      </w:pPr>
      <w:r w:rsidRPr="00945212">
        <w:t>Эрозионная деятельность временных водотоков. Огромную работу по преобразованию рельефа, осложнению инженерно-геологической обстановки участков, прилегающих к руслам рек, проводят временные водотоки. С их деятельностью связано образование промоин, мелких и глубоких, ветвящихся и нередко энергично растущих оврагов на надпойменных террасах и междуречных равнинах.</w:t>
      </w:r>
    </w:p>
    <w:p w14:paraId="09887AED" w14:textId="77777777" w:rsidR="001B7C27" w:rsidRPr="00945212" w:rsidRDefault="001B7C27" w:rsidP="001B7C27">
      <w:pPr>
        <w:pStyle w:val="S0"/>
        <w:contextualSpacing/>
      </w:pPr>
      <w:r w:rsidRPr="00945212">
        <w:t>Образование оврагов резко усиливается при хозяйственном освоении территории, что обусловлено, прежде всего, уничтожением растительного покрова. Поэтому при освоении территории необходимо учитывать возможность широкого развития овражной эрозии, особенно на приречных участках, так как недоучет ее может привести к разрушению больших массивов.</w:t>
      </w:r>
    </w:p>
    <w:p w14:paraId="2DB2A2BE" w14:textId="4884DA78" w:rsidR="00C71662" w:rsidRDefault="00C71662" w:rsidP="00C71662">
      <w:pPr>
        <w:pStyle w:val="S0"/>
        <w:contextualSpacing/>
      </w:pPr>
      <w:r>
        <w:t>Почва как компонент экосистемы выполняет в ней совершенно определенную работу и обладает для этого собственным механизмом функционирования. Структура и динамика растительности на территории, не принимая во внимание климатические условия, в основном предопределена особенностями почвенного покрова.</w:t>
      </w:r>
    </w:p>
    <w:p w14:paraId="391A1A35" w14:textId="50EBEC3F" w:rsidR="00C71662" w:rsidRDefault="00C71662" w:rsidP="00C71662">
      <w:pPr>
        <w:pStyle w:val="S0"/>
        <w:contextualSpacing/>
      </w:pPr>
      <w:r>
        <w:t xml:space="preserve">Согласно почвенно-географическому районированию, территория поселения расположена в центральной, таежно-лесной области Западно-Сибирской провинции глеево-подзолистых и подзолистых иллювиально-гумусовых почв. На территории </w:t>
      </w:r>
      <w:r w:rsidR="00C33AC7">
        <w:t>с.п. Сорум</w:t>
      </w:r>
      <w:r>
        <w:t xml:space="preserve"> распространены аллювиальные почвы, часто приуроченные к притеррасным областям пойм. Эти почвы развиваются на аллювиальных отложениях тяжелого механического состава, в основном под болотной растительностью, в условиях постоянного переувлажнения паводковыми и грунтовыми водами. Они формируются в результате сочетания болотного и аллювиального процессов, проявляющихся в виде заплывания почвенного профиля при затоплении территорий речными водами.</w:t>
      </w:r>
    </w:p>
    <w:p w14:paraId="0834A3D4" w14:textId="7E32BC7C" w:rsidR="00CD6B9E" w:rsidRDefault="00C71662" w:rsidP="00C71662">
      <w:pPr>
        <w:pStyle w:val="S0"/>
        <w:contextualSpacing/>
      </w:pPr>
      <w:r>
        <w:lastRenderedPageBreak/>
        <w:t xml:space="preserve">В пределах территории </w:t>
      </w:r>
      <w:r w:rsidR="00C33AC7">
        <w:t>с.п. Срум</w:t>
      </w:r>
      <w:r>
        <w:t xml:space="preserve"> основными элементами лесонасаждений естественного происхождения является сосна, ель, шиповник иглистый, лиственница сибирская, морошка приземистая.</w:t>
      </w:r>
    </w:p>
    <w:p w14:paraId="0BC0D18B" w14:textId="60E60024" w:rsidR="00D069A5" w:rsidRPr="008E420B" w:rsidRDefault="00D069A5" w:rsidP="00D069A5">
      <w:pPr>
        <w:ind w:firstLine="709"/>
        <w:jc w:val="both"/>
        <w:rPr>
          <w:rFonts w:eastAsia="Calibri"/>
          <w:iCs/>
          <w:lang w:eastAsia="en-US"/>
        </w:rPr>
      </w:pPr>
      <w:r w:rsidRPr="008E420B">
        <w:t xml:space="preserve">Карта границ </w:t>
      </w:r>
      <w:r w:rsidRPr="008E420B">
        <w:rPr>
          <w:noProof/>
        </w:rPr>
        <w:t xml:space="preserve">с.п. </w:t>
      </w:r>
      <w:r w:rsidR="00ED5197" w:rsidRPr="008E420B">
        <w:rPr>
          <w:noProof/>
        </w:rPr>
        <w:t>Со</w:t>
      </w:r>
      <w:r w:rsidR="00C71662">
        <w:rPr>
          <w:noProof/>
        </w:rPr>
        <w:t>рум</w:t>
      </w:r>
      <w:r w:rsidR="00ED5197" w:rsidRPr="008E420B">
        <w:rPr>
          <w:noProof/>
        </w:rPr>
        <w:t xml:space="preserve"> </w:t>
      </w:r>
      <w:r w:rsidRPr="008E420B">
        <w:t xml:space="preserve">изображена на рисунке </w:t>
      </w:r>
      <w:r w:rsidRPr="008E420B">
        <w:rPr>
          <w:rFonts w:eastAsia="Calibri"/>
          <w:iCs/>
          <w:lang w:eastAsia="en-US"/>
        </w:rPr>
        <w:t>1.</w:t>
      </w:r>
    </w:p>
    <w:p w14:paraId="7F3386A7" w14:textId="77777777" w:rsidR="00D069A5" w:rsidRPr="008E420B" w:rsidRDefault="00D069A5" w:rsidP="00D069A5">
      <w:pPr>
        <w:jc w:val="both"/>
        <w:rPr>
          <w:rFonts w:eastAsia="Calibri"/>
          <w:iCs/>
          <w:lang w:eastAsia="en-US"/>
        </w:rPr>
      </w:pPr>
    </w:p>
    <w:p w14:paraId="76C1A79B" w14:textId="77777777" w:rsidR="00D069A5" w:rsidRPr="008E420B" w:rsidRDefault="00D069A5" w:rsidP="00D069A5">
      <w:pPr>
        <w:jc w:val="both"/>
        <w:rPr>
          <w:rFonts w:eastAsia="Calibri"/>
          <w:iCs/>
          <w:lang w:eastAsia="en-US"/>
        </w:rPr>
      </w:pPr>
    </w:p>
    <w:p w14:paraId="7E47D7B8" w14:textId="77777777" w:rsidR="00D069A5" w:rsidRPr="008E420B" w:rsidRDefault="00D069A5" w:rsidP="00D069A5">
      <w:pPr>
        <w:jc w:val="both"/>
        <w:rPr>
          <w:lang w:val="x-none"/>
        </w:rPr>
      </w:pPr>
      <w:r w:rsidRPr="008E420B">
        <w:rPr>
          <w:noProof/>
        </w:rPr>
        <w:drawing>
          <wp:inline distT="0" distB="0" distL="0" distR="0" wp14:anchorId="574BB39C" wp14:editId="0E3651D9">
            <wp:extent cx="5953790" cy="3955312"/>
            <wp:effectExtent l="0" t="0" r="0" b="7620"/>
            <wp:docPr id="5" name="Рисунок 5"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11">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14:paraId="09845219" w14:textId="0A8BD8AC" w:rsidR="00D069A5" w:rsidRPr="008E420B" w:rsidRDefault="00D069A5" w:rsidP="00D069A5">
      <w:pPr>
        <w:pStyle w:val="afb"/>
        <w:spacing w:after="0"/>
        <w:contextualSpacing/>
        <w:jc w:val="center"/>
        <w:rPr>
          <w:rFonts w:ascii="Times New Roman" w:hAnsi="Times New Roman"/>
          <w:i w:val="0"/>
          <w:sz w:val="24"/>
          <w:szCs w:val="24"/>
        </w:rPr>
      </w:pPr>
      <w:r w:rsidRPr="008E420B">
        <w:rPr>
          <w:rFonts w:ascii="Times New Roman" w:hAnsi="Times New Roman"/>
          <w:i w:val="0"/>
          <w:sz w:val="24"/>
          <w:szCs w:val="24"/>
        </w:rPr>
        <w:t xml:space="preserve">Рисунок </w:t>
      </w:r>
      <w:r w:rsidRPr="008E420B">
        <w:rPr>
          <w:rFonts w:ascii="Times New Roman" w:hAnsi="Times New Roman"/>
          <w:b/>
          <w:i w:val="0"/>
          <w:noProof/>
          <w:sz w:val="24"/>
          <w:szCs w:val="24"/>
        </w:rPr>
        <w:fldChar w:fldCharType="begin"/>
      </w:r>
      <w:r w:rsidRPr="008E420B">
        <w:rPr>
          <w:rFonts w:ascii="Times New Roman" w:hAnsi="Times New Roman"/>
          <w:i w:val="0"/>
          <w:noProof/>
          <w:sz w:val="24"/>
          <w:szCs w:val="24"/>
        </w:rPr>
        <w:instrText xml:space="preserve"> SEQ Рисунок \* ARABIC </w:instrText>
      </w:r>
      <w:r w:rsidRPr="008E420B">
        <w:rPr>
          <w:rFonts w:ascii="Times New Roman" w:hAnsi="Times New Roman"/>
          <w:b/>
          <w:i w:val="0"/>
          <w:noProof/>
          <w:sz w:val="24"/>
          <w:szCs w:val="24"/>
        </w:rPr>
        <w:fldChar w:fldCharType="separate"/>
      </w:r>
      <w:r w:rsidR="00C71662">
        <w:rPr>
          <w:rFonts w:ascii="Times New Roman" w:hAnsi="Times New Roman"/>
          <w:i w:val="0"/>
          <w:noProof/>
          <w:sz w:val="24"/>
          <w:szCs w:val="24"/>
        </w:rPr>
        <w:t>1</w:t>
      </w:r>
      <w:r w:rsidRPr="008E420B">
        <w:rPr>
          <w:rFonts w:ascii="Times New Roman" w:hAnsi="Times New Roman"/>
          <w:b/>
          <w:i w:val="0"/>
          <w:noProof/>
          <w:sz w:val="24"/>
          <w:szCs w:val="24"/>
        </w:rPr>
        <w:fldChar w:fldCharType="end"/>
      </w:r>
      <w:bookmarkStart w:id="13" w:name="_Hlk22205877"/>
      <w:r w:rsidRPr="008E420B">
        <w:rPr>
          <w:rFonts w:ascii="Times New Roman" w:hAnsi="Times New Roman"/>
          <w:i w:val="0"/>
          <w:noProof/>
          <w:sz w:val="24"/>
          <w:szCs w:val="24"/>
        </w:rPr>
        <w:t xml:space="preserve"> – Карта границ </w:t>
      </w:r>
      <w:bookmarkEnd w:id="13"/>
      <w:r w:rsidRPr="008E420B">
        <w:rPr>
          <w:rFonts w:ascii="Times New Roman" w:hAnsi="Times New Roman"/>
          <w:i w:val="0"/>
          <w:noProof/>
          <w:sz w:val="24"/>
          <w:szCs w:val="24"/>
        </w:rPr>
        <w:t xml:space="preserve">с.п. </w:t>
      </w:r>
      <w:r w:rsidR="00ED5197" w:rsidRPr="008E420B">
        <w:rPr>
          <w:rFonts w:ascii="Times New Roman" w:hAnsi="Times New Roman"/>
          <w:i w:val="0"/>
          <w:noProof/>
          <w:sz w:val="24"/>
          <w:szCs w:val="24"/>
        </w:rPr>
        <w:t>Со</w:t>
      </w:r>
      <w:r w:rsidR="00C71662">
        <w:rPr>
          <w:rFonts w:ascii="Times New Roman" w:hAnsi="Times New Roman"/>
          <w:i w:val="0"/>
          <w:noProof/>
          <w:sz w:val="24"/>
          <w:szCs w:val="24"/>
        </w:rPr>
        <w:t>рум</w:t>
      </w:r>
      <w:r w:rsidR="00ED5197" w:rsidRPr="008E420B">
        <w:rPr>
          <w:rFonts w:ascii="Times New Roman" w:hAnsi="Times New Roman"/>
          <w:i w:val="0"/>
          <w:noProof/>
          <w:sz w:val="24"/>
          <w:szCs w:val="24"/>
        </w:rPr>
        <w:t xml:space="preserve"> </w:t>
      </w:r>
      <w:r w:rsidRPr="008E420B">
        <w:rPr>
          <w:rFonts w:ascii="Times New Roman" w:hAnsi="Times New Roman"/>
          <w:i w:val="0"/>
          <w:noProof/>
          <w:sz w:val="24"/>
          <w:szCs w:val="24"/>
        </w:rPr>
        <w:t>в структуре Белоярского района Ханты-Мансийский автономного округа – Югры</w:t>
      </w:r>
    </w:p>
    <w:p w14:paraId="4FC6E8A3" w14:textId="77777777" w:rsidR="00D069A5" w:rsidRPr="008E420B" w:rsidRDefault="00D069A5" w:rsidP="00AF708D">
      <w:pPr>
        <w:pStyle w:val="affffffffffff3"/>
        <w:spacing w:line="240" w:lineRule="auto"/>
        <w:contextualSpacing/>
        <w:rPr>
          <w:szCs w:val="24"/>
        </w:rPr>
      </w:pPr>
    </w:p>
    <w:p w14:paraId="12BAE168" w14:textId="571647CC" w:rsidR="0029406C" w:rsidRPr="008E420B" w:rsidRDefault="0029406C" w:rsidP="00E83D16">
      <w:pPr>
        <w:pStyle w:val="1a"/>
        <w:spacing w:before="0"/>
        <w:rPr>
          <w:sz w:val="24"/>
        </w:rPr>
      </w:pPr>
      <w:bookmarkStart w:id="14" w:name="_Toc404671035"/>
    </w:p>
    <w:p w14:paraId="002451CE" w14:textId="7E3CF83A" w:rsidR="0029406C" w:rsidRPr="008E420B" w:rsidRDefault="001C011C" w:rsidP="00AA115F">
      <w:pPr>
        <w:keepNext/>
        <w:keepLines/>
        <w:pageBreakBefore/>
        <w:tabs>
          <w:tab w:val="left" w:pos="993"/>
        </w:tabs>
        <w:ind w:firstLine="709"/>
        <w:jc w:val="both"/>
        <w:outlineLvl w:val="0"/>
        <w:rPr>
          <w:bCs/>
        </w:rPr>
      </w:pPr>
      <w:bookmarkStart w:id="15" w:name="_Toc532478867"/>
      <w:bookmarkStart w:id="16" w:name="_Toc45784609"/>
      <w:r w:rsidRPr="008E420B">
        <w:rPr>
          <w:bCs/>
        </w:rPr>
        <w:lastRenderedPageBreak/>
        <w:t>ТОМ</w:t>
      </w:r>
      <w:r w:rsidR="0029406C" w:rsidRPr="008E420B">
        <w:rPr>
          <w:bCs/>
        </w:rPr>
        <w:t xml:space="preserve"> </w:t>
      </w:r>
      <w:r w:rsidR="0082279D" w:rsidRPr="008E420B">
        <w:rPr>
          <w:bCs/>
        </w:rPr>
        <w:t>1</w:t>
      </w:r>
      <w:r w:rsidR="0029406C" w:rsidRPr="008E420B">
        <w:rPr>
          <w:bCs/>
        </w:rPr>
        <w:t>: СХЕМА ВОДОСНАБЖЕНИ</w:t>
      </w:r>
      <w:bookmarkEnd w:id="14"/>
      <w:r w:rsidR="0029406C" w:rsidRPr="008E420B">
        <w:rPr>
          <w:bCs/>
        </w:rPr>
        <w:t>Я</w:t>
      </w:r>
      <w:bookmarkEnd w:id="15"/>
      <w:bookmarkEnd w:id="16"/>
    </w:p>
    <w:p w14:paraId="0C63095B" w14:textId="77777777" w:rsidR="0029406C" w:rsidRPr="008E420B" w:rsidRDefault="0029406C" w:rsidP="00AF708D">
      <w:pPr>
        <w:tabs>
          <w:tab w:val="left" w:pos="993"/>
        </w:tabs>
        <w:ind w:firstLine="709"/>
        <w:jc w:val="both"/>
      </w:pPr>
    </w:p>
    <w:p w14:paraId="4E6AA068" w14:textId="2ECBE9C8" w:rsidR="0029406C" w:rsidRPr="008E420B" w:rsidRDefault="0029406C" w:rsidP="007A6F08">
      <w:pPr>
        <w:pStyle w:val="1e"/>
        <w:numPr>
          <w:ilvl w:val="1"/>
          <w:numId w:val="1"/>
        </w:numPr>
        <w:tabs>
          <w:tab w:val="left" w:pos="1276"/>
        </w:tabs>
        <w:spacing w:after="0" w:line="240" w:lineRule="auto"/>
        <w:ind w:left="0" w:firstLine="709"/>
        <w:outlineLvl w:val="1"/>
        <w:rPr>
          <w:szCs w:val="24"/>
        </w:rPr>
      </w:pPr>
      <w:bookmarkStart w:id="17" w:name="_Toc379894508"/>
      <w:bookmarkStart w:id="18" w:name="_Toc384223010"/>
      <w:bookmarkStart w:id="19" w:name="_Toc387160607"/>
      <w:bookmarkStart w:id="20" w:name="_Toc388948528"/>
      <w:bookmarkStart w:id="21" w:name="_Toc388956801"/>
      <w:bookmarkStart w:id="22" w:name="_Toc404671036"/>
      <w:bookmarkStart w:id="23" w:name="_Toc532478868"/>
      <w:bookmarkStart w:id="24" w:name="_Toc45784610"/>
      <w:r w:rsidRPr="008E420B">
        <w:rPr>
          <w:szCs w:val="24"/>
        </w:rPr>
        <w:t xml:space="preserve">Технико-экономическое состояние централизованных систем водоснабжения </w:t>
      </w:r>
      <w:bookmarkEnd w:id="17"/>
      <w:bookmarkEnd w:id="18"/>
      <w:bookmarkEnd w:id="19"/>
      <w:bookmarkEnd w:id="20"/>
      <w:bookmarkEnd w:id="21"/>
      <w:bookmarkEnd w:id="22"/>
      <w:bookmarkEnd w:id="23"/>
      <w:r w:rsidR="00023E9F" w:rsidRPr="008E420B">
        <w:rPr>
          <w:szCs w:val="24"/>
        </w:rPr>
        <w:t>муниципального образования</w:t>
      </w:r>
      <w:bookmarkEnd w:id="24"/>
    </w:p>
    <w:p w14:paraId="6B988E69" w14:textId="77777777" w:rsidR="0029406C" w:rsidRPr="008E420B" w:rsidRDefault="0029406C" w:rsidP="00AF708D">
      <w:pPr>
        <w:tabs>
          <w:tab w:val="left" w:pos="993"/>
        </w:tabs>
        <w:ind w:firstLine="709"/>
        <w:jc w:val="both"/>
      </w:pPr>
    </w:p>
    <w:p w14:paraId="569C3E7D" w14:textId="77777777" w:rsidR="0029406C" w:rsidRPr="008E420B" w:rsidRDefault="0029406C" w:rsidP="00AF708D">
      <w:pPr>
        <w:numPr>
          <w:ilvl w:val="2"/>
          <w:numId w:val="1"/>
        </w:numPr>
        <w:tabs>
          <w:tab w:val="left" w:pos="993"/>
        </w:tabs>
        <w:ind w:left="0" w:firstLine="709"/>
        <w:jc w:val="both"/>
        <w:outlineLvl w:val="2"/>
      </w:pPr>
      <w:bookmarkStart w:id="25" w:name="_Toc379894509"/>
      <w:bookmarkStart w:id="26" w:name="_Toc386035480"/>
      <w:bookmarkStart w:id="27" w:name="_Toc387160608"/>
      <w:bookmarkStart w:id="28" w:name="_Toc388948529"/>
      <w:bookmarkStart w:id="29" w:name="_Toc404671037"/>
      <w:bookmarkStart w:id="30" w:name="_Toc532478869"/>
      <w:bookmarkStart w:id="31" w:name="_Toc45784611"/>
      <w:r w:rsidRPr="008E420B">
        <w:t>Описание системы и структуры водоснабжения муниципального образования и деление его территории на эксплуатационные зоны</w:t>
      </w:r>
      <w:bookmarkEnd w:id="25"/>
      <w:bookmarkEnd w:id="26"/>
      <w:bookmarkEnd w:id="27"/>
      <w:bookmarkEnd w:id="28"/>
      <w:bookmarkEnd w:id="29"/>
      <w:bookmarkEnd w:id="30"/>
      <w:bookmarkEnd w:id="31"/>
    </w:p>
    <w:p w14:paraId="66AE9AFA" w14:textId="77777777" w:rsidR="00AF708D" w:rsidRPr="008E420B" w:rsidRDefault="00AF708D" w:rsidP="00E83D16">
      <w:pPr>
        <w:pStyle w:val="1a"/>
        <w:spacing w:before="0"/>
        <w:rPr>
          <w:sz w:val="24"/>
        </w:rPr>
      </w:pPr>
    </w:p>
    <w:p w14:paraId="68A41869" w14:textId="04CC565F" w:rsidR="00897D14" w:rsidRPr="008E420B" w:rsidRDefault="00897D14" w:rsidP="00897D14">
      <w:pPr>
        <w:pStyle w:val="affffffffffff3"/>
        <w:spacing w:line="240" w:lineRule="auto"/>
        <w:contextualSpacing/>
      </w:pPr>
      <w:r w:rsidRPr="008E420B">
        <w:t>В соответствии с определении данным Федеральным законом от 07.12.2011 №</w:t>
      </w:r>
      <w:r w:rsidR="00AA115F" w:rsidRPr="008E420B">
        <w:t xml:space="preserve"> </w:t>
      </w:r>
      <w:r w:rsidRPr="008E420B">
        <w:t xml:space="preserve">416-ФЗ «О водоснабжении и водоотведении» </w:t>
      </w:r>
      <w:r w:rsidRPr="008E420B">
        <w:rPr>
          <w:bCs/>
        </w:rPr>
        <w:t>водоснабжение</w:t>
      </w:r>
      <w:r w:rsidRPr="008E420B">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7A496EF3" w14:textId="2D54C6D3" w:rsidR="00897D14" w:rsidRPr="008E420B" w:rsidRDefault="00897D14" w:rsidP="00897D14">
      <w:pPr>
        <w:pStyle w:val="affffffffffff3"/>
        <w:spacing w:line="240" w:lineRule="auto"/>
        <w:contextualSpacing/>
      </w:pPr>
      <w:r w:rsidRPr="008E420B">
        <w:t xml:space="preserve">На территории с.п. </w:t>
      </w:r>
      <w:r w:rsidR="00E005A9">
        <w:t>Сорум</w:t>
      </w:r>
      <w:r w:rsidR="004A0EBD" w:rsidRPr="008E420B">
        <w:t xml:space="preserve"> </w:t>
      </w:r>
      <w:r w:rsidRPr="008E420B">
        <w:t>организовано централизованное водоснабжение.</w:t>
      </w:r>
    </w:p>
    <w:p w14:paraId="6E325550" w14:textId="403686E9" w:rsidR="00897D14" w:rsidRPr="008E420B" w:rsidRDefault="00897D14" w:rsidP="00897D14">
      <w:pPr>
        <w:pStyle w:val="affffffffffff3"/>
        <w:spacing w:line="240" w:lineRule="auto"/>
        <w:contextualSpacing/>
      </w:pPr>
      <w:r w:rsidRPr="008E420B">
        <w:t>Система водоснабжения в административных границах включает в себя вместе и по отдельности следующие объекты:</w:t>
      </w:r>
    </w:p>
    <w:p w14:paraId="1BFFD3C7" w14:textId="4DDD61A0" w:rsidR="00897D14" w:rsidRPr="008E420B" w:rsidRDefault="001D1732" w:rsidP="00897D14">
      <w:pPr>
        <w:pStyle w:val="a4"/>
        <w:tabs>
          <w:tab w:val="left" w:pos="993"/>
        </w:tabs>
        <w:spacing w:line="240" w:lineRule="auto"/>
        <w:ind w:left="0" w:firstLine="709"/>
      </w:pPr>
      <w:r>
        <w:t xml:space="preserve">водозаборные узлы (далее – </w:t>
      </w:r>
      <w:r w:rsidR="00897D14" w:rsidRPr="008E420B">
        <w:t>ВЗУ), состоящие из артезианских скважин, индивидуальных подземных водозаборов (скважин и колодцев), систем очистки воды, водонапорных башен и резервуаров чистой воды;</w:t>
      </w:r>
    </w:p>
    <w:p w14:paraId="406C3A8E" w14:textId="7E9400BF" w:rsidR="00897D14" w:rsidRPr="008E420B" w:rsidRDefault="00897D14" w:rsidP="00897D14">
      <w:pPr>
        <w:pStyle w:val="a4"/>
        <w:tabs>
          <w:tab w:val="left" w:pos="993"/>
        </w:tabs>
        <w:spacing w:line="240" w:lineRule="auto"/>
        <w:ind w:left="0" w:firstLine="709"/>
      </w:pPr>
      <w:r w:rsidRPr="008E420B">
        <w:t>водопроводные сети, с расположенными на них пожарными гидрантами;</w:t>
      </w:r>
    </w:p>
    <w:p w14:paraId="130F3B72" w14:textId="77777777" w:rsidR="00897D14" w:rsidRPr="008E420B" w:rsidRDefault="00897D14" w:rsidP="00897D14">
      <w:pPr>
        <w:pStyle w:val="a4"/>
        <w:tabs>
          <w:tab w:val="left" w:pos="993"/>
        </w:tabs>
        <w:spacing w:line="240" w:lineRule="auto"/>
        <w:ind w:left="0" w:firstLine="709"/>
      </w:pPr>
      <w:r w:rsidRPr="008E420B">
        <w:t>абонентские вводы и устройства потребителей воды.</w:t>
      </w:r>
    </w:p>
    <w:p w14:paraId="75C04F9F" w14:textId="77777777" w:rsidR="00897D14" w:rsidRPr="008E420B" w:rsidRDefault="00897D14" w:rsidP="00897D14">
      <w:pPr>
        <w:pStyle w:val="affffffffffff3"/>
        <w:spacing w:line="240" w:lineRule="auto"/>
        <w:contextualSpacing/>
      </w:pPr>
    </w:p>
    <w:p w14:paraId="49FE864D" w14:textId="06C33C00" w:rsidR="004A0EBD" w:rsidRPr="008E420B" w:rsidRDefault="00E005A9" w:rsidP="00897D14">
      <w:pPr>
        <w:pStyle w:val="affffffffffff3"/>
        <w:spacing w:line="240" w:lineRule="auto"/>
        <w:contextualSpacing/>
      </w:pPr>
      <w:r w:rsidRPr="00E005A9">
        <w:t>Акционерное общество «Югорская коммунальная эксплуатирующая компания</w:t>
      </w:r>
      <w:r w:rsidR="001D1732">
        <w:t>-</w:t>
      </w:r>
      <w:r w:rsidRPr="00E005A9">
        <w:t>Белоярский»</w:t>
      </w:r>
      <w:r>
        <w:t xml:space="preserve"> (далее – АО «</w:t>
      </w:r>
      <w:r w:rsidR="009406BD" w:rsidRPr="00E005A9">
        <w:t>ЮКЭК</w:t>
      </w:r>
      <w:r w:rsidR="001D1732">
        <w:t>-</w:t>
      </w:r>
      <w:r w:rsidRPr="00E005A9">
        <w:t>Белоярский</w:t>
      </w:r>
      <w:r>
        <w:t xml:space="preserve">») оказывает услуги </w:t>
      </w:r>
      <w:r w:rsidR="004A0EBD" w:rsidRPr="008E420B">
        <w:t>централизованного водоснабжения</w:t>
      </w:r>
      <w:r>
        <w:t>:</w:t>
      </w:r>
      <w:r w:rsidR="004A0EBD" w:rsidRPr="008E420B">
        <w:t xml:space="preserve"> осуществляет</w:t>
      </w:r>
      <w:r>
        <w:t xml:space="preserve"> </w:t>
      </w:r>
      <w:r w:rsidR="004A0EBD" w:rsidRPr="008E420B">
        <w:t xml:space="preserve">снабжение водой питьевого качества людей, проживающих в многоквартирных домах и прочих потребителей социальной сферы в </w:t>
      </w:r>
      <w:r w:rsidR="00A509A6">
        <w:t>с.п.</w:t>
      </w:r>
      <w:r w:rsidR="004A0EBD" w:rsidRPr="008E420B">
        <w:t xml:space="preserve"> С</w:t>
      </w:r>
      <w:r>
        <w:t>орум.</w:t>
      </w:r>
      <w:r w:rsidR="004A0EBD" w:rsidRPr="008E420B">
        <w:t xml:space="preserve"> Для этого в </w:t>
      </w:r>
      <w:r w:rsidR="00A509A6">
        <w:t>с.п.</w:t>
      </w:r>
      <w:r w:rsidR="004A0EBD" w:rsidRPr="008E420B">
        <w:t xml:space="preserve"> </w:t>
      </w:r>
      <w:r w:rsidRPr="008E420B">
        <w:t>С</w:t>
      </w:r>
      <w:r>
        <w:t>орум</w:t>
      </w:r>
      <w:r w:rsidR="004A0EBD" w:rsidRPr="008E420B">
        <w:t xml:space="preserve"> организована совокупность мероприятий и сооружений по обеспечению населенного пункта доброкачественной питьевой водой в достаточном количестве, которые предусматривают механизированный забор воды из источников, ее очистку и доставку потребителям сетью водопроводных труб.</w:t>
      </w:r>
    </w:p>
    <w:p w14:paraId="1C7CA8C2" w14:textId="527E8487" w:rsidR="00897D14" w:rsidRPr="008E420B" w:rsidRDefault="008A1E82" w:rsidP="00897D14">
      <w:pPr>
        <w:pStyle w:val="affffffffffff3"/>
        <w:spacing w:line="240" w:lineRule="auto"/>
        <w:contextualSpacing/>
      </w:pPr>
      <w:r w:rsidRPr="008E420B">
        <w:t xml:space="preserve">На территории </w:t>
      </w:r>
      <w:r w:rsidR="00C33AC7">
        <w:t>с.п.</w:t>
      </w:r>
      <w:r w:rsidR="00897D14" w:rsidRPr="008E420B">
        <w:t xml:space="preserve"> </w:t>
      </w:r>
      <w:r w:rsidR="00E005A9" w:rsidRPr="008E420B">
        <w:t>С</w:t>
      </w:r>
      <w:r w:rsidR="00E005A9">
        <w:t>орум</w:t>
      </w:r>
      <w:r w:rsidR="00897D14" w:rsidRPr="008E420B">
        <w:t xml:space="preserve"> основным источником централизованного хозяйственно-питьевого водоснабжения являются артезианские воды. Качество артезианской воды на территории </w:t>
      </w:r>
      <w:r w:rsidR="00AA115F" w:rsidRPr="008E420B">
        <w:t xml:space="preserve">с.п. </w:t>
      </w:r>
      <w:r w:rsidR="00E005A9" w:rsidRPr="008E420B">
        <w:t>С</w:t>
      </w:r>
      <w:r w:rsidR="00E005A9">
        <w:t>орум</w:t>
      </w:r>
      <w:r w:rsidR="00897D14" w:rsidRPr="008E420B">
        <w:t xml:space="preserve">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7562EA6C" w14:textId="10C43751" w:rsidR="00897D14" w:rsidRPr="008E420B" w:rsidRDefault="00897D14" w:rsidP="00897D14">
      <w:pPr>
        <w:pStyle w:val="affffffffffff3"/>
        <w:spacing w:line="240" w:lineRule="auto"/>
        <w:contextualSpacing/>
      </w:pPr>
      <w:r w:rsidRPr="008E420B">
        <w:t xml:space="preserve">Для обеспечения централизованного водоснабжения эксплуатирующими организациями осуществляется контроль качества </w:t>
      </w:r>
      <w:r w:rsidR="008A1E82" w:rsidRPr="008E420B">
        <w:t>исходной воды,</w:t>
      </w:r>
      <w:r w:rsidRPr="008E420B">
        <w:t xml:space="preserve"> подаваемой в трубопроводы, на объектах системы водоснабжения и у потребителей.</w:t>
      </w:r>
    </w:p>
    <w:p w14:paraId="6EC82A2B" w14:textId="371ACECF" w:rsidR="00897D14" w:rsidRPr="008E420B" w:rsidRDefault="00897D14" w:rsidP="00897D14">
      <w:pPr>
        <w:pStyle w:val="affffffffffff3"/>
        <w:spacing w:line="240" w:lineRule="auto"/>
        <w:contextualSpacing/>
      </w:pPr>
      <w:r w:rsidRPr="008E420B">
        <w:t xml:space="preserve">Структуру централизованного водоснабжения </w:t>
      </w:r>
      <w:r w:rsidR="00C33AC7">
        <w:t>с.п.</w:t>
      </w:r>
      <w:r w:rsidRPr="008E420B">
        <w:t xml:space="preserve"> </w:t>
      </w:r>
      <w:r w:rsidR="00E005A9" w:rsidRPr="008E420B">
        <w:t>С</w:t>
      </w:r>
      <w:r w:rsidR="00E005A9">
        <w:t>орум</w:t>
      </w:r>
      <w:r w:rsidR="00E005A9" w:rsidRPr="008E420B">
        <w:t xml:space="preserve"> </w:t>
      </w:r>
      <w:r w:rsidRPr="008E420B">
        <w:t>составляют:</w:t>
      </w:r>
    </w:p>
    <w:p w14:paraId="1006940F" w14:textId="77777777" w:rsidR="00897D14" w:rsidRPr="008E420B" w:rsidRDefault="00897D14" w:rsidP="008A1E82">
      <w:pPr>
        <w:pStyle w:val="a4"/>
        <w:tabs>
          <w:tab w:val="left" w:pos="993"/>
        </w:tabs>
        <w:spacing w:line="240" w:lineRule="auto"/>
        <w:ind w:left="0" w:firstLine="709"/>
      </w:pPr>
      <w:r w:rsidRPr="008E420B">
        <w:t>объекты для забора воды из подземных источников и специальной очистки воды, с целью доведения состава воды до питьевого качества;</w:t>
      </w:r>
    </w:p>
    <w:p w14:paraId="676AAE3B" w14:textId="77777777" w:rsidR="00897D14" w:rsidRPr="008E420B" w:rsidRDefault="00897D14" w:rsidP="008A1E82">
      <w:pPr>
        <w:pStyle w:val="a4"/>
        <w:tabs>
          <w:tab w:val="left" w:pos="993"/>
        </w:tabs>
        <w:spacing w:line="240" w:lineRule="auto"/>
        <w:ind w:left="0" w:firstLine="709"/>
      </w:pPr>
      <w:r w:rsidRPr="008E420B">
        <w:t>объекты транспортировки воды.</w:t>
      </w:r>
    </w:p>
    <w:p w14:paraId="465F3874" w14:textId="77777777" w:rsidR="008A1E82" w:rsidRPr="008E420B" w:rsidRDefault="008A1E82" w:rsidP="008A1E82">
      <w:pPr>
        <w:pStyle w:val="affffffffffff3"/>
        <w:tabs>
          <w:tab w:val="left" w:pos="993"/>
        </w:tabs>
        <w:spacing w:line="240" w:lineRule="auto"/>
        <w:contextualSpacing/>
      </w:pPr>
    </w:p>
    <w:p w14:paraId="3E25E0F3" w14:textId="247C4DF9" w:rsidR="00E005A9" w:rsidRDefault="00E005A9" w:rsidP="008A1E82">
      <w:pPr>
        <w:pStyle w:val="affffffffffff3"/>
        <w:tabs>
          <w:tab w:val="left" w:pos="993"/>
        </w:tabs>
        <w:spacing w:line="240" w:lineRule="auto"/>
        <w:contextualSpacing/>
      </w:pPr>
      <w:r w:rsidRPr="00E005A9">
        <w:t>Технологический процесс водоснабжения на территории с.п. Сорум разд</w:t>
      </w:r>
      <w:r>
        <w:t xml:space="preserve">елен между двумя организациями: </w:t>
      </w:r>
      <w:r w:rsidRPr="00E005A9">
        <w:t>Сорумское ЛПУ МГ</w:t>
      </w:r>
      <w:r>
        <w:t xml:space="preserve"> ООО «Газпром трансгаз Югорск» </w:t>
      </w:r>
      <w:r w:rsidRPr="00E005A9">
        <w:t>ПАО «Газпром» осущ</w:t>
      </w:r>
      <w:r>
        <w:t>ествляет подъем исходной воды</w:t>
      </w:r>
      <w:r w:rsidR="00C33AC7">
        <w:t>,</w:t>
      </w:r>
      <w:r>
        <w:t xml:space="preserve"> и </w:t>
      </w:r>
      <w:r w:rsidR="001D1732">
        <w:t>АО «ЮКЭК-</w:t>
      </w:r>
      <w:r w:rsidRPr="00E005A9">
        <w:t>Белоярский» осуществляет водоподг</w:t>
      </w:r>
      <w:r w:rsidR="009406BD">
        <w:t xml:space="preserve">отовку (очистку) исходной воды, получаемую от </w:t>
      </w:r>
      <w:r w:rsidRPr="00E005A9">
        <w:t>Сорумского ЛПУ МГ</w:t>
      </w:r>
      <w:r w:rsidR="001D1732">
        <w:t xml:space="preserve"> ООО «Газпром трансгаз Югорск», </w:t>
      </w:r>
      <w:r w:rsidRPr="00E005A9">
        <w:t>и поста</w:t>
      </w:r>
      <w:r w:rsidR="009406BD">
        <w:t>вку очищенной воды потребителям</w:t>
      </w:r>
      <w:r w:rsidR="001D1732">
        <w:t xml:space="preserve"> с.п. Сорум</w:t>
      </w:r>
      <w:r w:rsidR="009406BD">
        <w:t>.</w:t>
      </w:r>
    </w:p>
    <w:p w14:paraId="4E33AC95" w14:textId="76090461" w:rsidR="00E005A9" w:rsidRDefault="00A53F7D" w:rsidP="00A53F7D">
      <w:pPr>
        <w:ind w:firstLine="709"/>
        <w:contextualSpacing/>
        <w:jc w:val="both"/>
      </w:pPr>
      <w:r w:rsidRPr="003719A2">
        <w:t xml:space="preserve">100 % объема </w:t>
      </w:r>
      <w:r>
        <w:t xml:space="preserve">покупной </w:t>
      </w:r>
      <w:r w:rsidRPr="003719A2">
        <w:t xml:space="preserve">воды проходит через очистные сооружения. Водоочистные сооружения </w:t>
      </w:r>
      <w:r>
        <w:t>(контейнерная станция водоподготовки «Кристалл-НК» -Р-42)</w:t>
      </w:r>
      <w:r w:rsidRPr="003719A2">
        <w:t xml:space="preserve"> </w:t>
      </w:r>
      <w:r>
        <w:t xml:space="preserve">с.п. Сорум были </w:t>
      </w:r>
      <w:r>
        <w:lastRenderedPageBreak/>
        <w:t>построены в 2017 году и имею</w:t>
      </w:r>
      <w:r w:rsidRPr="003719A2">
        <w:t>т (проектную) максимальную про</w:t>
      </w:r>
      <w:r>
        <w:t>изводительность водоочистки 1000</w:t>
      </w:r>
      <w:r w:rsidRPr="003719A2">
        <w:t xml:space="preserve"> м</w:t>
      </w:r>
      <w:r w:rsidRPr="003719A2">
        <w:rPr>
          <w:vertAlign w:val="superscript"/>
        </w:rPr>
        <w:t>3</w:t>
      </w:r>
      <w:r w:rsidRPr="003719A2">
        <w:t>/сут.</w:t>
      </w:r>
      <w:r>
        <w:t xml:space="preserve"> </w:t>
      </w:r>
      <w:r w:rsidR="001D1732">
        <w:t>Очистка исходной воды АО «ЮКЭК-Белоярский» приведена в таблице 1.</w:t>
      </w:r>
    </w:p>
    <w:p w14:paraId="4FFE6D2A" w14:textId="77777777" w:rsidR="001D1732" w:rsidRDefault="001D1732" w:rsidP="008A1E82">
      <w:pPr>
        <w:pStyle w:val="affffffffffff3"/>
        <w:tabs>
          <w:tab w:val="left" w:pos="993"/>
        </w:tabs>
        <w:spacing w:line="240" w:lineRule="auto"/>
        <w:contextualSpacing/>
      </w:pPr>
    </w:p>
    <w:p w14:paraId="0D4D62D1" w14:textId="4063DC1E" w:rsidR="001D1732" w:rsidRDefault="001D1732" w:rsidP="001D1732">
      <w:pPr>
        <w:keepNext/>
        <w:jc w:val="both"/>
        <w:rPr>
          <w:bCs/>
          <w:lang w:val="x-none"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1</w:t>
      </w:r>
      <w:r w:rsidR="00C33AC7">
        <w:rPr>
          <w:bCs/>
          <w:lang w:val="x-none" w:eastAsia="x-none"/>
        </w:rPr>
        <w:fldChar w:fldCharType="end"/>
      </w:r>
      <w:r w:rsidRPr="008E420B">
        <w:rPr>
          <w:bCs/>
          <w:lang w:val="x-none" w:eastAsia="x-none"/>
        </w:rPr>
        <w:t xml:space="preserve"> – </w:t>
      </w:r>
      <w:r w:rsidRPr="001D1732">
        <w:rPr>
          <w:bCs/>
          <w:lang w:val="x-none" w:eastAsia="x-none"/>
        </w:rPr>
        <w:t>Очистка исходной воды АО «ЮКЭК-Белоярский»</w:t>
      </w:r>
    </w:p>
    <w:p w14:paraId="0F40E6FC" w14:textId="77777777" w:rsidR="001D1732" w:rsidRDefault="001D1732" w:rsidP="001D1732">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2757"/>
        <w:gridCol w:w="2586"/>
        <w:gridCol w:w="1324"/>
      </w:tblGrid>
      <w:tr w:rsidR="001D1732" w:rsidRPr="001D1732" w14:paraId="0B124806" w14:textId="77777777" w:rsidTr="001D1732">
        <w:tc>
          <w:tcPr>
            <w:tcW w:w="1617" w:type="pct"/>
            <w:tcBorders>
              <w:top w:val="single" w:sz="4" w:space="0" w:color="auto"/>
              <w:left w:val="single" w:sz="4" w:space="0" w:color="auto"/>
              <w:bottom w:val="single" w:sz="4" w:space="0" w:color="auto"/>
              <w:right w:val="single" w:sz="4" w:space="0" w:color="auto"/>
            </w:tcBorders>
            <w:vAlign w:val="center"/>
          </w:tcPr>
          <w:p w14:paraId="5E2A2FD3" w14:textId="77777777" w:rsidR="001D1732" w:rsidRPr="001D1732" w:rsidRDefault="001D1732" w:rsidP="001D1732">
            <w:pPr>
              <w:contextualSpacing/>
              <w:jc w:val="center"/>
              <w:rPr>
                <w:sz w:val="20"/>
                <w:szCs w:val="20"/>
              </w:rPr>
            </w:pPr>
            <w:r w:rsidRPr="001D1732">
              <w:rPr>
                <w:sz w:val="20"/>
                <w:szCs w:val="20"/>
              </w:rPr>
              <w:t>Наименование</w:t>
            </w:r>
          </w:p>
        </w:tc>
        <w:tc>
          <w:tcPr>
            <w:tcW w:w="1399" w:type="pct"/>
            <w:tcBorders>
              <w:top w:val="single" w:sz="4" w:space="0" w:color="auto"/>
              <w:left w:val="single" w:sz="4" w:space="0" w:color="auto"/>
              <w:bottom w:val="single" w:sz="4" w:space="0" w:color="auto"/>
              <w:right w:val="single" w:sz="4" w:space="0" w:color="auto"/>
            </w:tcBorders>
            <w:vAlign w:val="center"/>
          </w:tcPr>
          <w:p w14:paraId="388776D8" w14:textId="77777777" w:rsidR="001D1732" w:rsidRPr="001D1732" w:rsidRDefault="001D1732" w:rsidP="001D1732">
            <w:pPr>
              <w:contextualSpacing/>
              <w:jc w:val="center"/>
              <w:rPr>
                <w:sz w:val="20"/>
                <w:szCs w:val="20"/>
              </w:rPr>
            </w:pPr>
            <w:r w:rsidRPr="001D1732">
              <w:rPr>
                <w:sz w:val="20"/>
                <w:szCs w:val="20"/>
              </w:rPr>
              <w:t>Расстояние от населенного пункта</w:t>
            </w:r>
          </w:p>
        </w:tc>
        <w:tc>
          <w:tcPr>
            <w:tcW w:w="1312" w:type="pct"/>
            <w:tcBorders>
              <w:top w:val="single" w:sz="4" w:space="0" w:color="auto"/>
              <w:left w:val="single" w:sz="4" w:space="0" w:color="auto"/>
              <w:bottom w:val="single" w:sz="4" w:space="0" w:color="auto"/>
              <w:right w:val="single" w:sz="4" w:space="0" w:color="auto"/>
            </w:tcBorders>
            <w:vAlign w:val="center"/>
          </w:tcPr>
          <w:p w14:paraId="3FE70885" w14:textId="719A7DEB" w:rsidR="001D1732" w:rsidRPr="001D1732" w:rsidRDefault="001D1732" w:rsidP="001D1732">
            <w:pPr>
              <w:contextualSpacing/>
              <w:jc w:val="center"/>
              <w:rPr>
                <w:sz w:val="20"/>
                <w:szCs w:val="20"/>
              </w:rPr>
            </w:pPr>
            <w:r w:rsidRPr="001D1732">
              <w:rPr>
                <w:sz w:val="20"/>
                <w:szCs w:val="20"/>
              </w:rPr>
              <w:t>Производительность водоочистки, тыс. м</w:t>
            </w:r>
            <w:r w:rsidRPr="001D1732">
              <w:rPr>
                <w:sz w:val="20"/>
                <w:szCs w:val="20"/>
                <w:vertAlign w:val="superscript"/>
              </w:rPr>
              <w:t>3</w:t>
            </w:r>
            <w:r w:rsidRPr="001D1732">
              <w:rPr>
                <w:sz w:val="20"/>
                <w:szCs w:val="20"/>
              </w:rPr>
              <w:t>/сут.</w:t>
            </w:r>
          </w:p>
        </w:tc>
        <w:tc>
          <w:tcPr>
            <w:tcW w:w="672" w:type="pct"/>
            <w:tcBorders>
              <w:top w:val="single" w:sz="4" w:space="0" w:color="auto"/>
              <w:left w:val="single" w:sz="4" w:space="0" w:color="auto"/>
              <w:bottom w:val="single" w:sz="4" w:space="0" w:color="auto"/>
              <w:right w:val="single" w:sz="4" w:space="0" w:color="auto"/>
            </w:tcBorders>
            <w:vAlign w:val="center"/>
          </w:tcPr>
          <w:p w14:paraId="1D3EBE2B" w14:textId="77777777" w:rsidR="001D1732" w:rsidRPr="001D1732" w:rsidRDefault="001D1732" w:rsidP="001D1732">
            <w:pPr>
              <w:contextualSpacing/>
              <w:jc w:val="center"/>
              <w:rPr>
                <w:sz w:val="20"/>
                <w:szCs w:val="20"/>
              </w:rPr>
            </w:pPr>
            <w:r w:rsidRPr="001D1732">
              <w:rPr>
                <w:sz w:val="20"/>
                <w:szCs w:val="20"/>
              </w:rPr>
              <w:t>Качество воды</w:t>
            </w:r>
          </w:p>
        </w:tc>
      </w:tr>
      <w:tr w:rsidR="001D1732" w:rsidRPr="001D1732" w14:paraId="21E58A79" w14:textId="77777777" w:rsidTr="001D1732">
        <w:tc>
          <w:tcPr>
            <w:tcW w:w="1617" w:type="pct"/>
            <w:tcBorders>
              <w:top w:val="single" w:sz="4" w:space="0" w:color="auto"/>
              <w:left w:val="single" w:sz="4" w:space="0" w:color="auto"/>
              <w:bottom w:val="single" w:sz="4" w:space="0" w:color="auto"/>
              <w:right w:val="single" w:sz="4" w:space="0" w:color="auto"/>
            </w:tcBorders>
            <w:vAlign w:val="center"/>
          </w:tcPr>
          <w:p w14:paraId="7798751B" w14:textId="24103FA3" w:rsidR="001D1732" w:rsidRPr="001D1732" w:rsidRDefault="001D1732" w:rsidP="001D1732">
            <w:pPr>
              <w:contextualSpacing/>
              <w:jc w:val="center"/>
              <w:rPr>
                <w:sz w:val="20"/>
                <w:szCs w:val="20"/>
              </w:rPr>
            </w:pPr>
            <w:r w:rsidRPr="001D1732">
              <w:rPr>
                <w:sz w:val="20"/>
                <w:szCs w:val="20"/>
              </w:rPr>
              <w:t>ВОС 1000 с.п. Сорум</w:t>
            </w:r>
          </w:p>
        </w:tc>
        <w:tc>
          <w:tcPr>
            <w:tcW w:w="1399" w:type="pct"/>
            <w:tcBorders>
              <w:top w:val="single" w:sz="4" w:space="0" w:color="auto"/>
              <w:left w:val="single" w:sz="4" w:space="0" w:color="auto"/>
              <w:bottom w:val="single" w:sz="4" w:space="0" w:color="auto"/>
              <w:right w:val="single" w:sz="4" w:space="0" w:color="auto"/>
            </w:tcBorders>
            <w:vAlign w:val="center"/>
          </w:tcPr>
          <w:p w14:paraId="3743E776" w14:textId="4EDC3999" w:rsidR="001D1732" w:rsidRPr="001D1732" w:rsidRDefault="001D1732" w:rsidP="001D1732">
            <w:pPr>
              <w:contextualSpacing/>
              <w:jc w:val="center"/>
              <w:rPr>
                <w:sz w:val="20"/>
                <w:szCs w:val="20"/>
              </w:rPr>
            </w:pPr>
            <w:r w:rsidRPr="001D1732">
              <w:rPr>
                <w:sz w:val="20"/>
                <w:szCs w:val="20"/>
              </w:rPr>
              <w:t>В черте с.п. Сорум</w:t>
            </w:r>
          </w:p>
        </w:tc>
        <w:tc>
          <w:tcPr>
            <w:tcW w:w="1312" w:type="pct"/>
            <w:tcBorders>
              <w:top w:val="single" w:sz="4" w:space="0" w:color="auto"/>
              <w:left w:val="single" w:sz="4" w:space="0" w:color="auto"/>
              <w:bottom w:val="single" w:sz="4" w:space="0" w:color="auto"/>
              <w:right w:val="single" w:sz="4" w:space="0" w:color="auto"/>
            </w:tcBorders>
            <w:vAlign w:val="center"/>
          </w:tcPr>
          <w:p w14:paraId="4313756E" w14:textId="4EDD8A52" w:rsidR="001D1732" w:rsidRPr="001D1732" w:rsidRDefault="001D1732" w:rsidP="001D1732">
            <w:pPr>
              <w:contextualSpacing/>
              <w:jc w:val="center"/>
              <w:rPr>
                <w:sz w:val="20"/>
                <w:szCs w:val="20"/>
              </w:rPr>
            </w:pPr>
            <w:r w:rsidRPr="001D1732">
              <w:rPr>
                <w:sz w:val="20"/>
                <w:szCs w:val="20"/>
              </w:rPr>
              <w:t>1,0</w:t>
            </w:r>
          </w:p>
        </w:tc>
        <w:tc>
          <w:tcPr>
            <w:tcW w:w="672" w:type="pct"/>
            <w:tcBorders>
              <w:top w:val="single" w:sz="4" w:space="0" w:color="auto"/>
              <w:left w:val="single" w:sz="4" w:space="0" w:color="auto"/>
              <w:bottom w:val="single" w:sz="4" w:space="0" w:color="auto"/>
              <w:right w:val="single" w:sz="4" w:space="0" w:color="auto"/>
            </w:tcBorders>
            <w:vAlign w:val="center"/>
          </w:tcPr>
          <w:p w14:paraId="5C8CD573" w14:textId="77777777" w:rsidR="001D1732" w:rsidRPr="001D1732" w:rsidRDefault="001D1732" w:rsidP="001D1732">
            <w:pPr>
              <w:contextualSpacing/>
              <w:jc w:val="center"/>
              <w:rPr>
                <w:sz w:val="20"/>
                <w:szCs w:val="20"/>
              </w:rPr>
            </w:pPr>
            <w:r w:rsidRPr="001D1732">
              <w:rPr>
                <w:sz w:val="20"/>
                <w:szCs w:val="20"/>
              </w:rPr>
              <w:t>питьевая</w:t>
            </w:r>
          </w:p>
        </w:tc>
      </w:tr>
    </w:tbl>
    <w:p w14:paraId="47E9FF07" w14:textId="77777777" w:rsidR="001D1732" w:rsidRPr="008E420B" w:rsidRDefault="001D1732" w:rsidP="001D1732">
      <w:pPr>
        <w:keepNext/>
        <w:jc w:val="both"/>
        <w:rPr>
          <w:bCs/>
          <w:lang w:eastAsia="x-none"/>
        </w:rPr>
      </w:pPr>
    </w:p>
    <w:p w14:paraId="21C3B10D" w14:textId="77777777" w:rsidR="00F52708" w:rsidRDefault="003D554D" w:rsidP="003D554D">
      <w:pPr>
        <w:ind w:firstLine="709"/>
        <w:jc w:val="both"/>
      </w:pPr>
      <w:r>
        <w:t>Подземная вода из артезианских скважин, находящихся в ведении Сорумского ЛПУ МГ</w:t>
      </w:r>
      <w:r w:rsidRPr="002F0D7F">
        <w:t xml:space="preserve"> </w:t>
      </w:r>
      <w:r>
        <w:t>ООО «Газпром трансгаз Югорск», по двум напорным водоводам поступает в здание станции водоподготовки, находящейся на обслуживании АО «ЮКЭК - Белоярский» и через узел учета попадает на сетчатый фильтр (грязевик). Затем поступает на первичный узел аэрации. Для удаления из исходной воды избыточных концентраций железа, цветности и мутности используется метод упрощенной аэрации и биологического окисления, с последующей доочисткой на со</w:t>
      </w:r>
      <w:r w:rsidR="00F52708">
        <w:t xml:space="preserve">рбционных (угольных) фильтрах. </w:t>
      </w:r>
      <w:r>
        <w:t>Станция включает 6 параллельно работающих фильтров 1-й ступени и 6 параллельно работающих фильтров 2 ступени производительностью по 7 м</w:t>
      </w:r>
      <w:r w:rsidRPr="00F52708">
        <w:rPr>
          <w:vertAlign w:val="superscript"/>
        </w:rPr>
        <w:t>3</w:t>
      </w:r>
      <w:r>
        <w:t xml:space="preserve">/ч. каждый. Фильтры 1-й ступени предназначены для первичной обработки воды </w:t>
      </w:r>
      <w:r w:rsidR="00F52708">
        <w:t xml:space="preserve">по методу упрощенной аэрации </w:t>
      </w:r>
      <w:r>
        <w:t>и биологического окисления. Фильтры второй ступени предназначены для доочистки обрабатываемой воды и доведения её показателей до требо</w:t>
      </w:r>
      <w:r w:rsidR="00F52708">
        <w:t>ваний СанПиН РФ 2.1.4.1074-01.</w:t>
      </w:r>
    </w:p>
    <w:p w14:paraId="38F65F07" w14:textId="13126186" w:rsidR="003D554D" w:rsidRDefault="003D554D" w:rsidP="003D554D">
      <w:pPr>
        <w:ind w:firstLine="709"/>
        <w:jc w:val="both"/>
      </w:pPr>
      <w:r>
        <w:t xml:space="preserve">Промывка фильтров проводится не чаще одного раза в двое суток очищенной водой из резервуара промывной воды подаваемой промывными насосами. Сброс промывных вод предусмотрен в систему канализации </w:t>
      </w:r>
      <w:r w:rsidR="00A509A6">
        <w:t>с.п. Сорум</w:t>
      </w:r>
      <w:r>
        <w:t>. На узле аэрации происходит насыщение</w:t>
      </w:r>
      <w:r w:rsidR="00F52708">
        <w:t xml:space="preserve"> воды кислородом при </w:t>
      </w:r>
      <w:r>
        <w:t>помощи водовоздушных эжекторов в две стадии – 1-я на вводе в станцию водоподготовки с последующей отдувкой нерастворенного воздуха, 2-я стадия индивидуально для каждого фильтра первой ступени непосредственно на вводе в фильтр. Пройдя блок удаления нерастворенных газов</w:t>
      </w:r>
      <w:r w:rsidR="00F52708">
        <w:t>,</w:t>
      </w:r>
      <w:r>
        <w:t xml:space="preserve"> </w:t>
      </w:r>
      <w:r w:rsidR="00F52708">
        <w:t>исходная</w:t>
      </w:r>
      <w:r>
        <w:t xml:space="preserve"> вода распределяется на 6 фильтров первой ступени.</w:t>
      </w:r>
      <w:r w:rsidR="00F52708">
        <w:t xml:space="preserve"> Фильтрующей н</w:t>
      </w:r>
      <w:r>
        <w:t>агрузкой фильтров первой ступени является кварцевый песок. Далее вода поступает в резервуар промывной воды, откуда насосами подается на вторую ступень</w:t>
      </w:r>
      <w:r w:rsidR="00F52708">
        <w:t>,</w:t>
      </w:r>
      <w:r>
        <w:t xml:space="preserve"> состоящую из 6 сорбционных фильтров.</w:t>
      </w:r>
      <w:r w:rsidRPr="00696423">
        <w:t xml:space="preserve"> </w:t>
      </w:r>
      <w:r>
        <w:t xml:space="preserve">Перед подачей воды на вторую ступень отчистки в воду вводится раствор </w:t>
      </w:r>
      <w:r>
        <w:rPr>
          <w:lang w:val="en-US"/>
        </w:rPr>
        <w:t>NaON</w:t>
      </w:r>
      <w:r w:rsidRPr="00820AAC">
        <w:t xml:space="preserve"> </w:t>
      </w:r>
      <w:r>
        <w:t>марки А по ГОСТ Р 5506</w:t>
      </w:r>
      <w:r w:rsidR="00F52708">
        <w:t xml:space="preserve">4-2012 (натр едкий очищенный). </w:t>
      </w:r>
      <w:r>
        <w:t>Ф</w:t>
      </w:r>
      <w:r w:rsidR="00F52708">
        <w:t>ильтрующей загрузкой фильтров второй ступени является активированный уголь.</w:t>
      </w:r>
      <w:r>
        <w:t xml:space="preserve"> После очистки на второй ступени</w:t>
      </w:r>
      <w:r w:rsidR="00F52708">
        <w:t xml:space="preserve"> вода поступает </w:t>
      </w:r>
      <w:r>
        <w:t>в наружные резервуары чистой воды объемом 500 м</w:t>
      </w:r>
      <w:r w:rsidRPr="00F52708">
        <w:rPr>
          <w:vertAlign w:val="superscript"/>
        </w:rPr>
        <w:t>3</w:t>
      </w:r>
      <w:r>
        <w:t xml:space="preserve"> (2 шт.). Насосами второго подъема очищенная вода через узел УФ обеззараживания и узел учета подается в сеть водоснабжения. </w:t>
      </w:r>
      <w:r w:rsidR="002A0439">
        <w:t>Длина трубопровода по ХВС</w:t>
      </w:r>
      <w:r>
        <w:t xml:space="preserve"> с.п. Сорум </w:t>
      </w:r>
      <w:r w:rsidR="002A0439">
        <w:t xml:space="preserve">составляет </w:t>
      </w:r>
      <w:r w:rsidR="00342AD7">
        <w:t>14,302</w:t>
      </w:r>
      <w:r w:rsidR="002A0439">
        <w:t xml:space="preserve"> км.</w:t>
      </w:r>
    </w:p>
    <w:p w14:paraId="6CD49D9A" w14:textId="25A3DDA1" w:rsidR="001D1732" w:rsidRDefault="00BF0E1A" w:rsidP="00BF0E1A">
      <w:pPr>
        <w:keepNext/>
        <w:ind w:firstLine="720"/>
        <w:jc w:val="both"/>
        <w:rPr>
          <w:bCs/>
          <w:lang w:eastAsia="x-none"/>
        </w:rPr>
      </w:pPr>
      <w:r w:rsidRPr="00BF0E1A">
        <w:rPr>
          <w:bCs/>
          <w:lang w:eastAsia="x-none"/>
        </w:rPr>
        <w:t>Характеристика сетей водоснабжения на 2021 в с.п. Сорум</w:t>
      </w:r>
      <w:r>
        <w:rPr>
          <w:bCs/>
          <w:lang w:eastAsia="x-none"/>
        </w:rPr>
        <w:t xml:space="preserve"> приведены в таблице 2.</w:t>
      </w:r>
    </w:p>
    <w:p w14:paraId="2DE96516" w14:textId="00771A93" w:rsidR="008F2F46" w:rsidRDefault="008F2F46" w:rsidP="008F2F46">
      <w:pPr>
        <w:pStyle w:val="1a"/>
        <w:spacing w:before="0"/>
        <w:contextualSpacing/>
        <w:rPr>
          <w:sz w:val="24"/>
        </w:rPr>
      </w:pPr>
      <w:r w:rsidRPr="008F2F46">
        <w:rPr>
          <w:sz w:val="24"/>
        </w:rPr>
        <w:t xml:space="preserve">Перечень параметров водопотребления по населенным пунктам </w:t>
      </w:r>
      <w:r w:rsidRPr="008E420B">
        <w:rPr>
          <w:sz w:val="24"/>
        </w:rPr>
        <w:t xml:space="preserve">приведён в таблице </w:t>
      </w:r>
      <w:r>
        <w:rPr>
          <w:sz w:val="24"/>
        </w:rPr>
        <w:t>3</w:t>
      </w:r>
      <w:r w:rsidRPr="008E420B">
        <w:rPr>
          <w:sz w:val="24"/>
        </w:rPr>
        <w:t>.</w:t>
      </w:r>
    </w:p>
    <w:p w14:paraId="196FACDB" w14:textId="291C817A" w:rsidR="008F2F46" w:rsidRPr="008E420B" w:rsidRDefault="008F2F46" w:rsidP="008F2F46">
      <w:pPr>
        <w:pStyle w:val="1a"/>
        <w:spacing w:before="0"/>
        <w:contextualSpacing/>
        <w:rPr>
          <w:sz w:val="24"/>
        </w:rPr>
      </w:pPr>
      <w:r w:rsidRPr="008F2F46">
        <w:rPr>
          <w:sz w:val="24"/>
        </w:rPr>
        <w:t>Перечень параметров резервуаров чистой воды (РЧВ)</w:t>
      </w:r>
      <w:r>
        <w:rPr>
          <w:sz w:val="24"/>
        </w:rPr>
        <w:t xml:space="preserve"> представлен в таблице 4.</w:t>
      </w:r>
    </w:p>
    <w:p w14:paraId="6E1DA904" w14:textId="77777777" w:rsidR="00BF0E1A" w:rsidRDefault="00BF0E1A" w:rsidP="00BF0E1A">
      <w:pPr>
        <w:pStyle w:val="affffffffffff3"/>
        <w:tabs>
          <w:tab w:val="left" w:pos="993"/>
        </w:tabs>
        <w:spacing w:line="240" w:lineRule="auto"/>
        <w:contextualSpacing/>
      </w:pPr>
    </w:p>
    <w:p w14:paraId="02EA03C1" w14:textId="24F98D1F" w:rsidR="00BF0E1A" w:rsidRDefault="00BF0E1A" w:rsidP="00BF0E1A">
      <w:pPr>
        <w:keepNext/>
        <w:jc w:val="both"/>
        <w:rPr>
          <w:bCs/>
          <w:lang w:val="x-none"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2</w:t>
      </w:r>
      <w:r w:rsidR="00C33AC7">
        <w:rPr>
          <w:bCs/>
          <w:lang w:val="x-none" w:eastAsia="x-none"/>
        </w:rPr>
        <w:fldChar w:fldCharType="end"/>
      </w:r>
      <w:r w:rsidRPr="008E420B">
        <w:rPr>
          <w:bCs/>
          <w:lang w:val="x-none" w:eastAsia="x-none"/>
        </w:rPr>
        <w:t xml:space="preserve"> – </w:t>
      </w:r>
      <w:r w:rsidRPr="00BF0E1A">
        <w:rPr>
          <w:bCs/>
          <w:lang w:val="x-none" w:eastAsia="x-none"/>
        </w:rPr>
        <w:t>Характеристика сетей водоснабжения на 2021 в с.п. Сорум</w:t>
      </w:r>
    </w:p>
    <w:p w14:paraId="42736180" w14:textId="77777777" w:rsidR="00BF0E1A" w:rsidRDefault="00BF0E1A" w:rsidP="00BF0E1A">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2460"/>
        <w:gridCol w:w="1691"/>
        <w:gridCol w:w="1311"/>
        <w:gridCol w:w="1630"/>
      </w:tblGrid>
      <w:tr w:rsidR="009E2061" w:rsidRPr="00BF0E1A" w14:paraId="1F9B5702" w14:textId="77777777" w:rsidTr="00C33AC7">
        <w:trPr>
          <w:trHeight w:val="77"/>
          <w:tblHeader/>
        </w:trPr>
        <w:tc>
          <w:tcPr>
            <w:tcW w:w="1402" w:type="pct"/>
            <w:shd w:val="clear" w:color="000000" w:fill="FFFFFF"/>
            <w:vAlign w:val="center"/>
            <w:hideMark/>
          </w:tcPr>
          <w:p w14:paraId="0459A792" w14:textId="77777777" w:rsidR="00BF0E1A" w:rsidRPr="00BF0E1A" w:rsidRDefault="00BF0E1A" w:rsidP="00BF0E1A">
            <w:pPr>
              <w:contextualSpacing/>
              <w:jc w:val="center"/>
              <w:rPr>
                <w:bCs/>
                <w:color w:val="000000"/>
                <w:sz w:val="20"/>
                <w:szCs w:val="20"/>
              </w:rPr>
            </w:pPr>
            <w:r w:rsidRPr="00BF0E1A">
              <w:rPr>
                <w:bCs/>
                <w:color w:val="000000"/>
                <w:sz w:val="20"/>
                <w:szCs w:val="20"/>
              </w:rPr>
              <w:t>Диаметр трубопровода, мм</w:t>
            </w:r>
          </w:p>
        </w:tc>
        <w:tc>
          <w:tcPr>
            <w:tcW w:w="1248" w:type="pct"/>
            <w:shd w:val="clear" w:color="000000" w:fill="FFFFFF"/>
            <w:vAlign w:val="center"/>
            <w:hideMark/>
          </w:tcPr>
          <w:p w14:paraId="7E7E50AB" w14:textId="77777777" w:rsidR="00BF0E1A" w:rsidRPr="00BF0E1A" w:rsidRDefault="00BF0E1A" w:rsidP="00BF0E1A">
            <w:pPr>
              <w:contextualSpacing/>
              <w:jc w:val="center"/>
              <w:rPr>
                <w:bCs/>
                <w:color w:val="000000"/>
                <w:sz w:val="20"/>
                <w:szCs w:val="20"/>
              </w:rPr>
            </w:pPr>
            <w:r w:rsidRPr="00BF0E1A">
              <w:rPr>
                <w:bCs/>
                <w:color w:val="000000"/>
                <w:sz w:val="20"/>
                <w:szCs w:val="20"/>
              </w:rPr>
              <w:t>Длина трубопровода, м</w:t>
            </w:r>
          </w:p>
        </w:tc>
        <w:tc>
          <w:tcPr>
            <w:tcW w:w="858" w:type="pct"/>
            <w:shd w:val="clear" w:color="000000" w:fill="FFFFFF"/>
            <w:vAlign w:val="center"/>
            <w:hideMark/>
          </w:tcPr>
          <w:p w14:paraId="4EE9BF02" w14:textId="77777777" w:rsidR="00BF0E1A" w:rsidRPr="00BF0E1A" w:rsidRDefault="00BF0E1A" w:rsidP="00BF0E1A">
            <w:pPr>
              <w:contextualSpacing/>
              <w:jc w:val="center"/>
              <w:rPr>
                <w:bCs/>
                <w:color w:val="000000"/>
                <w:sz w:val="20"/>
                <w:szCs w:val="20"/>
              </w:rPr>
            </w:pPr>
            <w:r w:rsidRPr="00BF0E1A">
              <w:rPr>
                <w:bCs/>
                <w:color w:val="000000"/>
                <w:sz w:val="20"/>
                <w:szCs w:val="20"/>
              </w:rPr>
              <w:t>Материал труб</w:t>
            </w:r>
          </w:p>
        </w:tc>
        <w:tc>
          <w:tcPr>
            <w:tcW w:w="665" w:type="pct"/>
            <w:shd w:val="clear" w:color="000000" w:fill="FFFFFF"/>
            <w:vAlign w:val="center"/>
            <w:hideMark/>
          </w:tcPr>
          <w:p w14:paraId="7851988C" w14:textId="77777777" w:rsidR="00BF0E1A" w:rsidRPr="00BF0E1A" w:rsidRDefault="00BF0E1A" w:rsidP="00BF0E1A">
            <w:pPr>
              <w:contextualSpacing/>
              <w:jc w:val="center"/>
              <w:rPr>
                <w:bCs/>
                <w:color w:val="000000"/>
                <w:sz w:val="20"/>
                <w:szCs w:val="20"/>
              </w:rPr>
            </w:pPr>
            <w:r w:rsidRPr="00BF0E1A">
              <w:rPr>
                <w:bCs/>
                <w:color w:val="000000"/>
                <w:sz w:val="20"/>
                <w:szCs w:val="20"/>
              </w:rPr>
              <w:t>Год прокладки</w:t>
            </w:r>
          </w:p>
        </w:tc>
        <w:tc>
          <w:tcPr>
            <w:tcW w:w="827" w:type="pct"/>
            <w:shd w:val="clear" w:color="000000" w:fill="FFFFFF"/>
            <w:vAlign w:val="center"/>
            <w:hideMark/>
          </w:tcPr>
          <w:p w14:paraId="6D56377B" w14:textId="77777777" w:rsidR="00BF0E1A" w:rsidRPr="00BF0E1A" w:rsidRDefault="00BF0E1A" w:rsidP="00BF0E1A">
            <w:pPr>
              <w:contextualSpacing/>
              <w:jc w:val="center"/>
              <w:rPr>
                <w:bCs/>
                <w:color w:val="000000"/>
                <w:sz w:val="20"/>
                <w:szCs w:val="20"/>
              </w:rPr>
            </w:pPr>
            <w:r w:rsidRPr="00BF0E1A">
              <w:rPr>
                <w:bCs/>
                <w:color w:val="000000"/>
                <w:sz w:val="20"/>
                <w:szCs w:val="20"/>
              </w:rPr>
              <w:t>% износа</w:t>
            </w:r>
          </w:p>
        </w:tc>
      </w:tr>
      <w:tr w:rsidR="009E2061" w:rsidRPr="00BF0E1A" w14:paraId="0CA85C0F" w14:textId="77777777" w:rsidTr="009E2061">
        <w:trPr>
          <w:trHeight w:val="77"/>
        </w:trPr>
        <w:tc>
          <w:tcPr>
            <w:tcW w:w="1402" w:type="pct"/>
            <w:shd w:val="clear" w:color="000000" w:fill="FFFFFF"/>
            <w:noWrap/>
            <w:vAlign w:val="center"/>
            <w:hideMark/>
          </w:tcPr>
          <w:p w14:paraId="78301BD3" w14:textId="77777777" w:rsidR="00BF0E1A" w:rsidRPr="00BF0E1A" w:rsidRDefault="00BF0E1A" w:rsidP="00BF0E1A">
            <w:pPr>
              <w:contextualSpacing/>
              <w:jc w:val="center"/>
              <w:rPr>
                <w:bCs/>
                <w:color w:val="000000"/>
                <w:sz w:val="20"/>
                <w:szCs w:val="20"/>
              </w:rPr>
            </w:pPr>
            <w:r w:rsidRPr="00BF0E1A">
              <w:rPr>
                <w:bCs/>
                <w:color w:val="000000"/>
                <w:sz w:val="20"/>
                <w:szCs w:val="20"/>
              </w:rPr>
              <w:t>57 мм</w:t>
            </w:r>
          </w:p>
        </w:tc>
        <w:tc>
          <w:tcPr>
            <w:tcW w:w="1248" w:type="pct"/>
            <w:shd w:val="clear" w:color="000000" w:fill="FFFFFF"/>
            <w:noWrap/>
            <w:vAlign w:val="center"/>
            <w:hideMark/>
          </w:tcPr>
          <w:p w14:paraId="68A8653C" w14:textId="2256A528" w:rsidR="00BF0E1A" w:rsidRPr="00BF0E1A" w:rsidRDefault="00BF0E1A" w:rsidP="00BF0E1A">
            <w:pPr>
              <w:contextualSpacing/>
              <w:jc w:val="center"/>
              <w:rPr>
                <w:color w:val="000000"/>
                <w:sz w:val="20"/>
                <w:szCs w:val="20"/>
              </w:rPr>
            </w:pPr>
          </w:p>
        </w:tc>
        <w:tc>
          <w:tcPr>
            <w:tcW w:w="858" w:type="pct"/>
            <w:shd w:val="clear" w:color="000000" w:fill="FFFFFF"/>
            <w:noWrap/>
            <w:vAlign w:val="center"/>
            <w:hideMark/>
          </w:tcPr>
          <w:p w14:paraId="1F40AB1B" w14:textId="710AB5BD" w:rsidR="00BF0E1A" w:rsidRPr="00BF0E1A" w:rsidRDefault="00BF0E1A" w:rsidP="00BF0E1A">
            <w:pPr>
              <w:contextualSpacing/>
              <w:jc w:val="center"/>
              <w:rPr>
                <w:color w:val="000000"/>
                <w:sz w:val="20"/>
                <w:szCs w:val="20"/>
              </w:rPr>
            </w:pPr>
          </w:p>
        </w:tc>
        <w:tc>
          <w:tcPr>
            <w:tcW w:w="665" w:type="pct"/>
            <w:shd w:val="clear" w:color="000000" w:fill="FFFFFF"/>
            <w:noWrap/>
            <w:vAlign w:val="center"/>
            <w:hideMark/>
          </w:tcPr>
          <w:p w14:paraId="0EF0EB66" w14:textId="42EAF511" w:rsidR="00BF0E1A" w:rsidRPr="00BF0E1A" w:rsidRDefault="00BF0E1A" w:rsidP="00BF0E1A">
            <w:pPr>
              <w:contextualSpacing/>
              <w:jc w:val="center"/>
              <w:rPr>
                <w:color w:val="000000"/>
                <w:sz w:val="20"/>
                <w:szCs w:val="20"/>
              </w:rPr>
            </w:pPr>
          </w:p>
        </w:tc>
        <w:tc>
          <w:tcPr>
            <w:tcW w:w="827" w:type="pct"/>
            <w:shd w:val="clear" w:color="000000" w:fill="FFFFFF"/>
            <w:noWrap/>
            <w:vAlign w:val="center"/>
            <w:hideMark/>
          </w:tcPr>
          <w:p w14:paraId="4B83718F" w14:textId="4AC86C1C" w:rsidR="00BF0E1A" w:rsidRPr="00BF0E1A" w:rsidRDefault="00BF0E1A" w:rsidP="00BF0E1A">
            <w:pPr>
              <w:contextualSpacing/>
              <w:jc w:val="center"/>
              <w:rPr>
                <w:color w:val="000000"/>
                <w:sz w:val="20"/>
                <w:szCs w:val="20"/>
              </w:rPr>
            </w:pPr>
          </w:p>
        </w:tc>
      </w:tr>
      <w:tr w:rsidR="009E2061" w:rsidRPr="00BF0E1A" w14:paraId="54F63EF4" w14:textId="77777777" w:rsidTr="009E2061">
        <w:trPr>
          <w:trHeight w:val="77"/>
        </w:trPr>
        <w:tc>
          <w:tcPr>
            <w:tcW w:w="1402" w:type="pct"/>
            <w:shd w:val="clear" w:color="000000" w:fill="FFFFFF"/>
            <w:noWrap/>
            <w:vAlign w:val="center"/>
            <w:hideMark/>
          </w:tcPr>
          <w:p w14:paraId="31E06E83" w14:textId="05E84D56" w:rsidR="00BF0E1A" w:rsidRPr="00BF0E1A" w:rsidRDefault="00BF0E1A" w:rsidP="00BF0E1A">
            <w:pPr>
              <w:contextualSpacing/>
              <w:jc w:val="center"/>
              <w:rPr>
                <w:bCs/>
                <w:color w:val="000000"/>
                <w:sz w:val="20"/>
                <w:szCs w:val="20"/>
              </w:rPr>
            </w:pPr>
          </w:p>
        </w:tc>
        <w:tc>
          <w:tcPr>
            <w:tcW w:w="1248" w:type="pct"/>
            <w:shd w:val="clear" w:color="000000" w:fill="FFFFFF"/>
            <w:noWrap/>
            <w:vAlign w:val="center"/>
            <w:hideMark/>
          </w:tcPr>
          <w:p w14:paraId="09FC60E0" w14:textId="54938739" w:rsidR="00BF0E1A" w:rsidRPr="00BF0E1A" w:rsidRDefault="00342AD7" w:rsidP="00BF0E1A">
            <w:pPr>
              <w:contextualSpacing/>
              <w:jc w:val="center"/>
              <w:rPr>
                <w:color w:val="000000"/>
                <w:sz w:val="20"/>
                <w:szCs w:val="20"/>
              </w:rPr>
            </w:pPr>
            <w:r>
              <w:rPr>
                <w:color w:val="000000"/>
                <w:sz w:val="20"/>
                <w:szCs w:val="20"/>
              </w:rPr>
              <w:t>3250,0</w:t>
            </w:r>
          </w:p>
        </w:tc>
        <w:tc>
          <w:tcPr>
            <w:tcW w:w="858" w:type="pct"/>
            <w:shd w:val="clear" w:color="000000" w:fill="FFFFFF"/>
            <w:noWrap/>
            <w:vAlign w:val="center"/>
            <w:hideMark/>
          </w:tcPr>
          <w:p w14:paraId="321D1737" w14:textId="77777777" w:rsidR="00BF0E1A" w:rsidRPr="00BF0E1A" w:rsidRDefault="00BF0E1A" w:rsidP="00BF0E1A">
            <w:pPr>
              <w:contextualSpacing/>
              <w:jc w:val="center"/>
              <w:rPr>
                <w:color w:val="000000"/>
                <w:sz w:val="20"/>
                <w:szCs w:val="20"/>
              </w:rPr>
            </w:pPr>
            <w:r w:rsidRPr="00BF0E1A">
              <w:rPr>
                <w:color w:val="000000"/>
                <w:sz w:val="20"/>
                <w:szCs w:val="20"/>
              </w:rPr>
              <w:t>сталь</w:t>
            </w:r>
          </w:p>
        </w:tc>
        <w:tc>
          <w:tcPr>
            <w:tcW w:w="665" w:type="pct"/>
            <w:shd w:val="clear" w:color="000000" w:fill="FFFFFF"/>
            <w:noWrap/>
            <w:vAlign w:val="center"/>
            <w:hideMark/>
          </w:tcPr>
          <w:p w14:paraId="21106868" w14:textId="77777777" w:rsidR="00BF0E1A" w:rsidRPr="00BF0E1A" w:rsidRDefault="00BF0E1A" w:rsidP="00BF0E1A">
            <w:pPr>
              <w:contextualSpacing/>
              <w:jc w:val="center"/>
              <w:rPr>
                <w:color w:val="000000"/>
                <w:sz w:val="20"/>
                <w:szCs w:val="20"/>
              </w:rPr>
            </w:pPr>
            <w:r w:rsidRPr="00BF0E1A">
              <w:rPr>
                <w:color w:val="000000"/>
                <w:sz w:val="20"/>
                <w:szCs w:val="20"/>
              </w:rPr>
              <w:t>2005-2016</w:t>
            </w:r>
          </w:p>
        </w:tc>
        <w:tc>
          <w:tcPr>
            <w:tcW w:w="827" w:type="pct"/>
            <w:shd w:val="clear" w:color="000000" w:fill="FFFFFF"/>
            <w:noWrap/>
            <w:vAlign w:val="center"/>
            <w:hideMark/>
          </w:tcPr>
          <w:p w14:paraId="0D8225F1" w14:textId="77777777" w:rsidR="00BF0E1A" w:rsidRPr="00BF0E1A" w:rsidRDefault="00BF0E1A" w:rsidP="00BF0E1A">
            <w:pPr>
              <w:contextualSpacing/>
              <w:jc w:val="center"/>
              <w:rPr>
                <w:color w:val="000000"/>
                <w:sz w:val="20"/>
                <w:szCs w:val="20"/>
              </w:rPr>
            </w:pPr>
            <w:r w:rsidRPr="00BF0E1A">
              <w:rPr>
                <w:color w:val="000000"/>
                <w:sz w:val="20"/>
                <w:szCs w:val="20"/>
              </w:rPr>
              <w:t>20-75</w:t>
            </w:r>
          </w:p>
        </w:tc>
      </w:tr>
      <w:tr w:rsidR="009E2061" w:rsidRPr="00BF0E1A" w14:paraId="38D564AC" w14:textId="77777777" w:rsidTr="009E2061">
        <w:trPr>
          <w:trHeight w:val="77"/>
        </w:trPr>
        <w:tc>
          <w:tcPr>
            <w:tcW w:w="1402" w:type="pct"/>
            <w:shd w:val="clear" w:color="000000" w:fill="FFFFFF"/>
            <w:noWrap/>
            <w:vAlign w:val="center"/>
            <w:hideMark/>
          </w:tcPr>
          <w:p w14:paraId="05D9FD85" w14:textId="639BE97D" w:rsidR="00BF0E1A" w:rsidRPr="00BF0E1A" w:rsidRDefault="00342AD7" w:rsidP="00BF0E1A">
            <w:pPr>
              <w:contextualSpacing/>
              <w:jc w:val="center"/>
              <w:rPr>
                <w:bCs/>
                <w:color w:val="000000"/>
                <w:sz w:val="20"/>
                <w:szCs w:val="20"/>
              </w:rPr>
            </w:pPr>
            <w:r>
              <w:rPr>
                <w:bCs/>
                <w:color w:val="000000"/>
                <w:sz w:val="20"/>
                <w:szCs w:val="20"/>
              </w:rPr>
              <w:t>76</w:t>
            </w:r>
            <w:r w:rsidR="00BF0E1A" w:rsidRPr="00BF0E1A">
              <w:rPr>
                <w:bCs/>
                <w:color w:val="000000"/>
                <w:sz w:val="20"/>
                <w:szCs w:val="20"/>
              </w:rPr>
              <w:t xml:space="preserve"> мм</w:t>
            </w:r>
          </w:p>
        </w:tc>
        <w:tc>
          <w:tcPr>
            <w:tcW w:w="1248" w:type="pct"/>
            <w:shd w:val="clear" w:color="000000" w:fill="FFFFFF"/>
            <w:noWrap/>
            <w:vAlign w:val="center"/>
            <w:hideMark/>
          </w:tcPr>
          <w:p w14:paraId="16DF99DB" w14:textId="3BEB8395" w:rsidR="00BF0E1A" w:rsidRPr="00BF0E1A" w:rsidRDefault="00BF0E1A" w:rsidP="00BF0E1A">
            <w:pPr>
              <w:contextualSpacing/>
              <w:jc w:val="center"/>
              <w:rPr>
                <w:color w:val="000000"/>
                <w:sz w:val="20"/>
                <w:szCs w:val="20"/>
              </w:rPr>
            </w:pPr>
          </w:p>
        </w:tc>
        <w:tc>
          <w:tcPr>
            <w:tcW w:w="858" w:type="pct"/>
            <w:shd w:val="clear" w:color="000000" w:fill="FFFFFF"/>
            <w:noWrap/>
            <w:vAlign w:val="center"/>
            <w:hideMark/>
          </w:tcPr>
          <w:p w14:paraId="1B1E256D" w14:textId="5523AC77" w:rsidR="00BF0E1A" w:rsidRPr="00BF0E1A" w:rsidRDefault="00BF0E1A" w:rsidP="00BF0E1A">
            <w:pPr>
              <w:contextualSpacing/>
              <w:jc w:val="center"/>
              <w:rPr>
                <w:color w:val="000000"/>
                <w:sz w:val="20"/>
                <w:szCs w:val="20"/>
              </w:rPr>
            </w:pPr>
          </w:p>
        </w:tc>
        <w:tc>
          <w:tcPr>
            <w:tcW w:w="665" w:type="pct"/>
            <w:shd w:val="clear" w:color="000000" w:fill="FFFFFF"/>
            <w:noWrap/>
            <w:vAlign w:val="center"/>
            <w:hideMark/>
          </w:tcPr>
          <w:p w14:paraId="6E8E8948" w14:textId="549C3A0E" w:rsidR="00BF0E1A" w:rsidRPr="00BF0E1A" w:rsidRDefault="00BF0E1A" w:rsidP="00BF0E1A">
            <w:pPr>
              <w:contextualSpacing/>
              <w:jc w:val="center"/>
              <w:rPr>
                <w:color w:val="000000"/>
                <w:sz w:val="20"/>
                <w:szCs w:val="20"/>
              </w:rPr>
            </w:pPr>
          </w:p>
        </w:tc>
        <w:tc>
          <w:tcPr>
            <w:tcW w:w="827" w:type="pct"/>
            <w:shd w:val="clear" w:color="000000" w:fill="FFFFFF"/>
            <w:noWrap/>
            <w:vAlign w:val="center"/>
            <w:hideMark/>
          </w:tcPr>
          <w:p w14:paraId="6D358252" w14:textId="086C0959" w:rsidR="00BF0E1A" w:rsidRPr="00BF0E1A" w:rsidRDefault="00BF0E1A" w:rsidP="00BF0E1A">
            <w:pPr>
              <w:contextualSpacing/>
              <w:jc w:val="center"/>
              <w:rPr>
                <w:color w:val="000000"/>
                <w:sz w:val="20"/>
                <w:szCs w:val="20"/>
              </w:rPr>
            </w:pPr>
          </w:p>
        </w:tc>
      </w:tr>
      <w:tr w:rsidR="009E2061" w:rsidRPr="00BF0E1A" w14:paraId="6DAF183A" w14:textId="77777777" w:rsidTr="009E2061">
        <w:trPr>
          <w:trHeight w:val="77"/>
        </w:trPr>
        <w:tc>
          <w:tcPr>
            <w:tcW w:w="1402" w:type="pct"/>
            <w:shd w:val="clear" w:color="000000" w:fill="FFFFFF"/>
            <w:noWrap/>
            <w:vAlign w:val="center"/>
            <w:hideMark/>
          </w:tcPr>
          <w:p w14:paraId="6D83EF13" w14:textId="33AF6224" w:rsidR="00BF0E1A" w:rsidRPr="00BF0E1A" w:rsidRDefault="00BF0E1A" w:rsidP="00BF0E1A">
            <w:pPr>
              <w:contextualSpacing/>
              <w:jc w:val="center"/>
              <w:rPr>
                <w:bCs/>
                <w:color w:val="000000"/>
                <w:sz w:val="20"/>
                <w:szCs w:val="20"/>
              </w:rPr>
            </w:pPr>
          </w:p>
        </w:tc>
        <w:tc>
          <w:tcPr>
            <w:tcW w:w="1248" w:type="pct"/>
            <w:shd w:val="clear" w:color="000000" w:fill="FFFFFF"/>
            <w:noWrap/>
            <w:vAlign w:val="center"/>
            <w:hideMark/>
          </w:tcPr>
          <w:p w14:paraId="7977AEE0" w14:textId="1B037B40" w:rsidR="00BF0E1A" w:rsidRPr="00BF0E1A" w:rsidRDefault="00342AD7" w:rsidP="00BF0E1A">
            <w:pPr>
              <w:contextualSpacing/>
              <w:jc w:val="center"/>
              <w:rPr>
                <w:color w:val="000000"/>
                <w:sz w:val="20"/>
                <w:szCs w:val="20"/>
              </w:rPr>
            </w:pPr>
            <w:r>
              <w:rPr>
                <w:color w:val="000000"/>
                <w:sz w:val="20"/>
                <w:szCs w:val="20"/>
              </w:rPr>
              <w:t>1617,8</w:t>
            </w:r>
          </w:p>
        </w:tc>
        <w:tc>
          <w:tcPr>
            <w:tcW w:w="858" w:type="pct"/>
            <w:shd w:val="clear" w:color="000000" w:fill="FFFFFF"/>
            <w:noWrap/>
            <w:vAlign w:val="center"/>
            <w:hideMark/>
          </w:tcPr>
          <w:p w14:paraId="7F7CB4B1" w14:textId="77777777" w:rsidR="00BF0E1A" w:rsidRPr="00BF0E1A" w:rsidRDefault="00BF0E1A" w:rsidP="00BF0E1A">
            <w:pPr>
              <w:contextualSpacing/>
              <w:jc w:val="center"/>
              <w:rPr>
                <w:color w:val="000000"/>
                <w:sz w:val="20"/>
                <w:szCs w:val="20"/>
              </w:rPr>
            </w:pPr>
            <w:r w:rsidRPr="00BF0E1A">
              <w:rPr>
                <w:color w:val="000000"/>
                <w:sz w:val="20"/>
                <w:szCs w:val="20"/>
              </w:rPr>
              <w:t>сталь</w:t>
            </w:r>
          </w:p>
        </w:tc>
        <w:tc>
          <w:tcPr>
            <w:tcW w:w="665" w:type="pct"/>
            <w:shd w:val="clear" w:color="000000" w:fill="FFFFFF"/>
            <w:noWrap/>
            <w:vAlign w:val="center"/>
            <w:hideMark/>
          </w:tcPr>
          <w:p w14:paraId="6E2CEB1A" w14:textId="77777777" w:rsidR="00BF0E1A" w:rsidRPr="00BF0E1A" w:rsidRDefault="00BF0E1A" w:rsidP="00BF0E1A">
            <w:pPr>
              <w:contextualSpacing/>
              <w:jc w:val="center"/>
              <w:rPr>
                <w:color w:val="000000"/>
                <w:sz w:val="20"/>
                <w:szCs w:val="20"/>
              </w:rPr>
            </w:pPr>
            <w:r w:rsidRPr="00BF0E1A">
              <w:rPr>
                <w:color w:val="000000"/>
                <w:sz w:val="20"/>
                <w:szCs w:val="20"/>
              </w:rPr>
              <w:t>2005-2016</w:t>
            </w:r>
          </w:p>
        </w:tc>
        <w:tc>
          <w:tcPr>
            <w:tcW w:w="827" w:type="pct"/>
            <w:shd w:val="clear" w:color="000000" w:fill="FFFFFF"/>
            <w:noWrap/>
            <w:vAlign w:val="center"/>
            <w:hideMark/>
          </w:tcPr>
          <w:p w14:paraId="4C442793" w14:textId="77777777" w:rsidR="00BF0E1A" w:rsidRPr="00BF0E1A" w:rsidRDefault="00BF0E1A" w:rsidP="00BF0E1A">
            <w:pPr>
              <w:contextualSpacing/>
              <w:jc w:val="center"/>
              <w:rPr>
                <w:color w:val="000000"/>
                <w:sz w:val="20"/>
                <w:szCs w:val="20"/>
              </w:rPr>
            </w:pPr>
            <w:r w:rsidRPr="00BF0E1A">
              <w:rPr>
                <w:color w:val="000000"/>
                <w:sz w:val="20"/>
                <w:szCs w:val="20"/>
              </w:rPr>
              <w:t>20-75</w:t>
            </w:r>
          </w:p>
        </w:tc>
      </w:tr>
      <w:tr w:rsidR="009E2061" w:rsidRPr="00BF0E1A" w14:paraId="4BE01BD8" w14:textId="77777777" w:rsidTr="009E2061">
        <w:trPr>
          <w:trHeight w:val="77"/>
        </w:trPr>
        <w:tc>
          <w:tcPr>
            <w:tcW w:w="1402" w:type="pct"/>
            <w:shd w:val="clear" w:color="000000" w:fill="FFFFFF"/>
            <w:noWrap/>
            <w:vAlign w:val="center"/>
            <w:hideMark/>
          </w:tcPr>
          <w:p w14:paraId="71416380" w14:textId="77777777" w:rsidR="00BF0E1A" w:rsidRPr="00BF0E1A" w:rsidRDefault="00BF0E1A" w:rsidP="00BF0E1A">
            <w:pPr>
              <w:contextualSpacing/>
              <w:jc w:val="center"/>
              <w:rPr>
                <w:bCs/>
                <w:color w:val="000000"/>
                <w:sz w:val="20"/>
                <w:szCs w:val="20"/>
              </w:rPr>
            </w:pPr>
            <w:r w:rsidRPr="00BF0E1A">
              <w:rPr>
                <w:bCs/>
                <w:color w:val="000000"/>
                <w:sz w:val="20"/>
                <w:szCs w:val="20"/>
              </w:rPr>
              <w:t>89 мм</w:t>
            </w:r>
          </w:p>
        </w:tc>
        <w:tc>
          <w:tcPr>
            <w:tcW w:w="1248" w:type="pct"/>
            <w:shd w:val="clear" w:color="000000" w:fill="FFFFFF"/>
            <w:noWrap/>
            <w:vAlign w:val="center"/>
            <w:hideMark/>
          </w:tcPr>
          <w:p w14:paraId="74931E35" w14:textId="6A54CB81" w:rsidR="00BF0E1A" w:rsidRPr="00BF0E1A" w:rsidRDefault="00BF0E1A" w:rsidP="00BF0E1A">
            <w:pPr>
              <w:contextualSpacing/>
              <w:jc w:val="center"/>
              <w:rPr>
                <w:color w:val="000000"/>
                <w:sz w:val="20"/>
                <w:szCs w:val="20"/>
              </w:rPr>
            </w:pPr>
          </w:p>
        </w:tc>
        <w:tc>
          <w:tcPr>
            <w:tcW w:w="858" w:type="pct"/>
            <w:shd w:val="clear" w:color="000000" w:fill="FFFFFF"/>
            <w:noWrap/>
            <w:vAlign w:val="center"/>
            <w:hideMark/>
          </w:tcPr>
          <w:p w14:paraId="4AFAC912" w14:textId="520FF831" w:rsidR="00BF0E1A" w:rsidRPr="00BF0E1A" w:rsidRDefault="00BF0E1A" w:rsidP="00BF0E1A">
            <w:pPr>
              <w:contextualSpacing/>
              <w:jc w:val="center"/>
              <w:rPr>
                <w:color w:val="000000"/>
                <w:sz w:val="20"/>
                <w:szCs w:val="20"/>
              </w:rPr>
            </w:pPr>
          </w:p>
        </w:tc>
        <w:tc>
          <w:tcPr>
            <w:tcW w:w="665" w:type="pct"/>
            <w:shd w:val="clear" w:color="000000" w:fill="FFFFFF"/>
            <w:noWrap/>
            <w:vAlign w:val="center"/>
            <w:hideMark/>
          </w:tcPr>
          <w:p w14:paraId="12008E16" w14:textId="49B151F5" w:rsidR="00BF0E1A" w:rsidRPr="00BF0E1A" w:rsidRDefault="00BF0E1A" w:rsidP="00BF0E1A">
            <w:pPr>
              <w:contextualSpacing/>
              <w:jc w:val="center"/>
              <w:rPr>
                <w:color w:val="000000"/>
                <w:sz w:val="20"/>
                <w:szCs w:val="20"/>
              </w:rPr>
            </w:pPr>
          </w:p>
        </w:tc>
        <w:tc>
          <w:tcPr>
            <w:tcW w:w="827" w:type="pct"/>
            <w:shd w:val="clear" w:color="000000" w:fill="FFFFFF"/>
            <w:noWrap/>
            <w:vAlign w:val="center"/>
            <w:hideMark/>
          </w:tcPr>
          <w:p w14:paraId="3A578D9A" w14:textId="32A1FBE5" w:rsidR="00BF0E1A" w:rsidRPr="00BF0E1A" w:rsidRDefault="00BF0E1A" w:rsidP="00BF0E1A">
            <w:pPr>
              <w:contextualSpacing/>
              <w:jc w:val="center"/>
              <w:rPr>
                <w:color w:val="000000"/>
                <w:sz w:val="20"/>
                <w:szCs w:val="20"/>
              </w:rPr>
            </w:pPr>
          </w:p>
        </w:tc>
      </w:tr>
      <w:tr w:rsidR="009E2061" w:rsidRPr="00BF0E1A" w14:paraId="58239B44" w14:textId="77777777" w:rsidTr="009E2061">
        <w:trPr>
          <w:trHeight w:val="77"/>
        </w:trPr>
        <w:tc>
          <w:tcPr>
            <w:tcW w:w="1402" w:type="pct"/>
            <w:shd w:val="clear" w:color="000000" w:fill="FFFFFF"/>
            <w:noWrap/>
            <w:vAlign w:val="center"/>
            <w:hideMark/>
          </w:tcPr>
          <w:p w14:paraId="6F991192" w14:textId="0B495C82" w:rsidR="00BF0E1A" w:rsidRPr="00BF0E1A" w:rsidRDefault="00BF0E1A" w:rsidP="00BF0E1A">
            <w:pPr>
              <w:contextualSpacing/>
              <w:jc w:val="center"/>
              <w:rPr>
                <w:bCs/>
                <w:color w:val="000000"/>
                <w:sz w:val="20"/>
                <w:szCs w:val="20"/>
              </w:rPr>
            </w:pPr>
          </w:p>
        </w:tc>
        <w:tc>
          <w:tcPr>
            <w:tcW w:w="1248" w:type="pct"/>
            <w:shd w:val="clear" w:color="000000" w:fill="FFFFFF"/>
            <w:noWrap/>
            <w:vAlign w:val="center"/>
            <w:hideMark/>
          </w:tcPr>
          <w:p w14:paraId="5E4401A7" w14:textId="62A7EEC0" w:rsidR="00BF0E1A" w:rsidRPr="00BF0E1A" w:rsidRDefault="00342AD7" w:rsidP="00BF0E1A">
            <w:pPr>
              <w:contextualSpacing/>
              <w:jc w:val="center"/>
              <w:rPr>
                <w:color w:val="000000"/>
                <w:sz w:val="20"/>
                <w:szCs w:val="20"/>
              </w:rPr>
            </w:pPr>
            <w:r>
              <w:rPr>
                <w:color w:val="000000"/>
                <w:sz w:val="20"/>
                <w:szCs w:val="20"/>
              </w:rPr>
              <w:t>1988,0</w:t>
            </w:r>
          </w:p>
        </w:tc>
        <w:tc>
          <w:tcPr>
            <w:tcW w:w="858" w:type="pct"/>
            <w:shd w:val="clear" w:color="000000" w:fill="FFFFFF"/>
            <w:noWrap/>
            <w:vAlign w:val="center"/>
            <w:hideMark/>
          </w:tcPr>
          <w:p w14:paraId="720047FF" w14:textId="77777777" w:rsidR="00BF0E1A" w:rsidRPr="00BF0E1A" w:rsidRDefault="00BF0E1A" w:rsidP="00BF0E1A">
            <w:pPr>
              <w:contextualSpacing/>
              <w:jc w:val="center"/>
              <w:rPr>
                <w:color w:val="000000"/>
                <w:sz w:val="20"/>
                <w:szCs w:val="20"/>
              </w:rPr>
            </w:pPr>
            <w:r w:rsidRPr="00BF0E1A">
              <w:rPr>
                <w:color w:val="000000"/>
                <w:sz w:val="20"/>
                <w:szCs w:val="20"/>
              </w:rPr>
              <w:t>сталь</w:t>
            </w:r>
          </w:p>
        </w:tc>
        <w:tc>
          <w:tcPr>
            <w:tcW w:w="665" w:type="pct"/>
            <w:shd w:val="clear" w:color="000000" w:fill="FFFFFF"/>
            <w:noWrap/>
            <w:vAlign w:val="center"/>
            <w:hideMark/>
          </w:tcPr>
          <w:p w14:paraId="0FD6E3CC" w14:textId="77777777" w:rsidR="00BF0E1A" w:rsidRPr="00BF0E1A" w:rsidRDefault="00BF0E1A" w:rsidP="00BF0E1A">
            <w:pPr>
              <w:contextualSpacing/>
              <w:jc w:val="center"/>
              <w:rPr>
                <w:color w:val="000000"/>
                <w:sz w:val="20"/>
                <w:szCs w:val="20"/>
              </w:rPr>
            </w:pPr>
            <w:r w:rsidRPr="00BF0E1A">
              <w:rPr>
                <w:color w:val="000000"/>
                <w:sz w:val="20"/>
                <w:szCs w:val="20"/>
              </w:rPr>
              <w:t>2005-2016</w:t>
            </w:r>
          </w:p>
        </w:tc>
        <w:tc>
          <w:tcPr>
            <w:tcW w:w="827" w:type="pct"/>
            <w:shd w:val="clear" w:color="000000" w:fill="FFFFFF"/>
            <w:noWrap/>
            <w:vAlign w:val="center"/>
            <w:hideMark/>
          </w:tcPr>
          <w:p w14:paraId="41EDBAC9" w14:textId="77777777" w:rsidR="00BF0E1A" w:rsidRPr="00BF0E1A" w:rsidRDefault="00BF0E1A" w:rsidP="00BF0E1A">
            <w:pPr>
              <w:contextualSpacing/>
              <w:jc w:val="center"/>
              <w:rPr>
                <w:color w:val="000000"/>
                <w:sz w:val="20"/>
                <w:szCs w:val="20"/>
              </w:rPr>
            </w:pPr>
            <w:r w:rsidRPr="00BF0E1A">
              <w:rPr>
                <w:color w:val="000000"/>
                <w:sz w:val="20"/>
                <w:szCs w:val="20"/>
              </w:rPr>
              <w:t>20-75</w:t>
            </w:r>
          </w:p>
        </w:tc>
      </w:tr>
      <w:tr w:rsidR="009E2061" w:rsidRPr="00BF0E1A" w14:paraId="672AB9A1" w14:textId="77777777" w:rsidTr="009E2061">
        <w:trPr>
          <w:trHeight w:val="77"/>
        </w:trPr>
        <w:tc>
          <w:tcPr>
            <w:tcW w:w="1402" w:type="pct"/>
            <w:shd w:val="clear" w:color="000000" w:fill="FFFFFF"/>
            <w:noWrap/>
            <w:vAlign w:val="center"/>
            <w:hideMark/>
          </w:tcPr>
          <w:p w14:paraId="69086F45" w14:textId="186E9250" w:rsidR="00BF0E1A" w:rsidRPr="00BF0E1A" w:rsidRDefault="00BF0E1A" w:rsidP="00BF0E1A">
            <w:pPr>
              <w:contextualSpacing/>
              <w:jc w:val="center"/>
              <w:rPr>
                <w:bCs/>
                <w:color w:val="000000"/>
                <w:sz w:val="20"/>
                <w:szCs w:val="20"/>
              </w:rPr>
            </w:pPr>
            <w:r w:rsidRPr="00BF0E1A">
              <w:rPr>
                <w:bCs/>
                <w:color w:val="000000"/>
                <w:sz w:val="20"/>
                <w:szCs w:val="20"/>
              </w:rPr>
              <w:t>108 мм</w:t>
            </w:r>
          </w:p>
        </w:tc>
        <w:tc>
          <w:tcPr>
            <w:tcW w:w="1248" w:type="pct"/>
            <w:shd w:val="clear" w:color="000000" w:fill="FFFFFF"/>
            <w:noWrap/>
            <w:vAlign w:val="center"/>
            <w:hideMark/>
          </w:tcPr>
          <w:p w14:paraId="03A195AB" w14:textId="77777777" w:rsidR="00BF0E1A" w:rsidRPr="00BF0E1A" w:rsidRDefault="00BF0E1A" w:rsidP="00BF0E1A">
            <w:pPr>
              <w:contextualSpacing/>
              <w:jc w:val="center"/>
              <w:rPr>
                <w:color w:val="000000"/>
                <w:sz w:val="20"/>
                <w:szCs w:val="20"/>
              </w:rPr>
            </w:pPr>
          </w:p>
        </w:tc>
        <w:tc>
          <w:tcPr>
            <w:tcW w:w="858" w:type="pct"/>
            <w:shd w:val="clear" w:color="000000" w:fill="FFFFFF"/>
            <w:noWrap/>
            <w:vAlign w:val="center"/>
            <w:hideMark/>
          </w:tcPr>
          <w:p w14:paraId="68F76E4D" w14:textId="77777777" w:rsidR="00BF0E1A" w:rsidRPr="00BF0E1A" w:rsidRDefault="00BF0E1A" w:rsidP="00BF0E1A">
            <w:pPr>
              <w:contextualSpacing/>
              <w:jc w:val="center"/>
              <w:rPr>
                <w:color w:val="000000"/>
                <w:sz w:val="20"/>
                <w:szCs w:val="20"/>
              </w:rPr>
            </w:pPr>
          </w:p>
        </w:tc>
        <w:tc>
          <w:tcPr>
            <w:tcW w:w="665" w:type="pct"/>
            <w:shd w:val="clear" w:color="000000" w:fill="FFFFFF"/>
            <w:noWrap/>
            <w:vAlign w:val="center"/>
            <w:hideMark/>
          </w:tcPr>
          <w:p w14:paraId="774F6E1D" w14:textId="77777777" w:rsidR="00BF0E1A" w:rsidRPr="00BF0E1A" w:rsidRDefault="00BF0E1A" w:rsidP="00BF0E1A">
            <w:pPr>
              <w:contextualSpacing/>
              <w:jc w:val="center"/>
              <w:rPr>
                <w:color w:val="000000"/>
                <w:sz w:val="20"/>
                <w:szCs w:val="20"/>
              </w:rPr>
            </w:pPr>
          </w:p>
        </w:tc>
        <w:tc>
          <w:tcPr>
            <w:tcW w:w="827" w:type="pct"/>
            <w:shd w:val="clear" w:color="000000" w:fill="FFFFFF"/>
            <w:noWrap/>
            <w:vAlign w:val="center"/>
            <w:hideMark/>
          </w:tcPr>
          <w:p w14:paraId="3D404F30" w14:textId="77777777" w:rsidR="00BF0E1A" w:rsidRPr="00BF0E1A" w:rsidRDefault="00BF0E1A" w:rsidP="00BF0E1A">
            <w:pPr>
              <w:contextualSpacing/>
              <w:jc w:val="center"/>
              <w:rPr>
                <w:color w:val="000000"/>
                <w:sz w:val="20"/>
                <w:szCs w:val="20"/>
              </w:rPr>
            </w:pPr>
          </w:p>
        </w:tc>
      </w:tr>
      <w:tr w:rsidR="009E2061" w:rsidRPr="00BF0E1A" w14:paraId="1CC213CF" w14:textId="77777777" w:rsidTr="009E2061">
        <w:trPr>
          <w:trHeight w:val="77"/>
        </w:trPr>
        <w:tc>
          <w:tcPr>
            <w:tcW w:w="1402" w:type="pct"/>
            <w:shd w:val="clear" w:color="000000" w:fill="FFFFFF"/>
            <w:noWrap/>
            <w:vAlign w:val="center"/>
            <w:hideMark/>
          </w:tcPr>
          <w:p w14:paraId="6D20437B" w14:textId="64EFCB8C" w:rsidR="00BF0E1A" w:rsidRPr="00BF0E1A" w:rsidRDefault="00BF0E1A" w:rsidP="00BF0E1A">
            <w:pPr>
              <w:contextualSpacing/>
              <w:jc w:val="center"/>
              <w:rPr>
                <w:b/>
                <w:bCs/>
                <w:color w:val="000000"/>
                <w:sz w:val="20"/>
                <w:szCs w:val="20"/>
              </w:rPr>
            </w:pPr>
          </w:p>
        </w:tc>
        <w:tc>
          <w:tcPr>
            <w:tcW w:w="1248" w:type="pct"/>
            <w:shd w:val="clear" w:color="000000" w:fill="FFFFFF"/>
            <w:noWrap/>
            <w:vAlign w:val="center"/>
            <w:hideMark/>
          </w:tcPr>
          <w:p w14:paraId="09C9B867" w14:textId="18EB6E1C" w:rsidR="00BF0E1A" w:rsidRPr="00BF0E1A" w:rsidRDefault="00342AD7" w:rsidP="00342AD7">
            <w:pPr>
              <w:contextualSpacing/>
              <w:jc w:val="center"/>
              <w:rPr>
                <w:color w:val="000000"/>
                <w:sz w:val="20"/>
                <w:szCs w:val="20"/>
              </w:rPr>
            </w:pPr>
            <w:r>
              <w:rPr>
                <w:color w:val="000000"/>
                <w:sz w:val="20"/>
                <w:szCs w:val="20"/>
              </w:rPr>
              <w:t>2098,5</w:t>
            </w:r>
          </w:p>
        </w:tc>
        <w:tc>
          <w:tcPr>
            <w:tcW w:w="858" w:type="pct"/>
            <w:shd w:val="clear" w:color="000000" w:fill="FFFFFF"/>
            <w:noWrap/>
            <w:vAlign w:val="center"/>
            <w:hideMark/>
          </w:tcPr>
          <w:p w14:paraId="1AB3FE7E" w14:textId="77777777" w:rsidR="00BF0E1A" w:rsidRPr="00BF0E1A" w:rsidRDefault="00BF0E1A" w:rsidP="00BF0E1A">
            <w:pPr>
              <w:contextualSpacing/>
              <w:jc w:val="center"/>
              <w:rPr>
                <w:color w:val="000000"/>
                <w:sz w:val="20"/>
                <w:szCs w:val="20"/>
              </w:rPr>
            </w:pPr>
            <w:r w:rsidRPr="00BF0E1A">
              <w:rPr>
                <w:color w:val="000000"/>
                <w:sz w:val="20"/>
                <w:szCs w:val="20"/>
              </w:rPr>
              <w:t>сталь</w:t>
            </w:r>
          </w:p>
        </w:tc>
        <w:tc>
          <w:tcPr>
            <w:tcW w:w="665" w:type="pct"/>
            <w:shd w:val="clear" w:color="000000" w:fill="FFFFFF"/>
            <w:noWrap/>
            <w:vAlign w:val="center"/>
            <w:hideMark/>
          </w:tcPr>
          <w:p w14:paraId="0636EEA9" w14:textId="77777777" w:rsidR="00BF0E1A" w:rsidRPr="00BF0E1A" w:rsidRDefault="00BF0E1A" w:rsidP="00BF0E1A">
            <w:pPr>
              <w:contextualSpacing/>
              <w:jc w:val="center"/>
              <w:rPr>
                <w:color w:val="000000"/>
                <w:sz w:val="20"/>
                <w:szCs w:val="20"/>
              </w:rPr>
            </w:pPr>
            <w:r w:rsidRPr="00BF0E1A">
              <w:rPr>
                <w:color w:val="000000"/>
                <w:sz w:val="20"/>
                <w:szCs w:val="20"/>
              </w:rPr>
              <w:t>2005-2016</w:t>
            </w:r>
          </w:p>
        </w:tc>
        <w:tc>
          <w:tcPr>
            <w:tcW w:w="827" w:type="pct"/>
            <w:shd w:val="clear" w:color="000000" w:fill="FFFFFF"/>
            <w:noWrap/>
            <w:vAlign w:val="center"/>
            <w:hideMark/>
          </w:tcPr>
          <w:p w14:paraId="046E766E" w14:textId="77777777" w:rsidR="00BF0E1A" w:rsidRPr="00BF0E1A" w:rsidRDefault="00BF0E1A" w:rsidP="00BF0E1A">
            <w:pPr>
              <w:contextualSpacing/>
              <w:jc w:val="center"/>
              <w:rPr>
                <w:color w:val="000000"/>
                <w:sz w:val="20"/>
                <w:szCs w:val="20"/>
              </w:rPr>
            </w:pPr>
            <w:r w:rsidRPr="00BF0E1A">
              <w:rPr>
                <w:color w:val="000000"/>
                <w:sz w:val="20"/>
                <w:szCs w:val="20"/>
              </w:rPr>
              <w:t>20-75</w:t>
            </w:r>
          </w:p>
        </w:tc>
      </w:tr>
      <w:tr w:rsidR="00A509A6" w:rsidRPr="00BF0E1A" w14:paraId="41740A56" w14:textId="77777777" w:rsidTr="009E2061">
        <w:trPr>
          <w:trHeight w:val="77"/>
        </w:trPr>
        <w:tc>
          <w:tcPr>
            <w:tcW w:w="1402" w:type="pct"/>
            <w:shd w:val="clear" w:color="000000" w:fill="FFFFFF"/>
            <w:noWrap/>
            <w:vAlign w:val="center"/>
          </w:tcPr>
          <w:p w14:paraId="63F0E790" w14:textId="1D637AA1" w:rsidR="00A509A6" w:rsidRPr="00A509A6" w:rsidRDefault="00A509A6" w:rsidP="00BF0E1A">
            <w:pPr>
              <w:contextualSpacing/>
              <w:jc w:val="center"/>
              <w:rPr>
                <w:bCs/>
                <w:color w:val="000000"/>
                <w:sz w:val="20"/>
                <w:szCs w:val="20"/>
              </w:rPr>
            </w:pPr>
            <w:r w:rsidRPr="00A509A6">
              <w:rPr>
                <w:bCs/>
                <w:color w:val="000000"/>
                <w:sz w:val="20"/>
                <w:szCs w:val="20"/>
              </w:rPr>
              <w:lastRenderedPageBreak/>
              <w:t>159 мм</w:t>
            </w:r>
          </w:p>
        </w:tc>
        <w:tc>
          <w:tcPr>
            <w:tcW w:w="1248" w:type="pct"/>
            <w:shd w:val="clear" w:color="000000" w:fill="FFFFFF"/>
            <w:noWrap/>
            <w:vAlign w:val="center"/>
          </w:tcPr>
          <w:p w14:paraId="2BF06824" w14:textId="77777777" w:rsidR="00A509A6" w:rsidRPr="00A509A6" w:rsidRDefault="00A509A6" w:rsidP="00BF0E1A">
            <w:pPr>
              <w:contextualSpacing/>
              <w:jc w:val="center"/>
              <w:rPr>
                <w:color w:val="000000"/>
                <w:sz w:val="20"/>
                <w:szCs w:val="20"/>
              </w:rPr>
            </w:pPr>
          </w:p>
        </w:tc>
        <w:tc>
          <w:tcPr>
            <w:tcW w:w="858" w:type="pct"/>
            <w:shd w:val="clear" w:color="000000" w:fill="FFFFFF"/>
            <w:noWrap/>
            <w:vAlign w:val="center"/>
          </w:tcPr>
          <w:p w14:paraId="40D7E4FA" w14:textId="77777777" w:rsidR="00A509A6" w:rsidRPr="00A509A6" w:rsidRDefault="00A509A6" w:rsidP="00BF0E1A">
            <w:pPr>
              <w:contextualSpacing/>
              <w:jc w:val="center"/>
              <w:rPr>
                <w:color w:val="000000"/>
                <w:sz w:val="20"/>
                <w:szCs w:val="20"/>
              </w:rPr>
            </w:pPr>
          </w:p>
        </w:tc>
        <w:tc>
          <w:tcPr>
            <w:tcW w:w="665" w:type="pct"/>
            <w:shd w:val="clear" w:color="000000" w:fill="FFFFFF"/>
            <w:noWrap/>
            <w:vAlign w:val="center"/>
          </w:tcPr>
          <w:p w14:paraId="357811A1" w14:textId="77777777" w:rsidR="00A509A6" w:rsidRPr="00A509A6" w:rsidRDefault="00A509A6" w:rsidP="00BF0E1A">
            <w:pPr>
              <w:contextualSpacing/>
              <w:jc w:val="center"/>
              <w:rPr>
                <w:color w:val="000000"/>
                <w:sz w:val="20"/>
                <w:szCs w:val="20"/>
              </w:rPr>
            </w:pPr>
          </w:p>
        </w:tc>
        <w:tc>
          <w:tcPr>
            <w:tcW w:w="827" w:type="pct"/>
            <w:shd w:val="clear" w:color="000000" w:fill="FFFFFF"/>
            <w:noWrap/>
            <w:vAlign w:val="center"/>
          </w:tcPr>
          <w:p w14:paraId="5A4919EA" w14:textId="77777777" w:rsidR="00A509A6" w:rsidRPr="00A509A6" w:rsidRDefault="00A509A6" w:rsidP="00BF0E1A">
            <w:pPr>
              <w:contextualSpacing/>
              <w:jc w:val="center"/>
              <w:rPr>
                <w:color w:val="000000"/>
                <w:sz w:val="20"/>
                <w:szCs w:val="20"/>
              </w:rPr>
            </w:pPr>
          </w:p>
        </w:tc>
      </w:tr>
      <w:tr w:rsidR="00A509A6" w:rsidRPr="00BF0E1A" w14:paraId="771D6A0F" w14:textId="77777777" w:rsidTr="009E2061">
        <w:trPr>
          <w:trHeight w:val="77"/>
        </w:trPr>
        <w:tc>
          <w:tcPr>
            <w:tcW w:w="1402" w:type="pct"/>
            <w:shd w:val="clear" w:color="000000" w:fill="FFFFFF"/>
            <w:noWrap/>
            <w:vAlign w:val="center"/>
          </w:tcPr>
          <w:p w14:paraId="1BBD6767" w14:textId="77777777" w:rsidR="00A509A6" w:rsidRPr="00A509A6" w:rsidRDefault="00A509A6" w:rsidP="00A509A6">
            <w:pPr>
              <w:contextualSpacing/>
              <w:jc w:val="center"/>
              <w:rPr>
                <w:bCs/>
                <w:color w:val="000000"/>
                <w:sz w:val="20"/>
                <w:szCs w:val="20"/>
              </w:rPr>
            </w:pPr>
          </w:p>
        </w:tc>
        <w:tc>
          <w:tcPr>
            <w:tcW w:w="1248" w:type="pct"/>
            <w:shd w:val="clear" w:color="000000" w:fill="FFFFFF"/>
            <w:noWrap/>
            <w:vAlign w:val="center"/>
          </w:tcPr>
          <w:p w14:paraId="4C348BF2" w14:textId="7187F9E3" w:rsidR="00A509A6" w:rsidRPr="00A509A6" w:rsidRDefault="00342AD7" w:rsidP="00A509A6">
            <w:pPr>
              <w:contextualSpacing/>
              <w:jc w:val="center"/>
              <w:rPr>
                <w:color w:val="000000"/>
                <w:sz w:val="20"/>
                <w:szCs w:val="20"/>
              </w:rPr>
            </w:pPr>
            <w:r>
              <w:rPr>
                <w:color w:val="000000"/>
                <w:sz w:val="20"/>
                <w:szCs w:val="20"/>
              </w:rPr>
              <w:t>3020,0</w:t>
            </w:r>
          </w:p>
        </w:tc>
        <w:tc>
          <w:tcPr>
            <w:tcW w:w="858" w:type="pct"/>
            <w:shd w:val="clear" w:color="000000" w:fill="FFFFFF"/>
            <w:noWrap/>
            <w:vAlign w:val="center"/>
          </w:tcPr>
          <w:p w14:paraId="16E99F3B" w14:textId="2A5E55E2" w:rsidR="00A509A6" w:rsidRPr="00A509A6" w:rsidRDefault="00A509A6" w:rsidP="00A509A6">
            <w:pPr>
              <w:contextualSpacing/>
              <w:jc w:val="center"/>
              <w:rPr>
                <w:color w:val="000000"/>
                <w:sz w:val="20"/>
                <w:szCs w:val="20"/>
              </w:rPr>
            </w:pPr>
            <w:r w:rsidRPr="00BF0E1A">
              <w:rPr>
                <w:color w:val="000000"/>
                <w:sz w:val="20"/>
                <w:szCs w:val="20"/>
              </w:rPr>
              <w:t>сталь</w:t>
            </w:r>
          </w:p>
        </w:tc>
        <w:tc>
          <w:tcPr>
            <w:tcW w:w="665" w:type="pct"/>
            <w:shd w:val="clear" w:color="000000" w:fill="FFFFFF"/>
            <w:noWrap/>
            <w:vAlign w:val="center"/>
          </w:tcPr>
          <w:p w14:paraId="1B8E4585" w14:textId="00119A98" w:rsidR="00A509A6" w:rsidRPr="00A509A6" w:rsidRDefault="00A509A6" w:rsidP="00A509A6">
            <w:pPr>
              <w:contextualSpacing/>
              <w:jc w:val="center"/>
              <w:rPr>
                <w:color w:val="000000"/>
                <w:sz w:val="20"/>
                <w:szCs w:val="20"/>
              </w:rPr>
            </w:pPr>
            <w:r w:rsidRPr="00BF0E1A">
              <w:rPr>
                <w:color w:val="000000"/>
                <w:sz w:val="20"/>
                <w:szCs w:val="20"/>
              </w:rPr>
              <w:t>2005-2016</w:t>
            </w:r>
          </w:p>
        </w:tc>
        <w:tc>
          <w:tcPr>
            <w:tcW w:w="827" w:type="pct"/>
            <w:shd w:val="clear" w:color="000000" w:fill="FFFFFF"/>
            <w:noWrap/>
            <w:vAlign w:val="center"/>
          </w:tcPr>
          <w:p w14:paraId="3C0DC3CD" w14:textId="3E646461" w:rsidR="00A509A6" w:rsidRPr="00A509A6" w:rsidRDefault="00A509A6" w:rsidP="00A509A6">
            <w:pPr>
              <w:contextualSpacing/>
              <w:jc w:val="center"/>
              <w:rPr>
                <w:color w:val="000000"/>
                <w:sz w:val="20"/>
                <w:szCs w:val="20"/>
              </w:rPr>
            </w:pPr>
            <w:r w:rsidRPr="00BF0E1A">
              <w:rPr>
                <w:color w:val="000000"/>
                <w:sz w:val="20"/>
                <w:szCs w:val="20"/>
              </w:rPr>
              <w:t>20-75</w:t>
            </w:r>
          </w:p>
        </w:tc>
      </w:tr>
      <w:tr w:rsidR="00342AD7" w:rsidRPr="00BF0E1A" w14:paraId="15B27F8F" w14:textId="77777777" w:rsidTr="009E2061">
        <w:trPr>
          <w:trHeight w:val="77"/>
        </w:trPr>
        <w:tc>
          <w:tcPr>
            <w:tcW w:w="1402" w:type="pct"/>
            <w:shd w:val="clear" w:color="000000" w:fill="FFFFFF"/>
            <w:noWrap/>
            <w:vAlign w:val="center"/>
          </w:tcPr>
          <w:p w14:paraId="425FB6BA" w14:textId="581C3545" w:rsidR="00342AD7" w:rsidRPr="00A509A6" w:rsidRDefault="00342AD7" w:rsidP="00A509A6">
            <w:pPr>
              <w:contextualSpacing/>
              <w:jc w:val="center"/>
              <w:rPr>
                <w:bCs/>
                <w:color w:val="000000"/>
                <w:sz w:val="20"/>
                <w:szCs w:val="20"/>
              </w:rPr>
            </w:pPr>
            <w:r>
              <w:rPr>
                <w:bCs/>
                <w:color w:val="000000"/>
                <w:sz w:val="20"/>
                <w:szCs w:val="20"/>
              </w:rPr>
              <w:t>219 мм</w:t>
            </w:r>
          </w:p>
        </w:tc>
        <w:tc>
          <w:tcPr>
            <w:tcW w:w="1248" w:type="pct"/>
            <w:shd w:val="clear" w:color="000000" w:fill="FFFFFF"/>
            <w:noWrap/>
            <w:vAlign w:val="center"/>
          </w:tcPr>
          <w:p w14:paraId="6CF1E26C" w14:textId="77777777" w:rsidR="00342AD7" w:rsidRDefault="00342AD7" w:rsidP="00A509A6">
            <w:pPr>
              <w:contextualSpacing/>
              <w:jc w:val="center"/>
              <w:rPr>
                <w:color w:val="000000"/>
                <w:sz w:val="20"/>
                <w:szCs w:val="20"/>
              </w:rPr>
            </w:pPr>
          </w:p>
        </w:tc>
        <w:tc>
          <w:tcPr>
            <w:tcW w:w="858" w:type="pct"/>
            <w:shd w:val="clear" w:color="000000" w:fill="FFFFFF"/>
            <w:noWrap/>
            <w:vAlign w:val="center"/>
          </w:tcPr>
          <w:p w14:paraId="168835CF" w14:textId="77777777" w:rsidR="00342AD7" w:rsidRPr="00BF0E1A" w:rsidRDefault="00342AD7" w:rsidP="00A509A6">
            <w:pPr>
              <w:contextualSpacing/>
              <w:jc w:val="center"/>
              <w:rPr>
                <w:color w:val="000000"/>
                <w:sz w:val="20"/>
                <w:szCs w:val="20"/>
              </w:rPr>
            </w:pPr>
          </w:p>
        </w:tc>
        <w:tc>
          <w:tcPr>
            <w:tcW w:w="665" w:type="pct"/>
            <w:shd w:val="clear" w:color="000000" w:fill="FFFFFF"/>
            <w:noWrap/>
            <w:vAlign w:val="center"/>
          </w:tcPr>
          <w:p w14:paraId="02850152" w14:textId="77777777" w:rsidR="00342AD7" w:rsidRPr="00BF0E1A" w:rsidRDefault="00342AD7" w:rsidP="00A509A6">
            <w:pPr>
              <w:contextualSpacing/>
              <w:jc w:val="center"/>
              <w:rPr>
                <w:color w:val="000000"/>
                <w:sz w:val="20"/>
                <w:szCs w:val="20"/>
              </w:rPr>
            </w:pPr>
          </w:p>
        </w:tc>
        <w:tc>
          <w:tcPr>
            <w:tcW w:w="827" w:type="pct"/>
            <w:shd w:val="clear" w:color="000000" w:fill="FFFFFF"/>
            <w:noWrap/>
            <w:vAlign w:val="center"/>
          </w:tcPr>
          <w:p w14:paraId="43906654" w14:textId="77777777" w:rsidR="00342AD7" w:rsidRPr="00BF0E1A" w:rsidRDefault="00342AD7" w:rsidP="00A509A6">
            <w:pPr>
              <w:contextualSpacing/>
              <w:jc w:val="center"/>
              <w:rPr>
                <w:color w:val="000000"/>
                <w:sz w:val="20"/>
                <w:szCs w:val="20"/>
              </w:rPr>
            </w:pPr>
          </w:p>
        </w:tc>
      </w:tr>
      <w:tr w:rsidR="00342AD7" w:rsidRPr="00BF0E1A" w14:paraId="7E208DE1" w14:textId="77777777" w:rsidTr="009E2061">
        <w:trPr>
          <w:trHeight w:val="77"/>
        </w:trPr>
        <w:tc>
          <w:tcPr>
            <w:tcW w:w="1402" w:type="pct"/>
            <w:shd w:val="clear" w:color="000000" w:fill="FFFFFF"/>
            <w:noWrap/>
            <w:vAlign w:val="center"/>
          </w:tcPr>
          <w:p w14:paraId="7BD44FA9" w14:textId="77777777" w:rsidR="00342AD7" w:rsidRPr="00A509A6" w:rsidRDefault="00342AD7" w:rsidP="00342AD7">
            <w:pPr>
              <w:contextualSpacing/>
              <w:jc w:val="center"/>
              <w:rPr>
                <w:bCs/>
                <w:color w:val="000000"/>
                <w:sz w:val="20"/>
                <w:szCs w:val="20"/>
              </w:rPr>
            </w:pPr>
          </w:p>
        </w:tc>
        <w:tc>
          <w:tcPr>
            <w:tcW w:w="1248" w:type="pct"/>
            <w:shd w:val="clear" w:color="000000" w:fill="FFFFFF"/>
            <w:noWrap/>
            <w:vAlign w:val="center"/>
          </w:tcPr>
          <w:p w14:paraId="1B0107E0" w14:textId="19098BFF" w:rsidR="00342AD7" w:rsidRDefault="00342AD7" w:rsidP="00342AD7">
            <w:pPr>
              <w:contextualSpacing/>
              <w:jc w:val="center"/>
              <w:rPr>
                <w:color w:val="000000"/>
                <w:sz w:val="20"/>
                <w:szCs w:val="20"/>
              </w:rPr>
            </w:pPr>
            <w:r>
              <w:rPr>
                <w:color w:val="000000"/>
                <w:sz w:val="20"/>
                <w:szCs w:val="20"/>
              </w:rPr>
              <w:t>2328,0</w:t>
            </w:r>
          </w:p>
        </w:tc>
        <w:tc>
          <w:tcPr>
            <w:tcW w:w="858" w:type="pct"/>
            <w:shd w:val="clear" w:color="000000" w:fill="FFFFFF"/>
            <w:noWrap/>
            <w:vAlign w:val="center"/>
          </w:tcPr>
          <w:p w14:paraId="1197CB0F" w14:textId="240C48F9" w:rsidR="00342AD7" w:rsidRPr="00BF0E1A" w:rsidRDefault="00342AD7" w:rsidP="00342AD7">
            <w:pPr>
              <w:contextualSpacing/>
              <w:jc w:val="center"/>
              <w:rPr>
                <w:color w:val="000000"/>
                <w:sz w:val="20"/>
                <w:szCs w:val="20"/>
              </w:rPr>
            </w:pPr>
            <w:r w:rsidRPr="00BF0E1A">
              <w:rPr>
                <w:color w:val="000000"/>
                <w:sz w:val="20"/>
                <w:szCs w:val="20"/>
              </w:rPr>
              <w:t>сталь</w:t>
            </w:r>
          </w:p>
        </w:tc>
        <w:tc>
          <w:tcPr>
            <w:tcW w:w="665" w:type="pct"/>
            <w:shd w:val="clear" w:color="000000" w:fill="FFFFFF"/>
            <w:noWrap/>
            <w:vAlign w:val="center"/>
          </w:tcPr>
          <w:p w14:paraId="0755B826" w14:textId="06582BDD" w:rsidR="00342AD7" w:rsidRPr="00BF0E1A" w:rsidRDefault="00342AD7" w:rsidP="00342AD7">
            <w:pPr>
              <w:contextualSpacing/>
              <w:jc w:val="center"/>
              <w:rPr>
                <w:color w:val="000000"/>
                <w:sz w:val="20"/>
                <w:szCs w:val="20"/>
              </w:rPr>
            </w:pPr>
            <w:r w:rsidRPr="00BF0E1A">
              <w:rPr>
                <w:color w:val="000000"/>
                <w:sz w:val="20"/>
                <w:szCs w:val="20"/>
              </w:rPr>
              <w:t>2005-2016</w:t>
            </w:r>
          </w:p>
        </w:tc>
        <w:tc>
          <w:tcPr>
            <w:tcW w:w="827" w:type="pct"/>
            <w:shd w:val="clear" w:color="000000" w:fill="FFFFFF"/>
            <w:noWrap/>
            <w:vAlign w:val="center"/>
          </w:tcPr>
          <w:p w14:paraId="7E863808" w14:textId="7F97619F" w:rsidR="00342AD7" w:rsidRPr="00BF0E1A" w:rsidRDefault="00342AD7" w:rsidP="00342AD7">
            <w:pPr>
              <w:contextualSpacing/>
              <w:jc w:val="center"/>
              <w:rPr>
                <w:color w:val="000000"/>
                <w:sz w:val="20"/>
                <w:szCs w:val="20"/>
              </w:rPr>
            </w:pPr>
            <w:r w:rsidRPr="00BF0E1A">
              <w:rPr>
                <w:color w:val="000000"/>
                <w:sz w:val="20"/>
                <w:szCs w:val="20"/>
              </w:rPr>
              <w:t>20-75</w:t>
            </w:r>
          </w:p>
        </w:tc>
      </w:tr>
      <w:tr w:rsidR="00342AD7" w:rsidRPr="00BF0E1A" w14:paraId="423A7D7B" w14:textId="77777777" w:rsidTr="009E2061">
        <w:trPr>
          <w:trHeight w:val="77"/>
        </w:trPr>
        <w:tc>
          <w:tcPr>
            <w:tcW w:w="1402" w:type="pct"/>
            <w:shd w:val="clear" w:color="000000" w:fill="FFFFFF"/>
            <w:noWrap/>
            <w:vAlign w:val="center"/>
            <w:hideMark/>
          </w:tcPr>
          <w:p w14:paraId="5C7EA85D" w14:textId="5E609472" w:rsidR="00342AD7" w:rsidRPr="00A509A6" w:rsidRDefault="00342AD7" w:rsidP="00342AD7">
            <w:pPr>
              <w:contextualSpacing/>
              <w:jc w:val="center"/>
              <w:rPr>
                <w:bCs/>
                <w:color w:val="000000"/>
                <w:sz w:val="20"/>
                <w:szCs w:val="20"/>
              </w:rPr>
            </w:pPr>
            <w:r w:rsidRPr="00A509A6">
              <w:rPr>
                <w:bCs/>
                <w:color w:val="000000"/>
                <w:sz w:val="20"/>
                <w:szCs w:val="20"/>
              </w:rPr>
              <w:t>Итого:</w:t>
            </w:r>
          </w:p>
        </w:tc>
        <w:tc>
          <w:tcPr>
            <w:tcW w:w="1248" w:type="pct"/>
            <w:shd w:val="clear" w:color="000000" w:fill="FFFFFF"/>
            <w:noWrap/>
            <w:vAlign w:val="center"/>
            <w:hideMark/>
          </w:tcPr>
          <w:p w14:paraId="020DF286" w14:textId="3C5322B2" w:rsidR="00342AD7" w:rsidRPr="00A509A6" w:rsidRDefault="00342AD7" w:rsidP="00342AD7">
            <w:pPr>
              <w:contextualSpacing/>
              <w:jc w:val="center"/>
              <w:rPr>
                <w:color w:val="000000"/>
                <w:sz w:val="20"/>
                <w:szCs w:val="20"/>
              </w:rPr>
            </w:pPr>
            <w:r>
              <w:rPr>
                <w:color w:val="000000"/>
                <w:sz w:val="20"/>
                <w:szCs w:val="20"/>
              </w:rPr>
              <w:t>14302,3</w:t>
            </w:r>
          </w:p>
        </w:tc>
        <w:tc>
          <w:tcPr>
            <w:tcW w:w="858" w:type="pct"/>
            <w:shd w:val="clear" w:color="000000" w:fill="FFFFFF"/>
            <w:noWrap/>
            <w:vAlign w:val="center"/>
            <w:hideMark/>
          </w:tcPr>
          <w:p w14:paraId="6C1DA005" w14:textId="77777777" w:rsidR="00342AD7" w:rsidRPr="00A509A6" w:rsidRDefault="00342AD7" w:rsidP="00342AD7">
            <w:pPr>
              <w:contextualSpacing/>
              <w:jc w:val="center"/>
              <w:rPr>
                <w:color w:val="000000"/>
                <w:sz w:val="20"/>
                <w:szCs w:val="20"/>
              </w:rPr>
            </w:pPr>
          </w:p>
        </w:tc>
        <w:tc>
          <w:tcPr>
            <w:tcW w:w="665" w:type="pct"/>
            <w:shd w:val="clear" w:color="000000" w:fill="FFFFFF"/>
            <w:noWrap/>
            <w:vAlign w:val="center"/>
            <w:hideMark/>
          </w:tcPr>
          <w:p w14:paraId="4790D981" w14:textId="77777777" w:rsidR="00342AD7" w:rsidRPr="00A509A6" w:rsidRDefault="00342AD7" w:rsidP="00342AD7">
            <w:pPr>
              <w:contextualSpacing/>
              <w:jc w:val="center"/>
              <w:rPr>
                <w:color w:val="000000"/>
                <w:sz w:val="20"/>
                <w:szCs w:val="20"/>
              </w:rPr>
            </w:pPr>
          </w:p>
        </w:tc>
        <w:tc>
          <w:tcPr>
            <w:tcW w:w="827" w:type="pct"/>
            <w:shd w:val="clear" w:color="000000" w:fill="FFFFFF"/>
            <w:noWrap/>
            <w:vAlign w:val="center"/>
            <w:hideMark/>
          </w:tcPr>
          <w:p w14:paraId="1AF4F3D2" w14:textId="77777777" w:rsidR="00342AD7" w:rsidRPr="00A509A6" w:rsidRDefault="00342AD7" w:rsidP="00342AD7">
            <w:pPr>
              <w:contextualSpacing/>
              <w:jc w:val="center"/>
              <w:rPr>
                <w:color w:val="000000"/>
                <w:sz w:val="20"/>
                <w:szCs w:val="20"/>
              </w:rPr>
            </w:pPr>
          </w:p>
        </w:tc>
      </w:tr>
    </w:tbl>
    <w:p w14:paraId="25C5A3BD" w14:textId="77777777" w:rsidR="00342AD7" w:rsidRDefault="00342AD7" w:rsidP="00BF0E1A">
      <w:pPr>
        <w:keepNext/>
        <w:jc w:val="both"/>
        <w:rPr>
          <w:bCs/>
          <w:lang w:val="x-none" w:eastAsia="x-none"/>
        </w:rPr>
      </w:pPr>
    </w:p>
    <w:p w14:paraId="59EC3915" w14:textId="6D336F98" w:rsidR="001E7352" w:rsidRPr="008E420B" w:rsidRDefault="001E7352" w:rsidP="001E7352">
      <w:pPr>
        <w:keepNext/>
        <w:jc w:val="both"/>
        <w:rPr>
          <w:bCs/>
          <w:lang w:val="x-none"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3</w:t>
      </w:r>
      <w:r w:rsidR="00C33AC7">
        <w:rPr>
          <w:bCs/>
          <w:lang w:val="x-none" w:eastAsia="x-none"/>
        </w:rPr>
        <w:fldChar w:fldCharType="end"/>
      </w:r>
      <w:r w:rsidRPr="008E420B">
        <w:rPr>
          <w:bCs/>
          <w:lang w:val="x-none" w:eastAsia="x-none"/>
        </w:rPr>
        <w:t xml:space="preserve"> – </w:t>
      </w:r>
      <w:r w:rsidRPr="001E7352">
        <w:rPr>
          <w:bCs/>
          <w:lang w:val="x-none" w:eastAsia="x-none"/>
        </w:rPr>
        <w:t>Перечень параметров водопотребления по населенным пунктам</w:t>
      </w:r>
    </w:p>
    <w:p w14:paraId="669EBBFB" w14:textId="77777777" w:rsidR="00BF0E1A" w:rsidRDefault="00BF0E1A" w:rsidP="00BF0E1A">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589"/>
        <w:gridCol w:w="3253"/>
        <w:gridCol w:w="3418"/>
        <w:gridCol w:w="2438"/>
      </w:tblGrid>
      <w:tr w:rsidR="001E7352" w:rsidRPr="001E7352" w14:paraId="1C3A4BA3" w14:textId="77777777" w:rsidTr="001E7352">
        <w:trPr>
          <w:trHeight w:val="406"/>
        </w:trPr>
        <w:tc>
          <w:tcPr>
            <w:tcW w:w="304" w:type="pct"/>
            <w:shd w:val="clear" w:color="auto" w:fill="auto"/>
            <w:vAlign w:val="center"/>
          </w:tcPr>
          <w:p w14:paraId="24472C4A" w14:textId="77777777" w:rsidR="001E7352" w:rsidRPr="001E7352" w:rsidRDefault="001E7352" w:rsidP="001E7352">
            <w:pPr>
              <w:jc w:val="center"/>
              <w:rPr>
                <w:snapToGrid w:val="0"/>
                <w:sz w:val="20"/>
                <w:szCs w:val="20"/>
              </w:rPr>
            </w:pPr>
            <w:r w:rsidRPr="001E7352">
              <w:rPr>
                <w:sz w:val="20"/>
                <w:szCs w:val="20"/>
              </w:rPr>
              <w:t>№ п/п</w:t>
            </w:r>
          </w:p>
        </w:tc>
        <w:tc>
          <w:tcPr>
            <w:tcW w:w="1677" w:type="pct"/>
            <w:shd w:val="clear" w:color="auto" w:fill="auto"/>
            <w:vAlign w:val="center"/>
          </w:tcPr>
          <w:p w14:paraId="597AD8DE" w14:textId="77777777" w:rsidR="001E7352" w:rsidRPr="001E7352" w:rsidRDefault="001E7352" w:rsidP="001E7352">
            <w:pPr>
              <w:tabs>
                <w:tab w:val="left" w:pos="708"/>
                <w:tab w:val="center" w:pos="4677"/>
                <w:tab w:val="right" w:pos="9355"/>
              </w:tabs>
              <w:jc w:val="center"/>
              <w:rPr>
                <w:snapToGrid w:val="0"/>
                <w:sz w:val="20"/>
                <w:szCs w:val="20"/>
              </w:rPr>
            </w:pPr>
            <w:r w:rsidRPr="001E7352">
              <w:rPr>
                <w:sz w:val="20"/>
                <w:szCs w:val="20"/>
              </w:rPr>
              <w:t>Наименование</w:t>
            </w:r>
          </w:p>
        </w:tc>
        <w:tc>
          <w:tcPr>
            <w:tcW w:w="1762" w:type="pct"/>
            <w:shd w:val="clear" w:color="auto" w:fill="auto"/>
            <w:vAlign w:val="center"/>
          </w:tcPr>
          <w:p w14:paraId="58DE94A7" w14:textId="77777777" w:rsidR="001E7352" w:rsidRPr="001E7352" w:rsidRDefault="001E7352" w:rsidP="001E7352">
            <w:pPr>
              <w:jc w:val="center"/>
              <w:rPr>
                <w:sz w:val="20"/>
                <w:szCs w:val="20"/>
              </w:rPr>
            </w:pPr>
            <w:r w:rsidRPr="001E7352">
              <w:rPr>
                <w:sz w:val="20"/>
                <w:szCs w:val="20"/>
              </w:rPr>
              <w:t xml:space="preserve">Ед. изм. </w:t>
            </w:r>
          </w:p>
        </w:tc>
        <w:tc>
          <w:tcPr>
            <w:tcW w:w="1258" w:type="pct"/>
            <w:shd w:val="clear" w:color="auto" w:fill="auto"/>
            <w:vAlign w:val="center"/>
          </w:tcPr>
          <w:p w14:paraId="6DF99E49" w14:textId="77777777" w:rsidR="001E7352" w:rsidRPr="001E7352" w:rsidRDefault="001E7352" w:rsidP="001E7352">
            <w:pPr>
              <w:jc w:val="center"/>
              <w:rPr>
                <w:sz w:val="20"/>
                <w:szCs w:val="20"/>
              </w:rPr>
            </w:pPr>
            <w:r w:rsidRPr="001E7352">
              <w:rPr>
                <w:sz w:val="20"/>
                <w:szCs w:val="20"/>
              </w:rPr>
              <w:t>Значение параметра (наименование)</w:t>
            </w:r>
          </w:p>
        </w:tc>
      </w:tr>
      <w:tr w:rsidR="001E7352" w:rsidRPr="001E7352" w14:paraId="6D4E437D" w14:textId="77777777" w:rsidTr="001E7352">
        <w:trPr>
          <w:trHeight w:val="114"/>
        </w:trPr>
        <w:tc>
          <w:tcPr>
            <w:tcW w:w="304" w:type="pct"/>
            <w:shd w:val="clear" w:color="auto" w:fill="auto"/>
            <w:vAlign w:val="center"/>
          </w:tcPr>
          <w:p w14:paraId="03745C19" w14:textId="77777777" w:rsidR="001E7352" w:rsidRPr="001E7352" w:rsidRDefault="001E7352" w:rsidP="001E7352">
            <w:pPr>
              <w:jc w:val="center"/>
              <w:rPr>
                <w:snapToGrid w:val="0"/>
                <w:sz w:val="20"/>
                <w:szCs w:val="20"/>
              </w:rPr>
            </w:pPr>
            <w:r w:rsidRPr="001E7352">
              <w:rPr>
                <w:snapToGrid w:val="0"/>
                <w:sz w:val="20"/>
                <w:szCs w:val="20"/>
              </w:rPr>
              <w:t>1</w:t>
            </w:r>
          </w:p>
        </w:tc>
        <w:tc>
          <w:tcPr>
            <w:tcW w:w="1677" w:type="pct"/>
            <w:shd w:val="clear" w:color="auto" w:fill="auto"/>
          </w:tcPr>
          <w:p w14:paraId="21FDE12F" w14:textId="77777777" w:rsidR="001E7352" w:rsidRPr="001E7352" w:rsidRDefault="001E7352" w:rsidP="001E7352">
            <w:pPr>
              <w:jc w:val="both"/>
              <w:rPr>
                <w:snapToGrid w:val="0"/>
                <w:sz w:val="20"/>
                <w:szCs w:val="20"/>
              </w:rPr>
            </w:pPr>
            <w:r w:rsidRPr="001E7352">
              <w:rPr>
                <w:snapToGrid w:val="0"/>
                <w:sz w:val="20"/>
                <w:szCs w:val="20"/>
              </w:rPr>
              <w:t>Населенный пункт</w:t>
            </w:r>
          </w:p>
        </w:tc>
        <w:tc>
          <w:tcPr>
            <w:tcW w:w="1762" w:type="pct"/>
            <w:shd w:val="clear" w:color="auto" w:fill="auto"/>
            <w:vAlign w:val="center"/>
          </w:tcPr>
          <w:p w14:paraId="23B48119" w14:textId="77777777" w:rsidR="001E7352" w:rsidRPr="001E7352" w:rsidRDefault="001E7352" w:rsidP="001E7352">
            <w:pPr>
              <w:jc w:val="center"/>
              <w:rPr>
                <w:snapToGrid w:val="0"/>
                <w:sz w:val="20"/>
                <w:szCs w:val="20"/>
              </w:rPr>
            </w:pPr>
          </w:p>
        </w:tc>
        <w:tc>
          <w:tcPr>
            <w:tcW w:w="1258" w:type="pct"/>
            <w:shd w:val="clear" w:color="auto" w:fill="auto"/>
            <w:vAlign w:val="center"/>
          </w:tcPr>
          <w:p w14:paraId="5EC95853" w14:textId="08B6B948" w:rsidR="001E7352" w:rsidRPr="001E7352" w:rsidRDefault="00C33AC7" w:rsidP="001E7352">
            <w:pPr>
              <w:jc w:val="center"/>
              <w:rPr>
                <w:snapToGrid w:val="0"/>
                <w:sz w:val="20"/>
                <w:szCs w:val="20"/>
              </w:rPr>
            </w:pPr>
            <w:r>
              <w:rPr>
                <w:snapToGrid w:val="0"/>
                <w:sz w:val="20"/>
                <w:szCs w:val="20"/>
              </w:rPr>
              <w:t>с.п.</w:t>
            </w:r>
            <w:r w:rsidR="001E7352" w:rsidRPr="001E7352">
              <w:rPr>
                <w:snapToGrid w:val="0"/>
                <w:sz w:val="20"/>
                <w:szCs w:val="20"/>
              </w:rPr>
              <w:t xml:space="preserve"> Сорум</w:t>
            </w:r>
          </w:p>
        </w:tc>
      </w:tr>
      <w:tr w:rsidR="001E7352" w:rsidRPr="001E7352" w14:paraId="7CC5D993" w14:textId="77777777" w:rsidTr="001E7352">
        <w:trPr>
          <w:trHeight w:val="247"/>
        </w:trPr>
        <w:tc>
          <w:tcPr>
            <w:tcW w:w="304" w:type="pct"/>
            <w:shd w:val="clear" w:color="auto" w:fill="auto"/>
            <w:vAlign w:val="center"/>
          </w:tcPr>
          <w:p w14:paraId="6E7FFC5B" w14:textId="77777777" w:rsidR="001E7352" w:rsidRPr="001E7352" w:rsidRDefault="001E7352" w:rsidP="001E7352">
            <w:pPr>
              <w:jc w:val="center"/>
              <w:rPr>
                <w:snapToGrid w:val="0"/>
                <w:sz w:val="20"/>
                <w:szCs w:val="20"/>
              </w:rPr>
            </w:pPr>
            <w:r w:rsidRPr="001E7352">
              <w:rPr>
                <w:snapToGrid w:val="0"/>
                <w:sz w:val="20"/>
                <w:szCs w:val="20"/>
              </w:rPr>
              <w:t>2</w:t>
            </w:r>
          </w:p>
        </w:tc>
        <w:tc>
          <w:tcPr>
            <w:tcW w:w="1677" w:type="pct"/>
            <w:shd w:val="clear" w:color="auto" w:fill="auto"/>
          </w:tcPr>
          <w:p w14:paraId="3F012944" w14:textId="77777777" w:rsidR="001E7352" w:rsidRPr="001E7352" w:rsidRDefault="001E7352" w:rsidP="001E7352">
            <w:pPr>
              <w:jc w:val="both"/>
              <w:rPr>
                <w:snapToGrid w:val="0"/>
                <w:sz w:val="20"/>
                <w:szCs w:val="20"/>
              </w:rPr>
            </w:pPr>
            <w:r w:rsidRPr="001E7352">
              <w:rPr>
                <w:snapToGrid w:val="0"/>
                <w:sz w:val="20"/>
                <w:szCs w:val="20"/>
              </w:rPr>
              <w:t>Источник водоснабжения</w:t>
            </w:r>
          </w:p>
        </w:tc>
        <w:tc>
          <w:tcPr>
            <w:tcW w:w="1762" w:type="pct"/>
            <w:shd w:val="clear" w:color="auto" w:fill="auto"/>
            <w:vAlign w:val="center"/>
          </w:tcPr>
          <w:p w14:paraId="2A98F96F" w14:textId="77777777" w:rsidR="001E7352" w:rsidRPr="001E7352" w:rsidRDefault="001E7352" w:rsidP="001E7352">
            <w:pPr>
              <w:jc w:val="center"/>
              <w:rPr>
                <w:snapToGrid w:val="0"/>
                <w:sz w:val="20"/>
                <w:szCs w:val="20"/>
              </w:rPr>
            </w:pPr>
            <w:r w:rsidRPr="001E7352">
              <w:rPr>
                <w:snapToGrid w:val="0"/>
                <w:sz w:val="20"/>
                <w:szCs w:val="20"/>
              </w:rPr>
              <w:t>-</w:t>
            </w:r>
          </w:p>
        </w:tc>
        <w:tc>
          <w:tcPr>
            <w:tcW w:w="1258" w:type="pct"/>
            <w:shd w:val="clear" w:color="auto" w:fill="auto"/>
            <w:vAlign w:val="center"/>
          </w:tcPr>
          <w:p w14:paraId="49A5E819" w14:textId="77777777" w:rsidR="001E7352" w:rsidRPr="001E7352" w:rsidRDefault="001E7352" w:rsidP="001E7352">
            <w:pPr>
              <w:jc w:val="center"/>
              <w:rPr>
                <w:snapToGrid w:val="0"/>
                <w:sz w:val="20"/>
                <w:szCs w:val="20"/>
              </w:rPr>
            </w:pPr>
            <w:r w:rsidRPr="001E7352">
              <w:rPr>
                <w:snapToGrid w:val="0"/>
                <w:sz w:val="20"/>
                <w:szCs w:val="20"/>
              </w:rPr>
              <w:t>скважины</w:t>
            </w:r>
          </w:p>
        </w:tc>
      </w:tr>
      <w:tr w:rsidR="001E7352" w:rsidRPr="001E7352" w14:paraId="46FCE2A8" w14:textId="77777777" w:rsidTr="001E7352">
        <w:trPr>
          <w:trHeight w:val="247"/>
        </w:trPr>
        <w:tc>
          <w:tcPr>
            <w:tcW w:w="304" w:type="pct"/>
            <w:shd w:val="clear" w:color="auto" w:fill="auto"/>
            <w:vAlign w:val="center"/>
          </w:tcPr>
          <w:p w14:paraId="4D38DC14" w14:textId="77777777" w:rsidR="001E7352" w:rsidRPr="001E7352" w:rsidRDefault="001E7352" w:rsidP="001E7352">
            <w:pPr>
              <w:jc w:val="center"/>
              <w:rPr>
                <w:snapToGrid w:val="0"/>
                <w:sz w:val="20"/>
                <w:szCs w:val="20"/>
              </w:rPr>
            </w:pPr>
            <w:r w:rsidRPr="001E7352">
              <w:rPr>
                <w:snapToGrid w:val="0"/>
                <w:sz w:val="20"/>
                <w:szCs w:val="20"/>
              </w:rPr>
              <w:t>3</w:t>
            </w:r>
          </w:p>
        </w:tc>
        <w:tc>
          <w:tcPr>
            <w:tcW w:w="1677" w:type="pct"/>
            <w:shd w:val="clear" w:color="auto" w:fill="auto"/>
          </w:tcPr>
          <w:p w14:paraId="195FD8E3" w14:textId="77777777" w:rsidR="001E7352" w:rsidRPr="001E7352" w:rsidRDefault="001E7352" w:rsidP="001E7352">
            <w:pPr>
              <w:jc w:val="both"/>
              <w:rPr>
                <w:snapToGrid w:val="0"/>
                <w:sz w:val="20"/>
                <w:szCs w:val="20"/>
              </w:rPr>
            </w:pPr>
            <w:r w:rsidRPr="001E7352">
              <w:rPr>
                <w:snapToGrid w:val="0"/>
                <w:sz w:val="20"/>
                <w:szCs w:val="20"/>
              </w:rPr>
              <w:t>Система водоснабжения</w:t>
            </w:r>
          </w:p>
        </w:tc>
        <w:tc>
          <w:tcPr>
            <w:tcW w:w="1762" w:type="pct"/>
            <w:shd w:val="clear" w:color="auto" w:fill="auto"/>
            <w:vAlign w:val="center"/>
          </w:tcPr>
          <w:p w14:paraId="0D104C58" w14:textId="77777777" w:rsidR="001E7352" w:rsidRPr="001E7352" w:rsidRDefault="001E7352" w:rsidP="001E7352">
            <w:pPr>
              <w:jc w:val="center"/>
              <w:rPr>
                <w:snapToGrid w:val="0"/>
                <w:sz w:val="20"/>
                <w:szCs w:val="20"/>
              </w:rPr>
            </w:pPr>
            <w:r w:rsidRPr="001E7352">
              <w:rPr>
                <w:snapToGrid w:val="0"/>
                <w:sz w:val="20"/>
                <w:szCs w:val="20"/>
              </w:rPr>
              <w:t>централизованная/децентрализованная</w:t>
            </w:r>
          </w:p>
        </w:tc>
        <w:tc>
          <w:tcPr>
            <w:tcW w:w="1258" w:type="pct"/>
            <w:shd w:val="clear" w:color="auto" w:fill="auto"/>
            <w:vAlign w:val="center"/>
          </w:tcPr>
          <w:p w14:paraId="454D7135" w14:textId="77777777" w:rsidR="001E7352" w:rsidRPr="001E7352" w:rsidRDefault="001E7352" w:rsidP="001E7352">
            <w:pPr>
              <w:jc w:val="center"/>
              <w:rPr>
                <w:snapToGrid w:val="0"/>
                <w:sz w:val="20"/>
                <w:szCs w:val="20"/>
              </w:rPr>
            </w:pPr>
            <w:r w:rsidRPr="001E7352">
              <w:rPr>
                <w:snapToGrid w:val="0"/>
                <w:sz w:val="20"/>
                <w:szCs w:val="20"/>
              </w:rPr>
              <w:t>централизованная</w:t>
            </w:r>
          </w:p>
        </w:tc>
      </w:tr>
      <w:tr w:rsidR="001E7352" w:rsidRPr="001E7352" w14:paraId="795150CF" w14:textId="77777777" w:rsidTr="001E7352">
        <w:trPr>
          <w:trHeight w:val="247"/>
        </w:trPr>
        <w:tc>
          <w:tcPr>
            <w:tcW w:w="304" w:type="pct"/>
            <w:shd w:val="clear" w:color="auto" w:fill="auto"/>
            <w:vAlign w:val="center"/>
          </w:tcPr>
          <w:p w14:paraId="6E903027" w14:textId="77777777" w:rsidR="001E7352" w:rsidRPr="001E7352" w:rsidRDefault="001E7352" w:rsidP="001E7352">
            <w:pPr>
              <w:jc w:val="center"/>
              <w:rPr>
                <w:snapToGrid w:val="0"/>
                <w:sz w:val="20"/>
                <w:szCs w:val="20"/>
              </w:rPr>
            </w:pPr>
            <w:r w:rsidRPr="001E7352">
              <w:rPr>
                <w:snapToGrid w:val="0"/>
                <w:sz w:val="20"/>
                <w:szCs w:val="20"/>
              </w:rPr>
              <w:t>4</w:t>
            </w:r>
          </w:p>
        </w:tc>
        <w:tc>
          <w:tcPr>
            <w:tcW w:w="1677" w:type="pct"/>
            <w:shd w:val="clear" w:color="auto" w:fill="auto"/>
          </w:tcPr>
          <w:p w14:paraId="2C94424D" w14:textId="77777777" w:rsidR="001E7352" w:rsidRPr="001E7352" w:rsidRDefault="001E7352" w:rsidP="001E7352">
            <w:pPr>
              <w:jc w:val="both"/>
              <w:rPr>
                <w:snapToGrid w:val="0"/>
                <w:sz w:val="20"/>
                <w:szCs w:val="20"/>
              </w:rPr>
            </w:pPr>
            <w:r w:rsidRPr="001E7352">
              <w:rPr>
                <w:snapToGrid w:val="0"/>
                <w:sz w:val="20"/>
                <w:szCs w:val="20"/>
              </w:rPr>
              <w:t>Численность населения</w:t>
            </w:r>
          </w:p>
        </w:tc>
        <w:tc>
          <w:tcPr>
            <w:tcW w:w="1762" w:type="pct"/>
            <w:shd w:val="clear" w:color="auto" w:fill="auto"/>
            <w:vAlign w:val="center"/>
          </w:tcPr>
          <w:p w14:paraId="4EC060CF" w14:textId="77777777" w:rsidR="001E7352" w:rsidRPr="001E7352" w:rsidRDefault="001E7352" w:rsidP="001E7352">
            <w:pPr>
              <w:jc w:val="center"/>
              <w:rPr>
                <w:snapToGrid w:val="0"/>
                <w:sz w:val="20"/>
                <w:szCs w:val="20"/>
              </w:rPr>
            </w:pPr>
            <w:r w:rsidRPr="001E7352">
              <w:rPr>
                <w:snapToGrid w:val="0"/>
                <w:sz w:val="20"/>
                <w:szCs w:val="20"/>
              </w:rPr>
              <w:t>тыс. чел.</w:t>
            </w:r>
          </w:p>
        </w:tc>
        <w:tc>
          <w:tcPr>
            <w:tcW w:w="1258" w:type="pct"/>
            <w:shd w:val="clear" w:color="auto" w:fill="auto"/>
            <w:vAlign w:val="center"/>
          </w:tcPr>
          <w:p w14:paraId="454EC110" w14:textId="77777777" w:rsidR="001E7352" w:rsidRPr="001E7352" w:rsidRDefault="001E7352" w:rsidP="001E7352">
            <w:pPr>
              <w:jc w:val="center"/>
              <w:rPr>
                <w:snapToGrid w:val="0"/>
                <w:sz w:val="20"/>
                <w:szCs w:val="20"/>
              </w:rPr>
            </w:pPr>
            <w:r w:rsidRPr="001E7352">
              <w:rPr>
                <w:snapToGrid w:val="0"/>
                <w:sz w:val="20"/>
                <w:szCs w:val="20"/>
              </w:rPr>
              <w:t>1252</w:t>
            </w:r>
          </w:p>
        </w:tc>
      </w:tr>
      <w:tr w:rsidR="001E7352" w:rsidRPr="001E7352" w14:paraId="1F23D436" w14:textId="77777777" w:rsidTr="001E7352">
        <w:trPr>
          <w:trHeight w:val="262"/>
        </w:trPr>
        <w:tc>
          <w:tcPr>
            <w:tcW w:w="304" w:type="pct"/>
            <w:shd w:val="clear" w:color="auto" w:fill="auto"/>
            <w:vAlign w:val="center"/>
          </w:tcPr>
          <w:p w14:paraId="3F9618C6" w14:textId="77777777" w:rsidR="001E7352" w:rsidRPr="001E7352" w:rsidRDefault="001E7352" w:rsidP="001E7352">
            <w:pPr>
              <w:jc w:val="center"/>
              <w:rPr>
                <w:snapToGrid w:val="0"/>
                <w:sz w:val="20"/>
                <w:szCs w:val="20"/>
              </w:rPr>
            </w:pPr>
            <w:r w:rsidRPr="001E7352">
              <w:rPr>
                <w:snapToGrid w:val="0"/>
                <w:sz w:val="20"/>
                <w:szCs w:val="20"/>
              </w:rPr>
              <w:t>5</w:t>
            </w:r>
          </w:p>
        </w:tc>
        <w:tc>
          <w:tcPr>
            <w:tcW w:w="1677" w:type="pct"/>
            <w:shd w:val="clear" w:color="auto" w:fill="auto"/>
          </w:tcPr>
          <w:p w14:paraId="7C413C44" w14:textId="77777777" w:rsidR="001E7352" w:rsidRPr="001E7352" w:rsidRDefault="001E7352" w:rsidP="001E7352">
            <w:pPr>
              <w:jc w:val="both"/>
              <w:rPr>
                <w:snapToGrid w:val="0"/>
                <w:sz w:val="20"/>
                <w:szCs w:val="20"/>
              </w:rPr>
            </w:pPr>
            <w:r w:rsidRPr="001E7352">
              <w:rPr>
                <w:snapToGrid w:val="0"/>
                <w:sz w:val="20"/>
                <w:szCs w:val="20"/>
              </w:rPr>
              <w:t>Удельное (среднесуточное) хоз. -питьевое водопотребление на 1-го жителя (за год)</w:t>
            </w:r>
          </w:p>
        </w:tc>
        <w:tc>
          <w:tcPr>
            <w:tcW w:w="1762" w:type="pct"/>
            <w:shd w:val="clear" w:color="auto" w:fill="auto"/>
            <w:vAlign w:val="center"/>
          </w:tcPr>
          <w:p w14:paraId="6DB202D3" w14:textId="77777777" w:rsidR="001E7352" w:rsidRPr="001E7352" w:rsidRDefault="001E7352" w:rsidP="001E7352">
            <w:pPr>
              <w:jc w:val="center"/>
              <w:rPr>
                <w:snapToGrid w:val="0"/>
                <w:sz w:val="20"/>
                <w:szCs w:val="20"/>
              </w:rPr>
            </w:pPr>
            <w:r w:rsidRPr="001E7352">
              <w:rPr>
                <w:snapToGrid w:val="0"/>
                <w:sz w:val="20"/>
                <w:szCs w:val="20"/>
              </w:rPr>
              <w:t>л/сут</w:t>
            </w:r>
          </w:p>
        </w:tc>
        <w:tc>
          <w:tcPr>
            <w:tcW w:w="1258" w:type="pct"/>
            <w:shd w:val="clear" w:color="auto" w:fill="auto"/>
            <w:vAlign w:val="center"/>
          </w:tcPr>
          <w:p w14:paraId="612337E2" w14:textId="77777777" w:rsidR="001E7352" w:rsidRPr="001E7352" w:rsidRDefault="001E7352" w:rsidP="001E7352">
            <w:pPr>
              <w:jc w:val="center"/>
              <w:rPr>
                <w:snapToGrid w:val="0"/>
                <w:sz w:val="20"/>
                <w:szCs w:val="20"/>
              </w:rPr>
            </w:pPr>
            <w:r w:rsidRPr="001E7352">
              <w:rPr>
                <w:snapToGrid w:val="0"/>
                <w:sz w:val="20"/>
                <w:szCs w:val="20"/>
              </w:rPr>
              <w:t>71</w:t>
            </w:r>
          </w:p>
        </w:tc>
      </w:tr>
    </w:tbl>
    <w:p w14:paraId="00825D6F" w14:textId="77777777" w:rsidR="001E7352" w:rsidRDefault="001E7352" w:rsidP="00BF0E1A">
      <w:pPr>
        <w:keepNext/>
        <w:jc w:val="both"/>
        <w:rPr>
          <w:bCs/>
          <w:lang w:val="x-none" w:eastAsia="x-none"/>
        </w:rPr>
      </w:pPr>
    </w:p>
    <w:p w14:paraId="58DA3FCE" w14:textId="3B781B1B" w:rsidR="001E7352" w:rsidRPr="001E7352" w:rsidRDefault="001E7352" w:rsidP="001E7352">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4</w:t>
      </w:r>
      <w:r w:rsidR="00C33AC7">
        <w:rPr>
          <w:bCs/>
          <w:lang w:val="x-none" w:eastAsia="x-none"/>
        </w:rPr>
        <w:fldChar w:fldCharType="end"/>
      </w:r>
      <w:r w:rsidRPr="008E420B">
        <w:rPr>
          <w:bCs/>
          <w:lang w:val="x-none" w:eastAsia="x-none"/>
        </w:rPr>
        <w:t xml:space="preserve"> – Перечень параметров резервуаров чистой воды</w:t>
      </w:r>
      <w:r>
        <w:rPr>
          <w:bCs/>
          <w:lang w:eastAsia="x-none"/>
        </w:rPr>
        <w:t xml:space="preserve"> (РЧВ)</w:t>
      </w:r>
    </w:p>
    <w:p w14:paraId="5656BE95" w14:textId="77777777" w:rsidR="001E7352" w:rsidRDefault="001E7352" w:rsidP="00BF0E1A">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787"/>
        <w:gridCol w:w="4917"/>
        <w:gridCol w:w="2284"/>
        <w:gridCol w:w="1706"/>
      </w:tblGrid>
      <w:tr w:rsidR="001E7352" w:rsidRPr="001E7352" w14:paraId="364EEFD2" w14:textId="77777777" w:rsidTr="00C33AC7">
        <w:trPr>
          <w:trHeight w:val="535"/>
          <w:tblHeader/>
        </w:trPr>
        <w:tc>
          <w:tcPr>
            <w:tcW w:w="406" w:type="pct"/>
            <w:shd w:val="clear" w:color="auto" w:fill="auto"/>
            <w:vAlign w:val="center"/>
          </w:tcPr>
          <w:p w14:paraId="5124BAB4" w14:textId="77777777" w:rsidR="001E7352" w:rsidRPr="001E7352" w:rsidRDefault="001E7352" w:rsidP="001E7352">
            <w:pPr>
              <w:contextualSpacing/>
              <w:jc w:val="center"/>
              <w:rPr>
                <w:sz w:val="20"/>
                <w:szCs w:val="20"/>
              </w:rPr>
            </w:pPr>
            <w:r w:rsidRPr="001E7352">
              <w:rPr>
                <w:sz w:val="20"/>
                <w:szCs w:val="20"/>
              </w:rPr>
              <w:t>№ п/п</w:t>
            </w:r>
          </w:p>
        </w:tc>
        <w:tc>
          <w:tcPr>
            <w:tcW w:w="2536" w:type="pct"/>
            <w:shd w:val="clear" w:color="auto" w:fill="auto"/>
            <w:vAlign w:val="center"/>
          </w:tcPr>
          <w:p w14:paraId="091B5A25" w14:textId="77777777" w:rsidR="001E7352" w:rsidRPr="001E7352" w:rsidRDefault="001E7352" w:rsidP="001E7352">
            <w:pPr>
              <w:contextualSpacing/>
              <w:jc w:val="center"/>
              <w:rPr>
                <w:sz w:val="20"/>
                <w:szCs w:val="20"/>
              </w:rPr>
            </w:pPr>
            <w:r w:rsidRPr="001E7352">
              <w:rPr>
                <w:sz w:val="20"/>
                <w:szCs w:val="20"/>
              </w:rPr>
              <w:t>Наименование параметра</w:t>
            </w:r>
          </w:p>
        </w:tc>
        <w:tc>
          <w:tcPr>
            <w:tcW w:w="1178" w:type="pct"/>
            <w:shd w:val="clear" w:color="auto" w:fill="auto"/>
            <w:vAlign w:val="center"/>
          </w:tcPr>
          <w:p w14:paraId="795DED3E" w14:textId="77777777" w:rsidR="001E7352" w:rsidRPr="001E7352" w:rsidRDefault="001E7352" w:rsidP="001E7352">
            <w:pPr>
              <w:contextualSpacing/>
              <w:jc w:val="center"/>
              <w:rPr>
                <w:sz w:val="20"/>
                <w:szCs w:val="20"/>
              </w:rPr>
            </w:pPr>
            <w:r w:rsidRPr="001E7352">
              <w:rPr>
                <w:sz w:val="20"/>
                <w:szCs w:val="20"/>
              </w:rPr>
              <w:t>Единица измерения</w:t>
            </w:r>
          </w:p>
        </w:tc>
        <w:tc>
          <w:tcPr>
            <w:tcW w:w="880" w:type="pct"/>
            <w:shd w:val="clear" w:color="auto" w:fill="auto"/>
            <w:vAlign w:val="center"/>
          </w:tcPr>
          <w:p w14:paraId="23635F62" w14:textId="77777777" w:rsidR="001E7352" w:rsidRPr="001E7352" w:rsidRDefault="001E7352" w:rsidP="001E7352">
            <w:pPr>
              <w:contextualSpacing/>
              <w:jc w:val="center"/>
              <w:rPr>
                <w:sz w:val="20"/>
                <w:szCs w:val="20"/>
              </w:rPr>
            </w:pPr>
            <w:r w:rsidRPr="001E7352">
              <w:rPr>
                <w:sz w:val="20"/>
                <w:szCs w:val="20"/>
              </w:rPr>
              <w:t>Значение параметра</w:t>
            </w:r>
          </w:p>
        </w:tc>
      </w:tr>
      <w:tr w:rsidR="001E7352" w:rsidRPr="001E7352" w14:paraId="4EE39F5B" w14:textId="77777777" w:rsidTr="00C33AC7">
        <w:tc>
          <w:tcPr>
            <w:tcW w:w="406" w:type="pct"/>
            <w:shd w:val="clear" w:color="auto" w:fill="auto"/>
            <w:vAlign w:val="center"/>
          </w:tcPr>
          <w:p w14:paraId="0D530E21" w14:textId="77777777" w:rsidR="001E7352" w:rsidRPr="001E7352" w:rsidRDefault="001E7352" w:rsidP="001E7352">
            <w:pPr>
              <w:contextualSpacing/>
              <w:jc w:val="center"/>
              <w:rPr>
                <w:sz w:val="20"/>
                <w:szCs w:val="20"/>
              </w:rPr>
            </w:pPr>
            <w:r w:rsidRPr="001E7352">
              <w:rPr>
                <w:sz w:val="20"/>
                <w:szCs w:val="20"/>
              </w:rPr>
              <w:t>1</w:t>
            </w:r>
          </w:p>
        </w:tc>
        <w:tc>
          <w:tcPr>
            <w:tcW w:w="2536" w:type="pct"/>
            <w:shd w:val="clear" w:color="auto" w:fill="auto"/>
            <w:vAlign w:val="center"/>
          </w:tcPr>
          <w:p w14:paraId="4651BC5D" w14:textId="77777777" w:rsidR="001E7352" w:rsidRPr="001E7352" w:rsidRDefault="001E7352" w:rsidP="001E7352">
            <w:pPr>
              <w:contextualSpacing/>
              <w:rPr>
                <w:sz w:val="20"/>
                <w:szCs w:val="20"/>
              </w:rPr>
            </w:pPr>
            <w:r w:rsidRPr="001E7352">
              <w:rPr>
                <w:sz w:val="20"/>
                <w:szCs w:val="20"/>
              </w:rPr>
              <w:t>Насосная станция 2-го подъема</w:t>
            </w:r>
          </w:p>
        </w:tc>
        <w:tc>
          <w:tcPr>
            <w:tcW w:w="1178" w:type="pct"/>
            <w:shd w:val="clear" w:color="auto" w:fill="auto"/>
            <w:vAlign w:val="center"/>
          </w:tcPr>
          <w:p w14:paraId="48B4145A" w14:textId="77777777" w:rsidR="001E7352" w:rsidRPr="001E7352" w:rsidRDefault="001E7352" w:rsidP="001E7352">
            <w:pPr>
              <w:contextualSpacing/>
              <w:jc w:val="center"/>
              <w:rPr>
                <w:sz w:val="20"/>
                <w:szCs w:val="20"/>
              </w:rPr>
            </w:pPr>
            <w:r w:rsidRPr="001E7352">
              <w:rPr>
                <w:sz w:val="20"/>
                <w:szCs w:val="20"/>
              </w:rPr>
              <w:t>наименование</w:t>
            </w:r>
          </w:p>
        </w:tc>
        <w:tc>
          <w:tcPr>
            <w:tcW w:w="880" w:type="pct"/>
            <w:shd w:val="clear" w:color="auto" w:fill="auto"/>
            <w:vAlign w:val="center"/>
          </w:tcPr>
          <w:p w14:paraId="3F7D8EFF" w14:textId="77777777" w:rsidR="001E7352" w:rsidRPr="001E7352" w:rsidRDefault="001E7352" w:rsidP="001E7352">
            <w:pPr>
              <w:contextualSpacing/>
              <w:jc w:val="center"/>
              <w:rPr>
                <w:sz w:val="20"/>
                <w:szCs w:val="20"/>
              </w:rPr>
            </w:pPr>
          </w:p>
        </w:tc>
      </w:tr>
      <w:tr w:rsidR="001E7352" w:rsidRPr="001E7352" w14:paraId="5757D7D6" w14:textId="77777777" w:rsidTr="00C33AC7">
        <w:tc>
          <w:tcPr>
            <w:tcW w:w="406" w:type="pct"/>
            <w:shd w:val="clear" w:color="auto" w:fill="auto"/>
            <w:vAlign w:val="center"/>
          </w:tcPr>
          <w:p w14:paraId="0D655448" w14:textId="77777777" w:rsidR="001E7352" w:rsidRPr="001E7352" w:rsidRDefault="001E7352" w:rsidP="001E7352">
            <w:pPr>
              <w:contextualSpacing/>
              <w:jc w:val="center"/>
              <w:rPr>
                <w:sz w:val="20"/>
                <w:szCs w:val="20"/>
              </w:rPr>
            </w:pPr>
            <w:r w:rsidRPr="001E7352">
              <w:rPr>
                <w:sz w:val="20"/>
                <w:szCs w:val="20"/>
              </w:rPr>
              <w:t>2</w:t>
            </w:r>
          </w:p>
        </w:tc>
        <w:tc>
          <w:tcPr>
            <w:tcW w:w="2536" w:type="pct"/>
            <w:shd w:val="clear" w:color="auto" w:fill="auto"/>
            <w:vAlign w:val="center"/>
          </w:tcPr>
          <w:p w14:paraId="035F090E" w14:textId="77777777" w:rsidR="001E7352" w:rsidRPr="001E7352" w:rsidRDefault="001E7352" w:rsidP="001E7352">
            <w:pPr>
              <w:contextualSpacing/>
              <w:rPr>
                <w:sz w:val="20"/>
                <w:szCs w:val="20"/>
              </w:rPr>
            </w:pPr>
            <w:r w:rsidRPr="001E7352">
              <w:rPr>
                <w:sz w:val="20"/>
                <w:szCs w:val="20"/>
              </w:rPr>
              <w:t>Общая емкость РЧВ</w:t>
            </w:r>
          </w:p>
        </w:tc>
        <w:tc>
          <w:tcPr>
            <w:tcW w:w="1178" w:type="pct"/>
            <w:shd w:val="clear" w:color="auto" w:fill="auto"/>
            <w:vAlign w:val="center"/>
          </w:tcPr>
          <w:p w14:paraId="6FEB08B8" w14:textId="77777777" w:rsidR="001E7352" w:rsidRPr="001E7352" w:rsidRDefault="001E7352" w:rsidP="001E7352">
            <w:pPr>
              <w:contextualSpacing/>
              <w:jc w:val="center"/>
              <w:rPr>
                <w:sz w:val="20"/>
                <w:szCs w:val="20"/>
              </w:rPr>
            </w:pPr>
            <w:r w:rsidRPr="001E7352">
              <w:rPr>
                <w:sz w:val="20"/>
                <w:szCs w:val="20"/>
              </w:rPr>
              <w:t>куб. м</w:t>
            </w:r>
          </w:p>
        </w:tc>
        <w:tc>
          <w:tcPr>
            <w:tcW w:w="880" w:type="pct"/>
            <w:shd w:val="clear" w:color="auto" w:fill="auto"/>
            <w:vAlign w:val="center"/>
          </w:tcPr>
          <w:p w14:paraId="26BA623F" w14:textId="77777777" w:rsidR="001E7352" w:rsidRPr="001E7352" w:rsidRDefault="001E7352" w:rsidP="001E7352">
            <w:pPr>
              <w:contextualSpacing/>
              <w:jc w:val="center"/>
              <w:rPr>
                <w:sz w:val="20"/>
                <w:szCs w:val="20"/>
              </w:rPr>
            </w:pPr>
            <w:r w:rsidRPr="001E7352">
              <w:rPr>
                <w:sz w:val="20"/>
                <w:szCs w:val="20"/>
              </w:rPr>
              <w:t>1000</w:t>
            </w:r>
          </w:p>
        </w:tc>
      </w:tr>
      <w:tr w:rsidR="001E7352" w:rsidRPr="001E7352" w14:paraId="516A594B" w14:textId="77777777" w:rsidTr="00C33AC7">
        <w:tc>
          <w:tcPr>
            <w:tcW w:w="406" w:type="pct"/>
            <w:shd w:val="clear" w:color="auto" w:fill="auto"/>
            <w:vAlign w:val="center"/>
          </w:tcPr>
          <w:p w14:paraId="60001B7C" w14:textId="77777777" w:rsidR="001E7352" w:rsidRPr="001E7352" w:rsidRDefault="001E7352" w:rsidP="001E7352">
            <w:pPr>
              <w:contextualSpacing/>
              <w:jc w:val="center"/>
              <w:rPr>
                <w:sz w:val="20"/>
                <w:szCs w:val="20"/>
              </w:rPr>
            </w:pPr>
            <w:r w:rsidRPr="001E7352">
              <w:rPr>
                <w:sz w:val="20"/>
                <w:szCs w:val="20"/>
              </w:rPr>
              <w:t>3</w:t>
            </w:r>
          </w:p>
        </w:tc>
        <w:tc>
          <w:tcPr>
            <w:tcW w:w="2536" w:type="pct"/>
            <w:shd w:val="clear" w:color="auto" w:fill="auto"/>
            <w:vAlign w:val="center"/>
          </w:tcPr>
          <w:p w14:paraId="7F2B4FB7" w14:textId="77777777" w:rsidR="001E7352" w:rsidRPr="001E7352" w:rsidRDefault="001E7352" w:rsidP="001E7352">
            <w:pPr>
              <w:contextualSpacing/>
              <w:rPr>
                <w:sz w:val="20"/>
                <w:szCs w:val="20"/>
              </w:rPr>
            </w:pPr>
            <w:r w:rsidRPr="001E7352">
              <w:rPr>
                <w:sz w:val="20"/>
                <w:szCs w:val="20"/>
              </w:rPr>
              <w:t>Количество резервуаров</w:t>
            </w:r>
          </w:p>
        </w:tc>
        <w:tc>
          <w:tcPr>
            <w:tcW w:w="1178" w:type="pct"/>
            <w:shd w:val="clear" w:color="auto" w:fill="auto"/>
            <w:vAlign w:val="center"/>
          </w:tcPr>
          <w:p w14:paraId="3B9E205C" w14:textId="77777777" w:rsidR="001E7352" w:rsidRPr="001E7352" w:rsidRDefault="001E7352" w:rsidP="001E7352">
            <w:pPr>
              <w:contextualSpacing/>
              <w:jc w:val="center"/>
              <w:rPr>
                <w:sz w:val="20"/>
                <w:szCs w:val="20"/>
              </w:rPr>
            </w:pPr>
            <w:r w:rsidRPr="001E7352">
              <w:rPr>
                <w:sz w:val="20"/>
                <w:szCs w:val="20"/>
              </w:rPr>
              <w:t>шт.</w:t>
            </w:r>
          </w:p>
        </w:tc>
        <w:tc>
          <w:tcPr>
            <w:tcW w:w="880" w:type="pct"/>
            <w:shd w:val="clear" w:color="auto" w:fill="auto"/>
            <w:vAlign w:val="center"/>
          </w:tcPr>
          <w:p w14:paraId="3C4C2D15" w14:textId="77777777" w:rsidR="001E7352" w:rsidRPr="001E7352" w:rsidRDefault="001E7352" w:rsidP="001E7352">
            <w:pPr>
              <w:contextualSpacing/>
              <w:jc w:val="center"/>
              <w:rPr>
                <w:sz w:val="20"/>
                <w:szCs w:val="20"/>
              </w:rPr>
            </w:pPr>
            <w:r w:rsidRPr="001E7352">
              <w:rPr>
                <w:sz w:val="20"/>
                <w:szCs w:val="20"/>
              </w:rPr>
              <w:t>2</w:t>
            </w:r>
          </w:p>
        </w:tc>
      </w:tr>
      <w:tr w:rsidR="001E7352" w:rsidRPr="001E7352" w14:paraId="0BBCDC13" w14:textId="77777777" w:rsidTr="00C33AC7">
        <w:tc>
          <w:tcPr>
            <w:tcW w:w="406" w:type="pct"/>
            <w:shd w:val="clear" w:color="auto" w:fill="auto"/>
            <w:vAlign w:val="center"/>
          </w:tcPr>
          <w:p w14:paraId="77F063D7" w14:textId="77777777" w:rsidR="001E7352" w:rsidRPr="001E7352" w:rsidRDefault="001E7352" w:rsidP="001E7352">
            <w:pPr>
              <w:contextualSpacing/>
              <w:jc w:val="center"/>
              <w:rPr>
                <w:sz w:val="20"/>
                <w:szCs w:val="20"/>
              </w:rPr>
            </w:pPr>
            <w:r w:rsidRPr="001E7352">
              <w:rPr>
                <w:sz w:val="20"/>
                <w:szCs w:val="20"/>
              </w:rPr>
              <w:t>4</w:t>
            </w:r>
          </w:p>
        </w:tc>
        <w:tc>
          <w:tcPr>
            <w:tcW w:w="2536" w:type="pct"/>
            <w:shd w:val="clear" w:color="auto" w:fill="auto"/>
            <w:vAlign w:val="center"/>
          </w:tcPr>
          <w:p w14:paraId="5C3327E3" w14:textId="77777777" w:rsidR="001E7352" w:rsidRPr="001E7352" w:rsidRDefault="001E7352" w:rsidP="001E7352">
            <w:pPr>
              <w:contextualSpacing/>
              <w:rPr>
                <w:sz w:val="20"/>
                <w:szCs w:val="20"/>
              </w:rPr>
            </w:pPr>
            <w:r w:rsidRPr="001E7352">
              <w:rPr>
                <w:sz w:val="20"/>
                <w:szCs w:val="20"/>
              </w:rPr>
              <w:t>Емкость резервуара 1</w:t>
            </w:r>
          </w:p>
        </w:tc>
        <w:tc>
          <w:tcPr>
            <w:tcW w:w="1178" w:type="pct"/>
            <w:shd w:val="clear" w:color="auto" w:fill="auto"/>
            <w:vAlign w:val="center"/>
          </w:tcPr>
          <w:p w14:paraId="318E282D" w14:textId="77777777" w:rsidR="001E7352" w:rsidRPr="001E7352" w:rsidRDefault="001E7352" w:rsidP="001E7352">
            <w:pPr>
              <w:contextualSpacing/>
              <w:jc w:val="center"/>
              <w:rPr>
                <w:sz w:val="20"/>
                <w:szCs w:val="20"/>
              </w:rPr>
            </w:pPr>
            <w:r w:rsidRPr="001E7352">
              <w:rPr>
                <w:sz w:val="20"/>
                <w:szCs w:val="20"/>
              </w:rPr>
              <w:t>куб. м</w:t>
            </w:r>
          </w:p>
        </w:tc>
        <w:tc>
          <w:tcPr>
            <w:tcW w:w="880" w:type="pct"/>
            <w:shd w:val="clear" w:color="auto" w:fill="auto"/>
            <w:vAlign w:val="center"/>
          </w:tcPr>
          <w:p w14:paraId="35A811BA" w14:textId="77777777" w:rsidR="001E7352" w:rsidRPr="001E7352" w:rsidRDefault="001E7352" w:rsidP="001E7352">
            <w:pPr>
              <w:contextualSpacing/>
              <w:jc w:val="center"/>
              <w:rPr>
                <w:sz w:val="20"/>
                <w:szCs w:val="20"/>
              </w:rPr>
            </w:pPr>
            <w:r w:rsidRPr="001E7352">
              <w:rPr>
                <w:sz w:val="20"/>
                <w:szCs w:val="20"/>
              </w:rPr>
              <w:t>500</w:t>
            </w:r>
          </w:p>
        </w:tc>
      </w:tr>
      <w:tr w:rsidR="001E7352" w:rsidRPr="001E7352" w14:paraId="31B04F20" w14:textId="77777777" w:rsidTr="00C33AC7">
        <w:tc>
          <w:tcPr>
            <w:tcW w:w="406" w:type="pct"/>
            <w:shd w:val="clear" w:color="auto" w:fill="auto"/>
            <w:vAlign w:val="center"/>
          </w:tcPr>
          <w:p w14:paraId="67536DA9" w14:textId="77777777" w:rsidR="001E7352" w:rsidRPr="001E7352" w:rsidRDefault="001E7352" w:rsidP="001E7352">
            <w:pPr>
              <w:contextualSpacing/>
              <w:jc w:val="center"/>
              <w:rPr>
                <w:sz w:val="20"/>
                <w:szCs w:val="20"/>
              </w:rPr>
            </w:pPr>
            <w:r w:rsidRPr="001E7352">
              <w:rPr>
                <w:sz w:val="20"/>
                <w:szCs w:val="20"/>
              </w:rPr>
              <w:t>5</w:t>
            </w:r>
          </w:p>
        </w:tc>
        <w:tc>
          <w:tcPr>
            <w:tcW w:w="2536" w:type="pct"/>
            <w:shd w:val="clear" w:color="auto" w:fill="auto"/>
            <w:vAlign w:val="center"/>
          </w:tcPr>
          <w:p w14:paraId="06A2E568" w14:textId="77777777" w:rsidR="001E7352" w:rsidRPr="001E7352" w:rsidRDefault="001E7352" w:rsidP="001E7352">
            <w:pPr>
              <w:contextualSpacing/>
              <w:rPr>
                <w:sz w:val="20"/>
                <w:szCs w:val="20"/>
              </w:rPr>
            </w:pPr>
            <w:r w:rsidRPr="001E7352">
              <w:rPr>
                <w:sz w:val="20"/>
                <w:szCs w:val="20"/>
              </w:rPr>
              <w:t>Материал резервуара 1</w:t>
            </w:r>
          </w:p>
        </w:tc>
        <w:tc>
          <w:tcPr>
            <w:tcW w:w="1178" w:type="pct"/>
            <w:shd w:val="clear" w:color="auto" w:fill="auto"/>
            <w:vAlign w:val="center"/>
          </w:tcPr>
          <w:p w14:paraId="324787AC" w14:textId="77777777" w:rsidR="001E7352" w:rsidRPr="001E7352" w:rsidRDefault="001E7352" w:rsidP="001E7352">
            <w:pPr>
              <w:contextualSpacing/>
              <w:jc w:val="center"/>
              <w:rPr>
                <w:sz w:val="20"/>
                <w:szCs w:val="20"/>
              </w:rPr>
            </w:pPr>
          </w:p>
        </w:tc>
        <w:tc>
          <w:tcPr>
            <w:tcW w:w="880" w:type="pct"/>
            <w:shd w:val="clear" w:color="auto" w:fill="auto"/>
            <w:vAlign w:val="center"/>
          </w:tcPr>
          <w:p w14:paraId="7D2C907F" w14:textId="77777777" w:rsidR="001E7352" w:rsidRPr="001E7352" w:rsidRDefault="001E7352" w:rsidP="001E7352">
            <w:pPr>
              <w:contextualSpacing/>
              <w:jc w:val="center"/>
              <w:rPr>
                <w:sz w:val="20"/>
                <w:szCs w:val="20"/>
              </w:rPr>
            </w:pPr>
            <w:r w:rsidRPr="001E7352">
              <w:rPr>
                <w:sz w:val="20"/>
                <w:szCs w:val="20"/>
              </w:rPr>
              <w:t>металл</w:t>
            </w:r>
          </w:p>
        </w:tc>
      </w:tr>
      <w:tr w:rsidR="001E7352" w:rsidRPr="001E7352" w14:paraId="377D7C0E" w14:textId="77777777" w:rsidTr="00C33AC7">
        <w:tc>
          <w:tcPr>
            <w:tcW w:w="406" w:type="pct"/>
            <w:shd w:val="clear" w:color="auto" w:fill="auto"/>
            <w:vAlign w:val="center"/>
          </w:tcPr>
          <w:p w14:paraId="53D8432F" w14:textId="77777777" w:rsidR="001E7352" w:rsidRPr="001E7352" w:rsidRDefault="001E7352" w:rsidP="001E7352">
            <w:pPr>
              <w:contextualSpacing/>
              <w:jc w:val="center"/>
              <w:rPr>
                <w:sz w:val="20"/>
                <w:szCs w:val="20"/>
              </w:rPr>
            </w:pPr>
            <w:r w:rsidRPr="001E7352">
              <w:rPr>
                <w:sz w:val="20"/>
                <w:szCs w:val="20"/>
              </w:rPr>
              <w:t>6</w:t>
            </w:r>
          </w:p>
        </w:tc>
        <w:tc>
          <w:tcPr>
            <w:tcW w:w="2536" w:type="pct"/>
            <w:shd w:val="clear" w:color="auto" w:fill="auto"/>
            <w:vAlign w:val="center"/>
          </w:tcPr>
          <w:p w14:paraId="2A9643A2" w14:textId="77777777" w:rsidR="001E7352" w:rsidRPr="001E7352" w:rsidRDefault="001E7352" w:rsidP="001E7352">
            <w:pPr>
              <w:contextualSpacing/>
              <w:rPr>
                <w:sz w:val="20"/>
                <w:szCs w:val="20"/>
              </w:rPr>
            </w:pPr>
            <w:r w:rsidRPr="001E7352">
              <w:rPr>
                <w:sz w:val="20"/>
                <w:szCs w:val="20"/>
              </w:rPr>
              <w:t>Техническое состояние резервуара 1</w:t>
            </w:r>
          </w:p>
        </w:tc>
        <w:tc>
          <w:tcPr>
            <w:tcW w:w="1178" w:type="pct"/>
            <w:shd w:val="clear" w:color="auto" w:fill="auto"/>
            <w:vAlign w:val="center"/>
          </w:tcPr>
          <w:p w14:paraId="61AD645B" w14:textId="77777777" w:rsidR="001E7352" w:rsidRPr="001E7352" w:rsidRDefault="001E7352" w:rsidP="001E7352">
            <w:pPr>
              <w:contextualSpacing/>
              <w:jc w:val="center"/>
              <w:rPr>
                <w:sz w:val="20"/>
                <w:szCs w:val="20"/>
              </w:rPr>
            </w:pPr>
            <w:r w:rsidRPr="001E7352">
              <w:rPr>
                <w:sz w:val="20"/>
                <w:szCs w:val="20"/>
              </w:rPr>
              <w:t>(уд</w:t>
            </w:r>
            <w:r w:rsidRPr="001E7352">
              <w:rPr>
                <w:sz w:val="20"/>
                <w:szCs w:val="20"/>
                <w:lang w:val="en-US"/>
              </w:rPr>
              <w:t>/</w:t>
            </w:r>
            <w:r w:rsidRPr="001E7352">
              <w:rPr>
                <w:sz w:val="20"/>
                <w:szCs w:val="20"/>
              </w:rPr>
              <w:t>неуд)</w:t>
            </w:r>
          </w:p>
        </w:tc>
        <w:tc>
          <w:tcPr>
            <w:tcW w:w="880" w:type="pct"/>
            <w:shd w:val="clear" w:color="auto" w:fill="auto"/>
            <w:vAlign w:val="center"/>
          </w:tcPr>
          <w:p w14:paraId="53EFF456" w14:textId="77777777" w:rsidR="001E7352" w:rsidRPr="001E7352" w:rsidRDefault="001E7352" w:rsidP="001E7352">
            <w:pPr>
              <w:contextualSpacing/>
              <w:jc w:val="center"/>
              <w:rPr>
                <w:sz w:val="20"/>
                <w:szCs w:val="20"/>
              </w:rPr>
            </w:pPr>
            <w:r w:rsidRPr="001E7352">
              <w:rPr>
                <w:sz w:val="20"/>
                <w:szCs w:val="20"/>
              </w:rPr>
              <w:t>уд</w:t>
            </w:r>
          </w:p>
        </w:tc>
      </w:tr>
      <w:tr w:rsidR="001E7352" w:rsidRPr="001E7352" w14:paraId="70CE57C4" w14:textId="77777777" w:rsidTr="00C33AC7">
        <w:tc>
          <w:tcPr>
            <w:tcW w:w="406" w:type="pct"/>
            <w:shd w:val="clear" w:color="auto" w:fill="auto"/>
            <w:vAlign w:val="center"/>
          </w:tcPr>
          <w:p w14:paraId="640D05BE" w14:textId="77777777" w:rsidR="001E7352" w:rsidRPr="001E7352" w:rsidRDefault="001E7352" w:rsidP="001E7352">
            <w:pPr>
              <w:contextualSpacing/>
              <w:jc w:val="center"/>
              <w:rPr>
                <w:sz w:val="20"/>
                <w:szCs w:val="20"/>
              </w:rPr>
            </w:pPr>
            <w:r w:rsidRPr="001E7352">
              <w:rPr>
                <w:sz w:val="20"/>
                <w:szCs w:val="20"/>
              </w:rPr>
              <w:t>7</w:t>
            </w:r>
          </w:p>
        </w:tc>
        <w:tc>
          <w:tcPr>
            <w:tcW w:w="2536" w:type="pct"/>
            <w:shd w:val="clear" w:color="auto" w:fill="auto"/>
            <w:vAlign w:val="center"/>
          </w:tcPr>
          <w:p w14:paraId="62A23000" w14:textId="77777777" w:rsidR="001E7352" w:rsidRPr="001E7352" w:rsidRDefault="001E7352" w:rsidP="001E7352">
            <w:pPr>
              <w:contextualSpacing/>
              <w:rPr>
                <w:sz w:val="20"/>
                <w:szCs w:val="20"/>
              </w:rPr>
            </w:pPr>
            <w:r w:rsidRPr="001E7352">
              <w:rPr>
                <w:sz w:val="20"/>
                <w:szCs w:val="20"/>
              </w:rPr>
              <w:t>Год ввода в эксплуатацию резервуара 1</w:t>
            </w:r>
          </w:p>
        </w:tc>
        <w:tc>
          <w:tcPr>
            <w:tcW w:w="1178" w:type="pct"/>
            <w:shd w:val="clear" w:color="auto" w:fill="auto"/>
            <w:vAlign w:val="center"/>
          </w:tcPr>
          <w:p w14:paraId="03185203" w14:textId="77777777" w:rsidR="001E7352" w:rsidRPr="001E7352" w:rsidRDefault="001E7352" w:rsidP="001E7352">
            <w:pPr>
              <w:contextualSpacing/>
              <w:jc w:val="center"/>
              <w:rPr>
                <w:sz w:val="20"/>
                <w:szCs w:val="20"/>
              </w:rPr>
            </w:pPr>
            <w:r w:rsidRPr="001E7352">
              <w:rPr>
                <w:sz w:val="20"/>
                <w:szCs w:val="20"/>
              </w:rPr>
              <w:t>год</w:t>
            </w:r>
          </w:p>
        </w:tc>
        <w:tc>
          <w:tcPr>
            <w:tcW w:w="880" w:type="pct"/>
            <w:shd w:val="clear" w:color="auto" w:fill="auto"/>
            <w:vAlign w:val="center"/>
          </w:tcPr>
          <w:p w14:paraId="570EE0AE" w14:textId="77777777" w:rsidR="001E7352" w:rsidRPr="001E7352" w:rsidRDefault="001E7352" w:rsidP="001E7352">
            <w:pPr>
              <w:contextualSpacing/>
              <w:jc w:val="center"/>
              <w:rPr>
                <w:sz w:val="20"/>
                <w:szCs w:val="20"/>
              </w:rPr>
            </w:pPr>
            <w:r w:rsidRPr="001E7352">
              <w:rPr>
                <w:sz w:val="20"/>
                <w:szCs w:val="20"/>
              </w:rPr>
              <w:t>2017</w:t>
            </w:r>
          </w:p>
        </w:tc>
      </w:tr>
      <w:tr w:rsidR="001E7352" w:rsidRPr="001E7352" w14:paraId="5CC67BF1" w14:textId="77777777" w:rsidTr="00C33AC7">
        <w:tc>
          <w:tcPr>
            <w:tcW w:w="406" w:type="pct"/>
            <w:shd w:val="clear" w:color="auto" w:fill="auto"/>
            <w:vAlign w:val="center"/>
          </w:tcPr>
          <w:p w14:paraId="3709E1E8" w14:textId="77777777" w:rsidR="001E7352" w:rsidRPr="001E7352" w:rsidRDefault="001E7352" w:rsidP="001E7352">
            <w:pPr>
              <w:contextualSpacing/>
              <w:jc w:val="center"/>
              <w:rPr>
                <w:sz w:val="20"/>
                <w:szCs w:val="20"/>
              </w:rPr>
            </w:pPr>
            <w:r w:rsidRPr="001E7352">
              <w:rPr>
                <w:sz w:val="20"/>
                <w:szCs w:val="20"/>
              </w:rPr>
              <w:t>8</w:t>
            </w:r>
          </w:p>
        </w:tc>
        <w:tc>
          <w:tcPr>
            <w:tcW w:w="2536" w:type="pct"/>
            <w:shd w:val="clear" w:color="auto" w:fill="auto"/>
            <w:vAlign w:val="center"/>
          </w:tcPr>
          <w:p w14:paraId="112C43BF" w14:textId="77777777" w:rsidR="001E7352" w:rsidRPr="001E7352" w:rsidRDefault="001E7352" w:rsidP="001E7352">
            <w:pPr>
              <w:contextualSpacing/>
              <w:rPr>
                <w:sz w:val="20"/>
                <w:szCs w:val="20"/>
              </w:rPr>
            </w:pPr>
            <w:r w:rsidRPr="001E7352">
              <w:rPr>
                <w:sz w:val="20"/>
                <w:szCs w:val="20"/>
              </w:rPr>
              <w:t>Наличие приборов контроля уровня для резервуара 1</w:t>
            </w:r>
          </w:p>
        </w:tc>
        <w:tc>
          <w:tcPr>
            <w:tcW w:w="1178" w:type="pct"/>
            <w:shd w:val="clear" w:color="auto" w:fill="auto"/>
            <w:vAlign w:val="center"/>
          </w:tcPr>
          <w:p w14:paraId="6A2FAE48" w14:textId="77777777" w:rsidR="001E7352" w:rsidRPr="001E7352" w:rsidRDefault="001E7352" w:rsidP="001E7352">
            <w:pPr>
              <w:contextualSpacing/>
              <w:jc w:val="center"/>
              <w:rPr>
                <w:sz w:val="20"/>
                <w:szCs w:val="20"/>
              </w:rPr>
            </w:pPr>
            <w:r w:rsidRPr="001E7352">
              <w:rPr>
                <w:sz w:val="20"/>
                <w:szCs w:val="20"/>
              </w:rPr>
              <w:t>(да</w:t>
            </w:r>
            <w:r w:rsidRPr="001E7352">
              <w:rPr>
                <w:sz w:val="20"/>
                <w:szCs w:val="20"/>
                <w:lang w:val="en-US"/>
              </w:rPr>
              <w:t>/</w:t>
            </w:r>
            <w:r w:rsidRPr="001E7352">
              <w:rPr>
                <w:sz w:val="20"/>
                <w:szCs w:val="20"/>
              </w:rPr>
              <w:t>нет)</w:t>
            </w:r>
          </w:p>
        </w:tc>
        <w:tc>
          <w:tcPr>
            <w:tcW w:w="880" w:type="pct"/>
            <w:shd w:val="clear" w:color="auto" w:fill="auto"/>
            <w:vAlign w:val="center"/>
          </w:tcPr>
          <w:p w14:paraId="423DED54" w14:textId="77777777" w:rsidR="001E7352" w:rsidRPr="001E7352" w:rsidRDefault="001E7352" w:rsidP="001E7352">
            <w:pPr>
              <w:contextualSpacing/>
              <w:jc w:val="center"/>
              <w:rPr>
                <w:sz w:val="20"/>
                <w:szCs w:val="20"/>
                <w:lang w:val="en-US"/>
              </w:rPr>
            </w:pPr>
            <w:r w:rsidRPr="001E7352">
              <w:rPr>
                <w:sz w:val="20"/>
                <w:szCs w:val="20"/>
              </w:rPr>
              <w:t>да</w:t>
            </w:r>
          </w:p>
        </w:tc>
      </w:tr>
      <w:tr w:rsidR="001E7352" w:rsidRPr="001E7352" w14:paraId="656129FF" w14:textId="77777777" w:rsidTr="00C33AC7">
        <w:tc>
          <w:tcPr>
            <w:tcW w:w="406" w:type="pct"/>
            <w:shd w:val="clear" w:color="auto" w:fill="auto"/>
            <w:vAlign w:val="center"/>
          </w:tcPr>
          <w:p w14:paraId="458DB0E1" w14:textId="77777777" w:rsidR="001E7352" w:rsidRPr="001E7352" w:rsidRDefault="001E7352" w:rsidP="001E7352">
            <w:pPr>
              <w:contextualSpacing/>
              <w:jc w:val="center"/>
              <w:rPr>
                <w:sz w:val="20"/>
                <w:szCs w:val="20"/>
              </w:rPr>
            </w:pPr>
            <w:r w:rsidRPr="001E7352">
              <w:rPr>
                <w:sz w:val="20"/>
                <w:szCs w:val="20"/>
              </w:rPr>
              <w:t>9</w:t>
            </w:r>
          </w:p>
        </w:tc>
        <w:tc>
          <w:tcPr>
            <w:tcW w:w="2536" w:type="pct"/>
            <w:shd w:val="clear" w:color="auto" w:fill="auto"/>
            <w:vAlign w:val="center"/>
          </w:tcPr>
          <w:p w14:paraId="67C789E4" w14:textId="77777777" w:rsidR="001E7352" w:rsidRPr="001E7352" w:rsidRDefault="001E7352" w:rsidP="001E7352">
            <w:pPr>
              <w:contextualSpacing/>
              <w:rPr>
                <w:sz w:val="20"/>
                <w:szCs w:val="20"/>
              </w:rPr>
            </w:pPr>
            <w:r w:rsidRPr="001E7352">
              <w:rPr>
                <w:sz w:val="20"/>
                <w:szCs w:val="20"/>
              </w:rPr>
              <w:t>Емкость резервуара 2</w:t>
            </w:r>
          </w:p>
        </w:tc>
        <w:tc>
          <w:tcPr>
            <w:tcW w:w="1178" w:type="pct"/>
            <w:shd w:val="clear" w:color="auto" w:fill="auto"/>
            <w:vAlign w:val="center"/>
          </w:tcPr>
          <w:p w14:paraId="6D01EE14" w14:textId="77777777" w:rsidR="001E7352" w:rsidRPr="001E7352" w:rsidRDefault="001E7352" w:rsidP="001E7352">
            <w:pPr>
              <w:contextualSpacing/>
              <w:jc w:val="center"/>
              <w:rPr>
                <w:sz w:val="20"/>
                <w:szCs w:val="20"/>
              </w:rPr>
            </w:pPr>
            <w:r w:rsidRPr="001E7352">
              <w:rPr>
                <w:sz w:val="20"/>
                <w:szCs w:val="20"/>
              </w:rPr>
              <w:t>куб. м</w:t>
            </w:r>
          </w:p>
        </w:tc>
        <w:tc>
          <w:tcPr>
            <w:tcW w:w="880" w:type="pct"/>
            <w:shd w:val="clear" w:color="auto" w:fill="auto"/>
            <w:vAlign w:val="center"/>
          </w:tcPr>
          <w:p w14:paraId="7E1777F0" w14:textId="77777777" w:rsidR="001E7352" w:rsidRPr="001E7352" w:rsidRDefault="001E7352" w:rsidP="001E7352">
            <w:pPr>
              <w:contextualSpacing/>
              <w:jc w:val="center"/>
              <w:rPr>
                <w:sz w:val="20"/>
                <w:szCs w:val="20"/>
              </w:rPr>
            </w:pPr>
            <w:r w:rsidRPr="001E7352">
              <w:rPr>
                <w:sz w:val="20"/>
                <w:szCs w:val="20"/>
              </w:rPr>
              <w:t>500</w:t>
            </w:r>
          </w:p>
        </w:tc>
      </w:tr>
      <w:tr w:rsidR="001E7352" w:rsidRPr="001E7352" w14:paraId="17377D61" w14:textId="77777777" w:rsidTr="00C33AC7">
        <w:tc>
          <w:tcPr>
            <w:tcW w:w="406" w:type="pct"/>
            <w:shd w:val="clear" w:color="auto" w:fill="auto"/>
            <w:vAlign w:val="center"/>
          </w:tcPr>
          <w:p w14:paraId="5B95068F" w14:textId="77777777" w:rsidR="001E7352" w:rsidRPr="001E7352" w:rsidRDefault="001E7352" w:rsidP="001E7352">
            <w:pPr>
              <w:contextualSpacing/>
              <w:jc w:val="center"/>
              <w:rPr>
                <w:sz w:val="20"/>
                <w:szCs w:val="20"/>
              </w:rPr>
            </w:pPr>
            <w:r w:rsidRPr="001E7352">
              <w:rPr>
                <w:sz w:val="20"/>
                <w:szCs w:val="20"/>
              </w:rPr>
              <w:t>10</w:t>
            </w:r>
          </w:p>
        </w:tc>
        <w:tc>
          <w:tcPr>
            <w:tcW w:w="2536" w:type="pct"/>
            <w:shd w:val="clear" w:color="auto" w:fill="auto"/>
            <w:vAlign w:val="center"/>
          </w:tcPr>
          <w:p w14:paraId="7F297D81" w14:textId="77777777" w:rsidR="001E7352" w:rsidRPr="001E7352" w:rsidRDefault="001E7352" w:rsidP="001E7352">
            <w:pPr>
              <w:contextualSpacing/>
              <w:rPr>
                <w:sz w:val="20"/>
                <w:szCs w:val="20"/>
              </w:rPr>
            </w:pPr>
            <w:r w:rsidRPr="001E7352">
              <w:rPr>
                <w:sz w:val="20"/>
                <w:szCs w:val="20"/>
              </w:rPr>
              <w:t>Материал резервуара 2</w:t>
            </w:r>
          </w:p>
        </w:tc>
        <w:tc>
          <w:tcPr>
            <w:tcW w:w="1178" w:type="pct"/>
            <w:shd w:val="clear" w:color="auto" w:fill="auto"/>
            <w:vAlign w:val="center"/>
          </w:tcPr>
          <w:p w14:paraId="75C0AABB" w14:textId="77777777" w:rsidR="001E7352" w:rsidRPr="001E7352" w:rsidRDefault="001E7352" w:rsidP="001E7352">
            <w:pPr>
              <w:contextualSpacing/>
              <w:jc w:val="center"/>
              <w:rPr>
                <w:sz w:val="20"/>
                <w:szCs w:val="20"/>
              </w:rPr>
            </w:pPr>
          </w:p>
        </w:tc>
        <w:tc>
          <w:tcPr>
            <w:tcW w:w="880" w:type="pct"/>
            <w:shd w:val="clear" w:color="auto" w:fill="auto"/>
            <w:vAlign w:val="center"/>
          </w:tcPr>
          <w:p w14:paraId="7B62C549" w14:textId="77777777" w:rsidR="001E7352" w:rsidRPr="001E7352" w:rsidRDefault="001E7352" w:rsidP="001E7352">
            <w:pPr>
              <w:contextualSpacing/>
              <w:jc w:val="center"/>
              <w:rPr>
                <w:sz w:val="20"/>
                <w:szCs w:val="20"/>
              </w:rPr>
            </w:pPr>
            <w:r w:rsidRPr="001E7352">
              <w:rPr>
                <w:sz w:val="20"/>
                <w:szCs w:val="20"/>
              </w:rPr>
              <w:t>металл</w:t>
            </w:r>
          </w:p>
        </w:tc>
      </w:tr>
      <w:tr w:rsidR="001E7352" w:rsidRPr="001E7352" w14:paraId="63397803" w14:textId="77777777" w:rsidTr="00C33AC7">
        <w:tc>
          <w:tcPr>
            <w:tcW w:w="406" w:type="pct"/>
            <w:shd w:val="clear" w:color="auto" w:fill="auto"/>
            <w:vAlign w:val="center"/>
          </w:tcPr>
          <w:p w14:paraId="46D1AF74" w14:textId="77777777" w:rsidR="001E7352" w:rsidRPr="001E7352" w:rsidRDefault="001E7352" w:rsidP="001E7352">
            <w:pPr>
              <w:contextualSpacing/>
              <w:jc w:val="center"/>
              <w:rPr>
                <w:sz w:val="20"/>
                <w:szCs w:val="20"/>
              </w:rPr>
            </w:pPr>
            <w:r w:rsidRPr="001E7352">
              <w:rPr>
                <w:sz w:val="20"/>
                <w:szCs w:val="20"/>
              </w:rPr>
              <w:t>11</w:t>
            </w:r>
          </w:p>
        </w:tc>
        <w:tc>
          <w:tcPr>
            <w:tcW w:w="2536" w:type="pct"/>
            <w:shd w:val="clear" w:color="auto" w:fill="auto"/>
            <w:vAlign w:val="center"/>
          </w:tcPr>
          <w:p w14:paraId="7544DE56" w14:textId="77777777" w:rsidR="001E7352" w:rsidRPr="001E7352" w:rsidRDefault="001E7352" w:rsidP="001E7352">
            <w:pPr>
              <w:contextualSpacing/>
              <w:rPr>
                <w:sz w:val="20"/>
                <w:szCs w:val="20"/>
              </w:rPr>
            </w:pPr>
            <w:r w:rsidRPr="001E7352">
              <w:rPr>
                <w:sz w:val="20"/>
                <w:szCs w:val="20"/>
              </w:rPr>
              <w:t>Техническое состояние резервуара 2</w:t>
            </w:r>
          </w:p>
        </w:tc>
        <w:tc>
          <w:tcPr>
            <w:tcW w:w="1178" w:type="pct"/>
            <w:shd w:val="clear" w:color="auto" w:fill="auto"/>
            <w:vAlign w:val="center"/>
          </w:tcPr>
          <w:p w14:paraId="6E128A57" w14:textId="77777777" w:rsidR="001E7352" w:rsidRPr="001E7352" w:rsidRDefault="001E7352" w:rsidP="001E7352">
            <w:pPr>
              <w:contextualSpacing/>
              <w:jc w:val="center"/>
              <w:rPr>
                <w:sz w:val="20"/>
                <w:szCs w:val="20"/>
              </w:rPr>
            </w:pPr>
            <w:r w:rsidRPr="001E7352">
              <w:rPr>
                <w:sz w:val="20"/>
                <w:szCs w:val="20"/>
              </w:rPr>
              <w:t>(уд</w:t>
            </w:r>
            <w:r w:rsidRPr="001E7352">
              <w:rPr>
                <w:sz w:val="20"/>
                <w:szCs w:val="20"/>
                <w:lang w:val="en-US"/>
              </w:rPr>
              <w:t>/</w:t>
            </w:r>
            <w:r w:rsidRPr="001E7352">
              <w:rPr>
                <w:sz w:val="20"/>
                <w:szCs w:val="20"/>
              </w:rPr>
              <w:t>неуд)</w:t>
            </w:r>
          </w:p>
        </w:tc>
        <w:tc>
          <w:tcPr>
            <w:tcW w:w="880" w:type="pct"/>
            <w:shd w:val="clear" w:color="auto" w:fill="auto"/>
            <w:vAlign w:val="center"/>
          </w:tcPr>
          <w:p w14:paraId="58522A9C" w14:textId="77777777" w:rsidR="001E7352" w:rsidRPr="001E7352" w:rsidRDefault="001E7352" w:rsidP="001E7352">
            <w:pPr>
              <w:contextualSpacing/>
              <w:jc w:val="center"/>
              <w:rPr>
                <w:sz w:val="20"/>
                <w:szCs w:val="20"/>
              </w:rPr>
            </w:pPr>
            <w:r w:rsidRPr="001E7352">
              <w:rPr>
                <w:sz w:val="20"/>
                <w:szCs w:val="20"/>
              </w:rPr>
              <w:t>уд</w:t>
            </w:r>
          </w:p>
        </w:tc>
      </w:tr>
      <w:tr w:rsidR="001E7352" w:rsidRPr="001E7352" w14:paraId="5D16BFE5" w14:textId="77777777" w:rsidTr="00C33AC7">
        <w:tc>
          <w:tcPr>
            <w:tcW w:w="406" w:type="pct"/>
            <w:shd w:val="clear" w:color="auto" w:fill="auto"/>
            <w:vAlign w:val="center"/>
          </w:tcPr>
          <w:p w14:paraId="2EBE0706" w14:textId="77777777" w:rsidR="001E7352" w:rsidRPr="001E7352" w:rsidRDefault="001E7352" w:rsidP="001E7352">
            <w:pPr>
              <w:contextualSpacing/>
              <w:jc w:val="center"/>
              <w:rPr>
                <w:sz w:val="20"/>
                <w:szCs w:val="20"/>
              </w:rPr>
            </w:pPr>
            <w:r w:rsidRPr="001E7352">
              <w:rPr>
                <w:sz w:val="20"/>
                <w:szCs w:val="20"/>
              </w:rPr>
              <w:t>12</w:t>
            </w:r>
          </w:p>
        </w:tc>
        <w:tc>
          <w:tcPr>
            <w:tcW w:w="2536" w:type="pct"/>
            <w:shd w:val="clear" w:color="auto" w:fill="auto"/>
            <w:vAlign w:val="center"/>
          </w:tcPr>
          <w:p w14:paraId="4B20354A" w14:textId="77777777" w:rsidR="001E7352" w:rsidRPr="001E7352" w:rsidRDefault="001E7352" w:rsidP="001E7352">
            <w:pPr>
              <w:contextualSpacing/>
              <w:rPr>
                <w:sz w:val="20"/>
                <w:szCs w:val="20"/>
              </w:rPr>
            </w:pPr>
            <w:r w:rsidRPr="001E7352">
              <w:rPr>
                <w:sz w:val="20"/>
                <w:szCs w:val="20"/>
              </w:rPr>
              <w:t>Год ввода в эксплуатацию резервуара 2</w:t>
            </w:r>
          </w:p>
        </w:tc>
        <w:tc>
          <w:tcPr>
            <w:tcW w:w="1178" w:type="pct"/>
            <w:shd w:val="clear" w:color="auto" w:fill="auto"/>
            <w:vAlign w:val="center"/>
          </w:tcPr>
          <w:p w14:paraId="2DA935FF" w14:textId="77777777" w:rsidR="001E7352" w:rsidRPr="001E7352" w:rsidRDefault="001E7352" w:rsidP="001E7352">
            <w:pPr>
              <w:contextualSpacing/>
              <w:jc w:val="center"/>
              <w:rPr>
                <w:sz w:val="20"/>
                <w:szCs w:val="20"/>
              </w:rPr>
            </w:pPr>
            <w:r w:rsidRPr="001E7352">
              <w:rPr>
                <w:sz w:val="20"/>
                <w:szCs w:val="20"/>
              </w:rPr>
              <w:t>год</w:t>
            </w:r>
          </w:p>
        </w:tc>
        <w:tc>
          <w:tcPr>
            <w:tcW w:w="880" w:type="pct"/>
            <w:shd w:val="clear" w:color="auto" w:fill="auto"/>
            <w:vAlign w:val="center"/>
          </w:tcPr>
          <w:p w14:paraId="4F893082" w14:textId="77777777" w:rsidR="001E7352" w:rsidRPr="001E7352" w:rsidRDefault="001E7352" w:rsidP="001E7352">
            <w:pPr>
              <w:contextualSpacing/>
              <w:jc w:val="center"/>
              <w:rPr>
                <w:sz w:val="20"/>
                <w:szCs w:val="20"/>
              </w:rPr>
            </w:pPr>
            <w:r w:rsidRPr="001E7352">
              <w:rPr>
                <w:sz w:val="20"/>
                <w:szCs w:val="20"/>
              </w:rPr>
              <w:t>2017</w:t>
            </w:r>
          </w:p>
        </w:tc>
      </w:tr>
      <w:tr w:rsidR="001E7352" w:rsidRPr="001E7352" w14:paraId="0326D934" w14:textId="77777777" w:rsidTr="00C33AC7">
        <w:tc>
          <w:tcPr>
            <w:tcW w:w="406" w:type="pct"/>
            <w:shd w:val="clear" w:color="auto" w:fill="auto"/>
            <w:vAlign w:val="center"/>
          </w:tcPr>
          <w:p w14:paraId="4CCC97C5" w14:textId="77777777" w:rsidR="001E7352" w:rsidRPr="001E7352" w:rsidRDefault="001E7352" w:rsidP="001E7352">
            <w:pPr>
              <w:contextualSpacing/>
              <w:jc w:val="center"/>
              <w:rPr>
                <w:sz w:val="20"/>
                <w:szCs w:val="20"/>
              </w:rPr>
            </w:pPr>
            <w:r w:rsidRPr="001E7352">
              <w:rPr>
                <w:sz w:val="20"/>
                <w:szCs w:val="20"/>
              </w:rPr>
              <w:t>13</w:t>
            </w:r>
          </w:p>
        </w:tc>
        <w:tc>
          <w:tcPr>
            <w:tcW w:w="2536" w:type="pct"/>
            <w:shd w:val="clear" w:color="auto" w:fill="auto"/>
            <w:vAlign w:val="center"/>
          </w:tcPr>
          <w:p w14:paraId="5FE749C4" w14:textId="77777777" w:rsidR="001E7352" w:rsidRPr="001E7352" w:rsidRDefault="001E7352" w:rsidP="001E7352">
            <w:pPr>
              <w:contextualSpacing/>
              <w:rPr>
                <w:sz w:val="20"/>
                <w:szCs w:val="20"/>
              </w:rPr>
            </w:pPr>
            <w:r w:rsidRPr="001E7352">
              <w:rPr>
                <w:sz w:val="20"/>
                <w:szCs w:val="20"/>
              </w:rPr>
              <w:t>Наличие приборов контроля уровня для резервуара 2</w:t>
            </w:r>
          </w:p>
        </w:tc>
        <w:tc>
          <w:tcPr>
            <w:tcW w:w="1178" w:type="pct"/>
            <w:shd w:val="clear" w:color="auto" w:fill="auto"/>
            <w:vAlign w:val="center"/>
          </w:tcPr>
          <w:p w14:paraId="4705BEF1" w14:textId="77777777" w:rsidR="001E7352" w:rsidRPr="001E7352" w:rsidRDefault="001E7352" w:rsidP="001E7352">
            <w:pPr>
              <w:contextualSpacing/>
              <w:jc w:val="center"/>
              <w:rPr>
                <w:sz w:val="20"/>
                <w:szCs w:val="20"/>
              </w:rPr>
            </w:pPr>
            <w:r w:rsidRPr="001E7352">
              <w:rPr>
                <w:sz w:val="20"/>
                <w:szCs w:val="20"/>
              </w:rPr>
              <w:t>(да</w:t>
            </w:r>
            <w:r w:rsidRPr="001E7352">
              <w:rPr>
                <w:sz w:val="20"/>
                <w:szCs w:val="20"/>
                <w:lang w:val="en-US"/>
              </w:rPr>
              <w:t>/</w:t>
            </w:r>
            <w:r w:rsidRPr="001E7352">
              <w:rPr>
                <w:sz w:val="20"/>
                <w:szCs w:val="20"/>
              </w:rPr>
              <w:t>нет)</w:t>
            </w:r>
          </w:p>
        </w:tc>
        <w:tc>
          <w:tcPr>
            <w:tcW w:w="880" w:type="pct"/>
            <w:shd w:val="clear" w:color="auto" w:fill="auto"/>
            <w:vAlign w:val="center"/>
          </w:tcPr>
          <w:p w14:paraId="427AFC1E" w14:textId="77777777" w:rsidR="001E7352" w:rsidRPr="001E7352" w:rsidRDefault="001E7352" w:rsidP="001E7352">
            <w:pPr>
              <w:contextualSpacing/>
              <w:jc w:val="center"/>
              <w:rPr>
                <w:sz w:val="20"/>
                <w:szCs w:val="20"/>
              </w:rPr>
            </w:pPr>
            <w:r w:rsidRPr="001E7352">
              <w:rPr>
                <w:sz w:val="20"/>
                <w:szCs w:val="20"/>
              </w:rPr>
              <w:t>да</w:t>
            </w:r>
          </w:p>
        </w:tc>
      </w:tr>
      <w:tr w:rsidR="001E7352" w:rsidRPr="001E7352" w14:paraId="70F27397" w14:textId="77777777" w:rsidTr="00C33AC7">
        <w:tc>
          <w:tcPr>
            <w:tcW w:w="406" w:type="pct"/>
            <w:shd w:val="clear" w:color="auto" w:fill="auto"/>
            <w:vAlign w:val="center"/>
          </w:tcPr>
          <w:p w14:paraId="04674C41" w14:textId="77777777" w:rsidR="001E7352" w:rsidRPr="001E7352" w:rsidRDefault="001E7352" w:rsidP="001E7352">
            <w:pPr>
              <w:contextualSpacing/>
              <w:jc w:val="center"/>
              <w:rPr>
                <w:sz w:val="20"/>
                <w:szCs w:val="20"/>
              </w:rPr>
            </w:pPr>
            <w:r w:rsidRPr="001E7352">
              <w:rPr>
                <w:sz w:val="20"/>
                <w:szCs w:val="20"/>
              </w:rPr>
              <w:t>14</w:t>
            </w:r>
          </w:p>
        </w:tc>
        <w:tc>
          <w:tcPr>
            <w:tcW w:w="2536" w:type="pct"/>
            <w:shd w:val="clear" w:color="auto" w:fill="auto"/>
            <w:vAlign w:val="center"/>
          </w:tcPr>
          <w:p w14:paraId="09E4FB1D" w14:textId="77777777" w:rsidR="001E7352" w:rsidRPr="001E7352" w:rsidRDefault="001E7352" w:rsidP="001E7352">
            <w:pPr>
              <w:contextualSpacing/>
              <w:rPr>
                <w:sz w:val="20"/>
                <w:szCs w:val="20"/>
                <w:lang w:val="en-US"/>
              </w:rPr>
            </w:pPr>
            <w:r w:rsidRPr="001E7352">
              <w:rPr>
                <w:sz w:val="20"/>
                <w:szCs w:val="20"/>
              </w:rPr>
              <w:t xml:space="preserve">Емкость резервуара </w:t>
            </w:r>
            <w:r w:rsidRPr="001E7352">
              <w:rPr>
                <w:sz w:val="20"/>
                <w:szCs w:val="20"/>
                <w:lang w:val="en-US"/>
              </w:rPr>
              <w:t>N</w:t>
            </w:r>
          </w:p>
        </w:tc>
        <w:tc>
          <w:tcPr>
            <w:tcW w:w="1178" w:type="pct"/>
            <w:shd w:val="clear" w:color="auto" w:fill="auto"/>
            <w:vAlign w:val="center"/>
          </w:tcPr>
          <w:p w14:paraId="3082330F" w14:textId="77777777" w:rsidR="001E7352" w:rsidRPr="001E7352" w:rsidRDefault="001E7352" w:rsidP="001E7352">
            <w:pPr>
              <w:contextualSpacing/>
              <w:jc w:val="center"/>
              <w:rPr>
                <w:sz w:val="20"/>
                <w:szCs w:val="20"/>
              </w:rPr>
            </w:pPr>
            <w:r w:rsidRPr="001E7352">
              <w:rPr>
                <w:sz w:val="20"/>
                <w:szCs w:val="20"/>
              </w:rPr>
              <w:t>куб. м</w:t>
            </w:r>
          </w:p>
        </w:tc>
        <w:tc>
          <w:tcPr>
            <w:tcW w:w="880" w:type="pct"/>
            <w:shd w:val="clear" w:color="auto" w:fill="auto"/>
            <w:vAlign w:val="center"/>
          </w:tcPr>
          <w:p w14:paraId="0DEDA57D" w14:textId="77777777" w:rsidR="001E7352" w:rsidRPr="001E7352" w:rsidRDefault="001E7352" w:rsidP="001E7352">
            <w:pPr>
              <w:contextualSpacing/>
              <w:jc w:val="center"/>
              <w:rPr>
                <w:sz w:val="20"/>
                <w:szCs w:val="20"/>
              </w:rPr>
            </w:pPr>
            <w:r w:rsidRPr="001E7352">
              <w:rPr>
                <w:sz w:val="20"/>
                <w:szCs w:val="20"/>
              </w:rPr>
              <w:t>-</w:t>
            </w:r>
          </w:p>
        </w:tc>
      </w:tr>
      <w:tr w:rsidR="001E7352" w:rsidRPr="001E7352" w14:paraId="1FCE7AD5" w14:textId="77777777" w:rsidTr="00C33AC7">
        <w:tc>
          <w:tcPr>
            <w:tcW w:w="406" w:type="pct"/>
            <w:shd w:val="clear" w:color="auto" w:fill="auto"/>
            <w:vAlign w:val="center"/>
          </w:tcPr>
          <w:p w14:paraId="20495720" w14:textId="77777777" w:rsidR="001E7352" w:rsidRPr="001E7352" w:rsidRDefault="001E7352" w:rsidP="001E7352">
            <w:pPr>
              <w:contextualSpacing/>
              <w:jc w:val="center"/>
              <w:rPr>
                <w:sz w:val="20"/>
                <w:szCs w:val="20"/>
              </w:rPr>
            </w:pPr>
            <w:r w:rsidRPr="001E7352">
              <w:rPr>
                <w:sz w:val="20"/>
                <w:szCs w:val="20"/>
              </w:rPr>
              <w:t>15</w:t>
            </w:r>
          </w:p>
        </w:tc>
        <w:tc>
          <w:tcPr>
            <w:tcW w:w="2536" w:type="pct"/>
            <w:shd w:val="clear" w:color="auto" w:fill="auto"/>
            <w:vAlign w:val="center"/>
          </w:tcPr>
          <w:p w14:paraId="38A0366D" w14:textId="77777777" w:rsidR="001E7352" w:rsidRPr="001E7352" w:rsidRDefault="001E7352" w:rsidP="001E7352">
            <w:pPr>
              <w:contextualSpacing/>
              <w:rPr>
                <w:sz w:val="20"/>
                <w:szCs w:val="20"/>
                <w:lang w:val="en-US"/>
              </w:rPr>
            </w:pPr>
            <w:r w:rsidRPr="001E7352">
              <w:rPr>
                <w:sz w:val="20"/>
                <w:szCs w:val="20"/>
              </w:rPr>
              <w:t xml:space="preserve">Материал резервуара </w:t>
            </w:r>
            <w:r w:rsidRPr="001E7352">
              <w:rPr>
                <w:sz w:val="20"/>
                <w:szCs w:val="20"/>
                <w:lang w:val="en-US"/>
              </w:rPr>
              <w:t>N</w:t>
            </w:r>
          </w:p>
        </w:tc>
        <w:tc>
          <w:tcPr>
            <w:tcW w:w="1178" w:type="pct"/>
            <w:shd w:val="clear" w:color="auto" w:fill="auto"/>
            <w:vAlign w:val="center"/>
          </w:tcPr>
          <w:p w14:paraId="7554B83B" w14:textId="77777777" w:rsidR="001E7352" w:rsidRPr="001E7352" w:rsidRDefault="001E7352" w:rsidP="001E7352">
            <w:pPr>
              <w:contextualSpacing/>
              <w:jc w:val="center"/>
              <w:rPr>
                <w:sz w:val="20"/>
                <w:szCs w:val="20"/>
              </w:rPr>
            </w:pPr>
          </w:p>
        </w:tc>
        <w:tc>
          <w:tcPr>
            <w:tcW w:w="880" w:type="pct"/>
            <w:shd w:val="clear" w:color="auto" w:fill="auto"/>
            <w:vAlign w:val="center"/>
          </w:tcPr>
          <w:p w14:paraId="4E2C97F5" w14:textId="77777777" w:rsidR="001E7352" w:rsidRPr="001E7352" w:rsidRDefault="001E7352" w:rsidP="001E7352">
            <w:pPr>
              <w:contextualSpacing/>
              <w:jc w:val="center"/>
              <w:rPr>
                <w:sz w:val="20"/>
                <w:szCs w:val="20"/>
              </w:rPr>
            </w:pPr>
            <w:r w:rsidRPr="001E7352">
              <w:rPr>
                <w:sz w:val="20"/>
                <w:szCs w:val="20"/>
              </w:rPr>
              <w:t>-</w:t>
            </w:r>
          </w:p>
        </w:tc>
      </w:tr>
      <w:tr w:rsidR="001E7352" w:rsidRPr="001E7352" w14:paraId="1B5CB144" w14:textId="77777777" w:rsidTr="00C33AC7">
        <w:tc>
          <w:tcPr>
            <w:tcW w:w="406" w:type="pct"/>
            <w:shd w:val="clear" w:color="auto" w:fill="auto"/>
            <w:vAlign w:val="center"/>
          </w:tcPr>
          <w:p w14:paraId="4F4AF546" w14:textId="77777777" w:rsidR="001E7352" w:rsidRPr="001E7352" w:rsidRDefault="001E7352" w:rsidP="001E7352">
            <w:pPr>
              <w:contextualSpacing/>
              <w:jc w:val="center"/>
              <w:rPr>
                <w:sz w:val="20"/>
                <w:szCs w:val="20"/>
              </w:rPr>
            </w:pPr>
            <w:r w:rsidRPr="001E7352">
              <w:rPr>
                <w:sz w:val="20"/>
                <w:szCs w:val="20"/>
              </w:rPr>
              <w:t>16</w:t>
            </w:r>
          </w:p>
        </w:tc>
        <w:tc>
          <w:tcPr>
            <w:tcW w:w="2536" w:type="pct"/>
            <w:shd w:val="clear" w:color="auto" w:fill="auto"/>
            <w:vAlign w:val="center"/>
          </w:tcPr>
          <w:p w14:paraId="09B06B9B" w14:textId="77777777" w:rsidR="001E7352" w:rsidRPr="001E7352" w:rsidRDefault="001E7352" w:rsidP="001E7352">
            <w:pPr>
              <w:contextualSpacing/>
              <w:rPr>
                <w:sz w:val="20"/>
                <w:szCs w:val="20"/>
                <w:lang w:val="en-US"/>
              </w:rPr>
            </w:pPr>
            <w:r w:rsidRPr="001E7352">
              <w:rPr>
                <w:sz w:val="20"/>
                <w:szCs w:val="20"/>
              </w:rPr>
              <w:t xml:space="preserve">Техническое состояние резервуара </w:t>
            </w:r>
            <w:r w:rsidRPr="001E7352">
              <w:rPr>
                <w:sz w:val="20"/>
                <w:szCs w:val="20"/>
                <w:lang w:val="en-US"/>
              </w:rPr>
              <w:t>N</w:t>
            </w:r>
          </w:p>
        </w:tc>
        <w:tc>
          <w:tcPr>
            <w:tcW w:w="1178" w:type="pct"/>
            <w:shd w:val="clear" w:color="auto" w:fill="auto"/>
            <w:vAlign w:val="center"/>
          </w:tcPr>
          <w:p w14:paraId="501CBF5F" w14:textId="77777777" w:rsidR="001E7352" w:rsidRPr="001E7352" w:rsidRDefault="001E7352" w:rsidP="001E7352">
            <w:pPr>
              <w:contextualSpacing/>
              <w:jc w:val="center"/>
              <w:rPr>
                <w:sz w:val="20"/>
                <w:szCs w:val="20"/>
              </w:rPr>
            </w:pPr>
            <w:r w:rsidRPr="001E7352">
              <w:rPr>
                <w:sz w:val="20"/>
                <w:szCs w:val="20"/>
              </w:rPr>
              <w:t>(уд</w:t>
            </w:r>
            <w:r w:rsidRPr="001E7352">
              <w:rPr>
                <w:sz w:val="20"/>
                <w:szCs w:val="20"/>
                <w:lang w:val="en-US"/>
              </w:rPr>
              <w:t>/</w:t>
            </w:r>
            <w:r w:rsidRPr="001E7352">
              <w:rPr>
                <w:sz w:val="20"/>
                <w:szCs w:val="20"/>
              </w:rPr>
              <w:t>неуд)</w:t>
            </w:r>
          </w:p>
        </w:tc>
        <w:tc>
          <w:tcPr>
            <w:tcW w:w="880" w:type="pct"/>
            <w:shd w:val="clear" w:color="auto" w:fill="auto"/>
            <w:vAlign w:val="center"/>
          </w:tcPr>
          <w:p w14:paraId="79E683D6" w14:textId="77777777" w:rsidR="001E7352" w:rsidRPr="001E7352" w:rsidRDefault="001E7352" w:rsidP="001E7352">
            <w:pPr>
              <w:contextualSpacing/>
              <w:jc w:val="center"/>
              <w:rPr>
                <w:sz w:val="20"/>
                <w:szCs w:val="20"/>
              </w:rPr>
            </w:pPr>
            <w:r w:rsidRPr="001E7352">
              <w:rPr>
                <w:sz w:val="20"/>
                <w:szCs w:val="20"/>
              </w:rPr>
              <w:t>-</w:t>
            </w:r>
          </w:p>
        </w:tc>
      </w:tr>
      <w:tr w:rsidR="001E7352" w:rsidRPr="001E7352" w14:paraId="764AC665" w14:textId="77777777" w:rsidTr="00C33AC7">
        <w:tc>
          <w:tcPr>
            <w:tcW w:w="406" w:type="pct"/>
            <w:shd w:val="clear" w:color="auto" w:fill="auto"/>
            <w:vAlign w:val="center"/>
          </w:tcPr>
          <w:p w14:paraId="4E092F61" w14:textId="77777777" w:rsidR="001E7352" w:rsidRPr="001E7352" w:rsidRDefault="001E7352" w:rsidP="001E7352">
            <w:pPr>
              <w:contextualSpacing/>
              <w:jc w:val="center"/>
              <w:rPr>
                <w:sz w:val="20"/>
                <w:szCs w:val="20"/>
              </w:rPr>
            </w:pPr>
            <w:r w:rsidRPr="001E7352">
              <w:rPr>
                <w:sz w:val="20"/>
                <w:szCs w:val="20"/>
              </w:rPr>
              <w:t>17</w:t>
            </w:r>
          </w:p>
        </w:tc>
        <w:tc>
          <w:tcPr>
            <w:tcW w:w="2536" w:type="pct"/>
            <w:shd w:val="clear" w:color="auto" w:fill="auto"/>
            <w:vAlign w:val="center"/>
          </w:tcPr>
          <w:p w14:paraId="516B867C" w14:textId="77777777" w:rsidR="001E7352" w:rsidRPr="001E7352" w:rsidRDefault="001E7352" w:rsidP="001E7352">
            <w:pPr>
              <w:contextualSpacing/>
              <w:rPr>
                <w:sz w:val="20"/>
                <w:szCs w:val="20"/>
              </w:rPr>
            </w:pPr>
            <w:r w:rsidRPr="001E7352">
              <w:rPr>
                <w:sz w:val="20"/>
                <w:szCs w:val="20"/>
              </w:rPr>
              <w:t xml:space="preserve">Год ввода в эксплуатацию резервуара </w:t>
            </w:r>
            <w:r w:rsidRPr="001E7352">
              <w:rPr>
                <w:sz w:val="20"/>
                <w:szCs w:val="20"/>
                <w:lang w:val="en-US"/>
              </w:rPr>
              <w:t>N</w:t>
            </w:r>
          </w:p>
        </w:tc>
        <w:tc>
          <w:tcPr>
            <w:tcW w:w="1178" w:type="pct"/>
            <w:shd w:val="clear" w:color="auto" w:fill="auto"/>
            <w:vAlign w:val="center"/>
          </w:tcPr>
          <w:p w14:paraId="2513329E" w14:textId="77777777" w:rsidR="001E7352" w:rsidRPr="001E7352" w:rsidRDefault="001E7352" w:rsidP="001E7352">
            <w:pPr>
              <w:contextualSpacing/>
              <w:jc w:val="center"/>
              <w:rPr>
                <w:sz w:val="20"/>
                <w:szCs w:val="20"/>
              </w:rPr>
            </w:pPr>
            <w:r w:rsidRPr="001E7352">
              <w:rPr>
                <w:sz w:val="20"/>
                <w:szCs w:val="20"/>
              </w:rPr>
              <w:t>год</w:t>
            </w:r>
          </w:p>
        </w:tc>
        <w:tc>
          <w:tcPr>
            <w:tcW w:w="880" w:type="pct"/>
            <w:shd w:val="clear" w:color="auto" w:fill="auto"/>
            <w:vAlign w:val="center"/>
          </w:tcPr>
          <w:p w14:paraId="6C899CA1" w14:textId="77777777" w:rsidR="001E7352" w:rsidRPr="001E7352" w:rsidRDefault="001E7352" w:rsidP="001E7352">
            <w:pPr>
              <w:contextualSpacing/>
              <w:jc w:val="center"/>
              <w:rPr>
                <w:sz w:val="20"/>
                <w:szCs w:val="20"/>
              </w:rPr>
            </w:pPr>
            <w:r w:rsidRPr="001E7352">
              <w:rPr>
                <w:sz w:val="20"/>
                <w:szCs w:val="20"/>
              </w:rPr>
              <w:t>-</w:t>
            </w:r>
          </w:p>
        </w:tc>
      </w:tr>
      <w:tr w:rsidR="001E7352" w:rsidRPr="001E7352" w14:paraId="28A0641E" w14:textId="77777777" w:rsidTr="00C33AC7">
        <w:tc>
          <w:tcPr>
            <w:tcW w:w="406" w:type="pct"/>
            <w:shd w:val="clear" w:color="auto" w:fill="auto"/>
            <w:vAlign w:val="center"/>
          </w:tcPr>
          <w:p w14:paraId="2DA9FEEA" w14:textId="77777777" w:rsidR="001E7352" w:rsidRPr="001E7352" w:rsidRDefault="001E7352" w:rsidP="001E7352">
            <w:pPr>
              <w:contextualSpacing/>
              <w:jc w:val="center"/>
              <w:rPr>
                <w:sz w:val="20"/>
                <w:szCs w:val="20"/>
              </w:rPr>
            </w:pPr>
            <w:r w:rsidRPr="001E7352">
              <w:rPr>
                <w:sz w:val="20"/>
                <w:szCs w:val="20"/>
              </w:rPr>
              <w:t>18</w:t>
            </w:r>
          </w:p>
        </w:tc>
        <w:tc>
          <w:tcPr>
            <w:tcW w:w="2536" w:type="pct"/>
            <w:shd w:val="clear" w:color="auto" w:fill="auto"/>
            <w:vAlign w:val="center"/>
          </w:tcPr>
          <w:p w14:paraId="6DA511F9" w14:textId="77777777" w:rsidR="001E7352" w:rsidRPr="001E7352" w:rsidRDefault="001E7352" w:rsidP="001E7352">
            <w:pPr>
              <w:contextualSpacing/>
              <w:rPr>
                <w:sz w:val="20"/>
                <w:szCs w:val="20"/>
              </w:rPr>
            </w:pPr>
            <w:r w:rsidRPr="001E7352">
              <w:rPr>
                <w:sz w:val="20"/>
                <w:szCs w:val="20"/>
              </w:rPr>
              <w:t xml:space="preserve">Наличие приборов контроля уровня для резервуара </w:t>
            </w:r>
            <w:r w:rsidRPr="001E7352">
              <w:rPr>
                <w:sz w:val="20"/>
                <w:szCs w:val="20"/>
                <w:lang w:val="en-US"/>
              </w:rPr>
              <w:t>N</w:t>
            </w:r>
          </w:p>
        </w:tc>
        <w:tc>
          <w:tcPr>
            <w:tcW w:w="1178" w:type="pct"/>
            <w:shd w:val="clear" w:color="auto" w:fill="auto"/>
            <w:vAlign w:val="center"/>
          </w:tcPr>
          <w:p w14:paraId="70AF7BC9" w14:textId="77777777" w:rsidR="001E7352" w:rsidRPr="001E7352" w:rsidRDefault="001E7352" w:rsidP="001E7352">
            <w:pPr>
              <w:contextualSpacing/>
              <w:jc w:val="center"/>
              <w:rPr>
                <w:sz w:val="20"/>
                <w:szCs w:val="20"/>
              </w:rPr>
            </w:pPr>
            <w:r w:rsidRPr="001E7352">
              <w:rPr>
                <w:sz w:val="20"/>
                <w:szCs w:val="20"/>
              </w:rPr>
              <w:t>(да</w:t>
            </w:r>
            <w:r w:rsidRPr="001E7352">
              <w:rPr>
                <w:sz w:val="20"/>
                <w:szCs w:val="20"/>
                <w:lang w:val="en-US"/>
              </w:rPr>
              <w:t>/</w:t>
            </w:r>
            <w:r w:rsidRPr="001E7352">
              <w:rPr>
                <w:sz w:val="20"/>
                <w:szCs w:val="20"/>
              </w:rPr>
              <w:t>нет)</w:t>
            </w:r>
          </w:p>
        </w:tc>
        <w:tc>
          <w:tcPr>
            <w:tcW w:w="880" w:type="pct"/>
            <w:shd w:val="clear" w:color="auto" w:fill="auto"/>
            <w:vAlign w:val="center"/>
          </w:tcPr>
          <w:p w14:paraId="172CB174" w14:textId="140AEEE0" w:rsidR="001E7352" w:rsidRPr="001E7352" w:rsidRDefault="001E7352" w:rsidP="001E7352">
            <w:pPr>
              <w:contextualSpacing/>
              <w:jc w:val="center"/>
              <w:rPr>
                <w:sz w:val="20"/>
                <w:szCs w:val="20"/>
              </w:rPr>
            </w:pPr>
            <w:r w:rsidRPr="001E7352">
              <w:rPr>
                <w:sz w:val="20"/>
                <w:szCs w:val="20"/>
              </w:rPr>
              <w:t>-</w:t>
            </w:r>
          </w:p>
        </w:tc>
      </w:tr>
    </w:tbl>
    <w:p w14:paraId="58C80AA6" w14:textId="79F7D1F7" w:rsidR="001D1732" w:rsidRDefault="001D1732" w:rsidP="008A1E82">
      <w:pPr>
        <w:pStyle w:val="affffffffffff3"/>
        <w:tabs>
          <w:tab w:val="left" w:pos="993"/>
        </w:tabs>
        <w:spacing w:line="240" w:lineRule="auto"/>
        <w:contextualSpacing/>
      </w:pPr>
    </w:p>
    <w:p w14:paraId="27767106" w14:textId="74BA44CD" w:rsidR="002C2CEB" w:rsidRDefault="002C2CEB" w:rsidP="002C2CEB">
      <w:pPr>
        <w:pStyle w:val="1a"/>
        <w:spacing w:before="0"/>
        <w:rPr>
          <w:sz w:val="24"/>
        </w:rPr>
      </w:pPr>
      <w:r w:rsidRPr="008E420B">
        <w:rPr>
          <w:sz w:val="24"/>
        </w:rPr>
        <w:t xml:space="preserve">В таблице </w:t>
      </w:r>
      <w:r w:rsidR="00285A1C" w:rsidRPr="008E420B">
        <w:rPr>
          <w:sz w:val="24"/>
        </w:rPr>
        <w:t>5</w:t>
      </w:r>
      <w:r w:rsidRPr="008E420B">
        <w:rPr>
          <w:sz w:val="24"/>
        </w:rPr>
        <w:t xml:space="preserve"> приведена организационная структура системы водоснабжения в с.п. </w:t>
      </w:r>
      <w:r w:rsidR="00070D63">
        <w:rPr>
          <w:sz w:val="24"/>
        </w:rPr>
        <w:t>Сорум</w:t>
      </w:r>
      <w:r w:rsidRPr="008E420B">
        <w:rPr>
          <w:sz w:val="24"/>
        </w:rPr>
        <w:t>.</w:t>
      </w:r>
    </w:p>
    <w:p w14:paraId="32924727" w14:textId="77777777" w:rsidR="00070D63" w:rsidRPr="008E420B" w:rsidRDefault="00070D63" w:rsidP="002C2CEB">
      <w:pPr>
        <w:pStyle w:val="1a"/>
        <w:spacing w:before="0"/>
        <w:rPr>
          <w:sz w:val="24"/>
        </w:rPr>
      </w:pPr>
    </w:p>
    <w:p w14:paraId="418852A7" w14:textId="1704574F" w:rsidR="00E06707" w:rsidRPr="008E420B" w:rsidRDefault="00E06707" w:rsidP="00E06707">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5</w:t>
      </w:r>
      <w:r w:rsidR="00C33AC7">
        <w:rPr>
          <w:bCs/>
          <w:lang w:val="x-none" w:eastAsia="x-none"/>
        </w:rPr>
        <w:fldChar w:fldCharType="end"/>
      </w:r>
      <w:r w:rsidRPr="008E420B">
        <w:rPr>
          <w:bCs/>
          <w:lang w:val="x-none" w:eastAsia="x-none"/>
        </w:rPr>
        <w:t xml:space="preserve"> – </w:t>
      </w:r>
      <w:r w:rsidRPr="008E420B">
        <w:rPr>
          <w:bCs/>
          <w:lang w:eastAsia="x-none"/>
        </w:rPr>
        <w:t>О</w:t>
      </w:r>
      <w:r w:rsidRPr="008E420B">
        <w:rPr>
          <w:bCs/>
          <w:lang w:val="x-none" w:eastAsia="x-none"/>
        </w:rPr>
        <w:t xml:space="preserve">рганизационная структура системы водоснабжения в с.п. </w:t>
      </w:r>
      <w:r w:rsidR="00A50378" w:rsidRPr="008E420B">
        <w:t>Со</w:t>
      </w:r>
      <w:r w:rsidR="00070D63">
        <w:t>рум</w:t>
      </w:r>
    </w:p>
    <w:p w14:paraId="25D7B200" w14:textId="3FD2632E" w:rsidR="00E06707" w:rsidRPr="008E420B" w:rsidRDefault="00E06707" w:rsidP="00E06707">
      <w:pPr>
        <w:keepNext/>
        <w:ind w:firstLine="720"/>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1"/>
        <w:gridCol w:w="3092"/>
        <w:gridCol w:w="1749"/>
        <w:gridCol w:w="2712"/>
      </w:tblGrid>
      <w:tr w:rsidR="00E06707" w:rsidRPr="008E420B" w14:paraId="7339A1D1" w14:textId="77777777" w:rsidTr="00C33AC7">
        <w:trPr>
          <w:trHeight w:val="20"/>
          <w:tblHeader/>
        </w:trPr>
        <w:tc>
          <w:tcPr>
            <w:tcW w:w="1104" w:type="pct"/>
            <w:tcBorders>
              <w:top w:val="single" w:sz="4" w:space="0" w:color="auto"/>
              <w:left w:val="single" w:sz="4" w:space="0" w:color="auto"/>
              <w:bottom w:val="single" w:sz="4" w:space="0" w:color="auto"/>
              <w:right w:val="single" w:sz="4" w:space="0" w:color="auto"/>
            </w:tcBorders>
            <w:vAlign w:val="center"/>
            <w:hideMark/>
          </w:tcPr>
          <w:p w14:paraId="59B615AE" w14:textId="77777777" w:rsidR="00E06707" w:rsidRPr="008E420B" w:rsidRDefault="00E06707">
            <w:pPr>
              <w:jc w:val="center"/>
              <w:rPr>
                <w:bCs/>
                <w:color w:val="000000"/>
                <w:sz w:val="20"/>
                <w:szCs w:val="20"/>
              </w:rPr>
            </w:pPr>
            <w:r w:rsidRPr="008E420B">
              <w:rPr>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396AA2BB" w14:textId="77777777" w:rsidR="00E06707" w:rsidRPr="008E420B" w:rsidRDefault="00E06707">
            <w:pPr>
              <w:jc w:val="center"/>
              <w:rPr>
                <w:bCs/>
                <w:color w:val="000000"/>
                <w:sz w:val="20"/>
                <w:szCs w:val="20"/>
              </w:rPr>
            </w:pPr>
            <w:r w:rsidRPr="008E420B">
              <w:rPr>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4AF1B6B3" w14:textId="77777777" w:rsidR="00E06707" w:rsidRPr="008E420B" w:rsidRDefault="00E06707">
            <w:pPr>
              <w:jc w:val="center"/>
              <w:rPr>
                <w:bCs/>
                <w:color w:val="000000"/>
                <w:sz w:val="20"/>
                <w:szCs w:val="20"/>
              </w:rPr>
            </w:pPr>
            <w:r w:rsidRPr="008E420B">
              <w:rPr>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35FAD7E8" w14:textId="77777777" w:rsidR="00E06707" w:rsidRPr="008E420B" w:rsidRDefault="00E06707">
            <w:pPr>
              <w:jc w:val="center"/>
              <w:rPr>
                <w:bCs/>
                <w:color w:val="000000"/>
                <w:sz w:val="20"/>
                <w:szCs w:val="20"/>
              </w:rPr>
            </w:pPr>
            <w:r w:rsidRPr="008E420B">
              <w:rPr>
                <w:bCs/>
                <w:color w:val="000000"/>
                <w:sz w:val="20"/>
                <w:szCs w:val="20"/>
              </w:rPr>
              <w:t>Потребители водоснабжения</w:t>
            </w:r>
          </w:p>
        </w:tc>
      </w:tr>
      <w:tr w:rsidR="00E06707" w:rsidRPr="008E420B" w14:paraId="766C6A70" w14:textId="77777777" w:rsidTr="00C33AC7">
        <w:trPr>
          <w:trHeight w:val="20"/>
        </w:trPr>
        <w:tc>
          <w:tcPr>
            <w:tcW w:w="1104" w:type="pct"/>
            <w:tcBorders>
              <w:top w:val="single" w:sz="4" w:space="0" w:color="auto"/>
              <w:left w:val="single" w:sz="4" w:space="0" w:color="auto"/>
              <w:bottom w:val="single" w:sz="4" w:space="0" w:color="auto"/>
              <w:right w:val="single" w:sz="4" w:space="0" w:color="auto"/>
            </w:tcBorders>
            <w:vAlign w:val="center"/>
            <w:hideMark/>
          </w:tcPr>
          <w:p w14:paraId="3465B39B" w14:textId="46AFAE0C" w:rsidR="00E06707" w:rsidRPr="008E420B" w:rsidRDefault="00E06707" w:rsidP="00070D63">
            <w:pPr>
              <w:jc w:val="center"/>
              <w:rPr>
                <w:sz w:val="20"/>
                <w:szCs w:val="20"/>
              </w:rPr>
            </w:pPr>
            <w:r w:rsidRPr="008E420B">
              <w:rPr>
                <w:sz w:val="20"/>
                <w:szCs w:val="20"/>
              </w:rPr>
              <w:t xml:space="preserve">ООО «Газпром трансгаз Югорск» </w:t>
            </w:r>
            <w:r w:rsidR="00A50378" w:rsidRPr="008E420B">
              <w:rPr>
                <w:sz w:val="20"/>
                <w:szCs w:val="20"/>
              </w:rPr>
              <w:t>Со</w:t>
            </w:r>
            <w:r w:rsidR="00070D63">
              <w:rPr>
                <w:sz w:val="20"/>
                <w:szCs w:val="20"/>
              </w:rPr>
              <w:t>румское</w:t>
            </w:r>
            <w:r w:rsidRPr="008E420B">
              <w:rPr>
                <w:sz w:val="20"/>
                <w:szCs w:val="20"/>
              </w:rPr>
              <w:t xml:space="preserve">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3CA81DC5" w14:textId="5131A40D" w:rsidR="00E06707" w:rsidRPr="008E420B" w:rsidRDefault="00E06707" w:rsidP="00EA0A6E">
            <w:pPr>
              <w:rPr>
                <w:sz w:val="20"/>
                <w:szCs w:val="20"/>
              </w:rPr>
            </w:pPr>
            <w:r w:rsidRPr="008E420B">
              <w:rPr>
                <w:sz w:val="20"/>
                <w:szCs w:val="20"/>
              </w:rPr>
              <w:t>1. Подъем воды из скважин.</w:t>
            </w:r>
            <w:r w:rsidRPr="008E420B">
              <w:rPr>
                <w:sz w:val="20"/>
                <w:szCs w:val="20"/>
              </w:rPr>
              <w:br/>
              <w:t>2. Очистка воды через очистные сооружения</w:t>
            </w:r>
            <w:r w:rsidRPr="008E420B">
              <w:rPr>
                <w:sz w:val="20"/>
                <w:szCs w:val="20"/>
              </w:rPr>
              <w:br/>
              <w:t>3. Подача воды потребителям по трубопровод</w:t>
            </w:r>
            <w:r w:rsidR="00EA0A6E" w:rsidRPr="008E420B">
              <w:rPr>
                <w:sz w:val="20"/>
                <w:szCs w:val="20"/>
              </w:rPr>
              <w:t>а</w:t>
            </w:r>
            <w:r w:rsidRPr="008E420B">
              <w:rPr>
                <w:sz w:val="20"/>
                <w:szCs w:val="20"/>
              </w:rPr>
              <w:t>м централизованной системы водоснабжения.</w:t>
            </w:r>
            <w:r w:rsidRPr="008E420B">
              <w:rPr>
                <w:sz w:val="20"/>
                <w:szCs w:val="20"/>
              </w:rPr>
              <w:br/>
              <w:t>4. Подключение потребителей</w:t>
            </w:r>
            <w:r w:rsidRPr="008E420B">
              <w:rPr>
                <w:sz w:val="20"/>
                <w:szCs w:val="20"/>
              </w:rPr>
              <w:br/>
            </w:r>
            <w:r w:rsidRPr="008E420B">
              <w:rPr>
                <w:sz w:val="20"/>
                <w:szCs w:val="20"/>
              </w:rPr>
              <w:lastRenderedPageBreak/>
              <w:t>5. Обслуживание ис</w:t>
            </w:r>
            <w:r w:rsidR="00B021CC" w:rsidRPr="008E420B">
              <w:rPr>
                <w:sz w:val="20"/>
                <w:szCs w:val="20"/>
              </w:rPr>
              <w:t>точников и сетей водоснабжения</w:t>
            </w:r>
          </w:p>
        </w:tc>
        <w:tc>
          <w:tcPr>
            <w:tcW w:w="902" w:type="pct"/>
            <w:tcBorders>
              <w:top w:val="single" w:sz="4" w:space="0" w:color="auto"/>
              <w:left w:val="single" w:sz="4" w:space="0" w:color="auto"/>
              <w:bottom w:val="single" w:sz="4" w:space="0" w:color="auto"/>
              <w:right w:val="single" w:sz="4" w:space="0" w:color="auto"/>
            </w:tcBorders>
            <w:vAlign w:val="center"/>
            <w:hideMark/>
          </w:tcPr>
          <w:p w14:paraId="188AEDF4" w14:textId="28CB110C" w:rsidR="00E06707" w:rsidRPr="008E420B" w:rsidRDefault="00E06707">
            <w:pPr>
              <w:rPr>
                <w:sz w:val="20"/>
                <w:szCs w:val="20"/>
              </w:rPr>
            </w:pPr>
            <w:r w:rsidRPr="008E420B">
              <w:rPr>
                <w:sz w:val="20"/>
                <w:szCs w:val="20"/>
              </w:rPr>
              <w:lastRenderedPageBreak/>
              <w:t>Прямые до</w:t>
            </w:r>
            <w:r w:rsidR="00B021CC" w:rsidRPr="008E420B">
              <w:rPr>
                <w:sz w:val="20"/>
                <w:szCs w:val="20"/>
              </w:rPr>
              <w:t>говора с УК, ТСЖ, предприятиями</w:t>
            </w:r>
            <w:r w:rsidR="00051154" w:rsidRPr="008E420B">
              <w:rPr>
                <w:sz w:val="20"/>
                <w:szCs w:val="20"/>
              </w:rPr>
              <w:t xml:space="preserve">, собственниками </w:t>
            </w:r>
            <w:r w:rsidRPr="008E420B">
              <w:rPr>
                <w:sz w:val="20"/>
                <w:szCs w:val="20"/>
              </w:rPr>
              <w:t>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24D765E3" w14:textId="77777777" w:rsidR="00E06707" w:rsidRPr="008E420B" w:rsidRDefault="00E06707" w:rsidP="00C33AC7">
            <w:pPr>
              <w:keepNext/>
              <w:rPr>
                <w:sz w:val="20"/>
                <w:szCs w:val="20"/>
              </w:rPr>
            </w:pPr>
            <w:r w:rsidRPr="008E420B">
              <w:rPr>
                <w:sz w:val="20"/>
                <w:szCs w:val="20"/>
              </w:rPr>
              <w:t>Жилые и общественные здания, производственные объекты</w:t>
            </w:r>
          </w:p>
        </w:tc>
      </w:tr>
    </w:tbl>
    <w:p w14:paraId="27075805" w14:textId="77777777" w:rsidR="00C33AC7" w:rsidRPr="00C33AC7" w:rsidRDefault="00C33AC7" w:rsidP="00C33AC7">
      <w:pPr>
        <w:rPr>
          <w:lang w:eastAsia="en-US"/>
        </w:rPr>
      </w:pPr>
      <w:bookmarkStart w:id="32" w:name="_Toc379894510"/>
      <w:bookmarkStart w:id="33" w:name="_Toc384223012"/>
      <w:bookmarkStart w:id="34" w:name="_Toc387160609"/>
      <w:bookmarkStart w:id="35" w:name="_Toc388948530"/>
      <w:bookmarkStart w:id="36" w:name="_Toc404671038"/>
      <w:bookmarkStart w:id="37" w:name="_Toc532478870"/>
      <w:bookmarkStart w:id="38" w:name="_Toc45784612"/>
    </w:p>
    <w:p w14:paraId="5FA76B24" w14:textId="77777777" w:rsidR="0029406C" w:rsidRPr="008E420B" w:rsidRDefault="0029406C" w:rsidP="00B4243B">
      <w:pPr>
        <w:keepNext/>
        <w:keepLines/>
        <w:numPr>
          <w:ilvl w:val="2"/>
          <w:numId w:val="1"/>
        </w:numPr>
        <w:tabs>
          <w:tab w:val="left" w:pos="993"/>
        </w:tabs>
        <w:ind w:left="0" w:firstLine="709"/>
        <w:jc w:val="both"/>
        <w:outlineLvl w:val="2"/>
      </w:pPr>
      <w:r w:rsidRPr="008E420B">
        <w:t>Описание территорий муниципального образования, неохваченных централизованными системами водоснабжения</w:t>
      </w:r>
      <w:bookmarkEnd w:id="32"/>
      <w:bookmarkEnd w:id="33"/>
      <w:bookmarkEnd w:id="34"/>
      <w:bookmarkEnd w:id="35"/>
      <w:bookmarkEnd w:id="36"/>
      <w:bookmarkEnd w:id="37"/>
      <w:bookmarkEnd w:id="38"/>
    </w:p>
    <w:p w14:paraId="379C9385" w14:textId="77777777" w:rsidR="00AF708D" w:rsidRPr="008E420B" w:rsidRDefault="00AF708D" w:rsidP="00B4243B">
      <w:pPr>
        <w:pStyle w:val="1a"/>
        <w:tabs>
          <w:tab w:val="left" w:pos="993"/>
        </w:tabs>
        <w:spacing w:before="0"/>
        <w:rPr>
          <w:sz w:val="24"/>
        </w:rPr>
      </w:pPr>
      <w:bookmarkStart w:id="39" w:name="_Toc379894511"/>
      <w:bookmarkStart w:id="40" w:name="_Toc386035482"/>
      <w:bookmarkStart w:id="41" w:name="_Toc387160610"/>
      <w:bookmarkStart w:id="42" w:name="_Toc388948531"/>
      <w:bookmarkStart w:id="43" w:name="_Toc404671039"/>
      <w:bookmarkStart w:id="44" w:name="_Toc532478871"/>
    </w:p>
    <w:p w14:paraId="2586C76C" w14:textId="60EFF59C" w:rsidR="00EB498F" w:rsidRPr="008E420B" w:rsidRDefault="00240221" w:rsidP="00EB498F">
      <w:pPr>
        <w:pStyle w:val="1a"/>
        <w:tabs>
          <w:tab w:val="left" w:pos="993"/>
        </w:tabs>
        <w:spacing w:before="0"/>
        <w:rPr>
          <w:sz w:val="24"/>
        </w:rPr>
      </w:pPr>
      <w:r w:rsidRPr="008E420B">
        <w:rPr>
          <w:sz w:val="24"/>
        </w:rPr>
        <w:t xml:space="preserve">На момент актуализации Схемы централизованной системой водоснабжения, </w:t>
      </w:r>
      <w:r w:rsidR="00EB498F" w:rsidRPr="008E420B">
        <w:rPr>
          <w:sz w:val="24"/>
        </w:rPr>
        <w:t xml:space="preserve">на территории </w:t>
      </w:r>
      <w:r w:rsidR="00CE38D7" w:rsidRPr="008E420B">
        <w:rPr>
          <w:sz w:val="24"/>
        </w:rPr>
        <w:t>с.п.</w:t>
      </w:r>
      <w:r w:rsidR="00EB498F" w:rsidRPr="008E420B">
        <w:rPr>
          <w:sz w:val="24"/>
        </w:rPr>
        <w:t xml:space="preserve"> </w:t>
      </w:r>
      <w:r w:rsidR="00FE25D6" w:rsidRPr="008E420B">
        <w:rPr>
          <w:sz w:val="24"/>
        </w:rPr>
        <w:t>С</w:t>
      </w:r>
      <w:r w:rsidR="00057DD1">
        <w:rPr>
          <w:sz w:val="24"/>
        </w:rPr>
        <w:t>орум</w:t>
      </w:r>
      <w:r w:rsidR="00EB498F" w:rsidRPr="008E420B">
        <w:rPr>
          <w:sz w:val="24"/>
        </w:rPr>
        <w:t xml:space="preserve"> отсутствуют зоны, не охваченные централизованным водоснабжением потребителей.</w:t>
      </w:r>
    </w:p>
    <w:p w14:paraId="711C8C69" w14:textId="77777777" w:rsidR="00240221" w:rsidRPr="008E420B" w:rsidRDefault="00240221" w:rsidP="00EB498F">
      <w:pPr>
        <w:tabs>
          <w:tab w:val="left" w:pos="993"/>
        </w:tabs>
        <w:ind w:firstLine="709"/>
      </w:pPr>
    </w:p>
    <w:p w14:paraId="4BC6FC26" w14:textId="0DB246D8" w:rsidR="0029406C" w:rsidRPr="008E420B" w:rsidRDefault="0029406C" w:rsidP="00CE38D7">
      <w:pPr>
        <w:keepNext/>
        <w:keepLines/>
        <w:numPr>
          <w:ilvl w:val="2"/>
          <w:numId w:val="1"/>
        </w:numPr>
        <w:tabs>
          <w:tab w:val="left" w:pos="993"/>
        </w:tabs>
        <w:ind w:left="0" w:firstLine="709"/>
        <w:jc w:val="both"/>
        <w:outlineLvl w:val="2"/>
      </w:pPr>
      <w:bookmarkStart w:id="45" w:name="_Toc45784613"/>
      <w:r w:rsidRPr="008E420B">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9"/>
      <w:bookmarkEnd w:id="40"/>
      <w:bookmarkEnd w:id="41"/>
      <w:bookmarkEnd w:id="42"/>
      <w:bookmarkEnd w:id="43"/>
      <w:bookmarkEnd w:id="44"/>
      <w:bookmarkEnd w:id="45"/>
    </w:p>
    <w:p w14:paraId="16B0780A" w14:textId="77777777" w:rsidR="00AF708D" w:rsidRPr="008E420B" w:rsidRDefault="00AF708D" w:rsidP="00CE38D7">
      <w:pPr>
        <w:pStyle w:val="1a"/>
        <w:keepNext/>
        <w:keepLines/>
        <w:spacing w:before="0"/>
        <w:rPr>
          <w:sz w:val="24"/>
        </w:rPr>
      </w:pPr>
    </w:p>
    <w:p w14:paraId="31C090EB" w14:textId="5FDD08DD" w:rsidR="00240221" w:rsidRPr="008E420B" w:rsidRDefault="00240221" w:rsidP="00B4243B">
      <w:pPr>
        <w:pStyle w:val="1a"/>
        <w:spacing w:before="0"/>
        <w:rPr>
          <w:sz w:val="24"/>
        </w:rPr>
      </w:pPr>
      <w:r w:rsidRPr="008E420B">
        <w:rPr>
          <w:sz w:val="24"/>
        </w:rPr>
        <w:t xml:space="preserve">Федеральный закон от </w:t>
      </w:r>
      <w:r w:rsidR="00CE38D7" w:rsidRPr="008E420B">
        <w:rPr>
          <w:sz w:val="24"/>
        </w:rPr>
        <w:t>0</w:t>
      </w:r>
      <w:r w:rsidRPr="008E420B">
        <w:rPr>
          <w:sz w:val="24"/>
        </w:rPr>
        <w:t>7</w:t>
      </w:r>
      <w:r w:rsidR="00CE38D7" w:rsidRPr="008E420B">
        <w:rPr>
          <w:sz w:val="24"/>
        </w:rPr>
        <w:t>.12.</w:t>
      </w:r>
      <w:r w:rsidRPr="008E420B">
        <w:rPr>
          <w:sz w:val="24"/>
        </w:rPr>
        <w:t>2011 № 416-ФЗ «О водоснабжении и водоотведении» и постановление пра</w:t>
      </w:r>
      <w:r w:rsidR="00CE38D7" w:rsidRPr="008E420B">
        <w:rPr>
          <w:sz w:val="24"/>
        </w:rPr>
        <w:t>вительства РФ от 05.09.2013</w:t>
      </w:r>
      <w:r w:rsidRPr="008E420B">
        <w:rPr>
          <w:sz w:val="24"/>
        </w:rPr>
        <w:t xml:space="preserve">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14:paraId="6AD3FB2E" w14:textId="06A9F0ED" w:rsidR="0052297A" w:rsidRDefault="00240221" w:rsidP="00B4243B">
      <w:pPr>
        <w:pStyle w:val="1a"/>
        <w:spacing w:before="0"/>
        <w:rPr>
          <w:sz w:val="24"/>
        </w:rPr>
      </w:pPr>
      <w:r w:rsidRPr="008E420B">
        <w:rPr>
          <w:sz w:val="24"/>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её потребителям в соответствии с расчётным расходом воды.</w:t>
      </w:r>
    </w:p>
    <w:p w14:paraId="12248583" w14:textId="7AFA0C1D" w:rsidR="004E6F1F" w:rsidRPr="008E420B" w:rsidRDefault="00240221" w:rsidP="004E6F1F">
      <w:pPr>
        <w:pStyle w:val="1a"/>
        <w:spacing w:before="0"/>
        <w:rPr>
          <w:sz w:val="24"/>
        </w:rPr>
      </w:pPr>
      <w:r w:rsidRPr="008E420B">
        <w:rPr>
          <w:sz w:val="24"/>
        </w:rPr>
        <w:t>Исходя из определения технологической зоны водоснабжения в централи</w:t>
      </w:r>
      <w:r w:rsidR="004E6F1F" w:rsidRPr="008E420B">
        <w:rPr>
          <w:sz w:val="24"/>
        </w:rPr>
        <w:t xml:space="preserve">зованной системе водоснабжения </w:t>
      </w:r>
      <w:r w:rsidR="00CE38D7" w:rsidRPr="008E420B">
        <w:rPr>
          <w:sz w:val="24"/>
        </w:rPr>
        <w:t>с.п.</w:t>
      </w:r>
      <w:r w:rsidR="004E6F1F" w:rsidRPr="008E420B">
        <w:rPr>
          <w:sz w:val="24"/>
        </w:rPr>
        <w:t xml:space="preserve"> </w:t>
      </w:r>
      <w:r w:rsidR="00FE25D6" w:rsidRPr="008E420B">
        <w:rPr>
          <w:sz w:val="24"/>
        </w:rPr>
        <w:t>С</w:t>
      </w:r>
      <w:r w:rsidR="00542F7E">
        <w:rPr>
          <w:sz w:val="24"/>
        </w:rPr>
        <w:t>орум</w:t>
      </w:r>
      <w:r w:rsidR="004E6F1F" w:rsidRPr="008E420B">
        <w:rPr>
          <w:sz w:val="24"/>
        </w:rPr>
        <w:t xml:space="preserve"> сложилась единственная технологические зона централизованного водоснабжения.</w:t>
      </w:r>
    </w:p>
    <w:p w14:paraId="2C9C2A68" w14:textId="03B5C93E" w:rsidR="004E6F1F" w:rsidRDefault="00542F7E" w:rsidP="004E6F1F">
      <w:pPr>
        <w:pStyle w:val="1a"/>
        <w:spacing w:before="0"/>
        <w:rPr>
          <w:sz w:val="24"/>
        </w:rPr>
      </w:pPr>
      <w:r w:rsidRPr="00542F7E">
        <w:rPr>
          <w:sz w:val="24"/>
        </w:rPr>
        <w:t xml:space="preserve">В технологической зоне водоснабжения посёлка Сорум осуществляется питьевое, хозяйственно-бытовое обеспечение водой населения, проживающего в поселке и объектов компрессорной станции (далее – КС), обслуживаемых Сорумским ЛПУ МГ ООО «Газпром трансгаз Югорск». В указанной зоне для водоснабжения абонентов организованы: один водозабор с </w:t>
      </w:r>
      <w:r w:rsidR="00B25A3C">
        <w:rPr>
          <w:sz w:val="24"/>
        </w:rPr>
        <w:t>десятью</w:t>
      </w:r>
      <w:r w:rsidRPr="00542F7E">
        <w:rPr>
          <w:sz w:val="24"/>
        </w:rPr>
        <w:t xml:space="preserve"> артезианскими скважинами, водопроводные очистные сооружения и водопроводные сети.</w:t>
      </w:r>
    </w:p>
    <w:p w14:paraId="18D92787" w14:textId="77777777" w:rsidR="00542F7E" w:rsidRPr="008E420B" w:rsidRDefault="00542F7E" w:rsidP="004E6F1F">
      <w:pPr>
        <w:pStyle w:val="1a"/>
        <w:spacing w:before="0"/>
        <w:rPr>
          <w:sz w:val="24"/>
        </w:rPr>
      </w:pPr>
    </w:p>
    <w:p w14:paraId="2A9E67BE" w14:textId="77777777" w:rsidR="0029406C" w:rsidRPr="008E420B" w:rsidRDefault="0029406C" w:rsidP="00774C7A">
      <w:pPr>
        <w:numPr>
          <w:ilvl w:val="2"/>
          <w:numId w:val="1"/>
        </w:numPr>
        <w:tabs>
          <w:tab w:val="left" w:pos="993"/>
        </w:tabs>
        <w:ind w:left="0" w:firstLine="709"/>
        <w:jc w:val="both"/>
        <w:outlineLvl w:val="2"/>
      </w:pPr>
      <w:bookmarkStart w:id="46" w:name="_Toc532478872"/>
      <w:bookmarkStart w:id="47" w:name="_Toc45784614"/>
      <w:bookmarkStart w:id="48" w:name="_Toc379894512"/>
      <w:bookmarkStart w:id="49" w:name="_Toc384223014"/>
      <w:bookmarkStart w:id="50" w:name="_Toc387160611"/>
      <w:bookmarkStart w:id="51" w:name="_Toc388948532"/>
      <w:bookmarkStart w:id="52" w:name="_Toc404671040"/>
      <w:r w:rsidRPr="008E420B">
        <w:t>Описание результатов технического обследования централизованных систем водоснабжения</w:t>
      </w:r>
      <w:bookmarkEnd w:id="46"/>
      <w:bookmarkEnd w:id="47"/>
    </w:p>
    <w:p w14:paraId="36A95733" w14:textId="77777777" w:rsidR="00AF708D" w:rsidRPr="008E420B" w:rsidRDefault="00AF708D" w:rsidP="00B4243B">
      <w:pPr>
        <w:pStyle w:val="1a"/>
        <w:spacing w:before="0"/>
        <w:rPr>
          <w:sz w:val="24"/>
        </w:rPr>
      </w:pPr>
      <w:bookmarkStart w:id="53" w:name="_Toc532478873"/>
    </w:p>
    <w:p w14:paraId="19FEA7B0" w14:textId="5439561C" w:rsidR="0029406C" w:rsidRPr="008E420B" w:rsidRDefault="0029406C" w:rsidP="00B4243B">
      <w:pPr>
        <w:numPr>
          <w:ilvl w:val="3"/>
          <w:numId w:val="1"/>
        </w:numPr>
        <w:tabs>
          <w:tab w:val="left" w:pos="709"/>
          <w:tab w:val="left" w:pos="1134"/>
          <w:tab w:val="left" w:pos="1418"/>
          <w:tab w:val="left" w:pos="1560"/>
        </w:tabs>
        <w:ind w:left="0" w:firstLine="709"/>
        <w:jc w:val="both"/>
        <w:outlineLvl w:val="3"/>
      </w:pPr>
      <w:r w:rsidRPr="008E420B">
        <w:t>Описание состояния существующих источников водоснабжения и водозаборных сооружений</w:t>
      </w:r>
      <w:bookmarkEnd w:id="48"/>
      <w:bookmarkEnd w:id="49"/>
      <w:bookmarkEnd w:id="50"/>
      <w:bookmarkEnd w:id="51"/>
      <w:bookmarkEnd w:id="52"/>
      <w:bookmarkEnd w:id="53"/>
    </w:p>
    <w:p w14:paraId="5B456E1F" w14:textId="4E28F04A" w:rsidR="00AF708D" w:rsidRPr="008E420B" w:rsidRDefault="00AF708D" w:rsidP="00887ED2">
      <w:pPr>
        <w:pStyle w:val="1a"/>
        <w:spacing w:before="0"/>
        <w:rPr>
          <w:sz w:val="24"/>
        </w:rPr>
      </w:pPr>
    </w:p>
    <w:p w14:paraId="365CCC18" w14:textId="40266A65" w:rsidR="00367C53" w:rsidRDefault="00367C53" w:rsidP="009E2061">
      <w:pPr>
        <w:pStyle w:val="1a"/>
        <w:spacing w:before="0"/>
        <w:contextualSpacing/>
        <w:rPr>
          <w:sz w:val="24"/>
        </w:rPr>
      </w:pPr>
      <w:r w:rsidRPr="008E420B">
        <w:rPr>
          <w:sz w:val="24"/>
        </w:rPr>
        <w:t>Сельское поселение Со</w:t>
      </w:r>
      <w:r w:rsidR="009E2061">
        <w:rPr>
          <w:sz w:val="24"/>
        </w:rPr>
        <w:t>рум</w:t>
      </w:r>
      <w:r w:rsidRPr="008E420B">
        <w:rPr>
          <w:sz w:val="24"/>
        </w:rPr>
        <w:t xml:space="preserve"> имеет централизованную систему хозяйственно–питьевого водоснабжения </w:t>
      </w:r>
      <w:r w:rsidR="001C4A2D" w:rsidRPr="008E420B">
        <w:rPr>
          <w:sz w:val="24"/>
        </w:rPr>
        <w:t>объёмом добычи воды</w:t>
      </w:r>
      <w:r w:rsidR="00B0589F" w:rsidRPr="008E420B">
        <w:rPr>
          <w:sz w:val="24"/>
        </w:rPr>
        <w:t xml:space="preserve"> в среднем</w:t>
      </w:r>
      <w:r w:rsidR="001C4A2D" w:rsidRPr="008E420B">
        <w:rPr>
          <w:sz w:val="24"/>
        </w:rPr>
        <w:t xml:space="preserve"> – </w:t>
      </w:r>
      <w:r w:rsidR="009E2061">
        <w:rPr>
          <w:sz w:val="24"/>
        </w:rPr>
        <w:t>1000</w:t>
      </w:r>
      <w:r w:rsidR="001C4A2D" w:rsidRPr="008E420B">
        <w:rPr>
          <w:sz w:val="24"/>
        </w:rPr>
        <w:t xml:space="preserve"> м</w:t>
      </w:r>
      <w:r w:rsidR="001C4A2D" w:rsidRPr="008E420B">
        <w:rPr>
          <w:sz w:val="24"/>
          <w:vertAlign w:val="superscript"/>
        </w:rPr>
        <w:t>3</w:t>
      </w:r>
      <w:r w:rsidR="001C4A2D" w:rsidRPr="008E420B">
        <w:rPr>
          <w:sz w:val="24"/>
        </w:rPr>
        <w:t>/сут</w:t>
      </w:r>
      <w:r w:rsidRPr="008E420B">
        <w:rPr>
          <w:sz w:val="24"/>
        </w:rPr>
        <w:t>. От этой системы снабжаются водой все объекты социальной и производственной сферы с.п. Со</w:t>
      </w:r>
      <w:r w:rsidR="009E2061">
        <w:rPr>
          <w:sz w:val="24"/>
        </w:rPr>
        <w:t>рум</w:t>
      </w:r>
      <w:r w:rsidRPr="008E420B">
        <w:rPr>
          <w:sz w:val="24"/>
        </w:rPr>
        <w:t>. Схема с.п.</w:t>
      </w:r>
      <w:r w:rsidR="009E2061">
        <w:rPr>
          <w:sz w:val="24"/>
        </w:rPr>
        <w:t xml:space="preserve"> </w:t>
      </w:r>
      <w:r w:rsidR="009E2061" w:rsidRPr="008E420B">
        <w:rPr>
          <w:sz w:val="24"/>
        </w:rPr>
        <w:t>Со</w:t>
      </w:r>
      <w:r w:rsidR="009E2061">
        <w:rPr>
          <w:sz w:val="24"/>
        </w:rPr>
        <w:t>рум</w:t>
      </w:r>
      <w:r w:rsidRPr="008E420B">
        <w:rPr>
          <w:sz w:val="24"/>
        </w:rPr>
        <w:t xml:space="preserve"> водоснабжения кольцевая. Источником централизованного хозяйственно-питьевого водоснабжения с.п. </w:t>
      </w:r>
      <w:r w:rsidR="009E2061" w:rsidRPr="008E420B">
        <w:rPr>
          <w:sz w:val="24"/>
        </w:rPr>
        <w:t>Со</w:t>
      </w:r>
      <w:r w:rsidR="009E2061">
        <w:rPr>
          <w:sz w:val="24"/>
        </w:rPr>
        <w:t>рум</w:t>
      </w:r>
      <w:r w:rsidRPr="008E420B">
        <w:rPr>
          <w:sz w:val="24"/>
        </w:rPr>
        <w:t xml:space="preserve"> является подземная вода.</w:t>
      </w:r>
    </w:p>
    <w:p w14:paraId="209A2EAA" w14:textId="2C9B1029" w:rsidR="009E2061" w:rsidRPr="00F27BB4" w:rsidRDefault="009E2061" w:rsidP="009E2061">
      <w:pPr>
        <w:pStyle w:val="affffffffffff3"/>
        <w:spacing w:line="240" w:lineRule="auto"/>
        <w:contextualSpacing/>
      </w:pPr>
      <w:r w:rsidRPr="00F27BB4">
        <w:t>На балансе Сорумского ЛПУ</w:t>
      </w:r>
      <w:r>
        <w:t xml:space="preserve"> </w:t>
      </w:r>
      <w:r w:rsidRPr="00F27BB4">
        <w:t>МГ</w:t>
      </w:r>
      <w:r>
        <w:t xml:space="preserve"> </w:t>
      </w:r>
      <w:r w:rsidRPr="00946362">
        <w:t>ООО «Газпром трансгаз Югорск»</w:t>
      </w:r>
      <w:r w:rsidRPr="00F27BB4">
        <w:t xml:space="preserve"> имеется один водозабор на атлым-новомихайловском водоносном горизонте.</w:t>
      </w:r>
    </w:p>
    <w:p w14:paraId="55FCED20" w14:textId="33B76F72" w:rsidR="009E2061" w:rsidRPr="00F27BB4" w:rsidRDefault="009E2061" w:rsidP="009E2061">
      <w:pPr>
        <w:pStyle w:val="affffffffffff3"/>
        <w:spacing w:line="240" w:lineRule="auto"/>
        <w:contextualSpacing/>
      </w:pPr>
      <w:r w:rsidRPr="00F27BB4">
        <w:t xml:space="preserve">Существующий водозабор располагается в 250 метрах севернее поселка Сорум и в 150 метрах южнее компрессорной станции, в Белоярском районе Тюменской области. </w:t>
      </w:r>
      <w:r w:rsidRPr="00F27BB4">
        <w:lastRenderedPageBreak/>
        <w:t>Водозабор эксплуатируется с 1974 года для водоснабжения пос</w:t>
      </w:r>
      <w:r>
        <w:t>ё</w:t>
      </w:r>
      <w:r w:rsidRPr="00F27BB4">
        <w:t>лка Сорум и объектов компрессорной станции.</w:t>
      </w:r>
    </w:p>
    <w:p w14:paraId="6321B565" w14:textId="0C312AF1" w:rsidR="009E2061" w:rsidRPr="00F27BB4" w:rsidRDefault="009E2061" w:rsidP="009E2061">
      <w:pPr>
        <w:pStyle w:val="affffffffffff3"/>
        <w:spacing w:line="240" w:lineRule="auto"/>
        <w:contextualSpacing/>
      </w:pPr>
      <w:r w:rsidRPr="00F27BB4">
        <w:t xml:space="preserve">Водозабор состоит из </w:t>
      </w:r>
      <w:r w:rsidR="00B25A3C">
        <w:t>десяти</w:t>
      </w:r>
      <w:r w:rsidRPr="00F27BB4">
        <w:t xml:space="preserve"> скважин, расположенных линейно. Скважины </w:t>
      </w:r>
      <w:r w:rsidR="00342AD7">
        <w:t>№</w:t>
      </w:r>
      <w:r w:rsidRPr="00F27BB4">
        <w:t>№ 601, 612</w:t>
      </w:r>
      <w:r>
        <w:t xml:space="preserve"> (603)</w:t>
      </w:r>
      <w:r w:rsidRPr="00F27BB4">
        <w:t xml:space="preserve">, 605, 606, 608, 610 </w:t>
      </w:r>
      <w:r>
        <w:t>и 621</w:t>
      </w:r>
      <w:r w:rsidR="00334995">
        <w:t xml:space="preserve"> и три наблюдательные скважины – №</w:t>
      </w:r>
      <w:r w:rsidR="00342AD7">
        <w:t xml:space="preserve">№ </w:t>
      </w:r>
      <w:r w:rsidR="00334995">
        <w:t>604, 607 и 611</w:t>
      </w:r>
      <w:r>
        <w:t>.</w:t>
      </w:r>
      <w:r w:rsidRPr="00F27BB4">
        <w:t xml:space="preserve"> Все водозаборные скважины оборудованы павильонами.</w:t>
      </w:r>
    </w:p>
    <w:p w14:paraId="1F38DC8E" w14:textId="77777777" w:rsidR="009E2061" w:rsidRPr="00F27BB4" w:rsidRDefault="009E2061" w:rsidP="009E2061">
      <w:pPr>
        <w:pStyle w:val="affffffffffff3"/>
        <w:spacing w:line="240" w:lineRule="auto"/>
        <w:contextualSpacing/>
      </w:pPr>
      <w:r w:rsidRPr="00F27BB4">
        <w:t>Из водозаборных скважин по водоводам с помощью насосов вода подается на станцию обезжелезивания, где происходит очистка воды от солей железа. Очищенная и обеззараженная питьевая вода подается в резервуары-накопители, и дальше по напорно-разводящей сети для нужд поселка и компрессорной станции.</w:t>
      </w:r>
    </w:p>
    <w:p w14:paraId="6371E689" w14:textId="77777777" w:rsidR="009E2061" w:rsidRPr="00F27BB4" w:rsidRDefault="009E2061" w:rsidP="009E2061">
      <w:pPr>
        <w:pStyle w:val="affffffffffff3"/>
        <w:spacing w:line="240" w:lineRule="auto"/>
        <w:contextualSpacing/>
      </w:pPr>
      <w:r w:rsidRPr="00F27BB4">
        <w:t>Для предотвращения загрязнения подземных вод на участке водозабора, вокруг него создана зона санитарной охрана, состоящая из трех поясов:</w:t>
      </w:r>
    </w:p>
    <w:p w14:paraId="23A60364" w14:textId="77777777" w:rsidR="009E2061" w:rsidRDefault="009E2061" w:rsidP="009E2061">
      <w:pPr>
        <w:pStyle w:val="a4"/>
        <w:tabs>
          <w:tab w:val="left" w:pos="993"/>
        </w:tabs>
        <w:spacing w:line="240" w:lineRule="auto"/>
        <w:ind w:left="0" w:firstLine="709"/>
      </w:pPr>
      <w:r>
        <w:t>1 пояс – зона строго режима – установлен в радиусе 30 метров вокруг каждой скважины;</w:t>
      </w:r>
    </w:p>
    <w:p w14:paraId="32DCE334" w14:textId="77777777" w:rsidR="009E2061" w:rsidRDefault="009E2061" w:rsidP="009E2061">
      <w:pPr>
        <w:pStyle w:val="a4"/>
        <w:tabs>
          <w:tab w:val="left" w:pos="993"/>
        </w:tabs>
        <w:spacing w:line="240" w:lineRule="auto"/>
        <w:ind w:left="0" w:firstLine="709"/>
      </w:pPr>
      <w:r>
        <w:t>2 пояс – защищает подземный горизонт от микробного загрязнения, граница зоны санитарной охраны радиусом 64 метра вокруг скважин;</w:t>
      </w:r>
    </w:p>
    <w:p w14:paraId="5F050D7E" w14:textId="77777777" w:rsidR="009E2061" w:rsidRDefault="009E2061" w:rsidP="009E2061">
      <w:pPr>
        <w:pStyle w:val="a4"/>
        <w:tabs>
          <w:tab w:val="left" w:pos="993"/>
        </w:tabs>
        <w:spacing w:line="240" w:lineRule="auto"/>
        <w:ind w:left="0" w:firstLine="709"/>
      </w:pPr>
      <w:r>
        <w:t>3 пояс – граница зоны санитарной охраны 64 метра вниз по потоку подземных вод, 2600 метров вверх по потоку подземных вод, в стороны от направления потока 151 метр.</w:t>
      </w:r>
    </w:p>
    <w:p w14:paraId="1C546625" w14:textId="77777777" w:rsidR="009E2061" w:rsidRDefault="009E2061" w:rsidP="009E2061">
      <w:pPr>
        <w:pStyle w:val="affffffffffff3"/>
      </w:pPr>
    </w:p>
    <w:p w14:paraId="4101DB1C" w14:textId="7596B26D" w:rsidR="009E2061" w:rsidRDefault="009E2061" w:rsidP="009E2061">
      <w:pPr>
        <w:pStyle w:val="affffffffffff3"/>
      </w:pPr>
      <w:r w:rsidRPr="009E2061">
        <w:t>Основные технические характеристики оборудования источников водоснабжения с.п. Сорум</w:t>
      </w:r>
      <w:r>
        <w:t xml:space="preserve"> приведены в таблице 6.</w:t>
      </w:r>
    </w:p>
    <w:p w14:paraId="6C9387AD" w14:textId="77777777" w:rsidR="008F0838" w:rsidRDefault="008F0838" w:rsidP="009E2061">
      <w:pPr>
        <w:pStyle w:val="affffffffffff3"/>
      </w:pPr>
    </w:p>
    <w:p w14:paraId="72C8F2A7" w14:textId="77777777" w:rsidR="008F0838" w:rsidRPr="009E2061" w:rsidRDefault="008F0838" w:rsidP="009E2061">
      <w:pPr>
        <w:pStyle w:val="affffffffffff3"/>
      </w:pPr>
    </w:p>
    <w:p w14:paraId="6529F1B0" w14:textId="77777777" w:rsidR="009E2061" w:rsidRDefault="009E2061" w:rsidP="00367C53">
      <w:pPr>
        <w:pStyle w:val="1a"/>
        <w:spacing w:before="0"/>
        <w:contextualSpacing/>
        <w:rPr>
          <w:sz w:val="24"/>
        </w:rPr>
        <w:sectPr w:rsidR="009E2061" w:rsidSect="00946A5E">
          <w:headerReference w:type="default" r:id="rId12"/>
          <w:footerReference w:type="default" r:id="rId13"/>
          <w:pgSz w:w="11906" w:h="16838"/>
          <w:pgMar w:top="1134" w:right="567" w:bottom="1134" w:left="1701" w:header="284" w:footer="397" w:gutter="0"/>
          <w:cols w:space="708"/>
          <w:docGrid w:linePitch="360"/>
        </w:sectPr>
      </w:pPr>
    </w:p>
    <w:p w14:paraId="651E3F8F" w14:textId="25227900" w:rsidR="009E2061" w:rsidRDefault="009E2061" w:rsidP="009E2061">
      <w:pPr>
        <w:keepNext/>
        <w:jc w:val="both"/>
        <w:rPr>
          <w:bCs/>
          <w:lang w:eastAsia="x-none"/>
        </w:rPr>
      </w:pPr>
      <w:r w:rsidRPr="008E420B">
        <w:rPr>
          <w:bCs/>
          <w:lang w:val="x-none" w:eastAsia="x-none"/>
        </w:rPr>
        <w:lastRenderedPageBreak/>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6</w:t>
      </w:r>
      <w:r w:rsidR="00C33AC7">
        <w:rPr>
          <w:bCs/>
          <w:lang w:val="x-none" w:eastAsia="x-none"/>
        </w:rPr>
        <w:fldChar w:fldCharType="end"/>
      </w:r>
      <w:r w:rsidRPr="008E420B">
        <w:rPr>
          <w:bCs/>
          <w:lang w:val="x-none" w:eastAsia="x-none"/>
        </w:rPr>
        <w:t xml:space="preserve"> – </w:t>
      </w:r>
      <w:r w:rsidRPr="009E2061">
        <w:rPr>
          <w:bCs/>
          <w:lang w:eastAsia="x-none"/>
        </w:rPr>
        <w:t>Основные технические характеристики оборудования источников водоснабжения с.п. Сорум</w:t>
      </w:r>
    </w:p>
    <w:p w14:paraId="53EC851B" w14:textId="77777777" w:rsidR="009E2061" w:rsidRDefault="009E2061" w:rsidP="009E2061">
      <w:pPr>
        <w:keepNext/>
        <w:jc w:val="both"/>
        <w:rPr>
          <w:bCs/>
          <w:lang w:eastAsia="x-none"/>
        </w:rPr>
      </w:pPr>
    </w:p>
    <w:tbl>
      <w:tblPr>
        <w:tblStyle w:val="af1"/>
        <w:tblW w:w="5000" w:type="pct"/>
        <w:tblLayout w:type="fixed"/>
        <w:tblLook w:val="04A0" w:firstRow="1" w:lastRow="0" w:firstColumn="1" w:lastColumn="0" w:noHBand="0" w:noVBand="1"/>
      </w:tblPr>
      <w:tblGrid>
        <w:gridCol w:w="2587"/>
        <w:gridCol w:w="1727"/>
        <w:gridCol w:w="1727"/>
        <w:gridCol w:w="1727"/>
        <w:gridCol w:w="1872"/>
        <w:gridCol w:w="1727"/>
        <w:gridCol w:w="1727"/>
        <w:gridCol w:w="1692"/>
      </w:tblGrid>
      <w:tr w:rsidR="008F0838" w:rsidRPr="008F0838" w14:paraId="68DA9E68" w14:textId="77777777" w:rsidTr="008F0838">
        <w:tc>
          <w:tcPr>
            <w:tcW w:w="875" w:type="pct"/>
            <w:vMerge w:val="restart"/>
            <w:vAlign w:val="center"/>
          </w:tcPr>
          <w:p w14:paraId="460F7B3E" w14:textId="77777777" w:rsidR="008F0838" w:rsidRPr="008F0838" w:rsidRDefault="008F0838" w:rsidP="008F0838">
            <w:pPr>
              <w:tabs>
                <w:tab w:val="left" w:pos="5700"/>
              </w:tabs>
              <w:contextualSpacing/>
              <w:jc w:val="center"/>
              <w:rPr>
                <w:sz w:val="16"/>
                <w:szCs w:val="16"/>
              </w:rPr>
            </w:pPr>
          </w:p>
        </w:tc>
        <w:tc>
          <w:tcPr>
            <w:tcW w:w="4125" w:type="pct"/>
            <w:gridSpan w:val="7"/>
            <w:vAlign w:val="center"/>
          </w:tcPr>
          <w:p w14:paraId="5AF7D11D" w14:textId="77777777" w:rsidR="008F0838" w:rsidRPr="008F0838" w:rsidRDefault="008F0838" w:rsidP="008F0838">
            <w:pPr>
              <w:tabs>
                <w:tab w:val="left" w:pos="5700"/>
              </w:tabs>
              <w:contextualSpacing/>
              <w:jc w:val="center"/>
              <w:rPr>
                <w:sz w:val="16"/>
                <w:szCs w:val="16"/>
              </w:rPr>
            </w:pPr>
            <w:r w:rsidRPr="008F0838">
              <w:rPr>
                <w:sz w:val="16"/>
                <w:szCs w:val="16"/>
              </w:rPr>
              <w:t>Водозабор №1</w:t>
            </w:r>
          </w:p>
        </w:tc>
      </w:tr>
      <w:tr w:rsidR="008F0838" w:rsidRPr="008F0838" w14:paraId="068EC2FF" w14:textId="77777777" w:rsidTr="008F0838">
        <w:tc>
          <w:tcPr>
            <w:tcW w:w="875" w:type="pct"/>
            <w:vMerge/>
            <w:vAlign w:val="center"/>
          </w:tcPr>
          <w:p w14:paraId="25FBEB6D" w14:textId="77777777" w:rsidR="008F0838" w:rsidRPr="008F0838" w:rsidRDefault="008F0838" w:rsidP="008F0838">
            <w:pPr>
              <w:tabs>
                <w:tab w:val="left" w:pos="5700"/>
              </w:tabs>
              <w:contextualSpacing/>
              <w:jc w:val="center"/>
              <w:rPr>
                <w:sz w:val="16"/>
                <w:szCs w:val="16"/>
              </w:rPr>
            </w:pPr>
          </w:p>
        </w:tc>
        <w:tc>
          <w:tcPr>
            <w:tcW w:w="584" w:type="pct"/>
            <w:vAlign w:val="center"/>
          </w:tcPr>
          <w:p w14:paraId="4C8380CD" w14:textId="77777777" w:rsidR="008F0838" w:rsidRPr="008F0838" w:rsidRDefault="008F0838" w:rsidP="008F0838">
            <w:pPr>
              <w:tabs>
                <w:tab w:val="left" w:pos="5700"/>
              </w:tabs>
              <w:contextualSpacing/>
              <w:jc w:val="center"/>
              <w:rPr>
                <w:sz w:val="16"/>
                <w:szCs w:val="16"/>
              </w:rPr>
            </w:pPr>
            <w:r w:rsidRPr="008F0838">
              <w:rPr>
                <w:sz w:val="16"/>
                <w:szCs w:val="16"/>
              </w:rPr>
              <w:t>Скважина №601</w:t>
            </w:r>
          </w:p>
        </w:tc>
        <w:tc>
          <w:tcPr>
            <w:tcW w:w="584" w:type="pct"/>
            <w:vAlign w:val="center"/>
          </w:tcPr>
          <w:p w14:paraId="6BF107E5" w14:textId="77777777" w:rsidR="008F0838" w:rsidRPr="008F0838" w:rsidRDefault="008F0838" w:rsidP="008F0838">
            <w:pPr>
              <w:tabs>
                <w:tab w:val="left" w:pos="5700"/>
              </w:tabs>
              <w:contextualSpacing/>
              <w:jc w:val="center"/>
              <w:rPr>
                <w:sz w:val="16"/>
                <w:szCs w:val="16"/>
              </w:rPr>
            </w:pPr>
            <w:r w:rsidRPr="008F0838">
              <w:rPr>
                <w:sz w:val="16"/>
                <w:szCs w:val="16"/>
              </w:rPr>
              <w:t>Скважина №605</w:t>
            </w:r>
          </w:p>
        </w:tc>
        <w:tc>
          <w:tcPr>
            <w:tcW w:w="584" w:type="pct"/>
            <w:vAlign w:val="center"/>
          </w:tcPr>
          <w:p w14:paraId="18C8CAB7" w14:textId="77777777" w:rsidR="008F0838" w:rsidRPr="008F0838" w:rsidRDefault="008F0838" w:rsidP="008F0838">
            <w:pPr>
              <w:tabs>
                <w:tab w:val="left" w:pos="5700"/>
              </w:tabs>
              <w:contextualSpacing/>
              <w:jc w:val="center"/>
              <w:rPr>
                <w:sz w:val="16"/>
                <w:szCs w:val="16"/>
              </w:rPr>
            </w:pPr>
            <w:r w:rsidRPr="008F0838">
              <w:rPr>
                <w:sz w:val="16"/>
                <w:szCs w:val="16"/>
              </w:rPr>
              <w:t>Скважина №606</w:t>
            </w:r>
          </w:p>
        </w:tc>
        <w:tc>
          <w:tcPr>
            <w:tcW w:w="633" w:type="pct"/>
            <w:vAlign w:val="center"/>
          </w:tcPr>
          <w:p w14:paraId="6A157EF5" w14:textId="77777777" w:rsidR="008F0838" w:rsidRPr="008F0838" w:rsidRDefault="008F0838" w:rsidP="008F0838">
            <w:pPr>
              <w:tabs>
                <w:tab w:val="left" w:pos="5700"/>
              </w:tabs>
              <w:contextualSpacing/>
              <w:jc w:val="center"/>
              <w:rPr>
                <w:sz w:val="16"/>
                <w:szCs w:val="16"/>
              </w:rPr>
            </w:pPr>
            <w:r w:rsidRPr="008F0838">
              <w:rPr>
                <w:sz w:val="16"/>
                <w:szCs w:val="16"/>
              </w:rPr>
              <w:t>Скважина №608</w:t>
            </w:r>
          </w:p>
        </w:tc>
        <w:tc>
          <w:tcPr>
            <w:tcW w:w="584" w:type="pct"/>
            <w:vAlign w:val="center"/>
          </w:tcPr>
          <w:p w14:paraId="55B46AD9" w14:textId="77777777" w:rsidR="008F0838" w:rsidRPr="008F0838" w:rsidRDefault="008F0838" w:rsidP="008F0838">
            <w:pPr>
              <w:tabs>
                <w:tab w:val="left" w:pos="5700"/>
              </w:tabs>
              <w:contextualSpacing/>
              <w:jc w:val="center"/>
              <w:rPr>
                <w:sz w:val="16"/>
                <w:szCs w:val="16"/>
              </w:rPr>
            </w:pPr>
            <w:r w:rsidRPr="008F0838">
              <w:rPr>
                <w:sz w:val="16"/>
                <w:szCs w:val="16"/>
              </w:rPr>
              <w:t>Скважина №610</w:t>
            </w:r>
          </w:p>
        </w:tc>
        <w:tc>
          <w:tcPr>
            <w:tcW w:w="584" w:type="pct"/>
            <w:vAlign w:val="center"/>
          </w:tcPr>
          <w:p w14:paraId="0573EB9D" w14:textId="77777777" w:rsidR="008F0838" w:rsidRPr="008F0838" w:rsidRDefault="008F0838" w:rsidP="008F0838">
            <w:pPr>
              <w:tabs>
                <w:tab w:val="left" w:pos="5700"/>
              </w:tabs>
              <w:contextualSpacing/>
              <w:jc w:val="center"/>
              <w:rPr>
                <w:sz w:val="16"/>
                <w:szCs w:val="16"/>
              </w:rPr>
            </w:pPr>
            <w:r w:rsidRPr="008F0838">
              <w:rPr>
                <w:sz w:val="16"/>
                <w:szCs w:val="16"/>
              </w:rPr>
              <w:t>Скважина №612</w:t>
            </w:r>
          </w:p>
        </w:tc>
        <w:tc>
          <w:tcPr>
            <w:tcW w:w="572" w:type="pct"/>
            <w:vAlign w:val="center"/>
          </w:tcPr>
          <w:p w14:paraId="4B22A546" w14:textId="77777777" w:rsidR="008F0838" w:rsidRPr="008F0838" w:rsidRDefault="008F0838" w:rsidP="008F0838">
            <w:pPr>
              <w:tabs>
                <w:tab w:val="left" w:pos="5700"/>
              </w:tabs>
              <w:contextualSpacing/>
              <w:jc w:val="center"/>
              <w:rPr>
                <w:sz w:val="16"/>
                <w:szCs w:val="16"/>
              </w:rPr>
            </w:pPr>
            <w:r w:rsidRPr="008F0838">
              <w:rPr>
                <w:sz w:val="16"/>
                <w:szCs w:val="16"/>
              </w:rPr>
              <w:t>Скважина №621</w:t>
            </w:r>
          </w:p>
        </w:tc>
      </w:tr>
      <w:tr w:rsidR="008F0838" w:rsidRPr="008F0838" w14:paraId="65892B7F" w14:textId="77777777" w:rsidTr="008F0838">
        <w:trPr>
          <w:trHeight w:val="77"/>
        </w:trPr>
        <w:tc>
          <w:tcPr>
            <w:tcW w:w="875" w:type="pct"/>
            <w:vAlign w:val="center"/>
          </w:tcPr>
          <w:p w14:paraId="2DDB6C95" w14:textId="77777777" w:rsidR="008F0838" w:rsidRPr="008F0838" w:rsidRDefault="008F0838" w:rsidP="008F0838">
            <w:pPr>
              <w:tabs>
                <w:tab w:val="left" w:pos="5700"/>
              </w:tabs>
              <w:contextualSpacing/>
              <w:jc w:val="center"/>
              <w:rPr>
                <w:sz w:val="16"/>
                <w:szCs w:val="16"/>
              </w:rPr>
            </w:pPr>
            <w:r w:rsidRPr="008F0838">
              <w:rPr>
                <w:sz w:val="16"/>
                <w:szCs w:val="16"/>
              </w:rPr>
              <w:t>Год постройки</w:t>
            </w:r>
          </w:p>
        </w:tc>
        <w:tc>
          <w:tcPr>
            <w:tcW w:w="584" w:type="pct"/>
            <w:vAlign w:val="center"/>
          </w:tcPr>
          <w:p w14:paraId="55E14F98" w14:textId="77777777" w:rsidR="008F0838" w:rsidRPr="008F0838" w:rsidRDefault="008F0838" w:rsidP="008F0838">
            <w:pPr>
              <w:tabs>
                <w:tab w:val="left" w:pos="5700"/>
              </w:tabs>
              <w:contextualSpacing/>
              <w:jc w:val="center"/>
              <w:rPr>
                <w:sz w:val="16"/>
                <w:szCs w:val="16"/>
              </w:rPr>
            </w:pPr>
            <w:r w:rsidRPr="008F0838">
              <w:rPr>
                <w:sz w:val="16"/>
                <w:szCs w:val="16"/>
              </w:rPr>
              <w:t>1973</w:t>
            </w:r>
          </w:p>
        </w:tc>
        <w:tc>
          <w:tcPr>
            <w:tcW w:w="584" w:type="pct"/>
            <w:vAlign w:val="center"/>
          </w:tcPr>
          <w:p w14:paraId="3FB74E4A" w14:textId="77777777" w:rsidR="008F0838" w:rsidRPr="008F0838" w:rsidRDefault="008F0838" w:rsidP="008F0838">
            <w:pPr>
              <w:tabs>
                <w:tab w:val="left" w:pos="5700"/>
              </w:tabs>
              <w:contextualSpacing/>
              <w:jc w:val="center"/>
              <w:rPr>
                <w:sz w:val="16"/>
                <w:szCs w:val="16"/>
              </w:rPr>
            </w:pPr>
            <w:r w:rsidRPr="008F0838">
              <w:rPr>
                <w:sz w:val="16"/>
                <w:szCs w:val="16"/>
              </w:rPr>
              <w:t>1999</w:t>
            </w:r>
          </w:p>
        </w:tc>
        <w:tc>
          <w:tcPr>
            <w:tcW w:w="584" w:type="pct"/>
            <w:vAlign w:val="center"/>
          </w:tcPr>
          <w:p w14:paraId="76433F13" w14:textId="77777777" w:rsidR="008F0838" w:rsidRPr="008F0838" w:rsidRDefault="008F0838" w:rsidP="008F0838">
            <w:pPr>
              <w:tabs>
                <w:tab w:val="left" w:pos="5700"/>
              </w:tabs>
              <w:contextualSpacing/>
              <w:jc w:val="center"/>
              <w:rPr>
                <w:sz w:val="16"/>
                <w:szCs w:val="16"/>
              </w:rPr>
            </w:pPr>
            <w:r w:rsidRPr="008F0838">
              <w:rPr>
                <w:sz w:val="16"/>
                <w:szCs w:val="16"/>
              </w:rPr>
              <w:t>1981</w:t>
            </w:r>
          </w:p>
        </w:tc>
        <w:tc>
          <w:tcPr>
            <w:tcW w:w="633" w:type="pct"/>
            <w:vAlign w:val="center"/>
          </w:tcPr>
          <w:p w14:paraId="0CD7C613" w14:textId="77777777" w:rsidR="008F0838" w:rsidRPr="008F0838" w:rsidRDefault="008F0838" w:rsidP="008F0838">
            <w:pPr>
              <w:tabs>
                <w:tab w:val="left" w:pos="5700"/>
              </w:tabs>
              <w:contextualSpacing/>
              <w:jc w:val="center"/>
              <w:rPr>
                <w:sz w:val="16"/>
                <w:szCs w:val="16"/>
              </w:rPr>
            </w:pPr>
            <w:r w:rsidRPr="008F0838">
              <w:rPr>
                <w:sz w:val="16"/>
                <w:szCs w:val="16"/>
              </w:rPr>
              <w:t>2006</w:t>
            </w:r>
          </w:p>
        </w:tc>
        <w:tc>
          <w:tcPr>
            <w:tcW w:w="584" w:type="pct"/>
            <w:vAlign w:val="center"/>
          </w:tcPr>
          <w:p w14:paraId="4CD67848" w14:textId="77777777" w:rsidR="008F0838" w:rsidRPr="008F0838" w:rsidRDefault="008F0838" w:rsidP="008F0838">
            <w:pPr>
              <w:tabs>
                <w:tab w:val="left" w:pos="5700"/>
              </w:tabs>
              <w:contextualSpacing/>
              <w:jc w:val="center"/>
              <w:rPr>
                <w:sz w:val="16"/>
                <w:szCs w:val="16"/>
              </w:rPr>
            </w:pPr>
            <w:r w:rsidRPr="008F0838">
              <w:rPr>
                <w:sz w:val="16"/>
                <w:szCs w:val="16"/>
              </w:rPr>
              <w:t>1999</w:t>
            </w:r>
          </w:p>
        </w:tc>
        <w:tc>
          <w:tcPr>
            <w:tcW w:w="584" w:type="pct"/>
            <w:vAlign w:val="center"/>
          </w:tcPr>
          <w:p w14:paraId="5AD13088" w14:textId="77777777" w:rsidR="008F0838" w:rsidRPr="008F0838" w:rsidRDefault="008F0838" w:rsidP="008F0838">
            <w:pPr>
              <w:tabs>
                <w:tab w:val="left" w:pos="5700"/>
              </w:tabs>
              <w:contextualSpacing/>
              <w:jc w:val="center"/>
              <w:rPr>
                <w:sz w:val="16"/>
                <w:szCs w:val="16"/>
              </w:rPr>
            </w:pPr>
            <w:r w:rsidRPr="008F0838">
              <w:rPr>
                <w:sz w:val="16"/>
                <w:szCs w:val="16"/>
              </w:rPr>
              <w:t>1989</w:t>
            </w:r>
          </w:p>
        </w:tc>
        <w:tc>
          <w:tcPr>
            <w:tcW w:w="572" w:type="pct"/>
            <w:vAlign w:val="center"/>
          </w:tcPr>
          <w:p w14:paraId="263FAB19" w14:textId="77777777" w:rsidR="008F0838" w:rsidRPr="008F0838" w:rsidRDefault="008F0838" w:rsidP="008F0838">
            <w:pPr>
              <w:tabs>
                <w:tab w:val="left" w:pos="5700"/>
              </w:tabs>
              <w:contextualSpacing/>
              <w:jc w:val="center"/>
              <w:rPr>
                <w:sz w:val="16"/>
                <w:szCs w:val="16"/>
              </w:rPr>
            </w:pPr>
            <w:r w:rsidRPr="008F0838">
              <w:rPr>
                <w:sz w:val="16"/>
                <w:szCs w:val="16"/>
              </w:rPr>
              <w:t>1999</w:t>
            </w:r>
          </w:p>
        </w:tc>
      </w:tr>
      <w:tr w:rsidR="008F0838" w:rsidRPr="008F0838" w14:paraId="1482D7D7" w14:textId="77777777" w:rsidTr="008F0838">
        <w:trPr>
          <w:trHeight w:val="77"/>
        </w:trPr>
        <w:tc>
          <w:tcPr>
            <w:tcW w:w="875" w:type="pct"/>
            <w:vAlign w:val="center"/>
          </w:tcPr>
          <w:p w14:paraId="5A56A744" w14:textId="77777777" w:rsidR="008F0838" w:rsidRPr="008F0838" w:rsidRDefault="008F0838" w:rsidP="008F0838">
            <w:pPr>
              <w:tabs>
                <w:tab w:val="left" w:pos="5700"/>
              </w:tabs>
              <w:contextualSpacing/>
              <w:jc w:val="center"/>
              <w:rPr>
                <w:sz w:val="16"/>
                <w:szCs w:val="16"/>
              </w:rPr>
            </w:pPr>
            <w:r w:rsidRPr="008F0838">
              <w:rPr>
                <w:sz w:val="16"/>
                <w:szCs w:val="16"/>
              </w:rPr>
              <w:t>Дата ввода в эксплуатацию</w:t>
            </w:r>
          </w:p>
        </w:tc>
        <w:tc>
          <w:tcPr>
            <w:tcW w:w="584" w:type="pct"/>
            <w:vAlign w:val="center"/>
          </w:tcPr>
          <w:p w14:paraId="495BBD69" w14:textId="77777777" w:rsidR="008F0838" w:rsidRPr="008F0838" w:rsidRDefault="008F0838" w:rsidP="008F0838">
            <w:pPr>
              <w:tabs>
                <w:tab w:val="left" w:pos="5700"/>
              </w:tabs>
              <w:contextualSpacing/>
              <w:jc w:val="center"/>
              <w:rPr>
                <w:sz w:val="16"/>
                <w:szCs w:val="16"/>
              </w:rPr>
            </w:pPr>
            <w:r w:rsidRPr="008F0838">
              <w:rPr>
                <w:sz w:val="16"/>
                <w:szCs w:val="16"/>
              </w:rPr>
              <w:t>1973</w:t>
            </w:r>
          </w:p>
        </w:tc>
        <w:tc>
          <w:tcPr>
            <w:tcW w:w="584" w:type="pct"/>
            <w:vAlign w:val="center"/>
          </w:tcPr>
          <w:p w14:paraId="5F7E3996" w14:textId="77777777" w:rsidR="008F0838" w:rsidRPr="008F0838" w:rsidRDefault="008F0838" w:rsidP="008F0838">
            <w:pPr>
              <w:tabs>
                <w:tab w:val="left" w:pos="5700"/>
              </w:tabs>
              <w:contextualSpacing/>
              <w:jc w:val="center"/>
              <w:rPr>
                <w:sz w:val="16"/>
                <w:szCs w:val="16"/>
              </w:rPr>
            </w:pPr>
            <w:r w:rsidRPr="008F0838">
              <w:rPr>
                <w:sz w:val="16"/>
                <w:szCs w:val="16"/>
              </w:rPr>
              <w:t>1999</w:t>
            </w:r>
          </w:p>
        </w:tc>
        <w:tc>
          <w:tcPr>
            <w:tcW w:w="584" w:type="pct"/>
            <w:vAlign w:val="center"/>
          </w:tcPr>
          <w:p w14:paraId="08742489" w14:textId="77777777" w:rsidR="008F0838" w:rsidRPr="008F0838" w:rsidRDefault="008F0838" w:rsidP="008F0838">
            <w:pPr>
              <w:tabs>
                <w:tab w:val="left" w:pos="5700"/>
              </w:tabs>
              <w:contextualSpacing/>
              <w:jc w:val="center"/>
              <w:rPr>
                <w:sz w:val="16"/>
                <w:szCs w:val="16"/>
              </w:rPr>
            </w:pPr>
            <w:r w:rsidRPr="008F0838">
              <w:rPr>
                <w:sz w:val="16"/>
                <w:szCs w:val="16"/>
              </w:rPr>
              <w:t>1981</w:t>
            </w:r>
          </w:p>
        </w:tc>
        <w:tc>
          <w:tcPr>
            <w:tcW w:w="633" w:type="pct"/>
            <w:vAlign w:val="center"/>
          </w:tcPr>
          <w:p w14:paraId="6AAA449A" w14:textId="77777777" w:rsidR="008F0838" w:rsidRPr="008F0838" w:rsidRDefault="008F0838" w:rsidP="008F0838">
            <w:pPr>
              <w:tabs>
                <w:tab w:val="left" w:pos="5700"/>
              </w:tabs>
              <w:contextualSpacing/>
              <w:jc w:val="center"/>
              <w:rPr>
                <w:sz w:val="16"/>
                <w:szCs w:val="16"/>
              </w:rPr>
            </w:pPr>
            <w:r w:rsidRPr="008F0838">
              <w:rPr>
                <w:sz w:val="16"/>
                <w:szCs w:val="16"/>
              </w:rPr>
              <w:t>2006</w:t>
            </w:r>
          </w:p>
        </w:tc>
        <w:tc>
          <w:tcPr>
            <w:tcW w:w="584" w:type="pct"/>
            <w:vAlign w:val="center"/>
          </w:tcPr>
          <w:p w14:paraId="2116C7ED" w14:textId="77777777" w:rsidR="008F0838" w:rsidRPr="008F0838" w:rsidRDefault="008F0838" w:rsidP="008F0838">
            <w:pPr>
              <w:tabs>
                <w:tab w:val="left" w:pos="5700"/>
              </w:tabs>
              <w:contextualSpacing/>
              <w:jc w:val="center"/>
              <w:rPr>
                <w:sz w:val="16"/>
                <w:szCs w:val="16"/>
              </w:rPr>
            </w:pPr>
            <w:r w:rsidRPr="008F0838">
              <w:rPr>
                <w:sz w:val="16"/>
                <w:szCs w:val="16"/>
              </w:rPr>
              <w:t>1999</w:t>
            </w:r>
          </w:p>
        </w:tc>
        <w:tc>
          <w:tcPr>
            <w:tcW w:w="584" w:type="pct"/>
            <w:vAlign w:val="center"/>
          </w:tcPr>
          <w:p w14:paraId="02008BDE" w14:textId="77777777" w:rsidR="008F0838" w:rsidRPr="008F0838" w:rsidRDefault="008F0838" w:rsidP="008F0838">
            <w:pPr>
              <w:tabs>
                <w:tab w:val="left" w:pos="5700"/>
              </w:tabs>
              <w:contextualSpacing/>
              <w:jc w:val="center"/>
              <w:rPr>
                <w:sz w:val="16"/>
                <w:szCs w:val="16"/>
              </w:rPr>
            </w:pPr>
            <w:r w:rsidRPr="008F0838">
              <w:rPr>
                <w:sz w:val="16"/>
                <w:szCs w:val="16"/>
              </w:rPr>
              <w:t>1989</w:t>
            </w:r>
          </w:p>
        </w:tc>
        <w:tc>
          <w:tcPr>
            <w:tcW w:w="572" w:type="pct"/>
            <w:vAlign w:val="center"/>
          </w:tcPr>
          <w:p w14:paraId="6A028309" w14:textId="77777777" w:rsidR="008F0838" w:rsidRPr="008F0838" w:rsidRDefault="008F0838" w:rsidP="008F0838">
            <w:pPr>
              <w:tabs>
                <w:tab w:val="left" w:pos="5700"/>
              </w:tabs>
              <w:contextualSpacing/>
              <w:jc w:val="center"/>
              <w:rPr>
                <w:sz w:val="16"/>
                <w:szCs w:val="16"/>
              </w:rPr>
            </w:pPr>
            <w:r w:rsidRPr="008F0838">
              <w:rPr>
                <w:sz w:val="16"/>
                <w:szCs w:val="16"/>
              </w:rPr>
              <w:t>1999</w:t>
            </w:r>
          </w:p>
        </w:tc>
      </w:tr>
      <w:tr w:rsidR="008F0838" w:rsidRPr="008F0838" w14:paraId="118B6C0A" w14:textId="77777777" w:rsidTr="008F0838">
        <w:trPr>
          <w:trHeight w:val="77"/>
        </w:trPr>
        <w:tc>
          <w:tcPr>
            <w:tcW w:w="875" w:type="pct"/>
            <w:vAlign w:val="center"/>
          </w:tcPr>
          <w:p w14:paraId="7A9F0FCB" w14:textId="77777777" w:rsidR="008F0838" w:rsidRPr="008F0838" w:rsidRDefault="008F0838" w:rsidP="008F0838">
            <w:pPr>
              <w:tabs>
                <w:tab w:val="left" w:pos="5700"/>
              </w:tabs>
              <w:contextualSpacing/>
              <w:jc w:val="center"/>
              <w:rPr>
                <w:sz w:val="16"/>
                <w:szCs w:val="16"/>
              </w:rPr>
            </w:pPr>
            <w:r w:rsidRPr="008F0838">
              <w:rPr>
                <w:sz w:val="16"/>
                <w:szCs w:val="16"/>
              </w:rPr>
              <w:t>Марка оборудования, производительность</w:t>
            </w:r>
          </w:p>
        </w:tc>
        <w:tc>
          <w:tcPr>
            <w:tcW w:w="584" w:type="pct"/>
            <w:vAlign w:val="center"/>
          </w:tcPr>
          <w:p w14:paraId="432DE3E5" w14:textId="77777777" w:rsidR="008F0838" w:rsidRPr="008F0838" w:rsidRDefault="008F0838" w:rsidP="008F0838">
            <w:pPr>
              <w:tabs>
                <w:tab w:val="left" w:pos="5700"/>
              </w:tabs>
              <w:contextualSpacing/>
              <w:jc w:val="center"/>
              <w:rPr>
                <w:sz w:val="16"/>
                <w:szCs w:val="16"/>
              </w:rPr>
            </w:pPr>
            <w:r w:rsidRPr="008F0838">
              <w:rPr>
                <w:sz w:val="16"/>
                <w:szCs w:val="16"/>
              </w:rPr>
              <w:t>ЭЦВ 6-10-140</w:t>
            </w:r>
          </w:p>
          <w:p w14:paraId="76E92D51" w14:textId="030F6B96" w:rsidR="008F0838" w:rsidRPr="008F0838" w:rsidRDefault="008F0838" w:rsidP="008F0838">
            <w:pPr>
              <w:tabs>
                <w:tab w:val="left" w:pos="5700"/>
              </w:tabs>
              <w:contextualSpacing/>
              <w:jc w:val="center"/>
              <w:rPr>
                <w:sz w:val="16"/>
                <w:szCs w:val="16"/>
              </w:rPr>
            </w:pPr>
            <w:r w:rsidRPr="008F0838">
              <w:rPr>
                <w:sz w:val="16"/>
                <w:szCs w:val="16"/>
              </w:rPr>
              <w:t>10 м³/ч</w:t>
            </w:r>
          </w:p>
        </w:tc>
        <w:tc>
          <w:tcPr>
            <w:tcW w:w="584" w:type="pct"/>
            <w:vAlign w:val="center"/>
          </w:tcPr>
          <w:p w14:paraId="6A7C859E" w14:textId="77777777" w:rsidR="008F0838" w:rsidRPr="008F0838" w:rsidRDefault="008F0838" w:rsidP="008F0838">
            <w:pPr>
              <w:tabs>
                <w:tab w:val="left" w:pos="5700"/>
              </w:tabs>
              <w:contextualSpacing/>
              <w:jc w:val="center"/>
              <w:rPr>
                <w:sz w:val="16"/>
                <w:szCs w:val="16"/>
              </w:rPr>
            </w:pPr>
            <w:r w:rsidRPr="008F0838">
              <w:rPr>
                <w:sz w:val="16"/>
                <w:szCs w:val="16"/>
              </w:rPr>
              <w:t>ЭЦВ 6-10-140</w:t>
            </w:r>
          </w:p>
          <w:p w14:paraId="461EEEB7" w14:textId="77777777" w:rsidR="008F0838" w:rsidRPr="008F0838" w:rsidRDefault="008F0838" w:rsidP="008F0838">
            <w:pPr>
              <w:tabs>
                <w:tab w:val="left" w:pos="5700"/>
              </w:tabs>
              <w:contextualSpacing/>
              <w:jc w:val="center"/>
              <w:rPr>
                <w:sz w:val="16"/>
                <w:szCs w:val="16"/>
              </w:rPr>
            </w:pPr>
            <w:r w:rsidRPr="008F0838">
              <w:rPr>
                <w:sz w:val="16"/>
                <w:szCs w:val="16"/>
              </w:rPr>
              <w:t>10 м³/ч</w:t>
            </w:r>
          </w:p>
        </w:tc>
        <w:tc>
          <w:tcPr>
            <w:tcW w:w="584" w:type="pct"/>
            <w:vAlign w:val="center"/>
          </w:tcPr>
          <w:p w14:paraId="2BB8C709" w14:textId="45E3CCBD" w:rsidR="008F0838" w:rsidRPr="008F0838" w:rsidRDefault="008F0838" w:rsidP="008F0838">
            <w:pPr>
              <w:tabs>
                <w:tab w:val="left" w:pos="5700"/>
              </w:tabs>
              <w:contextualSpacing/>
              <w:jc w:val="center"/>
              <w:rPr>
                <w:sz w:val="16"/>
                <w:szCs w:val="16"/>
              </w:rPr>
            </w:pPr>
            <w:r w:rsidRPr="008F0838">
              <w:rPr>
                <w:sz w:val="16"/>
                <w:szCs w:val="16"/>
              </w:rPr>
              <w:t>ЭЦВ 6-10-140</w:t>
            </w:r>
          </w:p>
          <w:p w14:paraId="6AB874F7" w14:textId="77777777" w:rsidR="008F0838" w:rsidRPr="008F0838" w:rsidRDefault="008F0838" w:rsidP="008F0838">
            <w:pPr>
              <w:tabs>
                <w:tab w:val="left" w:pos="5700"/>
              </w:tabs>
              <w:contextualSpacing/>
              <w:jc w:val="center"/>
              <w:rPr>
                <w:sz w:val="16"/>
                <w:szCs w:val="16"/>
              </w:rPr>
            </w:pPr>
            <w:r w:rsidRPr="008F0838">
              <w:rPr>
                <w:sz w:val="16"/>
                <w:szCs w:val="16"/>
              </w:rPr>
              <w:t>10 м³/ч</w:t>
            </w:r>
          </w:p>
        </w:tc>
        <w:tc>
          <w:tcPr>
            <w:tcW w:w="633" w:type="pct"/>
            <w:vAlign w:val="center"/>
          </w:tcPr>
          <w:p w14:paraId="416C199F" w14:textId="77777777" w:rsidR="008F0838" w:rsidRPr="008F0838" w:rsidRDefault="008F0838" w:rsidP="008F0838">
            <w:pPr>
              <w:tabs>
                <w:tab w:val="left" w:pos="5700"/>
              </w:tabs>
              <w:contextualSpacing/>
              <w:jc w:val="center"/>
              <w:rPr>
                <w:sz w:val="16"/>
                <w:szCs w:val="16"/>
              </w:rPr>
            </w:pPr>
            <w:r w:rsidRPr="008F0838">
              <w:rPr>
                <w:sz w:val="16"/>
                <w:szCs w:val="16"/>
                <w:lang w:val="en-US"/>
              </w:rPr>
              <w:t>DAB S6D12</w:t>
            </w:r>
            <w:r w:rsidRPr="008F0838">
              <w:rPr>
                <w:sz w:val="16"/>
                <w:szCs w:val="16"/>
              </w:rPr>
              <w:t>/А</w:t>
            </w:r>
          </w:p>
          <w:p w14:paraId="6B1FC632" w14:textId="77777777" w:rsidR="008F0838" w:rsidRPr="008F0838" w:rsidRDefault="008F0838" w:rsidP="008F0838">
            <w:pPr>
              <w:tabs>
                <w:tab w:val="left" w:pos="5700"/>
              </w:tabs>
              <w:contextualSpacing/>
              <w:jc w:val="center"/>
              <w:rPr>
                <w:sz w:val="16"/>
                <w:szCs w:val="16"/>
              </w:rPr>
            </w:pPr>
            <w:r w:rsidRPr="008F0838">
              <w:rPr>
                <w:sz w:val="16"/>
                <w:szCs w:val="16"/>
              </w:rPr>
              <w:t>19 м³/ч</w:t>
            </w:r>
          </w:p>
        </w:tc>
        <w:tc>
          <w:tcPr>
            <w:tcW w:w="584" w:type="pct"/>
            <w:vAlign w:val="center"/>
          </w:tcPr>
          <w:p w14:paraId="3D035969" w14:textId="77777777" w:rsidR="008F0838" w:rsidRPr="008F0838" w:rsidRDefault="008F0838" w:rsidP="008F0838">
            <w:pPr>
              <w:tabs>
                <w:tab w:val="left" w:pos="5700"/>
              </w:tabs>
              <w:contextualSpacing/>
              <w:jc w:val="center"/>
              <w:rPr>
                <w:sz w:val="16"/>
                <w:szCs w:val="16"/>
              </w:rPr>
            </w:pPr>
            <w:r w:rsidRPr="008F0838">
              <w:rPr>
                <w:sz w:val="16"/>
                <w:szCs w:val="16"/>
              </w:rPr>
              <w:t>ЭЦВ 6-10-110</w:t>
            </w:r>
          </w:p>
          <w:p w14:paraId="4489E4B1" w14:textId="77777777" w:rsidR="008F0838" w:rsidRPr="008F0838" w:rsidRDefault="008F0838" w:rsidP="008F0838">
            <w:pPr>
              <w:tabs>
                <w:tab w:val="left" w:pos="5700"/>
              </w:tabs>
              <w:contextualSpacing/>
              <w:jc w:val="center"/>
              <w:rPr>
                <w:sz w:val="16"/>
                <w:szCs w:val="16"/>
              </w:rPr>
            </w:pPr>
            <w:r w:rsidRPr="008F0838">
              <w:rPr>
                <w:sz w:val="16"/>
                <w:szCs w:val="16"/>
              </w:rPr>
              <w:t>10 м³/ч</w:t>
            </w:r>
          </w:p>
        </w:tc>
        <w:tc>
          <w:tcPr>
            <w:tcW w:w="584" w:type="pct"/>
            <w:vAlign w:val="center"/>
          </w:tcPr>
          <w:p w14:paraId="79172214" w14:textId="77777777" w:rsidR="008F0838" w:rsidRPr="008F0838" w:rsidRDefault="008F0838" w:rsidP="008F0838">
            <w:pPr>
              <w:tabs>
                <w:tab w:val="left" w:pos="5700"/>
              </w:tabs>
              <w:contextualSpacing/>
              <w:jc w:val="center"/>
              <w:rPr>
                <w:sz w:val="16"/>
                <w:szCs w:val="16"/>
              </w:rPr>
            </w:pPr>
            <w:r w:rsidRPr="008F0838">
              <w:rPr>
                <w:sz w:val="16"/>
                <w:szCs w:val="16"/>
              </w:rPr>
              <w:t>ЭЦВ 6-10-140</w:t>
            </w:r>
          </w:p>
          <w:p w14:paraId="078359EC" w14:textId="77777777" w:rsidR="008F0838" w:rsidRPr="008F0838" w:rsidRDefault="008F0838" w:rsidP="008F0838">
            <w:pPr>
              <w:tabs>
                <w:tab w:val="left" w:pos="5700"/>
              </w:tabs>
              <w:contextualSpacing/>
              <w:jc w:val="center"/>
              <w:rPr>
                <w:sz w:val="16"/>
                <w:szCs w:val="16"/>
              </w:rPr>
            </w:pPr>
            <w:r w:rsidRPr="008F0838">
              <w:rPr>
                <w:sz w:val="16"/>
                <w:szCs w:val="16"/>
              </w:rPr>
              <w:t>10 м³/ч</w:t>
            </w:r>
          </w:p>
        </w:tc>
        <w:tc>
          <w:tcPr>
            <w:tcW w:w="572" w:type="pct"/>
            <w:vAlign w:val="center"/>
          </w:tcPr>
          <w:p w14:paraId="551D6190" w14:textId="77777777" w:rsidR="008F0838" w:rsidRPr="008F0838" w:rsidRDefault="008F0838" w:rsidP="008F0838">
            <w:pPr>
              <w:tabs>
                <w:tab w:val="left" w:pos="5700"/>
              </w:tabs>
              <w:contextualSpacing/>
              <w:jc w:val="center"/>
              <w:rPr>
                <w:sz w:val="16"/>
                <w:szCs w:val="16"/>
              </w:rPr>
            </w:pPr>
            <w:r w:rsidRPr="008F0838">
              <w:rPr>
                <w:sz w:val="16"/>
                <w:szCs w:val="16"/>
              </w:rPr>
              <w:t>ЭЦВ 6-10-110</w:t>
            </w:r>
          </w:p>
          <w:p w14:paraId="6334BF4E" w14:textId="77777777" w:rsidR="008F0838" w:rsidRPr="008F0838" w:rsidRDefault="008F0838" w:rsidP="008F0838">
            <w:pPr>
              <w:tabs>
                <w:tab w:val="left" w:pos="5700"/>
              </w:tabs>
              <w:contextualSpacing/>
              <w:jc w:val="center"/>
              <w:rPr>
                <w:sz w:val="16"/>
                <w:szCs w:val="16"/>
              </w:rPr>
            </w:pPr>
            <w:r w:rsidRPr="008F0838">
              <w:rPr>
                <w:sz w:val="16"/>
                <w:szCs w:val="16"/>
              </w:rPr>
              <w:t>10 м³/ч</w:t>
            </w:r>
          </w:p>
        </w:tc>
      </w:tr>
      <w:tr w:rsidR="008F0838" w:rsidRPr="008F0838" w14:paraId="5B9E2565" w14:textId="77777777" w:rsidTr="008F0838">
        <w:trPr>
          <w:trHeight w:val="410"/>
        </w:trPr>
        <w:tc>
          <w:tcPr>
            <w:tcW w:w="875" w:type="pct"/>
            <w:vAlign w:val="center"/>
          </w:tcPr>
          <w:p w14:paraId="2CBC8417" w14:textId="77777777" w:rsidR="008F0838" w:rsidRPr="008F0838" w:rsidRDefault="008F0838" w:rsidP="008F0838">
            <w:pPr>
              <w:tabs>
                <w:tab w:val="left" w:pos="5700"/>
              </w:tabs>
              <w:contextualSpacing/>
              <w:jc w:val="center"/>
              <w:rPr>
                <w:sz w:val="16"/>
                <w:szCs w:val="16"/>
              </w:rPr>
            </w:pPr>
            <w:r w:rsidRPr="008F0838">
              <w:rPr>
                <w:sz w:val="16"/>
                <w:szCs w:val="16"/>
              </w:rPr>
              <w:t>Материал и диаметр трубопроводов по проекту и по исполнительной документации</w:t>
            </w:r>
          </w:p>
        </w:tc>
        <w:tc>
          <w:tcPr>
            <w:tcW w:w="584" w:type="pct"/>
            <w:vAlign w:val="center"/>
          </w:tcPr>
          <w:p w14:paraId="572432A2" w14:textId="77777777" w:rsidR="008F0838" w:rsidRPr="008F0838" w:rsidRDefault="008F0838" w:rsidP="008F0838">
            <w:pPr>
              <w:tabs>
                <w:tab w:val="left" w:pos="5700"/>
              </w:tabs>
              <w:contextualSpacing/>
              <w:jc w:val="center"/>
              <w:rPr>
                <w:sz w:val="16"/>
                <w:szCs w:val="16"/>
              </w:rPr>
            </w:pPr>
            <w:r w:rsidRPr="008F0838">
              <w:rPr>
                <w:sz w:val="16"/>
                <w:szCs w:val="16"/>
              </w:rPr>
              <w:t>Ду108 –15м.</w:t>
            </w:r>
          </w:p>
        </w:tc>
        <w:tc>
          <w:tcPr>
            <w:tcW w:w="584" w:type="pct"/>
            <w:vAlign w:val="center"/>
          </w:tcPr>
          <w:p w14:paraId="22B7473F" w14:textId="77777777" w:rsidR="008F0838" w:rsidRPr="008F0838" w:rsidRDefault="008F0838" w:rsidP="008F0838">
            <w:pPr>
              <w:tabs>
                <w:tab w:val="left" w:pos="5700"/>
              </w:tabs>
              <w:contextualSpacing/>
              <w:jc w:val="center"/>
              <w:rPr>
                <w:sz w:val="16"/>
                <w:szCs w:val="16"/>
              </w:rPr>
            </w:pPr>
            <w:r w:rsidRPr="008F0838">
              <w:rPr>
                <w:sz w:val="16"/>
                <w:szCs w:val="16"/>
              </w:rPr>
              <w:t>Ду108 –15м.</w:t>
            </w:r>
          </w:p>
        </w:tc>
        <w:tc>
          <w:tcPr>
            <w:tcW w:w="584" w:type="pct"/>
            <w:vAlign w:val="center"/>
          </w:tcPr>
          <w:p w14:paraId="6C34FFEB" w14:textId="77777777" w:rsidR="008F0838" w:rsidRPr="008F0838" w:rsidRDefault="008F0838" w:rsidP="008F0838">
            <w:pPr>
              <w:tabs>
                <w:tab w:val="left" w:pos="5700"/>
              </w:tabs>
              <w:contextualSpacing/>
              <w:jc w:val="center"/>
              <w:rPr>
                <w:sz w:val="16"/>
                <w:szCs w:val="16"/>
              </w:rPr>
            </w:pPr>
            <w:r w:rsidRPr="008F0838">
              <w:rPr>
                <w:sz w:val="16"/>
                <w:szCs w:val="16"/>
              </w:rPr>
              <w:t>Ду108 –15м.</w:t>
            </w:r>
          </w:p>
        </w:tc>
        <w:tc>
          <w:tcPr>
            <w:tcW w:w="633" w:type="pct"/>
            <w:vAlign w:val="center"/>
          </w:tcPr>
          <w:p w14:paraId="484AD7E0" w14:textId="77777777" w:rsidR="008F0838" w:rsidRPr="008F0838" w:rsidRDefault="008F0838" w:rsidP="008F0838">
            <w:pPr>
              <w:tabs>
                <w:tab w:val="left" w:pos="5700"/>
              </w:tabs>
              <w:contextualSpacing/>
              <w:jc w:val="center"/>
              <w:rPr>
                <w:sz w:val="16"/>
                <w:szCs w:val="16"/>
              </w:rPr>
            </w:pPr>
            <w:r w:rsidRPr="008F0838">
              <w:rPr>
                <w:sz w:val="16"/>
                <w:szCs w:val="16"/>
              </w:rPr>
              <w:t>Ду108 –15м.</w:t>
            </w:r>
          </w:p>
        </w:tc>
        <w:tc>
          <w:tcPr>
            <w:tcW w:w="584" w:type="pct"/>
            <w:vAlign w:val="center"/>
          </w:tcPr>
          <w:p w14:paraId="7A488FCD" w14:textId="77777777" w:rsidR="008F0838" w:rsidRPr="008F0838" w:rsidRDefault="008F0838" w:rsidP="008F0838">
            <w:pPr>
              <w:tabs>
                <w:tab w:val="left" w:pos="5700"/>
              </w:tabs>
              <w:contextualSpacing/>
              <w:jc w:val="center"/>
              <w:rPr>
                <w:sz w:val="16"/>
                <w:szCs w:val="16"/>
              </w:rPr>
            </w:pPr>
            <w:r w:rsidRPr="008F0838">
              <w:rPr>
                <w:sz w:val="16"/>
                <w:szCs w:val="16"/>
              </w:rPr>
              <w:t>Ду108 –15м.</w:t>
            </w:r>
          </w:p>
        </w:tc>
        <w:tc>
          <w:tcPr>
            <w:tcW w:w="584" w:type="pct"/>
            <w:vAlign w:val="center"/>
          </w:tcPr>
          <w:p w14:paraId="4CC1AD19" w14:textId="77777777" w:rsidR="008F0838" w:rsidRPr="008F0838" w:rsidRDefault="008F0838" w:rsidP="008F0838">
            <w:pPr>
              <w:tabs>
                <w:tab w:val="left" w:pos="5700"/>
              </w:tabs>
              <w:contextualSpacing/>
              <w:jc w:val="center"/>
              <w:rPr>
                <w:sz w:val="16"/>
                <w:szCs w:val="16"/>
              </w:rPr>
            </w:pPr>
            <w:r w:rsidRPr="008F0838">
              <w:rPr>
                <w:sz w:val="16"/>
                <w:szCs w:val="16"/>
              </w:rPr>
              <w:t>Ду108 –15м.</w:t>
            </w:r>
          </w:p>
        </w:tc>
        <w:tc>
          <w:tcPr>
            <w:tcW w:w="572" w:type="pct"/>
            <w:vAlign w:val="center"/>
          </w:tcPr>
          <w:p w14:paraId="3D1A7B36" w14:textId="77777777" w:rsidR="008F0838" w:rsidRPr="008F0838" w:rsidRDefault="008F0838" w:rsidP="008F0838">
            <w:pPr>
              <w:tabs>
                <w:tab w:val="left" w:pos="5700"/>
              </w:tabs>
              <w:contextualSpacing/>
              <w:jc w:val="center"/>
              <w:rPr>
                <w:sz w:val="16"/>
                <w:szCs w:val="16"/>
              </w:rPr>
            </w:pPr>
            <w:r w:rsidRPr="008F0838">
              <w:rPr>
                <w:sz w:val="16"/>
                <w:szCs w:val="16"/>
              </w:rPr>
              <w:t>Ду89 –15м.</w:t>
            </w:r>
          </w:p>
        </w:tc>
      </w:tr>
      <w:tr w:rsidR="008F0838" w:rsidRPr="008F0838" w14:paraId="687F79F9" w14:textId="77777777" w:rsidTr="008F0838">
        <w:trPr>
          <w:trHeight w:val="77"/>
        </w:trPr>
        <w:tc>
          <w:tcPr>
            <w:tcW w:w="875" w:type="pct"/>
            <w:vAlign w:val="center"/>
          </w:tcPr>
          <w:p w14:paraId="5D0D71E0" w14:textId="77777777" w:rsidR="008F0838" w:rsidRPr="008F0838" w:rsidRDefault="008F0838" w:rsidP="008F0838">
            <w:pPr>
              <w:tabs>
                <w:tab w:val="left" w:pos="5700"/>
              </w:tabs>
              <w:contextualSpacing/>
              <w:jc w:val="center"/>
              <w:rPr>
                <w:sz w:val="16"/>
                <w:szCs w:val="16"/>
              </w:rPr>
            </w:pPr>
            <w:r w:rsidRPr="008F0838">
              <w:rPr>
                <w:sz w:val="16"/>
                <w:szCs w:val="16"/>
              </w:rPr>
              <w:t>Фактическое состояние</w:t>
            </w:r>
          </w:p>
        </w:tc>
        <w:tc>
          <w:tcPr>
            <w:tcW w:w="4125" w:type="pct"/>
            <w:gridSpan w:val="7"/>
            <w:vAlign w:val="center"/>
          </w:tcPr>
          <w:p w14:paraId="2E644F1A" w14:textId="2F9AA356" w:rsidR="008F0838" w:rsidRPr="008F0838" w:rsidRDefault="008F0838" w:rsidP="008F0838">
            <w:pPr>
              <w:tabs>
                <w:tab w:val="left" w:pos="5700"/>
              </w:tabs>
              <w:contextualSpacing/>
              <w:jc w:val="center"/>
              <w:rPr>
                <w:sz w:val="16"/>
                <w:szCs w:val="16"/>
              </w:rPr>
            </w:pPr>
            <w:r w:rsidRPr="008F0838">
              <w:rPr>
                <w:sz w:val="16"/>
                <w:szCs w:val="16"/>
              </w:rPr>
              <w:t>Оборудование водозаборной скважины находится в исправном состоянии. Все ремонтные работы выполняются согласно графика ППР.</w:t>
            </w:r>
          </w:p>
        </w:tc>
      </w:tr>
      <w:tr w:rsidR="008F0838" w:rsidRPr="008F0838" w14:paraId="056D3F2A" w14:textId="77777777" w:rsidTr="008F0838">
        <w:tc>
          <w:tcPr>
            <w:tcW w:w="875" w:type="pct"/>
            <w:vAlign w:val="center"/>
          </w:tcPr>
          <w:p w14:paraId="7D772C68" w14:textId="77777777" w:rsidR="008F0838" w:rsidRPr="008F0838" w:rsidRDefault="008F0838" w:rsidP="008F0838">
            <w:pPr>
              <w:tabs>
                <w:tab w:val="left" w:pos="5700"/>
              </w:tabs>
              <w:contextualSpacing/>
              <w:jc w:val="center"/>
              <w:rPr>
                <w:sz w:val="16"/>
                <w:szCs w:val="16"/>
              </w:rPr>
            </w:pPr>
            <w:r w:rsidRPr="008F0838">
              <w:rPr>
                <w:sz w:val="16"/>
                <w:szCs w:val="16"/>
              </w:rPr>
              <w:t>% износа</w:t>
            </w:r>
          </w:p>
        </w:tc>
        <w:tc>
          <w:tcPr>
            <w:tcW w:w="584" w:type="pct"/>
            <w:vAlign w:val="center"/>
          </w:tcPr>
          <w:p w14:paraId="5FEF81A6" w14:textId="77777777" w:rsidR="008F0838" w:rsidRPr="008F0838" w:rsidRDefault="008F0838" w:rsidP="008F0838">
            <w:pPr>
              <w:contextualSpacing/>
              <w:jc w:val="center"/>
              <w:rPr>
                <w:sz w:val="16"/>
                <w:szCs w:val="16"/>
              </w:rPr>
            </w:pPr>
            <w:r w:rsidRPr="008F0838">
              <w:rPr>
                <w:sz w:val="16"/>
                <w:szCs w:val="16"/>
              </w:rPr>
              <w:t>70 %</w:t>
            </w:r>
          </w:p>
        </w:tc>
        <w:tc>
          <w:tcPr>
            <w:tcW w:w="584" w:type="pct"/>
            <w:vAlign w:val="center"/>
          </w:tcPr>
          <w:p w14:paraId="024D9E7E" w14:textId="77777777" w:rsidR="008F0838" w:rsidRPr="008F0838" w:rsidRDefault="008F0838" w:rsidP="008F0838">
            <w:pPr>
              <w:contextualSpacing/>
              <w:jc w:val="center"/>
              <w:rPr>
                <w:sz w:val="16"/>
                <w:szCs w:val="16"/>
              </w:rPr>
            </w:pPr>
            <w:r w:rsidRPr="008F0838">
              <w:rPr>
                <w:sz w:val="16"/>
                <w:szCs w:val="16"/>
              </w:rPr>
              <w:t>70 %</w:t>
            </w:r>
          </w:p>
        </w:tc>
        <w:tc>
          <w:tcPr>
            <w:tcW w:w="584" w:type="pct"/>
            <w:vAlign w:val="center"/>
          </w:tcPr>
          <w:p w14:paraId="76C5EB70" w14:textId="77777777" w:rsidR="008F0838" w:rsidRPr="008F0838" w:rsidRDefault="008F0838" w:rsidP="008F0838">
            <w:pPr>
              <w:contextualSpacing/>
              <w:jc w:val="center"/>
              <w:rPr>
                <w:sz w:val="16"/>
                <w:szCs w:val="16"/>
              </w:rPr>
            </w:pPr>
            <w:r w:rsidRPr="008F0838">
              <w:rPr>
                <w:sz w:val="16"/>
                <w:szCs w:val="16"/>
              </w:rPr>
              <w:t>70 %</w:t>
            </w:r>
          </w:p>
        </w:tc>
        <w:tc>
          <w:tcPr>
            <w:tcW w:w="633" w:type="pct"/>
            <w:vAlign w:val="center"/>
          </w:tcPr>
          <w:p w14:paraId="21E61337" w14:textId="77777777" w:rsidR="008F0838" w:rsidRPr="008F0838" w:rsidRDefault="008F0838" w:rsidP="008F0838">
            <w:pPr>
              <w:contextualSpacing/>
              <w:jc w:val="center"/>
              <w:rPr>
                <w:sz w:val="16"/>
                <w:szCs w:val="16"/>
              </w:rPr>
            </w:pPr>
            <w:r w:rsidRPr="008F0838">
              <w:rPr>
                <w:sz w:val="16"/>
                <w:szCs w:val="16"/>
              </w:rPr>
              <w:t>70 %</w:t>
            </w:r>
          </w:p>
        </w:tc>
        <w:tc>
          <w:tcPr>
            <w:tcW w:w="584" w:type="pct"/>
            <w:vAlign w:val="center"/>
          </w:tcPr>
          <w:p w14:paraId="127BE233" w14:textId="77777777" w:rsidR="008F0838" w:rsidRPr="008F0838" w:rsidRDefault="008F0838" w:rsidP="008F0838">
            <w:pPr>
              <w:contextualSpacing/>
              <w:jc w:val="center"/>
              <w:rPr>
                <w:sz w:val="16"/>
                <w:szCs w:val="16"/>
              </w:rPr>
            </w:pPr>
            <w:r w:rsidRPr="008F0838">
              <w:rPr>
                <w:sz w:val="16"/>
                <w:szCs w:val="16"/>
              </w:rPr>
              <w:t>70 %</w:t>
            </w:r>
          </w:p>
        </w:tc>
        <w:tc>
          <w:tcPr>
            <w:tcW w:w="584" w:type="pct"/>
            <w:vAlign w:val="center"/>
          </w:tcPr>
          <w:p w14:paraId="35A1815D" w14:textId="77777777" w:rsidR="008F0838" w:rsidRPr="008F0838" w:rsidRDefault="008F0838" w:rsidP="008F0838">
            <w:pPr>
              <w:contextualSpacing/>
              <w:jc w:val="center"/>
              <w:rPr>
                <w:sz w:val="16"/>
                <w:szCs w:val="16"/>
              </w:rPr>
            </w:pPr>
            <w:r w:rsidRPr="008F0838">
              <w:rPr>
                <w:sz w:val="16"/>
                <w:szCs w:val="16"/>
              </w:rPr>
              <w:t>70 %</w:t>
            </w:r>
          </w:p>
        </w:tc>
        <w:tc>
          <w:tcPr>
            <w:tcW w:w="572" w:type="pct"/>
            <w:vAlign w:val="center"/>
          </w:tcPr>
          <w:p w14:paraId="0FECA787" w14:textId="77777777" w:rsidR="008F0838" w:rsidRPr="008F0838" w:rsidRDefault="008F0838" w:rsidP="008F0838">
            <w:pPr>
              <w:contextualSpacing/>
              <w:jc w:val="center"/>
              <w:rPr>
                <w:sz w:val="16"/>
                <w:szCs w:val="16"/>
              </w:rPr>
            </w:pPr>
            <w:r w:rsidRPr="008F0838">
              <w:rPr>
                <w:sz w:val="16"/>
                <w:szCs w:val="16"/>
              </w:rPr>
              <w:t>70 %</w:t>
            </w:r>
          </w:p>
        </w:tc>
      </w:tr>
      <w:tr w:rsidR="008F0838" w:rsidRPr="008F0838" w14:paraId="413DE39F" w14:textId="77777777" w:rsidTr="008F0838">
        <w:tc>
          <w:tcPr>
            <w:tcW w:w="875" w:type="pct"/>
            <w:vAlign w:val="center"/>
          </w:tcPr>
          <w:p w14:paraId="4B1CCFC0" w14:textId="77777777" w:rsidR="008F0838" w:rsidRPr="008F0838" w:rsidRDefault="008F0838" w:rsidP="008F0838">
            <w:pPr>
              <w:tabs>
                <w:tab w:val="left" w:pos="5700"/>
              </w:tabs>
              <w:contextualSpacing/>
              <w:jc w:val="center"/>
              <w:rPr>
                <w:sz w:val="16"/>
                <w:szCs w:val="16"/>
              </w:rPr>
            </w:pPr>
            <w:r w:rsidRPr="008F0838">
              <w:rPr>
                <w:sz w:val="16"/>
                <w:szCs w:val="16"/>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584" w:type="pct"/>
            <w:vAlign w:val="center"/>
          </w:tcPr>
          <w:p w14:paraId="2B5ADA02" w14:textId="77777777" w:rsidR="008F0838" w:rsidRPr="008F0838" w:rsidRDefault="008F0838" w:rsidP="008F0838">
            <w:pPr>
              <w:contextualSpacing/>
              <w:jc w:val="center"/>
              <w:rPr>
                <w:sz w:val="16"/>
                <w:szCs w:val="16"/>
              </w:rPr>
            </w:pPr>
            <w:r w:rsidRPr="008F0838">
              <w:rPr>
                <w:sz w:val="16"/>
                <w:szCs w:val="16"/>
              </w:rPr>
              <w:t>1,5 кг/см2; 10м3/ч</w:t>
            </w:r>
          </w:p>
        </w:tc>
        <w:tc>
          <w:tcPr>
            <w:tcW w:w="584" w:type="pct"/>
            <w:vAlign w:val="center"/>
          </w:tcPr>
          <w:p w14:paraId="576A4FB9" w14:textId="77777777" w:rsidR="008F0838" w:rsidRPr="008F0838" w:rsidRDefault="008F0838" w:rsidP="008F0838">
            <w:pPr>
              <w:contextualSpacing/>
              <w:jc w:val="center"/>
              <w:rPr>
                <w:sz w:val="16"/>
                <w:szCs w:val="16"/>
              </w:rPr>
            </w:pPr>
            <w:r w:rsidRPr="008F0838">
              <w:rPr>
                <w:sz w:val="16"/>
                <w:szCs w:val="16"/>
              </w:rPr>
              <w:t>1,5 кг/см2; 10м3/ч</w:t>
            </w:r>
          </w:p>
        </w:tc>
        <w:tc>
          <w:tcPr>
            <w:tcW w:w="584" w:type="pct"/>
            <w:vAlign w:val="center"/>
          </w:tcPr>
          <w:p w14:paraId="2481539C" w14:textId="77777777" w:rsidR="008F0838" w:rsidRPr="008F0838" w:rsidRDefault="008F0838" w:rsidP="008F0838">
            <w:pPr>
              <w:contextualSpacing/>
              <w:jc w:val="center"/>
              <w:rPr>
                <w:sz w:val="16"/>
                <w:szCs w:val="16"/>
              </w:rPr>
            </w:pPr>
            <w:r w:rsidRPr="008F0838">
              <w:rPr>
                <w:sz w:val="16"/>
                <w:szCs w:val="16"/>
              </w:rPr>
              <w:t>1,5 кг/см2; 10м3/ч</w:t>
            </w:r>
          </w:p>
        </w:tc>
        <w:tc>
          <w:tcPr>
            <w:tcW w:w="633" w:type="pct"/>
            <w:vAlign w:val="center"/>
          </w:tcPr>
          <w:p w14:paraId="107154A0" w14:textId="77777777" w:rsidR="008F0838" w:rsidRPr="008F0838" w:rsidRDefault="008F0838" w:rsidP="008F0838">
            <w:pPr>
              <w:contextualSpacing/>
              <w:jc w:val="center"/>
              <w:rPr>
                <w:sz w:val="16"/>
                <w:szCs w:val="16"/>
              </w:rPr>
            </w:pPr>
            <w:r w:rsidRPr="008F0838">
              <w:rPr>
                <w:sz w:val="16"/>
                <w:szCs w:val="16"/>
              </w:rPr>
              <w:t>1,5 кг/см2; 19м3/ч</w:t>
            </w:r>
          </w:p>
        </w:tc>
        <w:tc>
          <w:tcPr>
            <w:tcW w:w="584" w:type="pct"/>
            <w:vAlign w:val="center"/>
          </w:tcPr>
          <w:p w14:paraId="66C84681" w14:textId="77777777" w:rsidR="008F0838" w:rsidRPr="008F0838" w:rsidRDefault="008F0838" w:rsidP="008F0838">
            <w:pPr>
              <w:contextualSpacing/>
              <w:jc w:val="center"/>
              <w:rPr>
                <w:sz w:val="16"/>
                <w:szCs w:val="16"/>
              </w:rPr>
            </w:pPr>
            <w:r w:rsidRPr="008F0838">
              <w:rPr>
                <w:sz w:val="16"/>
                <w:szCs w:val="16"/>
              </w:rPr>
              <w:t>1,5 кг/см2; 10м3/ч</w:t>
            </w:r>
          </w:p>
        </w:tc>
        <w:tc>
          <w:tcPr>
            <w:tcW w:w="584" w:type="pct"/>
            <w:vAlign w:val="center"/>
          </w:tcPr>
          <w:p w14:paraId="2C45AE89" w14:textId="77777777" w:rsidR="008F0838" w:rsidRPr="008F0838" w:rsidRDefault="008F0838" w:rsidP="008F0838">
            <w:pPr>
              <w:contextualSpacing/>
              <w:jc w:val="center"/>
              <w:rPr>
                <w:sz w:val="16"/>
                <w:szCs w:val="16"/>
              </w:rPr>
            </w:pPr>
            <w:r w:rsidRPr="008F0838">
              <w:rPr>
                <w:sz w:val="16"/>
                <w:szCs w:val="16"/>
              </w:rPr>
              <w:t>1,5 кг/см2; 10м3/ч</w:t>
            </w:r>
          </w:p>
        </w:tc>
        <w:tc>
          <w:tcPr>
            <w:tcW w:w="572" w:type="pct"/>
            <w:vAlign w:val="center"/>
          </w:tcPr>
          <w:p w14:paraId="08459849" w14:textId="77777777" w:rsidR="008F0838" w:rsidRPr="008F0838" w:rsidRDefault="008F0838" w:rsidP="008F0838">
            <w:pPr>
              <w:contextualSpacing/>
              <w:jc w:val="center"/>
              <w:rPr>
                <w:sz w:val="16"/>
                <w:szCs w:val="16"/>
              </w:rPr>
            </w:pPr>
            <w:r w:rsidRPr="008F0838">
              <w:rPr>
                <w:sz w:val="16"/>
                <w:szCs w:val="16"/>
              </w:rPr>
              <w:t>1,5 кг/см2; 10м3/ч</w:t>
            </w:r>
          </w:p>
        </w:tc>
      </w:tr>
      <w:tr w:rsidR="008F0838" w:rsidRPr="008F0838" w14:paraId="29B8E43E" w14:textId="77777777" w:rsidTr="008F0838">
        <w:tc>
          <w:tcPr>
            <w:tcW w:w="875" w:type="pct"/>
            <w:vAlign w:val="center"/>
          </w:tcPr>
          <w:p w14:paraId="7E522B1E" w14:textId="77777777" w:rsidR="008F0838" w:rsidRPr="008F0838" w:rsidRDefault="008F0838" w:rsidP="008F0838">
            <w:pPr>
              <w:tabs>
                <w:tab w:val="left" w:pos="5700"/>
              </w:tabs>
              <w:contextualSpacing/>
              <w:jc w:val="center"/>
              <w:rPr>
                <w:sz w:val="16"/>
                <w:szCs w:val="16"/>
              </w:rPr>
            </w:pPr>
            <w:r w:rsidRPr="008F0838">
              <w:rPr>
                <w:sz w:val="16"/>
                <w:szCs w:val="16"/>
              </w:rPr>
              <w:t>Сведения об аварийности</w:t>
            </w:r>
          </w:p>
        </w:tc>
        <w:tc>
          <w:tcPr>
            <w:tcW w:w="584" w:type="pct"/>
            <w:vAlign w:val="center"/>
          </w:tcPr>
          <w:p w14:paraId="314D0E5E" w14:textId="77777777" w:rsidR="008F0838" w:rsidRPr="008F0838" w:rsidRDefault="008F0838" w:rsidP="008F0838">
            <w:pPr>
              <w:contextualSpacing/>
              <w:jc w:val="center"/>
              <w:rPr>
                <w:sz w:val="16"/>
                <w:szCs w:val="16"/>
              </w:rPr>
            </w:pPr>
            <w:r w:rsidRPr="008F0838">
              <w:rPr>
                <w:sz w:val="16"/>
                <w:szCs w:val="16"/>
              </w:rPr>
              <w:t>Нет</w:t>
            </w:r>
          </w:p>
        </w:tc>
        <w:tc>
          <w:tcPr>
            <w:tcW w:w="584" w:type="pct"/>
            <w:vAlign w:val="center"/>
          </w:tcPr>
          <w:p w14:paraId="742CF859" w14:textId="77777777" w:rsidR="008F0838" w:rsidRPr="008F0838" w:rsidRDefault="008F0838" w:rsidP="008F0838">
            <w:pPr>
              <w:contextualSpacing/>
              <w:jc w:val="center"/>
              <w:rPr>
                <w:sz w:val="16"/>
                <w:szCs w:val="16"/>
              </w:rPr>
            </w:pPr>
            <w:r w:rsidRPr="008F0838">
              <w:rPr>
                <w:sz w:val="16"/>
                <w:szCs w:val="16"/>
              </w:rPr>
              <w:t>Нет</w:t>
            </w:r>
          </w:p>
        </w:tc>
        <w:tc>
          <w:tcPr>
            <w:tcW w:w="584" w:type="pct"/>
            <w:vAlign w:val="center"/>
          </w:tcPr>
          <w:p w14:paraId="7C40641E" w14:textId="77777777" w:rsidR="008F0838" w:rsidRPr="008F0838" w:rsidRDefault="008F0838" w:rsidP="008F0838">
            <w:pPr>
              <w:contextualSpacing/>
              <w:jc w:val="center"/>
              <w:rPr>
                <w:sz w:val="16"/>
                <w:szCs w:val="16"/>
              </w:rPr>
            </w:pPr>
            <w:r w:rsidRPr="008F0838">
              <w:rPr>
                <w:sz w:val="16"/>
                <w:szCs w:val="16"/>
              </w:rPr>
              <w:t>Нет</w:t>
            </w:r>
          </w:p>
        </w:tc>
        <w:tc>
          <w:tcPr>
            <w:tcW w:w="633" w:type="pct"/>
            <w:vAlign w:val="center"/>
          </w:tcPr>
          <w:p w14:paraId="4D4DC16B" w14:textId="77777777" w:rsidR="008F0838" w:rsidRPr="008F0838" w:rsidRDefault="008F0838" w:rsidP="008F0838">
            <w:pPr>
              <w:contextualSpacing/>
              <w:jc w:val="center"/>
              <w:rPr>
                <w:sz w:val="16"/>
                <w:szCs w:val="16"/>
              </w:rPr>
            </w:pPr>
            <w:r w:rsidRPr="008F0838">
              <w:rPr>
                <w:sz w:val="16"/>
                <w:szCs w:val="16"/>
              </w:rPr>
              <w:t>Нет</w:t>
            </w:r>
          </w:p>
        </w:tc>
        <w:tc>
          <w:tcPr>
            <w:tcW w:w="584" w:type="pct"/>
            <w:vAlign w:val="center"/>
          </w:tcPr>
          <w:p w14:paraId="3B01FCB7" w14:textId="77777777" w:rsidR="008F0838" w:rsidRPr="008F0838" w:rsidRDefault="008F0838" w:rsidP="008F0838">
            <w:pPr>
              <w:contextualSpacing/>
              <w:jc w:val="center"/>
              <w:rPr>
                <w:sz w:val="16"/>
                <w:szCs w:val="16"/>
              </w:rPr>
            </w:pPr>
            <w:r w:rsidRPr="008F0838">
              <w:rPr>
                <w:sz w:val="16"/>
                <w:szCs w:val="16"/>
              </w:rPr>
              <w:t>Нет</w:t>
            </w:r>
          </w:p>
        </w:tc>
        <w:tc>
          <w:tcPr>
            <w:tcW w:w="584" w:type="pct"/>
            <w:vAlign w:val="center"/>
          </w:tcPr>
          <w:p w14:paraId="5648BFF6" w14:textId="77777777" w:rsidR="008F0838" w:rsidRPr="008F0838" w:rsidRDefault="008F0838" w:rsidP="008F0838">
            <w:pPr>
              <w:contextualSpacing/>
              <w:jc w:val="center"/>
              <w:rPr>
                <w:sz w:val="16"/>
                <w:szCs w:val="16"/>
              </w:rPr>
            </w:pPr>
            <w:r w:rsidRPr="008F0838">
              <w:rPr>
                <w:sz w:val="16"/>
                <w:szCs w:val="16"/>
              </w:rPr>
              <w:t>Нет</w:t>
            </w:r>
          </w:p>
        </w:tc>
        <w:tc>
          <w:tcPr>
            <w:tcW w:w="572" w:type="pct"/>
            <w:vAlign w:val="center"/>
          </w:tcPr>
          <w:p w14:paraId="3FF92525" w14:textId="77777777" w:rsidR="008F0838" w:rsidRPr="008F0838" w:rsidRDefault="008F0838" w:rsidP="008F0838">
            <w:pPr>
              <w:contextualSpacing/>
              <w:jc w:val="center"/>
              <w:rPr>
                <w:sz w:val="16"/>
                <w:szCs w:val="16"/>
              </w:rPr>
            </w:pPr>
            <w:r w:rsidRPr="008F0838">
              <w:rPr>
                <w:sz w:val="16"/>
                <w:szCs w:val="16"/>
              </w:rPr>
              <w:t>Нет</w:t>
            </w:r>
          </w:p>
        </w:tc>
      </w:tr>
      <w:tr w:rsidR="008F0838" w:rsidRPr="008F0838" w14:paraId="468575C7" w14:textId="77777777" w:rsidTr="008F0838">
        <w:tc>
          <w:tcPr>
            <w:tcW w:w="875" w:type="pct"/>
            <w:vAlign w:val="center"/>
          </w:tcPr>
          <w:p w14:paraId="3518DAFE" w14:textId="77777777" w:rsidR="008F0838" w:rsidRPr="008F0838" w:rsidRDefault="008F0838" w:rsidP="008F0838">
            <w:pPr>
              <w:tabs>
                <w:tab w:val="left" w:pos="5700"/>
              </w:tabs>
              <w:contextualSpacing/>
              <w:jc w:val="center"/>
              <w:rPr>
                <w:sz w:val="16"/>
                <w:szCs w:val="16"/>
              </w:rPr>
            </w:pPr>
            <w:r w:rsidRPr="008F0838">
              <w:rPr>
                <w:sz w:val="16"/>
                <w:szCs w:val="16"/>
              </w:rPr>
              <w:t>Выявленные дефекты и нарушения</w:t>
            </w:r>
          </w:p>
        </w:tc>
        <w:tc>
          <w:tcPr>
            <w:tcW w:w="584" w:type="pct"/>
            <w:vAlign w:val="center"/>
          </w:tcPr>
          <w:p w14:paraId="15960C28" w14:textId="77777777" w:rsidR="008F0838" w:rsidRPr="008F0838" w:rsidRDefault="008F0838" w:rsidP="008F0838">
            <w:pPr>
              <w:tabs>
                <w:tab w:val="left" w:pos="5700"/>
              </w:tabs>
              <w:contextualSpacing/>
              <w:jc w:val="center"/>
              <w:rPr>
                <w:sz w:val="16"/>
                <w:szCs w:val="16"/>
              </w:rPr>
            </w:pPr>
            <w:r w:rsidRPr="008F0838">
              <w:rPr>
                <w:sz w:val="16"/>
                <w:szCs w:val="16"/>
              </w:rPr>
              <w:t>Трубопроводы и ЗРА подверглись коррозии.</w:t>
            </w:r>
          </w:p>
        </w:tc>
        <w:tc>
          <w:tcPr>
            <w:tcW w:w="584" w:type="pct"/>
            <w:vAlign w:val="center"/>
          </w:tcPr>
          <w:p w14:paraId="385D11C1" w14:textId="77777777" w:rsidR="008F0838" w:rsidRPr="008F0838" w:rsidRDefault="008F0838" w:rsidP="008F0838">
            <w:pPr>
              <w:tabs>
                <w:tab w:val="left" w:pos="5700"/>
              </w:tabs>
              <w:contextualSpacing/>
              <w:jc w:val="center"/>
              <w:rPr>
                <w:sz w:val="16"/>
                <w:szCs w:val="16"/>
              </w:rPr>
            </w:pPr>
            <w:r w:rsidRPr="008F0838">
              <w:rPr>
                <w:sz w:val="16"/>
                <w:szCs w:val="16"/>
              </w:rPr>
              <w:t>Трубопроводы и ЗРА подверглись коррозии.</w:t>
            </w:r>
          </w:p>
        </w:tc>
        <w:tc>
          <w:tcPr>
            <w:tcW w:w="584" w:type="pct"/>
            <w:vAlign w:val="center"/>
          </w:tcPr>
          <w:p w14:paraId="657EEDEE" w14:textId="77777777" w:rsidR="008F0838" w:rsidRPr="008F0838" w:rsidRDefault="008F0838" w:rsidP="008F0838">
            <w:pPr>
              <w:tabs>
                <w:tab w:val="left" w:pos="5700"/>
              </w:tabs>
              <w:contextualSpacing/>
              <w:jc w:val="center"/>
              <w:rPr>
                <w:sz w:val="16"/>
                <w:szCs w:val="16"/>
              </w:rPr>
            </w:pPr>
            <w:r w:rsidRPr="008F0838">
              <w:rPr>
                <w:sz w:val="16"/>
                <w:szCs w:val="16"/>
              </w:rPr>
              <w:t>Трубопроводы и ЗРА подверглись коррозии.</w:t>
            </w:r>
          </w:p>
        </w:tc>
        <w:tc>
          <w:tcPr>
            <w:tcW w:w="633" w:type="pct"/>
            <w:vAlign w:val="center"/>
          </w:tcPr>
          <w:p w14:paraId="517AB4FA" w14:textId="77777777" w:rsidR="008F0838" w:rsidRPr="008F0838" w:rsidRDefault="008F0838" w:rsidP="008F0838">
            <w:pPr>
              <w:tabs>
                <w:tab w:val="left" w:pos="5700"/>
              </w:tabs>
              <w:contextualSpacing/>
              <w:jc w:val="center"/>
              <w:rPr>
                <w:sz w:val="16"/>
                <w:szCs w:val="16"/>
              </w:rPr>
            </w:pPr>
            <w:r w:rsidRPr="008F0838">
              <w:rPr>
                <w:sz w:val="16"/>
                <w:szCs w:val="16"/>
              </w:rPr>
              <w:t>Трубопроводы и ЗРА подверглись коррозии.</w:t>
            </w:r>
          </w:p>
        </w:tc>
        <w:tc>
          <w:tcPr>
            <w:tcW w:w="584" w:type="pct"/>
            <w:vAlign w:val="center"/>
          </w:tcPr>
          <w:p w14:paraId="6B7DBBC6" w14:textId="77777777" w:rsidR="008F0838" w:rsidRPr="008F0838" w:rsidRDefault="008F0838" w:rsidP="008F0838">
            <w:pPr>
              <w:tabs>
                <w:tab w:val="left" w:pos="5700"/>
              </w:tabs>
              <w:contextualSpacing/>
              <w:jc w:val="center"/>
              <w:rPr>
                <w:sz w:val="16"/>
                <w:szCs w:val="16"/>
              </w:rPr>
            </w:pPr>
            <w:r w:rsidRPr="008F0838">
              <w:rPr>
                <w:sz w:val="16"/>
                <w:szCs w:val="16"/>
              </w:rPr>
              <w:t>Трубопроводы и ЗРА подверглись коррозии.</w:t>
            </w:r>
          </w:p>
        </w:tc>
        <w:tc>
          <w:tcPr>
            <w:tcW w:w="584" w:type="pct"/>
            <w:vAlign w:val="center"/>
          </w:tcPr>
          <w:p w14:paraId="51999CC8" w14:textId="77777777" w:rsidR="008F0838" w:rsidRPr="008F0838" w:rsidRDefault="008F0838" w:rsidP="008F0838">
            <w:pPr>
              <w:tabs>
                <w:tab w:val="left" w:pos="5700"/>
              </w:tabs>
              <w:contextualSpacing/>
              <w:jc w:val="center"/>
              <w:rPr>
                <w:sz w:val="16"/>
                <w:szCs w:val="16"/>
              </w:rPr>
            </w:pPr>
            <w:r w:rsidRPr="008F0838">
              <w:rPr>
                <w:sz w:val="16"/>
                <w:szCs w:val="16"/>
              </w:rPr>
              <w:t>Трубопроводы и ЗРА подверглись коррозии.</w:t>
            </w:r>
          </w:p>
        </w:tc>
        <w:tc>
          <w:tcPr>
            <w:tcW w:w="572" w:type="pct"/>
            <w:vAlign w:val="center"/>
          </w:tcPr>
          <w:p w14:paraId="0D207642" w14:textId="77777777" w:rsidR="008F0838" w:rsidRPr="008F0838" w:rsidRDefault="008F0838" w:rsidP="008F0838">
            <w:pPr>
              <w:tabs>
                <w:tab w:val="left" w:pos="5700"/>
              </w:tabs>
              <w:contextualSpacing/>
              <w:jc w:val="center"/>
              <w:rPr>
                <w:sz w:val="16"/>
                <w:szCs w:val="16"/>
              </w:rPr>
            </w:pPr>
            <w:r w:rsidRPr="008F0838">
              <w:rPr>
                <w:sz w:val="16"/>
                <w:szCs w:val="16"/>
              </w:rPr>
              <w:t>Трубопроводы и ЗРА подверглись коррозии.</w:t>
            </w:r>
          </w:p>
        </w:tc>
      </w:tr>
      <w:tr w:rsidR="008F0838" w:rsidRPr="008F0838" w14:paraId="53AFED6E" w14:textId="77777777" w:rsidTr="008F0838">
        <w:tc>
          <w:tcPr>
            <w:tcW w:w="875" w:type="pct"/>
            <w:vAlign w:val="center"/>
          </w:tcPr>
          <w:p w14:paraId="090422CC" w14:textId="77777777" w:rsidR="008F0838" w:rsidRPr="008F0838" w:rsidRDefault="008F0838" w:rsidP="008F0838">
            <w:pPr>
              <w:tabs>
                <w:tab w:val="left" w:pos="5700"/>
              </w:tabs>
              <w:contextualSpacing/>
              <w:jc w:val="center"/>
              <w:rPr>
                <w:sz w:val="16"/>
                <w:szCs w:val="16"/>
              </w:rPr>
            </w:pPr>
            <w:r w:rsidRPr="008F0838">
              <w:rPr>
                <w:sz w:val="16"/>
                <w:szCs w:val="16"/>
              </w:rPr>
              <w:t>Оценка технического состояния объекта в момент проведения обследования</w:t>
            </w:r>
          </w:p>
        </w:tc>
        <w:tc>
          <w:tcPr>
            <w:tcW w:w="584" w:type="pct"/>
            <w:vAlign w:val="center"/>
          </w:tcPr>
          <w:p w14:paraId="7EB794DE" w14:textId="77777777" w:rsidR="008F0838" w:rsidRPr="008F0838" w:rsidRDefault="008F0838" w:rsidP="008F0838">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84" w:type="pct"/>
            <w:vAlign w:val="center"/>
          </w:tcPr>
          <w:p w14:paraId="63D701A8" w14:textId="77777777" w:rsidR="008F0838" w:rsidRPr="008F0838" w:rsidRDefault="008F0838" w:rsidP="008F0838">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84" w:type="pct"/>
            <w:vAlign w:val="center"/>
          </w:tcPr>
          <w:p w14:paraId="4A67715B" w14:textId="77777777" w:rsidR="008F0838" w:rsidRPr="008F0838" w:rsidRDefault="008F0838" w:rsidP="008F0838">
            <w:pPr>
              <w:tabs>
                <w:tab w:val="left" w:pos="5700"/>
              </w:tabs>
              <w:contextualSpacing/>
              <w:jc w:val="center"/>
              <w:rPr>
                <w:sz w:val="16"/>
                <w:szCs w:val="16"/>
              </w:rPr>
            </w:pPr>
            <w:r w:rsidRPr="008F0838">
              <w:rPr>
                <w:sz w:val="16"/>
                <w:szCs w:val="16"/>
              </w:rPr>
              <w:t>Техническое состояние – удовлетворительное.</w:t>
            </w:r>
          </w:p>
        </w:tc>
        <w:tc>
          <w:tcPr>
            <w:tcW w:w="633" w:type="pct"/>
            <w:vAlign w:val="center"/>
          </w:tcPr>
          <w:p w14:paraId="7D749C67" w14:textId="77777777" w:rsidR="008F0838" w:rsidRPr="008F0838" w:rsidRDefault="008F0838" w:rsidP="008F0838">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84" w:type="pct"/>
            <w:vAlign w:val="center"/>
          </w:tcPr>
          <w:p w14:paraId="7DA10E48" w14:textId="77777777" w:rsidR="008F0838" w:rsidRPr="008F0838" w:rsidRDefault="008F0838" w:rsidP="008F0838">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84" w:type="pct"/>
            <w:vAlign w:val="center"/>
          </w:tcPr>
          <w:p w14:paraId="26ADCB88" w14:textId="77777777" w:rsidR="008F0838" w:rsidRPr="008F0838" w:rsidRDefault="008F0838" w:rsidP="008F0838">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72" w:type="pct"/>
            <w:vAlign w:val="center"/>
          </w:tcPr>
          <w:p w14:paraId="7465DF1E" w14:textId="77777777" w:rsidR="008F0838" w:rsidRPr="008F0838" w:rsidRDefault="008F0838" w:rsidP="008F0838">
            <w:pPr>
              <w:tabs>
                <w:tab w:val="left" w:pos="5700"/>
              </w:tabs>
              <w:contextualSpacing/>
              <w:jc w:val="center"/>
              <w:rPr>
                <w:sz w:val="16"/>
                <w:szCs w:val="16"/>
              </w:rPr>
            </w:pPr>
            <w:r w:rsidRPr="008F0838">
              <w:rPr>
                <w:sz w:val="16"/>
                <w:szCs w:val="16"/>
              </w:rPr>
              <w:t>Техническое состояние – удовлетворительное.</w:t>
            </w:r>
          </w:p>
        </w:tc>
      </w:tr>
      <w:tr w:rsidR="008F0838" w:rsidRPr="008F0838" w14:paraId="43731172" w14:textId="77777777" w:rsidTr="008F0838">
        <w:tc>
          <w:tcPr>
            <w:tcW w:w="875" w:type="pct"/>
            <w:vAlign w:val="center"/>
          </w:tcPr>
          <w:p w14:paraId="41260BBB" w14:textId="77777777" w:rsidR="008F0838" w:rsidRPr="008F0838" w:rsidRDefault="008F0838" w:rsidP="008F0838">
            <w:pPr>
              <w:tabs>
                <w:tab w:val="left" w:pos="5700"/>
              </w:tabs>
              <w:contextualSpacing/>
              <w:jc w:val="center"/>
              <w:rPr>
                <w:sz w:val="16"/>
                <w:szCs w:val="16"/>
              </w:rPr>
            </w:pPr>
            <w:r w:rsidRPr="008F0838">
              <w:rPr>
                <w:sz w:val="16"/>
                <w:szCs w:val="16"/>
              </w:rPr>
              <w:t>О техническом состоянии объекта</w:t>
            </w:r>
          </w:p>
        </w:tc>
        <w:tc>
          <w:tcPr>
            <w:tcW w:w="584" w:type="pct"/>
            <w:vAlign w:val="center"/>
          </w:tcPr>
          <w:p w14:paraId="6B9CDBEC" w14:textId="77777777" w:rsidR="008F0838" w:rsidRPr="008F0838" w:rsidRDefault="008F0838" w:rsidP="008F0838">
            <w:pPr>
              <w:tabs>
                <w:tab w:val="left" w:pos="5700"/>
              </w:tabs>
              <w:contextualSpacing/>
              <w:jc w:val="center"/>
              <w:rPr>
                <w:sz w:val="16"/>
                <w:szCs w:val="16"/>
              </w:rPr>
            </w:pPr>
            <w:r w:rsidRPr="008F0838">
              <w:rPr>
                <w:sz w:val="16"/>
                <w:szCs w:val="16"/>
              </w:rPr>
              <w:t>Удовлетворительное</w:t>
            </w:r>
          </w:p>
        </w:tc>
        <w:tc>
          <w:tcPr>
            <w:tcW w:w="584" w:type="pct"/>
            <w:vAlign w:val="center"/>
          </w:tcPr>
          <w:p w14:paraId="7BADE883" w14:textId="77777777" w:rsidR="008F0838" w:rsidRPr="008F0838" w:rsidRDefault="008F0838" w:rsidP="008F0838">
            <w:pPr>
              <w:tabs>
                <w:tab w:val="left" w:pos="5700"/>
              </w:tabs>
              <w:contextualSpacing/>
              <w:jc w:val="center"/>
              <w:rPr>
                <w:sz w:val="16"/>
                <w:szCs w:val="16"/>
              </w:rPr>
            </w:pPr>
            <w:r w:rsidRPr="008F0838">
              <w:rPr>
                <w:sz w:val="16"/>
                <w:szCs w:val="16"/>
              </w:rPr>
              <w:t>Удовлетворительное</w:t>
            </w:r>
          </w:p>
        </w:tc>
        <w:tc>
          <w:tcPr>
            <w:tcW w:w="584" w:type="pct"/>
            <w:vAlign w:val="center"/>
          </w:tcPr>
          <w:p w14:paraId="59BDEC7D" w14:textId="77777777" w:rsidR="008F0838" w:rsidRPr="008F0838" w:rsidRDefault="008F0838" w:rsidP="008F0838">
            <w:pPr>
              <w:tabs>
                <w:tab w:val="left" w:pos="5700"/>
              </w:tabs>
              <w:contextualSpacing/>
              <w:jc w:val="center"/>
              <w:rPr>
                <w:sz w:val="16"/>
                <w:szCs w:val="16"/>
              </w:rPr>
            </w:pPr>
            <w:r w:rsidRPr="008F0838">
              <w:rPr>
                <w:sz w:val="16"/>
                <w:szCs w:val="16"/>
              </w:rPr>
              <w:t>Удовлетворительное</w:t>
            </w:r>
          </w:p>
        </w:tc>
        <w:tc>
          <w:tcPr>
            <w:tcW w:w="633" w:type="pct"/>
            <w:vAlign w:val="center"/>
          </w:tcPr>
          <w:p w14:paraId="66265DD6" w14:textId="77777777" w:rsidR="008F0838" w:rsidRPr="008F0838" w:rsidRDefault="008F0838" w:rsidP="008F0838">
            <w:pPr>
              <w:tabs>
                <w:tab w:val="left" w:pos="5700"/>
              </w:tabs>
              <w:contextualSpacing/>
              <w:jc w:val="center"/>
              <w:rPr>
                <w:sz w:val="16"/>
                <w:szCs w:val="16"/>
              </w:rPr>
            </w:pPr>
            <w:r w:rsidRPr="008F0838">
              <w:rPr>
                <w:sz w:val="16"/>
                <w:szCs w:val="16"/>
              </w:rPr>
              <w:t>Удовлетворительное</w:t>
            </w:r>
          </w:p>
        </w:tc>
        <w:tc>
          <w:tcPr>
            <w:tcW w:w="584" w:type="pct"/>
            <w:vAlign w:val="center"/>
          </w:tcPr>
          <w:p w14:paraId="68EAC031" w14:textId="77777777" w:rsidR="008F0838" w:rsidRPr="008F0838" w:rsidRDefault="008F0838" w:rsidP="008F0838">
            <w:pPr>
              <w:tabs>
                <w:tab w:val="left" w:pos="5700"/>
              </w:tabs>
              <w:contextualSpacing/>
              <w:jc w:val="center"/>
              <w:rPr>
                <w:sz w:val="16"/>
                <w:szCs w:val="16"/>
              </w:rPr>
            </w:pPr>
            <w:r w:rsidRPr="008F0838">
              <w:rPr>
                <w:sz w:val="16"/>
                <w:szCs w:val="16"/>
              </w:rPr>
              <w:t>Удовлетворительное</w:t>
            </w:r>
          </w:p>
        </w:tc>
        <w:tc>
          <w:tcPr>
            <w:tcW w:w="584" w:type="pct"/>
            <w:vAlign w:val="center"/>
          </w:tcPr>
          <w:p w14:paraId="10DC15C2" w14:textId="77777777" w:rsidR="008F0838" w:rsidRPr="008F0838" w:rsidRDefault="008F0838" w:rsidP="008F0838">
            <w:pPr>
              <w:tabs>
                <w:tab w:val="left" w:pos="5700"/>
              </w:tabs>
              <w:contextualSpacing/>
              <w:jc w:val="center"/>
              <w:rPr>
                <w:sz w:val="16"/>
                <w:szCs w:val="16"/>
              </w:rPr>
            </w:pPr>
            <w:r w:rsidRPr="008F0838">
              <w:rPr>
                <w:sz w:val="16"/>
                <w:szCs w:val="16"/>
              </w:rPr>
              <w:t>Удовлетворительное</w:t>
            </w:r>
          </w:p>
        </w:tc>
        <w:tc>
          <w:tcPr>
            <w:tcW w:w="572" w:type="pct"/>
            <w:vAlign w:val="center"/>
          </w:tcPr>
          <w:p w14:paraId="663B73EA" w14:textId="77777777" w:rsidR="008F0838" w:rsidRPr="008F0838" w:rsidRDefault="008F0838" w:rsidP="008F0838">
            <w:pPr>
              <w:tabs>
                <w:tab w:val="left" w:pos="5700"/>
              </w:tabs>
              <w:contextualSpacing/>
              <w:jc w:val="center"/>
              <w:rPr>
                <w:sz w:val="16"/>
                <w:szCs w:val="16"/>
              </w:rPr>
            </w:pPr>
            <w:r w:rsidRPr="008F0838">
              <w:rPr>
                <w:sz w:val="16"/>
                <w:szCs w:val="16"/>
              </w:rPr>
              <w:t>Удовлетворительное</w:t>
            </w:r>
          </w:p>
        </w:tc>
      </w:tr>
      <w:tr w:rsidR="008F0838" w:rsidRPr="008F0838" w14:paraId="7A17C690" w14:textId="77777777" w:rsidTr="008F0838">
        <w:trPr>
          <w:trHeight w:val="1080"/>
        </w:trPr>
        <w:tc>
          <w:tcPr>
            <w:tcW w:w="875" w:type="pct"/>
            <w:vAlign w:val="center"/>
          </w:tcPr>
          <w:p w14:paraId="307112BD" w14:textId="77777777" w:rsidR="008F0838" w:rsidRPr="008F0838" w:rsidRDefault="008F0838" w:rsidP="008F0838">
            <w:pPr>
              <w:tabs>
                <w:tab w:val="left" w:pos="5700"/>
              </w:tabs>
              <w:contextualSpacing/>
              <w:jc w:val="center"/>
              <w:rPr>
                <w:sz w:val="16"/>
                <w:szCs w:val="16"/>
              </w:rPr>
            </w:pPr>
            <w:r w:rsidRPr="008F0838">
              <w:rPr>
                <w:sz w:val="16"/>
                <w:szCs w:val="16"/>
              </w:rPr>
              <w:t>О возможности дальнейшей эксплуатации объекта</w:t>
            </w:r>
          </w:p>
        </w:tc>
        <w:tc>
          <w:tcPr>
            <w:tcW w:w="584" w:type="pct"/>
            <w:vAlign w:val="center"/>
          </w:tcPr>
          <w:p w14:paraId="7CE8ABB5" w14:textId="77777777" w:rsidR="008F0838" w:rsidRPr="008F0838" w:rsidRDefault="008F0838" w:rsidP="008F0838">
            <w:pPr>
              <w:tabs>
                <w:tab w:val="left" w:pos="5700"/>
              </w:tabs>
              <w:contextualSpacing/>
              <w:jc w:val="center"/>
              <w:rPr>
                <w:sz w:val="16"/>
                <w:szCs w:val="16"/>
              </w:rPr>
            </w:pPr>
            <w:r w:rsidRPr="008F0838">
              <w:rPr>
                <w:sz w:val="16"/>
                <w:szCs w:val="16"/>
              </w:rPr>
              <w:t>Эксплуатация возможна</w:t>
            </w:r>
          </w:p>
        </w:tc>
        <w:tc>
          <w:tcPr>
            <w:tcW w:w="584" w:type="pct"/>
            <w:vAlign w:val="center"/>
          </w:tcPr>
          <w:p w14:paraId="051030CC" w14:textId="77777777" w:rsidR="008F0838" w:rsidRPr="008F0838" w:rsidRDefault="008F0838" w:rsidP="008F0838">
            <w:pPr>
              <w:tabs>
                <w:tab w:val="left" w:pos="5700"/>
              </w:tabs>
              <w:contextualSpacing/>
              <w:jc w:val="center"/>
              <w:rPr>
                <w:sz w:val="16"/>
                <w:szCs w:val="16"/>
              </w:rPr>
            </w:pPr>
            <w:r w:rsidRPr="008F0838">
              <w:rPr>
                <w:sz w:val="16"/>
                <w:szCs w:val="16"/>
              </w:rPr>
              <w:t>Эксплуатация возможна</w:t>
            </w:r>
          </w:p>
        </w:tc>
        <w:tc>
          <w:tcPr>
            <w:tcW w:w="584" w:type="pct"/>
            <w:vAlign w:val="center"/>
          </w:tcPr>
          <w:p w14:paraId="592CC744" w14:textId="77777777" w:rsidR="008F0838" w:rsidRPr="008F0838" w:rsidRDefault="008F0838" w:rsidP="008F0838">
            <w:pPr>
              <w:tabs>
                <w:tab w:val="left" w:pos="5700"/>
              </w:tabs>
              <w:contextualSpacing/>
              <w:jc w:val="center"/>
              <w:rPr>
                <w:sz w:val="16"/>
                <w:szCs w:val="16"/>
              </w:rPr>
            </w:pPr>
            <w:r w:rsidRPr="008F0838">
              <w:rPr>
                <w:sz w:val="16"/>
                <w:szCs w:val="16"/>
              </w:rPr>
              <w:t>Эксплуатация возможна</w:t>
            </w:r>
          </w:p>
        </w:tc>
        <w:tc>
          <w:tcPr>
            <w:tcW w:w="633" w:type="pct"/>
            <w:vAlign w:val="center"/>
          </w:tcPr>
          <w:p w14:paraId="25E56EA5" w14:textId="77777777" w:rsidR="008F0838" w:rsidRPr="008F0838" w:rsidRDefault="008F0838" w:rsidP="008F0838">
            <w:pPr>
              <w:tabs>
                <w:tab w:val="left" w:pos="5700"/>
              </w:tabs>
              <w:contextualSpacing/>
              <w:jc w:val="center"/>
              <w:rPr>
                <w:sz w:val="16"/>
                <w:szCs w:val="16"/>
              </w:rPr>
            </w:pPr>
            <w:r w:rsidRPr="008F0838">
              <w:rPr>
                <w:sz w:val="16"/>
                <w:szCs w:val="16"/>
              </w:rPr>
              <w:t>Эксплуатация возможна</w:t>
            </w:r>
          </w:p>
        </w:tc>
        <w:tc>
          <w:tcPr>
            <w:tcW w:w="584" w:type="pct"/>
            <w:vAlign w:val="center"/>
          </w:tcPr>
          <w:p w14:paraId="6DD27BD7" w14:textId="77777777" w:rsidR="008F0838" w:rsidRPr="008F0838" w:rsidRDefault="008F0838" w:rsidP="008F0838">
            <w:pPr>
              <w:tabs>
                <w:tab w:val="left" w:pos="5700"/>
              </w:tabs>
              <w:contextualSpacing/>
              <w:jc w:val="center"/>
              <w:rPr>
                <w:sz w:val="16"/>
                <w:szCs w:val="16"/>
              </w:rPr>
            </w:pPr>
            <w:r w:rsidRPr="008F0838">
              <w:rPr>
                <w:sz w:val="16"/>
                <w:szCs w:val="16"/>
              </w:rPr>
              <w:t>Эксплуатация возможна</w:t>
            </w:r>
          </w:p>
        </w:tc>
        <w:tc>
          <w:tcPr>
            <w:tcW w:w="584" w:type="pct"/>
            <w:vAlign w:val="center"/>
          </w:tcPr>
          <w:p w14:paraId="3EE5E762" w14:textId="77777777" w:rsidR="008F0838" w:rsidRPr="008F0838" w:rsidRDefault="008F0838" w:rsidP="008F0838">
            <w:pPr>
              <w:tabs>
                <w:tab w:val="left" w:pos="5700"/>
              </w:tabs>
              <w:contextualSpacing/>
              <w:jc w:val="center"/>
              <w:rPr>
                <w:sz w:val="16"/>
                <w:szCs w:val="16"/>
              </w:rPr>
            </w:pPr>
            <w:r w:rsidRPr="008F0838">
              <w:rPr>
                <w:sz w:val="16"/>
                <w:szCs w:val="16"/>
              </w:rPr>
              <w:t>Эксплуатация возможна</w:t>
            </w:r>
          </w:p>
        </w:tc>
        <w:tc>
          <w:tcPr>
            <w:tcW w:w="572" w:type="pct"/>
            <w:vAlign w:val="center"/>
          </w:tcPr>
          <w:p w14:paraId="14EA733F" w14:textId="77777777" w:rsidR="008F0838" w:rsidRPr="008F0838" w:rsidRDefault="008F0838" w:rsidP="008F0838">
            <w:pPr>
              <w:tabs>
                <w:tab w:val="left" w:pos="5700"/>
              </w:tabs>
              <w:contextualSpacing/>
              <w:jc w:val="center"/>
              <w:rPr>
                <w:sz w:val="16"/>
                <w:szCs w:val="16"/>
              </w:rPr>
            </w:pPr>
            <w:r w:rsidRPr="008F0838">
              <w:rPr>
                <w:sz w:val="16"/>
                <w:szCs w:val="16"/>
              </w:rPr>
              <w:t>Эксплуатация возможна</w:t>
            </w:r>
          </w:p>
        </w:tc>
      </w:tr>
      <w:tr w:rsidR="008F0838" w:rsidRPr="008F0838" w14:paraId="5B7FEA03" w14:textId="77777777" w:rsidTr="008F0838">
        <w:tc>
          <w:tcPr>
            <w:tcW w:w="875" w:type="pct"/>
            <w:vAlign w:val="center"/>
          </w:tcPr>
          <w:p w14:paraId="7D296B8C" w14:textId="77777777" w:rsidR="008F0838" w:rsidRPr="008F0838" w:rsidRDefault="008F0838" w:rsidP="008F0838">
            <w:pPr>
              <w:tabs>
                <w:tab w:val="left" w:pos="5700"/>
              </w:tabs>
              <w:contextualSpacing/>
              <w:jc w:val="center"/>
              <w:rPr>
                <w:sz w:val="16"/>
                <w:szCs w:val="16"/>
              </w:rPr>
            </w:pPr>
            <w:r w:rsidRPr="008F0838">
              <w:rPr>
                <w:sz w:val="16"/>
                <w:szCs w:val="16"/>
              </w:rPr>
              <w:t>об условиях и сроках дальнейшей эксплуатации объекта</w:t>
            </w:r>
          </w:p>
        </w:tc>
        <w:tc>
          <w:tcPr>
            <w:tcW w:w="584" w:type="pct"/>
            <w:vAlign w:val="center"/>
          </w:tcPr>
          <w:p w14:paraId="390FCB60" w14:textId="77777777" w:rsidR="008F0838" w:rsidRPr="008F0838" w:rsidRDefault="008F0838" w:rsidP="008F0838">
            <w:pPr>
              <w:tabs>
                <w:tab w:val="left" w:pos="5700"/>
              </w:tabs>
              <w:contextualSpacing/>
              <w:jc w:val="center"/>
              <w:rPr>
                <w:sz w:val="16"/>
                <w:szCs w:val="16"/>
              </w:rPr>
            </w:pPr>
            <w:r w:rsidRPr="008F0838">
              <w:rPr>
                <w:sz w:val="16"/>
                <w:szCs w:val="16"/>
              </w:rPr>
              <w:t>5 лет</w:t>
            </w:r>
          </w:p>
        </w:tc>
        <w:tc>
          <w:tcPr>
            <w:tcW w:w="584" w:type="pct"/>
            <w:vAlign w:val="center"/>
          </w:tcPr>
          <w:p w14:paraId="2DFA02E9" w14:textId="77777777" w:rsidR="008F0838" w:rsidRPr="008F0838" w:rsidRDefault="008F0838" w:rsidP="008F0838">
            <w:pPr>
              <w:tabs>
                <w:tab w:val="left" w:pos="5700"/>
              </w:tabs>
              <w:contextualSpacing/>
              <w:jc w:val="center"/>
              <w:rPr>
                <w:sz w:val="16"/>
                <w:szCs w:val="16"/>
              </w:rPr>
            </w:pPr>
            <w:r w:rsidRPr="008F0838">
              <w:rPr>
                <w:sz w:val="16"/>
                <w:szCs w:val="16"/>
              </w:rPr>
              <w:t>5 лет</w:t>
            </w:r>
          </w:p>
        </w:tc>
        <w:tc>
          <w:tcPr>
            <w:tcW w:w="584" w:type="pct"/>
            <w:vAlign w:val="center"/>
          </w:tcPr>
          <w:p w14:paraId="6B4E60BC" w14:textId="77777777" w:rsidR="008F0838" w:rsidRPr="008F0838" w:rsidRDefault="008F0838" w:rsidP="008F0838">
            <w:pPr>
              <w:tabs>
                <w:tab w:val="left" w:pos="5700"/>
              </w:tabs>
              <w:contextualSpacing/>
              <w:jc w:val="center"/>
              <w:rPr>
                <w:sz w:val="16"/>
                <w:szCs w:val="16"/>
              </w:rPr>
            </w:pPr>
            <w:r w:rsidRPr="008F0838">
              <w:rPr>
                <w:sz w:val="16"/>
                <w:szCs w:val="16"/>
              </w:rPr>
              <w:t>5 лет</w:t>
            </w:r>
          </w:p>
        </w:tc>
        <w:tc>
          <w:tcPr>
            <w:tcW w:w="633" w:type="pct"/>
            <w:vAlign w:val="center"/>
          </w:tcPr>
          <w:p w14:paraId="38E20010" w14:textId="77777777" w:rsidR="008F0838" w:rsidRPr="008F0838" w:rsidRDefault="008F0838" w:rsidP="008F0838">
            <w:pPr>
              <w:tabs>
                <w:tab w:val="left" w:pos="5700"/>
              </w:tabs>
              <w:contextualSpacing/>
              <w:jc w:val="center"/>
              <w:rPr>
                <w:sz w:val="16"/>
                <w:szCs w:val="16"/>
              </w:rPr>
            </w:pPr>
            <w:r w:rsidRPr="008F0838">
              <w:rPr>
                <w:sz w:val="16"/>
                <w:szCs w:val="16"/>
              </w:rPr>
              <w:t>5 лет</w:t>
            </w:r>
          </w:p>
        </w:tc>
        <w:tc>
          <w:tcPr>
            <w:tcW w:w="584" w:type="pct"/>
            <w:vAlign w:val="center"/>
          </w:tcPr>
          <w:p w14:paraId="512931B7" w14:textId="77777777" w:rsidR="008F0838" w:rsidRPr="008F0838" w:rsidRDefault="008F0838" w:rsidP="008F0838">
            <w:pPr>
              <w:tabs>
                <w:tab w:val="left" w:pos="5700"/>
              </w:tabs>
              <w:contextualSpacing/>
              <w:jc w:val="center"/>
              <w:rPr>
                <w:sz w:val="16"/>
                <w:szCs w:val="16"/>
              </w:rPr>
            </w:pPr>
            <w:r w:rsidRPr="008F0838">
              <w:rPr>
                <w:sz w:val="16"/>
                <w:szCs w:val="16"/>
              </w:rPr>
              <w:t>5 лет</w:t>
            </w:r>
          </w:p>
        </w:tc>
        <w:tc>
          <w:tcPr>
            <w:tcW w:w="584" w:type="pct"/>
            <w:vAlign w:val="center"/>
          </w:tcPr>
          <w:p w14:paraId="34651365" w14:textId="77777777" w:rsidR="008F0838" w:rsidRPr="008F0838" w:rsidRDefault="008F0838" w:rsidP="008F0838">
            <w:pPr>
              <w:tabs>
                <w:tab w:val="left" w:pos="5700"/>
              </w:tabs>
              <w:contextualSpacing/>
              <w:jc w:val="center"/>
              <w:rPr>
                <w:sz w:val="16"/>
                <w:szCs w:val="16"/>
              </w:rPr>
            </w:pPr>
            <w:r w:rsidRPr="008F0838">
              <w:rPr>
                <w:sz w:val="16"/>
                <w:szCs w:val="16"/>
              </w:rPr>
              <w:t>5 лет</w:t>
            </w:r>
          </w:p>
        </w:tc>
        <w:tc>
          <w:tcPr>
            <w:tcW w:w="572" w:type="pct"/>
            <w:vAlign w:val="center"/>
          </w:tcPr>
          <w:p w14:paraId="24A5E255" w14:textId="77777777" w:rsidR="008F0838" w:rsidRPr="008F0838" w:rsidRDefault="008F0838" w:rsidP="008F0838">
            <w:pPr>
              <w:tabs>
                <w:tab w:val="left" w:pos="5700"/>
              </w:tabs>
              <w:contextualSpacing/>
              <w:jc w:val="center"/>
              <w:rPr>
                <w:sz w:val="16"/>
                <w:szCs w:val="16"/>
              </w:rPr>
            </w:pPr>
            <w:r w:rsidRPr="008F0838">
              <w:rPr>
                <w:sz w:val="16"/>
                <w:szCs w:val="16"/>
              </w:rPr>
              <w:t>5 лет</w:t>
            </w:r>
          </w:p>
        </w:tc>
      </w:tr>
      <w:tr w:rsidR="008F0838" w:rsidRPr="008F0838" w14:paraId="156E8C6D" w14:textId="77777777" w:rsidTr="008F0838">
        <w:tc>
          <w:tcPr>
            <w:tcW w:w="875" w:type="pct"/>
            <w:vAlign w:val="center"/>
          </w:tcPr>
          <w:p w14:paraId="554152D3" w14:textId="77777777" w:rsidR="008F0838" w:rsidRPr="008F0838" w:rsidRDefault="008F0838" w:rsidP="008F0838">
            <w:pPr>
              <w:tabs>
                <w:tab w:val="left" w:pos="5700"/>
              </w:tabs>
              <w:contextualSpacing/>
              <w:jc w:val="center"/>
              <w:rPr>
                <w:sz w:val="16"/>
                <w:szCs w:val="16"/>
              </w:rPr>
            </w:pPr>
            <w:r w:rsidRPr="008F0838">
              <w:rPr>
                <w:sz w:val="16"/>
                <w:szCs w:val="16"/>
              </w:rPr>
              <w:t>Анализ технико-экономической эффективности существующих технических решений в сравнении с лучшими отраслевыми аналогами, в т.ч.:</w:t>
            </w:r>
          </w:p>
          <w:p w14:paraId="46134B68" w14:textId="77777777" w:rsidR="008F0838" w:rsidRPr="008F0838" w:rsidRDefault="008F0838" w:rsidP="008F0838">
            <w:pPr>
              <w:tabs>
                <w:tab w:val="left" w:pos="5700"/>
              </w:tabs>
              <w:contextualSpacing/>
              <w:jc w:val="center"/>
              <w:rPr>
                <w:sz w:val="16"/>
                <w:szCs w:val="16"/>
              </w:rPr>
            </w:pPr>
            <w:r w:rsidRPr="008F0838">
              <w:rPr>
                <w:sz w:val="16"/>
                <w:szCs w:val="16"/>
              </w:rPr>
              <w:t>-коэффициент использования оборудования;</w:t>
            </w:r>
          </w:p>
          <w:p w14:paraId="6D40BE0E" w14:textId="77777777" w:rsidR="008F0838" w:rsidRPr="008F0838" w:rsidRDefault="008F0838" w:rsidP="008F0838">
            <w:pPr>
              <w:tabs>
                <w:tab w:val="left" w:pos="5700"/>
              </w:tabs>
              <w:contextualSpacing/>
              <w:jc w:val="center"/>
              <w:rPr>
                <w:sz w:val="16"/>
                <w:szCs w:val="16"/>
              </w:rPr>
            </w:pPr>
            <w:r w:rsidRPr="008F0838">
              <w:rPr>
                <w:sz w:val="16"/>
                <w:szCs w:val="16"/>
              </w:rPr>
              <w:t>- потери ресурса;</w:t>
            </w:r>
          </w:p>
          <w:p w14:paraId="67C800CA" w14:textId="77777777" w:rsidR="008F0838" w:rsidRPr="008F0838" w:rsidRDefault="008F0838" w:rsidP="008F0838">
            <w:pPr>
              <w:tabs>
                <w:tab w:val="left" w:pos="5700"/>
              </w:tabs>
              <w:contextualSpacing/>
              <w:jc w:val="center"/>
              <w:rPr>
                <w:sz w:val="16"/>
                <w:szCs w:val="16"/>
              </w:rPr>
            </w:pPr>
            <w:r w:rsidRPr="008F0838">
              <w:rPr>
                <w:sz w:val="16"/>
                <w:szCs w:val="16"/>
              </w:rPr>
              <w:t>Расход эл. энергии, кВт/м3.</w:t>
            </w:r>
          </w:p>
        </w:tc>
        <w:tc>
          <w:tcPr>
            <w:tcW w:w="584" w:type="pct"/>
            <w:vAlign w:val="center"/>
          </w:tcPr>
          <w:p w14:paraId="7ED34030" w14:textId="77777777" w:rsidR="008F0838" w:rsidRPr="008F0838" w:rsidRDefault="008F0838" w:rsidP="008F0838">
            <w:pPr>
              <w:tabs>
                <w:tab w:val="left" w:pos="5700"/>
              </w:tabs>
              <w:contextualSpacing/>
              <w:jc w:val="center"/>
              <w:rPr>
                <w:sz w:val="16"/>
                <w:szCs w:val="16"/>
              </w:rPr>
            </w:pPr>
            <w:r w:rsidRPr="008F0838">
              <w:rPr>
                <w:sz w:val="16"/>
                <w:szCs w:val="16"/>
              </w:rPr>
              <w:t>- Ки=0,1</w:t>
            </w:r>
          </w:p>
          <w:p w14:paraId="0952667B" w14:textId="77777777" w:rsidR="008F0838" w:rsidRPr="008F0838" w:rsidRDefault="008F0838" w:rsidP="008F0838">
            <w:pPr>
              <w:tabs>
                <w:tab w:val="left" w:pos="5700"/>
              </w:tabs>
              <w:contextualSpacing/>
              <w:jc w:val="center"/>
              <w:rPr>
                <w:sz w:val="16"/>
                <w:szCs w:val="16"/>
              </w:rPr>
            </w:pPr>
            <w:r w:rsidRPr="008F0838">
              <w:rPr>
                <w:sz w:val="16"/>
                <w:szCs w:val="16"/>
              </w:rPr>
              <w:t>- 2 %</w:t>
            </w:r>
          </w:p>
          <w:p w14:paraId="393225AC" w14:textId="77777777" w:rsidR="008F0838" w:rsidRPr="008F0838" w:rsidRDefault="008F0838" w:rsidP="008F0838">
            <w:pPr>
              <w:tabs>
                <w:tab w:val="left" w:pos="5700"/>
              </w:tabs>
              <w:contextualSpacing/>
              <w:jc w:val="center"/>
              <w:rPr>
                <w:sz w:val="16"/>
                <w:szCs w:val="16"/>
              </w:rPr>
            </w:pPr>
            <w:r w:rsidRPr="008F0838">
              <w:rPr>
                <w:sz w:val="16"/>
                <w:szCs w:val="16"/>
              </w:rPr>
              <w:t>-0,630 кВт/ м3</w:t>
            </w:r>
          </w:p>
        </w:tc>
        <w:tc>
          <w:tcPr>
            <w:tcW w:w="584" w:type="pct"/>
            <w:vAlign w:val="center"/>
          </w:tcPr>
          <w:p w14:paraId="53DBF8AC" w14:textId="77777777" w:rsidR="008F0838" w:rsidRPr="008F0838" w:rsidRDefault="008F0838" w:rsidP="008F0838">
            <w:pPr>
              <w:tabs>
                <w:tab w:val="left" w:pos="5700"/>
              </w:tabs>
              <w:contextualSpacing/>
              <w:jc w:val="center"/>
              <w:rPr>
                <w:sz w:val="16"/>
                <w:szCs w:val="16"/>
              </w:rPr>
            </w:pPr>
            <w:r w:rsidRPr="008F0838">
              <w:rPr>
                <w:sz w:val="16"/>
                <w:szCs w:val="16"/>
              </w:rPr>
              <w:t>- Ки=0,15</w:t>
            </w:r>
          </w:p>
          <w:p w14:paraId="38DFB960" w14:textId="77777777" w:rsidR="008F0838" w:rsidRPr="008F0838" w:rsidRDefault="008F0838" w:rsidP="008F0838">
            <w:pPr>
              <w:tabs>
                <w:tab w:val="left" w:pos="5700"/>
              </w:tabs>
              <w:contextualSpacing/>
              <w:jc w:val="center"/>
              <w:rPr>
                <w:sz w:val="16"/>
                <w:szCs w:val="16"/>
              </w:rPr>
            </w:pPr>
            <w:r w:rsidRPr="008F0838">
              <w:rPr>
                <w:sz w:val="16"/>
                <w:szCs w:val="16"/>
              </w:rPr>
              <w:t>- 2 %</w:t>
            </w:r>
          </w:p>
          <w:p w14:paraId="79D75803" w14:textId="77777777" w:rsidR="008F0838" w:rsidRPr="008F0838" w:rsidRDefault="008F0838" w:rsidP="008F0838">
            <w:pPr>
              <w:tabs>
                <w:tab w:val="left" w:pos="5700"/>
              </w:tabs>
              <w:contextualSpacing/>
              <w:jc w:val="center"/>
              <w:rPr>
                <w:sz w:val="16"/>
                <w:szCs w:val="16"/>
              </w:rPr>
            </w:pPr>
            <w:r w:rsidRPr="008F0838">
              <w:rPr>
                <w:sz w:val="16"/>
                <w:szCs w:val="16"/>
              </w:rPr>
              <w:t>-0,630 кВт/ м3</w:t>
            </w:r>
          </w:p>
        </w:tc>
        <w:tc>
          <w:tcPr>
            <w:tcW w:w="584" w:type="pct"/>
            <w:vAlign w:val="center"/>
          </w:tcPr>
          <w:p w14:paraId="55585783" w14:textId="77777777" w:rsidR="008F0838" w:rsidRPr="008F0838" w:rsidRDefault="008F0838" w:rsidP="008F0838">
            <w:pPr>
              <w:tabs>
                <w:tab w:val="left" w:pos="5700"/>
              </w:tabs>
              <w:contextualSpacing/>
              <w:jc w:val="center"/>
              <w:rPr>
                <w:sz w:val="16"/>
                <w:szCs w:val="16"/>
              </w:rPr>
            </w:pPr>
            <w:r w:rsidRPr="008F0838">
              <w:rPr>
                <w:sz w:val="16"/>
                <w:szCs w:val="16"/>
              </w:rPr>
              <w:t>- Ки=0,15</w:t>
            </w:r>
          </w:p>
          <w:p w14:paraId="39221023" w14:textId="77777777" w:rsidR="008F0838" w:rsidRPr="008F0838" w:rsidRDefault="008F0838" w:rsidP="008F0838">
            <w:pPr>
              <w:tabs>
                <w:tab w:val="left" w:pos="5700"/>
              </w:tabs>
              <w:contextualSpacing/>
              <w:jc w:val="center"/>
              <w:rPr>
                <w:sz w:val="16"/>
                <w:szCs w:val="16"/>
              </w:rPr>
            </w:pPr>
            <w:r w:rsidRPr="008F0838">
              <w:rPr>
                <w:sz w:val="16"/>
                <w:szCs w:val="16"/>
              </w:rPr>
              <w:t>- 2 %</w:t>
            </w:r>
          </w:p>
          <w:p w14:paraId="6AD1D67E" w14:textId="77777777" w:rsidR="008F0838" w:rsidRPr="008F0838" w:rsidRDefault="008F0838" w:rsidP="008F0838">
            <w:pPr>
              <w:tabs>
                <w:tab w:val="left" w:pos="5700"/>
              </w:tabs>
              <w:contextualSpacing/>
              <w:jc w:val="center"/>
              <w:rPr>
                <w:sz w:val="16"/>
                <w:szCs w:val="16"/>
              </w:rPr>
            </w:pPr>
            <w:r w:rsidRPr="008F0838">
              <w:rPr>
                <w:sz w:val="16"/>
                <w:szCs w:val="16"/>
              </w:rPr>
              <w:t>-0,630 кВт/ м3</w:t>
            </w:r>
          </w:p>
        </w:tc>
        <w:tc>
          <w:tcPr>
            <w:tcW w:w="633" w:type="pct"/>
            <w:vAlign w:val="center"/>
          </w:tcPr>
          <w:p w14:paraId="0F1EA06E" w14:textId="77777777" w:rsidR="008F0838" w:rsidRPr="008F0838" w:rsidRDefault="008F0838" w:rsidP="008F0838">
            <w:pPr>
              <w:tabs>
                <w:tab w:val="left" w:pos="5700"/>
              </w:tabs>
              <w:contextualSpacing/>
              <w:jc w:val="center"/>
              <w:rPr>
                <w:sz w:val="16"/>
                <w:szCs w:val="16"/>
              </w:rPr>
            </w:pPr>
            <w:r w:rsidRPr="008F0838">
              <w:rPr>
                <w:sz w:val="16"/>
                <w:szCs w:val="16"/>
              </w:rPr>
              <w:t>- Ки=0,15</w:t>
            </w:r>
          </w:p>
          <w:p w14:paraId="24FD4ACB" w14:textId="77777777" w:rsidR="008F0838" w:rsidRPr="008F0838" w:rsidRDefault="008F0838" w:rsidP="008F0838">
            <w:pPr>
              <w:tabs>
                <w:tab w:val="left" w:pos="5700"/>
              </w:tabs>
              <w:contextualSpacing/>
              <w:jc w:val="center"/>
              <w:rPr>
                <w:sz w:val="16"/>
                <w:szCs w:val="16"/>
              </w:rPr>
            </w:pPr>
            <w:r w:rsidRPr="008F0838">
              <w:rPr>
                <w:sz w:val="16"/>
                <w:szCs w:val="16"/>
              </w:rPr>
              <w:t>- 2 %</w:t>
            </w:r>
          </w:p>
          <w:p w14:paraId="242B1561" w14:textId="77777777" w:rsidR="008F0838" w:rsidRPr="008F0838" w:rsidRDefault="008F0838" w:rsidP="008F0838">
            <w:pPr>
              <w:tabs>
                <w:tab w:val="left" w:pos="5700"/>
              </w:tabs>
              <w:contextualSpacing/>
              <w:jc w:val="center"/>
              <w:rPr>
                <w:sz w:val="16"/>
                <w:szCs w:val="16"/>
              </w:rPr>
            </w:pPr>
            <w:r w:rsidRPr="008F0838">
              <w:rPr>
                <w:sz w:val="16"/>
                <w:szCs w:val="16"/>
              </w:rPr>
              <w:t>-0,417 кВт/ м3</w:t>
            </w:r>
          </w:p>
        </w:tc>
        <w:tc>
          <w:tcPr>
            <w:tcW w:w="584" w:type="pct"/>
            <w:vAlign w:val="center"/>
          </w:tcPr>
          <w:p w14:paraId="23DFF698" w14:textId="77777777" w:rsidR="008F0838" w:rsidRPr="008F0838" w:rsidRDefault="008F0838" w:rsidP="008F0838">
            <w:pPr>
              <w:tabs>
                <w:tab w:val="left" w:pos="5700"/>
              </w:tabs>
              <w:contextualSpacing/>
              <w:jc w:val="center"/>
              <w:rPr>
                <w:sz w:val="16"/>
                <w:szCs w:val="16"/>
              </w:rPr>
            </w:pPr>
            <w:r w:rsidRPr="008F0838">
              <w:rPr>
                <w:sz w:val="16"/>
                <w:szCs w:val="16"/>
              </w:rPr>
              <w:t>- Ки=0,15</w:t>
            </w:r>
          </w:p>
          <w:p w14:paraId="6203DC37" w14:textId="77777777" w:rsidR="008F0838" w:rsidRPr="008F0838" w:rsidRDefault="008F0838" w:rsidP="008F0838">
            <w:pPr>
              <w:tabs>
                <w:tab w:val="left" w:pos="5700"/>
              </w:tabs>
              <w:contextualSpacing/>
              <w:jc w:val="center"/>
              <w:rPr>
                <w:sz w:val="16"/>
                <w:szCs w:val="16"/>
              </w:rPr>
            </w:pPr>
            <w:r w:rsidRPr="008F0838">
              <w:rPr>
                <w:sz w:val="16"/>
                <w:szCs w:val="16"/>
              </w:rPr>
              <w:t>- 2 %</w:t>
            </w:r>
          </w:p>
          <w:p w14:paraId="49241042" w14:textId="77777777" w:rsidR="008F0838" w:rsidRPr="008F0838" w:rsidRDefault="008F0838" w:rsidP="008F0838">
            <w:pPr>
              <w:tabs>
                <w:tab w:val="left" w:pos="5700"/>
              </w:tabs>
              <w:contextualSpacing/>
              <w:jc w:val="center"/>
              <w:rPr>
                <w:sz w:val="16"/>
                <w:szCs w:val="16"/>
              </w:rPr>
            </w:pPr>
            <w:r w:rsidRPr="008F0838">
              <w:rPr>
                <w:sz w:val="16"/>
                <w:szCs w:val="16"/>
              </w:rPr>
              <w:t>-0,550 кВт/ м3</w:t>
            </w:r>
          </w:p>
        </w:tc>
        <w:tc>
          <w:tcPr>
            <w:tcW w:w="584" w:type="pct"/>
            <w:vAlign w:val="center"/>
          </w:tcPr>
          <w:p w14:paraId="07908B7F" w14:textId="77777777" w:rsidR="008F0838" w:rsidRPr="008F0838" w:rsidRDefault="008F0838" w:rsidP="008F0838">
            <w:pPr>
              <w:tabs>
                <w:tab w:val="left" w:pos="5700"/>
              </w:tabs>
              <w:contextualSpacing/>
              <w:jc w:val="center"/>
              <w:rPr>
                <w:sz w:val="16"/>
                <w:szCs w:val="16"/>
              </w:rPr>
            </w:pPr>
            <w:r w:rsidRPr="008F0838">
              <w:rPr>
                <w:sz w:val="16"/>
                <w:szCs w:val="16"/>
              </w:rPr>
              <w:t>- Ки=0,15</w:t>
            </w:r>
          </w:p>
          <w:p w14:paraId="4F44409B" w14:textId="77777777" w:rsidR="008F0838" w:rsidRPr="008F0838" w:rsidRDefault="008F0838" w:rsidP="008F0838">
            <w:pPr>
              <w:tabs>
                <w:tab w:val="left" w:pos="5700"/>
              </w:tabs>
              <w:contextualSpacing/>
              <w:jc w:val="center"/>
              <w:rPr>
                <w:sz w:val="16"/>
                <w:szCs w:val="16"/>
              </w:rPr>
            </w:pPr>
            <w:r w:rsidRPr="008F0838">
              <w:rPr>
                <w:sz w:val="16"/>
                <w:szCs w:val="16"/>
              </w:rPr>
              <w:t>- 2 %</w:t>
            </w:r>
          </w:p>
          <w:p w14:paraId="086F605D" w14:textId="77777777" w:rsidR="008F0838" w:rsidRPr="008F0838" w:rsidRDefault="008F0838" w:rsidP="008F0838">
            <w:pPr>
              <w:tabs>
                <w:tab w:val="left" w:pos="5700"/>
              </w:tabs>
              <w:contextualSpacing/>
              <w:jc w:val="center"/>
              <w:rPr>
                <w:sz w:val="16"/>
                <w:szCs w:val="16"/>
              </w:rPr>
            </w:pPr>
            <w:r w:rsidRPr="008F0838">
              <w:rPr>
                <w:sz w:val="16"/>
                <w:szCs w:val="16"/>
              </w:rPr>
              <w:t>-0,630 кВт/ м3</w:t>
            </w:r>
          </w:p>
        </w:tc>
        <w:tc>
          <w:tcPr>
            <w:tcW w:w="572" w:type="pct"/>
            <w:vAlign w:val="center"/>
          </w:tcPr>
          <w:p w14:paraId="33D09266" w14:textId="77777777" w:rsidR="008F0838" w:rsidRPr="008F0838" w:rsidRDefault="008F0838" w:rsidP="008F0838">
            <w:pPr>
              <w:tabs>
                <w:tab w:val="left" w:pos="5700"/>
              </w:tabs>
              <w:contextualSpacing/>
              <w:jc w:val="center"/>
              <w:rPr>
                <w:sz w:val="16"/>
                <w:szCs w:val="16"/>
              </w:rPr>
            </w:pPr>
            <w:r w:rsidRPr="008F0838">
              <w:rPr>
                <w:sz w:val="16"/>
                <w:szCs w:val="16"/>
              </w:rPr>
              <w:t>- Ки=0,15</w:t>
            </w:r>
          </w:p>
          <w:p w14:paraId="638D18E3" w14:textId="77777777" w:rsidR="008F0838" w:rsidRPr="008F0838" w:rsidRDefault="008F0838" w:rsidP="008F0838">
            <w:pPr>
              <w:tabs>
                <w:tab w:val="left" w:pos="5700"/>
              </w:tabs>
              <w:contextualSpacing/>
              <w:jc w:val="center"/>
              <w:rPr>
                <w:sz w:val="16"/>
                <w:szCs w:val="16"/>
              </w:rPr>
            </w:pPr>
            <w:r w:rsidRPr="008F0838">
              <w:rPr>
                <w:sz w:val="16"/>
                <w:szCs w:val="16"/>
              </w:rPr>
              <w:t>- 2 %</w:t>
            </w:r>
          </w:p>
          <w:p w14:paraId="3700A165" w14:textId="77777777" w:rsidR="008F0838" w:rsidRPr="008F0838" w:rsidRDefault="008F0838" w:rsidP="008F0838">
            <w:pPr>
              <w:tabs>
                <w:tab w:val="left" w:pos="5700"/>
              </w:tabs>
              <w:contextualSpacing/>
              <w:jc w:val="center"/>
              <w:rPr>
                <w:sz w:val="16"/>
                <w:szCs w:val="16"/>
              </w:rPr>
            </w:pPr>
            <w:r w:rsidRPr="008F0838">
              <w:rPr>
                <w:sz w:val="16"/>
                <w:szCs w:val="16"/>
              </w:rPr>
              <w:t>-0,550 кВт/ м3</w:t>
            </w:r>
          </w:p>
        </w:tc>
      </w:tr>
      <w:tr w:rsidR="008F0838" w:rsidRPr="008F0838" w14:paraId="58A04B2D" w14:textId="77777777" w:rsidTr="008F0838">
        <w:trPr>
          <w:trHeight w:val="1399"/>
        </w:trPr>
        <w:tc>
          <w:tcPr>
            <w:tcW w:w="875" w:type="pct"/>
            <w:vAlign w:val="center"/>
          </w:tcPr>
          <w:p w14:paraId="416D015B" w14:textId="77777777" w:rsidR="008F0838" w:rsidRPr="008F0838" w:rsidRDefault="008F0838" w:rsidP="008F0838">
            <w:pPr>
              <w:tabs>
                <w:tab w:val="left" w:pos="5700"/>
              </w:tabs>
              <w:contextualSpacing/>
              <w:jc w:val="center"/>
              <w:rPr>
                <w:sz w:val="16"/>
                <w:szCs w:val="16"/>
              </w:rPr>
            </w:pPr>
            <w:r w:rsidRPr="008F0838">
              <w:rPr>
                <w:sz w:val="16"/>
                <w:szCs w:val="16"/>
              </w:rPr>
              <w:lastRenderedPageBreak/>
              <w:t>По плановым значениям показателей:</w:t>
            </w:r>
          </w:p>
          <w:p w14:paraId="45F00D63" w14:textId="0DD9E3CB" w:rsidR="008F0838" w:rsidRPr="008F0838" w:rsidRDefault="008F0838" w:rsidP="008F0838">
            <w:pPr>
              <w:tabs>
                <w:tab w:val="left" w:pos="5700"/>
              </w:tabs>
              <w:contextualSpacing/>
              <w:jc w:val="center"/>
              <w:rPr>
                <w:sz w:val="16"/>
                <w:szCs w:val="16"/>
              </w:rPr>
            </w:pPr>
            <w:r w:rsidRPr="008F0838">
              <w:rPr>
                <w:sz w:val="16"/>
                <w:szCs w:val="16"/>
              </w:rPr>
              <w:t>надежности</w:t>
            </w:r>
          </w:p>
        </w:tc>
        <w:tc>
          <w:tcPr>
            <w:tcW w:w="584" w:type="pct"/>
            <w:vAlign w:val="center"/>
          </w:tcPr>
          <w:p w14:paraId="253E7B03" w14:textId="77777777" w:rsidR="008F0838" w:rsidRPr="008F0838" w:rsidRDefault="008F0838" w:rsidP="008F0838">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6901F914" w14:textId="77777777" w:rsidR="008F0838" w:rsidRPr="008F0838" w:rsidRDefault="008F0838" w:rsidP="008F0838">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0BBD700D" w14:textId="77777777" w:rsidR="008F0838" w:rsidRPr="008F0838" w:rsidRDefault="008F0838" w:rsidP="008F0838">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633" w:type="pct"/>
            <w:vAlign w:val="center"/>
          </w:tcPr>
          <w:p w14:paraId="7D8058E4" w14:textId="77777777" w:rsidR="008F0838" w:rsidRPr="008F0838" w:rsidRDefault="008F0838" w:rsidP="008F0838">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3FDF2F8B" w14:textId="77777777" w:rsidR="008F0838" w:rsidRPr="008F0838" w:rsidRDefault="008F0838" w:rsidP="008F0838">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702FC621" w14:textId="77777777" w:rsidR="008F0838" w:rsidRPr="008F0838" w:rsidRDefault="008F0838" w:rsidP="008F0838">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72" w:type="pct"/>
            <w:vAlign w:val="center"/>
          </w:tcPr>
          <w:p w14:paraId="73D0C9A2" w14:textId="77777777" w:rsidR="008F0838" w:rsidRPr="008F0838" w:rsidRDefault="008F0838" w:rsidP="008F0838">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r>
      <w:tr w:rsidR="008F0838" w:rsidRPr="008F0838" w14:paraId="5BBB6813" w14:textId="77777777" w:rsidTr="008F0838">
        <w:trPr>
          <w:trHeight w:val="77"/>
        </w:trPr>
        <w:tc>
          <w:tcPr>
            <w:tcW w:w="875" w:type="pct"/>
            <w:vAlign w:val="center"/>
          </w:tcPr>
          <w:p w14:paraId="1870DDEF" w14:textId="77777777" w:rsidR="008F0838" w:rsidRPr="008F0838" w:rsidRDefault="008F0838" w:rsidP="008F0838">
            <w:pPr>
              <w:tabs>
                <w:tab w:val="left" w:pos="5700"/>
              </w:tabs>
              <w:contextualSpacing/>
              <w:jc w:val="center"/>
              <w:rPr>
                <w:sz w:val="16"/>
                <w:szCs w:val="16"/>
              </w:rPr>
            </w:pPr>
            <w:r w:rsidRPr="008F0838">
              <w:rPr>
                <w:sz w:val="16"/>
                <w:szCs w:val="16"/>
              </w:rPr>
              <w:t>качества</w:t>
            </w:r>
          </w:p>
        </w:tc>
        <w:tc>
          <w:tcPr>
            <w:tcW w:w="584" w:type="pct"/>
            <w:vAlign w:val="center"/>
          </w:tcPr>
          <w:p w14:paraId="3CFED278"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84" w:type="pct"/>
            <w:vAlign w:val="center"/>
          </w:tcPr>
          <w:p w14:paraId="16DD2BB9"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84" w:type="pct"/>
            <w:vAlign w:val="center"/>
          </w:tcPr>
          <w:p w14:paraId="3DE321C9"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633" w:type="pct"/>
            <w:vAlign w:val="center"/>
          </w:tcPr>
          <w:p w14:paraId="4D940418"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84" w:type="pct"/>
            <w:vAlign w:val="center"/>
          </w:tcPr>
          <w:p w14:paraId="426DF206"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84" w:type="pct"/>
            <w:vAlign w:val="center"/>
          </w:tcPr>
          <w:p w14:paraId="0EEA99D6"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72" w:type="pct"/>
            <w:vAlign w:val="center"/>
          </w:tcPr>
          <w:p w14:paraId="591C6F6C" w14:textId="77777777" w:rsidR="008F0838" w:rsidRPr="008F0838" w:rsidRDefault="008F0838" w:rsidP="008F0838">
            <w:pPr>
              <w:tabs>
                <w:tab w:val="left" w:pos="5700"/>
              </w:tabs>
              <w:contextualSpacing/>
              <w:jc w:val="center"/>
              <w:rPr>
                <w:sz w:val="16"/>
                <w:szCs w:val="16"/>
              </w:rPr>
            </w:pPr>
            <w:r w:rsidRPr="008F0838">
              <w:rPr>
                <w:sz w:val="16"/>
                <w:szCs w:val="16"/>
              </w:rPr>
              <w:t>-</w:t>
            </w:r>
          </w:p>
        </w:tc>
      </w:tr>
      <w:tr w:rsidR="008F0838" w:rsidRPr="008F0838" w14:paraId="2A295041" w14:textId="77777777" w:rsidTr="008F0838">
        <w:trPr>
          <w:trHeight w:val="77"/>
        </w:trPr>
        <w:tc>
          <w:tcPr>
            <w:tcW w:w="875" w:type="pct"/>
            <w:vAlign w:val="center"/>
          </w:tcPr>
          <w:p w14:paraId="3F9493D8" w14:textId="77777777" w:rsidR="008F0838" w:rsidRPr="008F0838" w:rsidRDefault="008F0838" w:rsidP="008F0838">
            <w:pPr>
              <w:tabs>
                <w:tab w:val="left" w:pos="5700"/>
              </w:tabs>
              <w:contextualSpacing/>
              <w:jc w:val="center"/>
              <w:rPr>
                <w:sz w:val="16"/>
                <w:szCs w:val="16"/>
              </w:rPr>
            </w:pPr>
            <w:r w:rsidRPr="008F0838">
              <w:rPr>
                <w:sz w:val="16"/>
                <w:szCs w:val="16"/>
              </w:rPr>
              <w:t>энергетической эффективности</w:t>
            </w:r>
          </w:p>
        </w:tc>
        <w:tc>
          <w:tcPr>
            <w:tcW w:w="584" w:type="pct"/>
            <w:vAlign w:val="center"/>
          </w:tcPr>
          <w:p w14:paraId="41F8915F" w14:textId="77777777" w:rsidR="008F0838" w:rsidRPr="008F0838" w:rsidRDefault="008F0838" w:rsidP="008F0838">
            <w:pPr>
              <w:tabs>
                <w:tab w:val="left" w:pos="5700"/>
              </w:tabs>
              <w:contextualSpacing/>
              <w:jc w:val="center"/>
              <w:rPr>
                <w:sz w:val="16"/>
                <w:szCs w:val="16"/>
              </w:rPr>
            </w:pPr>
            <w:r w:rsidRPr="008F0838">
              <w:rPr>
                <w:sz w:val="16"/>
                <w:szCs w:val="16"/>
              </w:rPr>
              <w:t>Замена изношенного оборудования.</w:t>
            </w:r>
          </w:p>
        </w:tc>
        <w:tc>
          <w:tcPr>
            <w:tcW w:w="584" w:type="pct"/>
            <w:vAlign w:val="center"/>
          </w:tcPr>
          <w:p w14:paraId="77EDC36C" w14:textId="77777777" w:rsidR="008F0838" w:rsidRPr="008F0838" w:rsidRDefault="008F0838" w:rsidP="008F0838">
            <w:pPr>
              <w:tabs>
                <w:tab w:val="left" w:pos="5700"/>
              </w:tabs>
              <w:contextualSpacing/>
              <w:jc w:val="center"/>
              <w:rPr>
                <w:sz w:val="16"/>
                <w:szCs w:val="16"/>
              </w:rPr>
            </w:pPr>
            <w:r w:rsidRPr="008F0838">
              <w:rPr>
                <w:sz w:val="16"/>
                <w:szCs w:val="16"/>
              </w:rPr>
              <w:t>Замена изношенного оборудования.</w:t>
            </w:r>
          </w:p>
        </w:tc>
        <w:tc>
          <w:tcPr>
            <w:tcW w:w="584" w:type="pct"/>
            <w:vAlign w:val="center"/>
          </w:tcPr>
          <w:p w14:paraId="776F053C" w14:textId="77777777" w:rsidR="008F0838" w:rsidRPr="008F0838" w:rsidRDefault="008F0838" w:rsidP="008F0838">
            <w:pPr>
              <w:tabs>
                <w:tab w:val="left" w:pos="5700"/>
              </w:tabs>
              <w:contextualSpacing/>
              <w:jc w:val="center"/>
              <w:rPr>
                <w:sz w:val="16"/>
                <w:szCs w:val="16"/>
              </w:rPr>
            </w:pPr>
            <w:r w:rsidRPr="008F0838">
              <w:rPr>
                <w:sz w:val="16"/>
                <w:szCs w:val="16"/>
              </w:rPr>
              <w:t>Замена изношенного оборудования.</w:t>
            </w:r>
          </w:p>
        </w:tc>
        <w:tc>
          <w:tcPr>
            <w:tcW w:w="633" w:type="pct"/>
            <w:vAlign w:val="center"/>
          </w:tcPr>
          <w:p w14:paraId="7928CA80" w14:textId="77777777" w:rsidR="008F0838" w:rsidRPr="008F0838" w:rsidRDefault="008F0838" w:rsidP="008F0838">
            <w:pPr>
              <w:tabs>
                <w:tab w:val="left" w:pos="5700"/>
              </w:tabs>
              <w:contextualSpacing/>
              <w:jc w:val="center"/>
              <w:rPr>
                <w:sz w:val="16"/>
                <w:szCs w:val="16"/>
              </w:rPr>
            </w:pPr>
            <w:r w:rsidRPr="008F0838">
              <w:rPr>
                <w:sz w:val="16"/>
                <w:szCs w:val="16"/>
              </w:rPr>
              <w:t>Замена изношенного оборудования.</w:t>
            </w:r>
          </w:p>
        </w:tc>
        <w:tc>
          <w:tcPr>
            <w:tcW w:w="584" w:type="pct"/>
            <w:vAlign w:val="center"/>
          </w:tcPr>
          <w:p w14:paraId="2CED8C82" w14:textId="77777777" w:rsidR="008F0838" w:rsidRPr="008F0838" w:rsidRDefault="008F0838" w:rsidP="008F0838">
            <w:pPr>
              <w:tabs>
                <w:tab w:val="left" w:pos="5700"/>
              </w:tabs>
              <w:contextualSpacing/>
              <w:jc w:val="center"/>
              <w:rPr>
                <w:sz w:val="16"/>
                <w:szCs w:val="16"/>
              </w:rPr>
            </w:pPr>
            <w:r w:rsidRPr="008F0838">
              <w:rPr>
                <w:sz w:val="16"/>
                <w:szCs w:val="16"/>
              </w:rPr>
              <w:t>Замена изношенного оборудования.</w:t>
            </w:r>
          </w:p>
        </w:tc>
        <w:tc>
          <w:tcPr>
            <w:tcW w:w="584" w:type="pct"/>
            <w:vAlign w:val="center"/>
          </w:tcPr>
          <w:p w14:paraId="30342262" w14:textId="77777777" w:rsidR="008F0838" w:rsidRPr="008F0838" w:rsidRDefault="008F0838" w:rsidP="008F0838">
            <w:pPr>
              <w:tabs>
                <w:tab w:val="left" w:pos="5700"/>
              </w:tabs>
              <w:contextualSpacing/>
              <w:jc w:val="center"/>
              <w:rPr>
                <w:sz w:val="16"/>
                <w:szCs w:val="16"/>
              </w:rPr>
            </w:pPr>
            <w:r w:rsidRPr="008F0838">
              <w:rPr>
                <w:sz w:val="16"/>
                <w:szCs w:val="16"/>
              </w:rPr>
              <w:t>Замена изношенного оборудования.</w:t>
            </w:r>
          </w:p>
        </w:tc>
        <w:tc>
          <w:tcPr>
            <w:tcW w:w="572" w:type="pct"/>
            <w:vAlign w:val="center"/>
          </w:tcPr>
          <w:p w14:paraId="5B17C432" w14:textId="77777777" w:rsidR="008F0838" w:rsidRPr="008F0838" w:rsidRDefault="008F0838" w:rsidP="008F0838">
            <w:pPr>
              <w:tabs>
                <w:tab w:val="left" w:pos="5700"/>
              </w:tabs>
              <w:contextualSpacing/>
              <w:jc w:val="center"/>
              <w:rPr>
                <w:sz w:val="16"/>
                <w:szCs w:val="16"/>
              </w:rPr>
            </w:pPr>
            <w:r w:rsidRPr="008F0838">
              <w:rPr>
                <w:sz w:val="16"/>
                <w:szCs w:val="16"/>
              </w:rPr>
              <w:t>Замена изношенного оборудования.</w:t>
            </w:r>
          </w:p>
        </w:tc>
      </w:tr>
      <w:tr w:rsidR="008F0838" w:rsidRPr="008F0838" w14:paraId="1D5997CA" w14:textId="77777777" w:rsidTr="008F0838">
        <w:trPr>
          <w:trHeight w:val="1124"/>
        </w:trPr>
        <w:tc>
          <w:tcPr>
            <w:tcW w:w="875" w:type="pct"/>
            <w:vAlign w:val="center"/>
          </w:tcPr>
          <w:p w14:paraId="0DF8A415" w14:textId="77777777" w:rsidR="008F0838" w:rsidRPr="008F0838" w:rsidRDefault="008F0838" w:rsidP="008F0838">
            <w:pPr>
              <w:tabs>
                <w:tab w:val="left" w:pos="5700"/>
              </w:tabs>
              <w:contextualSpacing/>
              <w:jc w:val="center"/>
              <w:rPr>
                <w:sz w:val="16"/>
                <w:szCs w:val="16"/>
              </w:rPr>
            </w:pPr>
            <w:r w:rsidRPr="008F0838">
              <w:rPr>
                <w:sz w:val="16"/>
                <w:szCs w:val="16"/>
              </w:rPr>
              <w:t>по режимам эксплуатации</w:t>
            </w:r>
          </w:p>
        </w:tc>
        <w:tc>
          <w:tcPr>
            <w:tcW w:w="584" w:type="pct"/>
            <w:vAlign w:val="center"/>
          </w:tcPr>
          <w:p w14:paraId="16BB84A3" w14:textId="77777777" w:rsidR="008F0838" w:rsidRPr="008F0838" w:rsidRDefault="008F0838" w:rsidP="008F0838">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14:paraId="32DC0DE0" w14:textId="77777777" w:rsidR="008F0838" w:rsidRPr="008F0838" w:rsidRDefault="008F0838" w:rsidP="008F0838">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14:paraId="3F0D07BE" w14:textId="77777777" w:rsidR="008F0838" w:rsidRPr="008F0838" w:rsidRDefault="008F0838" w:rsidP="008F0838">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633" w:type="pct"/>
            <w:vAlign w:val="center"/>
          </w:tcPr>
          <w:p w14:paraId="71EED4CB" w14:textId="77777777" w:rsidR="008F0838" w:rsidRPr="008F0838" w:rsidRDefault="008F0838" w:rsidP="008F0838">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14:paraId="7266689A" w14:textId="77777777" w:rsidR="008F0838" w:rsidRPr="008F0838" w:rsidRDefault="008F0838" w:rsidP="008F0838">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14:paraId="5DC7DBB2" w14:textId="77777777" w:rsidR="008F0838" w:rsidRPr="008F0838" w:rsidRDefault="008F0838" w:rsidP="008F0838">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72" w:type="pct"/>
            <w:vAlign w:val="center"/>
          </w:tcPr>
          <w:p w14:paraId="57443054" w14:textId="77777777" w:rsidR="008F0838" w:rsidRPr="008F0838" w:rsidRDefault="008F0838" w:rsidP="008F0838">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r>
      <w:tr w:rsidR="008F0838" w:rsidRPr="008F0838" w14:paraId="579CD8BB" w14:textId="77777777" w:rsidTr="008F0838">
        <w:tc>
          <w:tcPr>
            <w:tcW w:w="875" w:type="pct"/>
            <w:vAlign w:val="center"/>
          </w:tcPr>
          <w:p w14:paraId="1120D1FD" w14:textId="78A80A06" w:rsidR="008F0838" w:rsidRPr="008F0838" w:rsidRDefault="008F0838" w:rsidP="008F0838">
            <w:pPr>
              <w:tabs>
                <w:tab w:val="left" w:pos="5700"/>
              </w:tabs>
              <w:contextualSpacing/>
              <w:jc w:val="center"/>
              <w:rPr>
                <w:sz w:val="16"/>
                <w:szCs w:val="16"/>
              </w:rPr>
            </w:pPr>
            <w:r w:rsidRPr="008F0838">
              <w:rPr>
                <w:sz w:val="16"/>
                <w:szCs w:val="16"/>
              </w:rPr>
              <w:t>По мероприятиям (с указанием сроков проведения)</w:t>
            </w:r>
          </w:p>
        </w:tc>
        <w:tc>
          <w:tcPr>
            <w:tcW w:w="584" w:type="pct"/>
            <w:vAlign w:val="center"/>
          </w:tcPr>
          <w:p w14:paraId="332493D4" w14:textId="77777777" w:rsidR="008F0838" w:rsidRPr="008F0838" w:rsidRDefault="008F0838" w:rsidP="008F0838">
            <w:pPr>
              <w:tabs>
                <w:tab w:val="left" w:pos="5700"/>
              </w:tabs>
              <w:contextualSpacing/>
              <w:jc w:val="center"/>
              <w:rPr>
                <w:sz w:val="16"/>
                <w:szCs w:val="16"/>
              </w:rPr>
            </w:pPr>
            <w:r w:rsidRPr="008F0838">
              <w:rPr>
                <w:sz w:val="16"/>
                <w:szCs w:val="16"/>
              </w:rPr>
              <w:t>Согласно графикам ППР</w:t>
            </w:r>
          </w:p>
        </w:tc>
        <w:tc>
          <w:tcPr>
            <w:tcW w:w="584" w:type="pct"/>
            <w:vAlign w:val="center"/>
          </w:tcPr>
          <w:p w14:paraId="1D47F958" w14:textId="77777777" w:rsidR="008F0838" w:rsidRPr="008F0838" w:rsidRDefault="008F0838" w:rsidP="008F0838">
            <w:pPr>
              <w:contextualSpacing/>
              <w:jc w:val="center"/>
              <w:rPr>
                <w:sz w:val="16"/>
                <w:szCs w:val="16"/>
              </w:rPr>
            </w:pPr>
            <w:r w:rsidRPr="008F0838">
              <w:rPr>
                <w:sz w:val="16"/>
                <w:szCs w:val="16"/>
              </w:rPr>
              <w:t>Согласно графикам ППР</w:t>
            </w:r>
          </w:p>
        </w:tc>
        <w:tc>
          <w:tcPr>
            <w:tcW w:w="584" w:type="pct"/>
            <w:vAlign w:val="center"/>
          </w:tcPr>
          <w:p w14:paraId="6D3569D3" w14:textId="77777777" w:rsidR="008F0838" w:rsidRPr="008F0838" w:rsidRDefault="008F0838" w:rsidP="008F0838">
            <w:pPr>
              <w:contextualSpacing/>
              <w:jc w:val="center"/>
              <w:rPr>
                <w:sz w:val="16"/>
                <w:szCs w:val="16"/>
              </w:rPr>
            </w:pPr>
            <w:r w:rsidRPr="008F0838">
              <w:rPr>
                <w:sz w:val="16"/>
                <w:szCs w:val="16"/>
              </w:rPr>
              <w:t>Согласно графикам ППР</w:t>
            </w:r>
          </w:p>
        </w:tc>
        <w:tc>
          <w:tcPr>
            <w:tcW w:w="633" w:type="pct"/>
            <w:vAlign w:val="center"/>
          </w:tcPr>
          <w:p w14:paraId="3529C115" w14:textId="77777777" w:rsidR="008F0838" w:rsidRPr="008F0838" w:rsidRDefault="008F0838" w:rsidP="008F0838">
            <w:pPr>
              <w:contextualSpacing/>
              <w:jc w:val="center"/>
              <w:rPr>
                <w:sz w:val="16"/>
                <w:szCs w:val="16"/>
              </w:rPr>
            </w:pPr>
            <w:r w:rsidRPr="008F0838">
              <w:rPr>
                <w:sz w:val="16"/>
                <w:szCs w:val="16"/>
              </w:rPr>
              <w:t>Согласно графикам ППР</w:t>
            </w:r>
          </w:p>
        </w:tc>
        <w:tc>
          <w:tcPr>
            <w:tcW w:w="584" w:type="pct"/>
            <w:vAlign w:val="center"/>
          </w:tcPr>
          <w:p w14:paraId="1DE11F2B" w14:textId="77777777" w:rsidR="008F0838" w:rsidRPr="008F0838" w:rsidRDefault="008F0838" w:rsidP="008F0838">
            <w:pPr>
              <w:contextualSpacing/>
              <w:jc w:val="center"/>
              <w:rPr>
                <w:sz w:val="16"/>
                <w:szCs w:val="16"/>
              </w:rPr>
            </w:pPr>
            <w:r w:rsidRPr="008F0838">
              <w:rPr>
                <w:sz w:val="16"/>
                <w:szCs w:val="16"/>
              </w:rPr>
              <w:t>Согласно графикам ППР</w:t>
            </w:r>
          </w:p>
        </w:tc>
        <w:tc>
          <w:tcPr>
            <w:tcW w:w="584" w:type="pct"/>
            <w:vAlign w:val="center"/>
          </w:tcPr>
          <w:p w14:paraId="6075749C" w14:textId="77777777" w:rsidR="008F0838" w:rsidRPr="008F0838" w:rsidRDefault="008F0838" w:rsidP="008F0838">
            <w:pPr>
              <w:contextualSpacing/>
              <w:jc w:val="center"/>
              <w:rPr>
                <w:sz w:val="16"/>
                <w:szCs w:val="16"/>
              </w:rPr>
            </w:pPr>
            <w:r w:rsidRPr="008F0838">
              <w:rPr>
                <w:sz w:val="16"/>
                <w:szCs w:val="16"/>
              </w:rPr>
              <w:t>Согласно графикам ППР</w:t>
            </w:r>
          </w:p>
        </w:tc>
        <w:tc>
          <w:tcPr>
            <w:tcW w:w="572" w:type="pct"/>
            <w:vAlign w:val="center"/>
          </w:tcPr>
          <w:p w14:paraId="15076329" w14:textId="77777777" w:rsidR="008F0838" w:rsidRPr="008F0838" w:rsidRDefault="008F0838" w:rsidP="008F0838">
            <w:pPr>
              <w:contextualSpacing/>
              <w:jc w:val="center"/>
              <w:rPr>
                <w:sz w:val="16"/>
                <w:szCs w:val="16"/>
              </w:rPr>
            </w:pPr>
            <w:r w:rsidRPr="008F0838">
              <w:rPr>
                <w:sz w:val="16"/>
                <w:szCs w:val="16"/>
              </w:rPr>
              <w:t>Согласно графикам ППР</w:t>
            </w:r>
          </w:p>
        </w:tc>
      </w:tr>
      <w:tr w:rsidR="008F0838" w:rsidRPr="008F0838" w14:paraId="4C8ECEDD" w14:textId="77777777" w:rsidTr="008F0838">
        <w:tc>
          <w:tcPr>
            <w:tcW w:w="875" w:type="pct"/>
            <w:vAlign w:val="center"/>
          </w:tcPr>
          <w:p w14:paraId="37335587" w14:textId="77777777" w:rsidR="008F0838" w:rsidRPr="008F0838" w:rsidRDefault="008F0838" w:rsidP="008F0838">
            <w:pPr>
              <w:tabs>
                <w:tab w:val="left" w:pos="5700"/>
              </w:tabs>
              <w:contextualSpacing/>
              <w:jc w:val="center"/>
              <w:rPr>
                <w:sz w:val="16"/>
                <w:szCs w:val="16"/>
              </w:rPr>
            </w:pPr>
            <w:r w:rsidRPr="008F0838">
              <w:rPr>
                <w:sz w:val="16"/>
                <w:szCs w:val="16"/>
              </w:rPr>
              <w:t>Способы приведения объекта в состояние, необходимое для дальнейшей эксплуатации</w:t>
            </w:r>
          </w:p>
        </w:tc>
        <w:tc>
          <w:tcPr>
            <w:tcW w:w="584" w:type="pct"/>
            <w:vAlign w:val="center"/>
          </w:tcPr>
          <w:p w14:paraId="4764DC7B" w14:textId="77777777" w:rsidR="008F0838" w:rsidRPr="008F0838" w:rsidRDefault="008F0838" w:rsidP="008F0838">
            <w:pPr>
              <w:tabs>
                <w:tab w:val="left" w:pos="5700"/>
              </w:tabs>
              <w:contextualSpacing/>
              <w:jc w:val="center"/>
              <w:rPr>
                <w:sz w:val="16"/>
                <w:szCs w:val="16"/>
              </w:rPr>
            </w:pPr>
            <w:r w:rsidRPr="008F0838">
              <w:rPr>
                <w:sz w:val="16"/>
                <w:szCs w:val="16"/>
              </w:rPr>
              <w:t>Хоз. способ</w:t>
            </w:r>
          </w:p>
        </w:tc>
        <w:tc>
          <w:tcPr>
            <w:tcW w:w="584" w:type="pct"/>
            <w:vAlign w:val="center"/>
          </w:tcPr>
          <w:p w14:paraId="036B3C9E" w14:textId="77777777" w:rsidR="008F0838" w:rsidRPr="008F0838" w:rsidRDefault="008F0838" w:rsidP="008F0838">
            <w:pPr>
              <w:tabs>
                <w:tab w:val="left" w:pos="5700"/>
              </w:tabs>
              <w:contextualSpacing/>
              <w:jc w:val="center"/>
              <w:rPr>
                <w:sz w:val="16"/>
                <w:szCs w:val="16"/>
              </w:rPr>
            </w:pPr>
            <w:r w:rsidRPr="008F0838">
              <w:rPr>
                <w:sz w:val="16"/>
                <w:szCs w:val="16"/>
              </w:rPr>
              <w:t>Хоз. способ</w:t>
            </w:r>
          </w:p>
        </w:tc>
        <w:tc>
          <w:tcPr>
            <w:tcW w:w="584" w:type="pct"/>
            <w:vAlign w:val="center"/>
          </w:tcPr>
          <w:p w14:paraId="44013C62" w14:textId="77777777" w:rsidR="008F0838" w:rsidRPr="008F0838" w:rsidRDefault="008F0838" w:rsidP="008F0838">
            <w:pPr>
              <w:tabs>
                <w:tab w:val="left" w:pos="5700"/>
              </w:tabs>
              <w:contextualSpacing/>
              <w:jc w:val="center"/>
              <w:rPr>
                <w:sz w:val="16"/>
                <w:szCs w:val="16"/>
              </w:rPr>
            </w:pPr>
            <w:r w:rsidRPr="008F0838">
              <w:rPr>
                <w:sz w:val="16"/>
                <w:szCs w:val="16"/>
              </w:rPr>
              <w:t>Хоз. способ</w:t>
            </w:r>
          </w:p>
        </w:tc>
        <w:tc>
          <w:tcPr>
            <w:tcW w:w="633" w:type="pct"/>
            <w:vAlign w:val="center"/>
          </w:tcPr>
          <w:p w14:paraId="7E766446" w14:textId="77777777" w:rsidR="008F0838" w:rsidRPr="008F0838" w:rsidRDefault="008F0838" w:rsidP="008F0838">
            <w:pPr>
              <w:tabs>
                <w:tab w:val="left" w:pos="5700"/>
              </w:tabs>
              <w:contextualSpacing/>
              <w:jc w:val="center"/>
              <w:rPr>
                <w:sz w:val="16"/>
                <w:szCs w:val="16"/>
              </w:rPr>
            </w:pPr>
            <w:r w:rsidRPr="008F0838">
              <w:rPr>
                <w:sz w:val="16"/>
                <w:szCs w:val="16"/>
              </w:rPr>
              <w:t>Хоз. способ</w:t>
            </w:r>
          </w:p>
        </w:tc>
        <w:tc>
          <w:tcPr>
            <w:tcW w:w="584" w:type="pct"/>
            <w:vAlign w:val="center"/>
          </w:tcPr>
          <w:p w14:paraId="1EF1C81E" w14:textId="77777777" w:rsidR="008F0838" w:rsidRPr="008F0838" w:rsidRDefault="008F0838" w:rsidP="008F0838">
            <w:pPr>
              <w:tabs>
                <w:tab w:val="left" w:pos="5700"/>
              </w:tabs>
              <w:contextualSpacing/>
              <w:jc w:val="center"/>
              <w:rPr>
                <w:sz w:val="16"/>
                <w:szCs w:val="16"/>
              </w:rPr>
            </w:pPr>
            <w:r w:rsidRPr="008F0838">
              <w:rPr>
                <w:sz w:val="16"/>
                <w:szCs w:val="16"/>
              </w:rPr>
              <w:t>Хоз. способ</w:t>
            </w:r>
          </w:p>
        </w:tc>
        <w:tc>
          <w:tcPr>
            <w:tcW w:w="584" w:type="pct"/>
            <w:vAlign w:val="center"/>
          </w:tcPr>
          <w:p w14:paraId="3C96F5F3" w14:textId="77777777" w:rsidR="008F0838" w:rsidRPr="008F0838" w:rsidRDefault="008F0838" w:rsidP="008F0838">
            <w:pPr>
              <w:tabs>
                <w:tab w:val="left" w:pos="5700"/>
              </w:tabs>
              <w:contextualSpacing/>
              <w:jc w:val="center"/>
              <w:rPr>
                <w:sz w:val="16"/>
                <w:szCs w:val="16"/>
              </w:rPr>
            </w:pPr>
            <w:r w:rsidRPr="008F0838">
              <w:rPr>
                <w:sz w:val="16"/>
                <w:szCs w:val="16"/>
              </w:rPr>
              <w:t>Хоз. способ</w:t>
            </w:r>
          </w:p>
        </w:tc>
        <w:tc>
          <w:tcPr>
            <w:tcW w:w="572" w:type="pct"/>
            <w:vAlign w:val="center"/>
          </w:tcPr>
          <w:p w14:paraId="066636F5" w14:textId="77777777" w:rsidR="008F0838" w:rsidRPr="008F0838" w:rsidRDefault="008F0838" w:rsidP="008F0838">
            <w:pPr>
              <w:tabs>
                <w:tab w:val="left" w:pos="5700"/>
              </w:tabs>
              <w:contextualSpacing/>
              <w:jc w:val="center"/>
              <w:rPr>
                <w:sz w:val="16"/>
                <w:szCs w:val="16"/>
              </w:rPr>
            </w:pPr>
            <w:r w:rsidRPr="008F0838">
              <w:rPr>
                <w:sz w:val="16"/>
                <w:szCs w:val="16"/>
              </w:rPr>
              <w:t>Хоз. способ</w:t>
            </w:r>
          </w:p>
        </w:tc>
      </w:tr>
      <w:tr w:rsidR="008F0838" w:rsidRPr="008F0838" w14:paraId="5C1E5116" w14:textId="77777777" w:rsidTr="008F0838">
        <w:tc>
          <w:tcPr>
            <w:tcW w:w="875" w:type="pct"/>
            <w:vAlign w:val="center"/>
          </w:tcPr>
          <w:p w14:paraId="563C4AFB" w14:textId="77777777" w:rsidR="008F0838" w:rsidRPr="008F0838" w:rsidRDefault="008F0838" w:rsidP="008F0838">
            <w:pPr>
              <w:tabs>
                <w:tab w:val="left" w:pos="5700"/>
              </w:tabs>
              <w:contextualSpacing/>
              <w:jc w:val="center"/>
              <w:rPr>
                <w:sz w:val="16"/>
                <w:szCs w:val="16"/>
              </w:rPr>
            </w:pPr>
            <w:r w:rsidRPr="008F0838">
              <w:rPr>
                <w:sz w:val="16"/>
                <w:szCs w:val="16"/>
              </w:rPr>
              <w:t>Предложения о проведении мероприятий (ремонт, восстановление, модернизация, замена) на объекте</w:t>
            </w:r>
          </w:p>
        </w:tc>
        <w:tc>
          <w:tcPr>
            <w:tcW w:w="584" w:type="pct"/>
            <w:vAlign w:val="center"/>
          </w:tcPr>
          <w:p w14:paraId="62157066"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84" w:type="pct"/>
            <w:vAlign w:val="center"/>
          </w:tcPr>
          <w:p w14:paraId="6B85E480"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84" w:type="pct"/>
            <w:vAlign w:val="center"/>
          </w:tcPr>
          <w:p w14:paraId="0A9BEE7A"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633" w:type="pct"/>
            <w:vAlign w:val="center"/>
          </w:tcPr>
          <w:p w14:paraId="1B18680F"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84" w:type="pct"/>
            <w:vAlign w:val="center"/>
          </w:tcPr>
          <w:p w14:paraId="125CC199"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84" w:type="pct"/>
            <w:vAlign w:val="center"/>
          </w:tcPr>
          <w:p w14:paraId="0B7BBC43"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72" w:type="pct"/>
            <w:vAlign w:val="center"/>
          </w:tcPr>
          <w:p w14:paraId="24F21A3A" w14:textId="77777777" w:rsidR="008F0838" w:rsidRPr="008F0838" w:rsidRDefault="008F0838" w:rsidP="008F0838">
            <w:pPr>
              <w:tabs>
                <w:tab w:val="left" w:pos="5700"/>
              </w:tabs>
              <w:contextualSpacing/>
              <w:jc w:val="center"/>
              <w:rPr>
                <w:sz w:val="16"/>
                <w:szCs w:val="16"/>
              </w:rPr>
            </w:pPr>
            <w:r w:rsidRPr="008F0838">
              <w:rPr>
                <w:sz w:val="16"/>
                <w:szCs w:val="16"/>
              </w:rPr>
              <w:t>-</w:t>
            </w:r>
          </w:p>
        </w:tc>
      </w:tr>
    </w:tbl>
    <w:p w14:paraId="345B02AF" w14:textId="77777777" w:rsidR="008F0838" w:rsidRDefault="008F0838" w:rsidP="009E2061">
      <w:pPr>
        <w:keepNext/>
        <w:jc w:val="both"/>
        <w:rPr>
          <w:bCs/>
          <w:lang w:eastAsia="x-none"/>
        </w:rPr>
      </w:pPr>
    </w:p>
    <w:p w14:paraId="547949A8" w14:textId="77777777" w:rsidR="009E2061" w:rsidRPr="008E420B" w:rsidRDefault="009E2061" w:rsidP="009E2061">
      <w:pPr>
        <w:keepNext/>
        <w:ind w:firstLine="720"/>
        <w:jc w:val="both"/>
        <w:rPr>
          <w:bCs/>
          <w:lang w:eastAsia="x-none"/>
        </w:rPr>
      </w:pPr>
    </w:p>
    <w:p w14:paraId="7FD2656B" w14:textId="77777777" w:rsidR="009E2061" w:rsidRDefault="009E2061" w:rsidP="00367C53">
      <w:pPr>
        <w:pStyle w:val="1a"/>
        <w:spacing w:before="0"/>
        <w:contextualSpacing/>
        <w:rPr>
          <w:sz w:val="24"/>
        </w:rPr>
        <w:sectPr w:rsidR="009E2061" w:rsidSect="009E2061">
          <w:pgSz w:w="16838" w:h="11906" w:orient="landscape"/>
          <w:pgMar w:top="1701" w:right="1134" w:bottom="567" w:left="1134" w:header="284" w:footer="397" w:gutter="0"/>
          <w:cols w:space="708"/>
          <w:docGrid w:linePitch="360"/>
        </w:sectPr>
      </w:pPr>
    </w:p>
    <w:p w14:paraId="7598D96F" w14:textId="40609980" w:rsidR="00334995" w:rsidRPr="003128C8" w:rsidRDefault="00334995" w:rsidP="00334995">
      <w:pPr>
        <w:pStyle w:val="affffffffffff3"/>
        <w:tabs>
          <w:tab w:val="left" w:pos="993"/>
        </w:tabs>
        <w:spacing w:line="240" w:lineRule="auto"/>
        <w:contextualSpacing/>
      </w:pPr>
      <w:r w:rsidRPr="003128C8">
        <w:lastRenderedPageBreak/>
        <w:t>Артезианская водозаборная разведочно-эксплуатационная скважина</w:t>
      </w:r>
      <w:r w:rsidR="00624E02">
        <w:t xml:space="preserve"> №601 (1-73) пробурена в 1973 году</w:t>
      </w:r>
      <w:r w:rsidRPr="003128C8">
        <w:t xml:space="preserve"> и имеет общую глубину 115 м от поверхности земли. Дебит скважины составляет 18 м</w:t>
      </w:r>
      <w:r w:rsidRPr="00334995">
        <w:rPr>
          <w:vertAlign w:val="superscript"/>
        </w:rPr>
        <w:t>3</w:t>
      </w:r>
      <w:r w:rsidRPr="003128C8">
        <w:t>/ч, статический уровень – 9 м, динамический – 43,5 м.</w:t>
      </w:r>
    </w:p>
    <w:p w14:paraId="03DA7642" w14:textId="77777777" w:rsidR="00334995" w:rsidRPr="003128C8" w:rsidRDefault="00334995" w:rsidP="00334995">
      <w:pPr>
        <w:pStyle w:val="affffffffffff3"/>
        <w:tabs>
          <w:tab w:val="left" w:pos="993"/>
        </w:tabs>
        <w:spacing w:line="240" w:lineRule="auto"/>
        <w:contextualSpacing/>
      </w:pPr>
      <w:r w:rsidRPr="003128C8">
        <w:t>Конструкция скважины:</w:t>
      </w:r>
    </w:p>
    <w:p w14:paraId="6EF76A10" w14:textId="77777777" w:rsidR="00334995" w:rsidRPr="003128C8" w:rsidRDefault="00334995" w:rsidP="00334995">
      <w:pPr>
        <w:pStyle w:val="a4"/>
        <w:tabs>
          <w:tab w:val="left" w:pos="993"/>
        </w:tabs>
        <w:spacing w:line="240" w:lineRule="auto"/>
        <w:ind w:left="0" w:firstLine="709"/>
      </w:pPr>
      <w:r w:rsidRPr="003128C8">
        <w:t>обсадная колонна диаметром 273 мм, в интервале от 0 до 15 м;</w:t>
      </w:r>
    </w:p>
    <w:p w14:paraId="24ACC879" w14:textId="77777777" w:rsidR="00334995" w:rsidRPr="003128C8" w:rsidRDefault="00334995" w:rsidP="00334995">
      <w:pPr>
        <w:pStyle w:val="a4"/>
        <w:tabs>
          <w:tab w:val="left" w:pos="993"/>
        </w:tabs>
        <w:spacing w:line="240" w:lineRule="auto"/>
        <w:ind w:left="0" w:firstLine="709"/>
      </w:pPr>
      <w:r w:rsidRPr="003128C8">
        <w:t>фильтровая колонна диаметром 219мм на глубине от 0 до 101 м.</w:t>
      </w:r>
    </w:p>
    <w:p w14:paraId="139389B9" w14:textId="77777777" w:rsidR="00334995" w:rsidRPr="003128C8" w:rsidRDefault="00334995" w:rsidP="00334995">
      <w:pPr>
        <w:pStyle w:val="affffffffffff3"/>
        <w:tabs>
          <w:tab w:val="left" w:pos="993"/>
        </w:tabs>
        <w:spacing w:line="240" w:lineRule="auto"/>
        <w:contextualSpacing/>
      </w:pPr>
      <w:r w:rsidRPr="003128C8">
        <w:t>Фильтровая колонна состоит из:</w:t>
      </w:r>
    </w:p>
    <w:p w14:paraId="1E1747CA" w14:textId="77777777" w:rsidR="00334995" w:rsidRPr="003128C8" w:rsidRDefault="00334995" w:rsidP="00334995">
      <w:pPr>
        <w:pStyle w:val="a4"/>
        <w:tabs>
          <w:tab w:val="left" w:pos="993"/>
        </w:tabs>
        <w:spacing w:line="240" w:lineRule="auto"/>
        <w:ind w:left="0" w:firstLine="709"/>
      </w:pPr>
      <w:r w:rsidRPr="003128C8">
        <w:t>надфильровой части на глубине от 0 до 101 м;</w:t>
      </w:r>
    </w:p>
    <w:p w14:paraId="7E29D217" w14:textId="77777777" w:rsidR="00334995" w:rsidRPr="003128C8" w:rsidRDefault="00334995" w:rsidP="00334995">
      <w:pPr>
        <w:pStyle w:val="a4"/>
        <w:tabs>
          <w:tab w:val="left" w:pos="993"/>
        </w:tabs>
        <w:spacing w:line="240" w:lineRule="auto"/>
        <w:ind w:left="0" w:firstLine="709"/>
      </w:pPr>
      <w:r w:rsidRPr="003128C8">
        <w:t>фильтрующей части на глубине от 101 до 112 м;</w:t>
      </w:r>
    </w:p>
    <w:p w14:paraId="256DC806" w14:textId="77777777" w:rsidR="00334995" w:rsidRPr="003128C8" w:rsidRDefault="00334995" w:rsidP="00334995">
      <w:pPr>
        <w:pStyle w:val="a4"/>
        <w:tabs>
          <w:tab w:val="left" w:pos="993"/>
        </w:tabs>
        <w:spacing w:line="240" w:lineRule="auto"/>
        <w:ind w:left="0" w:firstLine="709"/>
      </w:pPr>
      <w:r w:rsidRPr="003128C8">
        <w:t>отстойника на глубине от 112 до 115 м.</w:t>
      </w:r>
    </w:p>
    <w:p w14:paraId="7F9F57D5" w14:textId="77777777" w:rsidR="00334995" w:rsidRPr="003128C8" w:rsidRDefault="00334995" w:rsidP="00334995">
      <w:pPr>
        <w:pStyle w:val="affffffffffff3"/>
        <w:tabs>
          <w:tab w:val="left" w:pos="993"/>
        </w:tabs>
        <w:spacing w:line="240" w:lineRule="auto"/>
        <w:contextualSpacing/>
      </w:pPr>
      <w:r w:rsidRPr="003128C8">
        <w:t>Тип фильтра – сетка монолавсановая, каркаса полотняного плетения №Л-23. Отверстия каркаса диаметром 30 мм в количестве 30 шт на 1 п.м.</w:t>
      </w:r>
      <w:r>
        <w:t xml:space="preserve"> </w:t>
      </w:r>
      <w:r w:rsidRPr="003128C8">
        <w:t>скважиной вскрыт водоносный горизонт, приуроченный к пескам кварцевым, слюдистым, мелко – тонкозернистым.</w:t>
      </w:r>
    </w:p>
    <w:p w14:paraId="1EF9756D" w14:textId="0E2DCCEE" w:rsidR="00334995" w:rsidRDefault="00334995" w:rsidP="00334995">
      <w:pPr>
        <w:pStyle w:val="affffffffffff3"/>
        <w:tabs>
          <w:tab w:val="left" w:pos="993"/>
        </w:tabs>
        <w:spacing w:line="240" w:lineRule="auto"/>
        <w:contextualSpacing/>
      </w:pPr>
      <w:r w:rsidRPr="003128C8">
        <w:t>Для подъема воды из недр установлен центробежный скважинный электронасосный агрегат на глубине 50-55</w:t>
      </w:r>
      <w:r>
        <w:t xml:space="preserve"> м типа ЭЦВ 6-16-110.</w:t>
      </w:r>
    </w:p>
    <w:p w14:paraId="0C615CB2" w14:textId="77777777" w:rsidR="00334995" w:rsidRDefault="00334995" w:rsidP="00334995">
      <w:pPr>
        <w:pStyle w:val="affffffffffff3"/>
        <w:tabs>
          <w:tab w:val="left" w:pos="993"/>
        </w:tabs>
        <w:spacing w:line="240" w:lineRule="auto"/>
        <w:contextualSpacing/>
      </w:pPr>
    </w:p>
    <w:p w14:paraId="631A9190" w14:textId="2E41626F" w:rsidR="00334995" w:rsidRPr="003128C8" w:rsidRDefault="00334995" w:rsidP="00334995">
      <w:pPr>
        <w:pStyle w:val="affffffffffff3"/>
        <w:tabs>
          <w:tab w:val="left" w:pos="993"/>
        </w:tabs>
        <w:spacing w:line="240" w:lineRule="auto"/>
        <w:contextualSpacing/>
      </w:pPr>
      <w:r w:rsidRPr="003128C8">
        <w:t>Артезианская водозаборная разведочно-эксплуатационная скважина №</w:t>
      </w:r>
      <w:r>
        <w:t>612 (603)</w:t>
      </w:r>
      <w:r w:rsidRPr="003128C8">
        <w:t xml:space="preserve"> пробур</w:t>
      </w:r>
      <w:r>
        <w:t>ена в 200</w:t>
      </w:r>
      <w:r w:rsidR="00624E02">
        <w:t>3 году</w:t>
      </w:r>
      <w:r w:rsidRPr="003128C8">
        <w:t xml:space="preserve"> и имеет общую глубину 1</w:t>
      </w:r>
      <w:r>
        <w:t>18,8</w:t>
      </w:r>
      <w:r w:rsidRPr="003128C8">
        <w:t xml:space="preserve"> м от поверхности земли. Дебит скважины составляет </w:t>
      </w:r>
      <w:r>
        <w:t>27</w:t>
      </w:r>
      <w:r w:rsidRPr="003128C8">
        <w:t xml:space="preserve"> м</w:t>
      </w:r>
      <w:r w:rsidRPr="00334995">
        <w:rPr>
          <w:vertAlign w:val="superscript"/>
        </w:rPr>
        <w:t>3</w:t>
      </w:r>
      <w:r w:rsidRPr="003128C8">
        <w:t>/ч,</w:t>
      </w:r>
      <w:r>
        <w:t xml:space="preserve"> удельный дебит – 3,8 м</w:t>
      </w:r>
      <w:r w:rsidRPr="00334995">
        <w:rPr>
          <w:vertAlign w:val="superscript"/>
        </w:rPr>
        <w:t>3</w:t>
      </w:r>
      <w:r>
        <w:t>/ч,</w:t>
      </w:r>
      <w:r w:rsidRPr="003128C8">
        <w:t xml:space="preserve"> статический уровень – </w:t>
      </w:r>
      <w:r>
        <w:t>12</w:t>
      </w:r>
      <w:r w:rsidRPr="003128C8">
        <w:t xml:space="preserve"> м, динамический – </w:t>
      </w:r>
      <w:r>
        <w:t>19</w:t>
      </w:r>
      <w:r w:rsidRPr="003128C8">
        <w:t xml:space="preserve"> м.</w:t>
      </w:r>
    </w:p>
    <w:p w14:paraId="0D4F3FA5" w14:textId="77777777" w:rsidR="00334995" w:rsidRPr="003128C8" w:rsidRDefault="00334995" w:rsidP="00334995">
      <w:pPr>
        <w:pStyle w:val="affffffffffff3"/>
        <w:tabs>
          <w:tab w:val="left" w:pos="993"/>
        </w:tabs>
        <w:spacing w:line="240" w:lineRule="auto"/>
        <w:contextualSpacing/>
      </w:pPr>
      <w:r w:rsidRPr="003128C8">
        <w:t>Конструкция скважины:</w:t>
      </w:r>
    </w:p>
    <w:p w14:paraId="344959DC" w14:textId="77777777" w:rsidR="00334995" w:rsidRPr="003128C8" w:rsidRDefault="00334995" w:rsidP="00334995">
      <w:pPr>
        <w:pStyle w:val="a4"/>
        <w:tabs>
          <w:tab w:val="left" w:pos="993"/>
        </w:tabs>
        <w:spacing w:line="240" w:lineRule="auto"/>
        <w:ind w:left="0" w:firstLine="709"/>
      </w:pPr>
      <w:r w:rsidRPr="003128C8">
        <w:t xml:space="preserve">обсадная колонна диаметром </w:t>
      </w:r>
      <w:r>
        <w:t>325</w:t>
      </w:r>
      <w:r w:rsidRPr="003128C8">
        <w:t xml:space="preserve"> мм, в интервале от 0</w:t>
      </w:r>
      <w:r>
        <w:t>,7</w:t>
      </w:r>
      <w:r w:rsidRPr="003128C8">
        <w:t xml:space="preserve"> до 1</w:t>
      </w:r>
      <w:r>
        <w:t>18,8</w:t>
      </w:r>
      <w:r w:rsidRPr="003128C8">
        <w:t xml:space="preserve"> м;</w:t>
      </w:r>
    </w:p>
    <w:p w14:paraId="7D091A3F" w14:textId="77777777" w:rsidR="00334995" w:rsidRPr="003128C8" w:rsidRDefault="00334995" w:rsidP="00334995">
      <w:pPr>
        <w:pStyle w:val="a4"/>
        <w:tabs>
          <w:tab w:val="left" w:pos="993"/>
        </w:tabs>
        <w:spacing w:line="240" w:lineRule="auto"/>
        <w:ind w:left="0" w:firstLine="709"/>
      </w:pPr>
      <w:r w:rsidRPr="003128C8">
        <w:t>фильтровая колонна диаметром 219 мм на глубине от 0</w:t>
      </w:r>
      <w:r>
        <w:t>,5</w:t>
      </w:r>
      <w:r w:rsidRPr="003128C8">
        <w:t xml:space="preserve"> до </w:t>
      </w:r>
      <w:r>
        <w:t>42</w:t>
      </w:r>
      <w:r w:rsidRPr="003128C8">
        <w:t xml:space="preserve"> м.</w:t>
      </w:r>
    </w:p>
    <w:p w14:paraId="6140CE1B" w14:textId="77777777" w:rsidR="00334995" w:rsidRPr="003128C8" w:rsidRDefault="00334995" w:rsidP="00334995">
      <w:pPr>
        <w:pStyle w:val="affffffffffff3"/>
        <w:tabs>
          <w:tab w:val="left" w:pos="993"/>
        </w:tabs>
        <w:spacing w:line="240" w:lineRule="auto"/>
        <w:contextualSpacing/>
      </w:pPr>
      <w:r w:rsidRPr="003128C8">
        <w:t>Фильтровая колонна состоит из:</w:t>
      </w:r>
    </w:p>
    <w:p w14:paraId="0E2FDF51" w14:textId="77777777" w:rsidR="00334995" w:rsidRPr="003128C8" w:rsidRDefault="00334995" w:rsidP="00334995">
      <w:pPr>
        <w:pStyle w:val="a4"/>
        <w:tabs>
          <w:tab w:val="left" w:pos="993"/>
        </w:tabs>
        <w:spacing w:line="240" w:lineRule="auto"/>
        <w:ind w:left="0" w:firstLine="709"/>
      </w:pPr>
      <w:r w:rsidRPr="003128C8">
        <w:t>надфильровой части на глубине от 0</w:t>
      </w:r>
      <w:r>
        <w:t>,7</w:t>
      </w:r>
      <w:r w:rsidRPr="003128C8">
        <w:t xml:space="preserve"> до </w:t>
      </w:r>
      <w:r>
        <w:t>97,09</w:t>
      </w:r>
      <w:r w:rsidRPr="003128C8">
        <w:t xml:space="preserve"> м;</w:t>
      </w:r>
    </w:p>
    <w:p w14:paraId="5D96E36A" w14:textId="77777777" w:rsidR="00334995" w:rsidRPr="003128C8" w:rsidRDefault="00334995" w:rsidP="00334995">
      <w:pPr>
        <w:pStyle w:val="a4"/>
        <w:tabs>
          <w:tab w:val="left" w:pos="993"/>
        </w:tabs>
        <w:spacing w:line="240" w:lineRule="auto"/>
        <w:ind w:left="0" w:firstLine="709"/>
      </w:pPr>
      <w:r w:rsidRPr="003128C8">
        <w:t xml:space="preserve">фильтрующей части на глубине от </w:t>
      </w:r>
      <w:r>
        <w:t>97,09</w:t>
      </w:r>
      <w:r w:rsidRPr="003128C8">
        <w:t xml:space="preserve"> до 1</w:t>
      </w:r>
      <w:r>
        <w:t>08,2</w:t>
      </w:r>
      <w:r w:rsidRPr="003128C8">
        <w:t xml:space="preserve"> м;</w:t>
      </w:r>
    </w:p>
    <w:p w14:paraId="009F542B" w14:textId="77777777" w:rsidR="00334995" w:rsidRPr="003128C8" w:rsidRDefault="00334995" w:rsidP="00334995">
      <w:pPr>
        <w:pStyle w:val="a4"/>
        <w:tabs>
          <w:tab w:val="left" w:pos="993"/>
        </w:tabs>
        <w:spacing w:line="240" w:lineRule="auto"/>
        <w:ind w:left="0" w:firstLine="709"/>
      </w:pPr>
      <w:r w:rsidRPr="003128C8">
        <w:t>отстойника на глубине от 1</w:t>
      </w:r>
      <w:r>
        <w:t>08,2</w:t>
      </w:r>
      <w:r w:rsidRPr="003128C8">
        <w:t xml:space="preserve"> до 1</w:t>
      </w:r>
      <w:r>
        <w:t>08,8</w:t>
      </w:r>
      <w:r w:rsidRPr="003128C8">
        <w:t xml:space="preserve"> м.</w:t>
      </w:r>
    </w:p>
    <w:p w14:paraId="7B6CB65B" w14:textId="77777777" w:rsidR="00334995" w:rsidRPr="003128C8" w:rsidRDefault="00334995" w:rsidP="00334995">
      <w:pPr>
        <w:pStyle w:val="affffffffffff3"/>
        <w:tabs>
          <w:tab w:val="left" w:pos="993"/>
        </w:tabs>
        <w:spacing w:line="240" w:lineRule="auto"/>
        <w:contextualSpacing/>
      </w:pPr>
      <w:r w:rsidRPr="003128C8">
        <w:t xml:space="preserve">Тип фильтра – </w:t>
      </w:r>
      <w:r>
        <w:t>сетчатый на щелевом каркасе с гравийной обсыпкой. Цементаж скважины – технической колонны, от башмака до устья скважины</w:t>
      </w:r>
      <w:r w:rsidRPr="003128C8">
        <w:t>.</w:t>
      </w:r>
    </w:p>
    <w:p w14:paraId="149CBEDE" w14:textId="7C5790C8" w:rsidR="00334995" w:rsidRDefault="00334995" w:rsidP="00334995">
      <w:pPr>
        <w:pStyle w:val="affffffffffff3"/>
        <w:tabs>
          <w:tab w:val="left" w:pos="993"/>
        </w:tabs>
        <w:spacing w:line="240" w:lineRule="auto"/>
        <w:contextualSpacing/>
      </w:pPr>
      <w:r w:rsidRPr="003128C8">
        <w:t>Для подъема воды из недр установлен центробежный скважинный электронасосный агрегат типа ЭЦВ 6-1</w:t>
      </w:r>
      <w:r>
        <w:t>0</w:t>
      </w:r>
      <w:r w:rsidRPr="003128C8">
        <w:t>-1</w:t>
      </w:r>
      <w:r>
        <w:t>40.</w:t>
      </w:r>
    </w:p>
    <w:p w14:paraId="465A4E54" w14:textId="77777777" w:rsidR="00334995" w:rsidRDefault="00334995" w:rsidP="00334995">
      <w:pPr>
        <w:pStyle w:val="affffffffffff3"/>
        <w:tabs>
          <w:tab w:val="left" w:pos="993"/>
        </w:tabs>
        <w:spacing w:line="240" w:lineRule="auto"/>
        <w:contextualSpacing/>
      </w:pPr>
    </w:p>
    <w:p w14:paraId="5C5308C3" w14:textId="2A37B545" w:rsidR="00334995" w:rsidRPr="003128C8" w:rsidRDefault="00334995" w:rsidP="00334995">
      <w:pPr>
        <w:pStyle w:val="affffffffffff3"/>
        <w:tabs>
          <w:tab w:val="left" w:pos="993"/>
        </w:tabs>
        <w:spacing w:line="240" w:lineRule="auto"/>
        <w:contextualSpacing/>
      </w:pPr>
      <w:r w:rsidRPr="003128C8">
        <w:t>Артезианская водозаборная разведочно-эксплуатационная скважина №</w:t>
      </w:r>
      <w:r>
        <w:t>605</w:t>
      </w:r>
      <w:r w:rsidRPr="003128C8">
        <w:t xml:space="preserve"> пробур</w:t>
      </w:r>
      <w:r>
        <w:t>ена в 2007</w:t>
      </w:r>
      <w:r w:rsidR="00624E02">
        <w:t xml:space="preserve"> году</w:t>
      </w:r>
      <w:r w:rsidRPr="003128C8">
        <w:t xml:space="preserve"> и имеет общую глубину 1</w:t>
      </w:r>
      <w:r>
        <w:t>05</w:t>
      </w:r>
      <w:r w:rsidRPr="003128C8">
        <w:t xml:space="preserve"> м от поверхности земли. Дебит скважины составляет </w:t>
      </w:r>
      <w:r>
        <w:t>28</w:t>
      </w:r>
      <w:r w:rsidRPr="003128C8">
        <w:t xml:space="preserve"> м</w:t>
      </w:r>
      <w:r w:rsidRPr="00334995">
        <w:rPr>
          <w:vertAlign w:val="superscript"/>
        </w:rPr>
        <w:t>3</w:t>
      </w:r>
      <w:r w:rsidRPr="003128C8">
        <w:t>/ч,</w:t>
      </w:r>
      <w:r>
        <w:t xml:space="preserve"> удельный дебит – 2,2 </w:t>
      </w:r>
      <w:r w:rsidRPr="003128C8">
        <w:t>м</w:t>
      </w:r>
      <w:r w:rsidRPr="00334995">
        <w:rPr>
          <w:vertAlign w:val="superscript"/>
        </w:rPr>
        <w:t>3</w:t>
      </w:r>
      <w:r>
        <w:t>/ч,</w:t>
      </w:r>
      <w:r w:rsidRPr="003128C8">
        <w:t xml:space="preserve"> статический уровень – </w:t>
      </w:r>
      <w:r>
        <w:t>9,3</w:t>
      </w:r>
      <w:r w:rsidRPr="003128C8">
        <w:t xml:space="preserve"> м, динамический – </w:t>
      </w:r>
      <w:r>
        <w:t>22</w:t>
      </w:r>
      <w:r w:rsidRPr="003128C8">
        <w:t xml:space="preserve"> м.</w:t>
      </w:r>
    </w:p>
    <w:p w14:paraId="788410EE" w14:textId="77777777" w:rsidR="00334995" w:rsidRPr="003128C8" w:rsidRDefault="00334995" w:rsidP="00334995">
      <w:pPr>
        <w:pStyle w:val="affffffffffff3"/>
        <w:tabs>
          <w:tab w:val="left" w:pos="993"/>
        </w:tabs>
        <w:spacing w:line="240" w:lineRule="auto"/>
        <w:contextualSpacing/>
      </w:pPr>
      <w:r w:rsidRPr="003128C8">
        <w:t>Конструкция скважины:</w:t>
      </w:r>
    </w:p>
    <w:p w14:paraId="7D8A7078" w14:textId="77777777" w:rsidR="00334995" w:rsidRPr="003128C8" w:rsidRDefault="00334995" w:rsidP="00334995">
      <w:pPr>
        <w:pStyle w:val="a4"/>
        <w:tabs>
          <w:tab w:val="left" w:pos="993"/>
        </w:tabs>
        <w:spacing w:line="240" w:lineRule="auto"/>
        <w:ind w:left="0" w:firstLine="709"/>
      </w:pPr>
      <w:r w:rsidRPr="003128C8">
        <w:t xml:space="preserve">обсадная колонна диаметром </w:t>
      </w:r>
      <w:r>
        <w:t>325</w:t>
      </w:r>
      <w:r w:rsidRPr="003128C8">
        <w:t xml:space="preserve"> мм, в интервале от 0</w:t>
      </w:r>
      <w:r>
        <w:t>,5</w:t>
      </w:r>
      <w:r w:rsidRPr="003128C8">
        <w:t xml:space="preserve"> до </w:t>
      </w:r>
      <w:r>
        <w:t>35</w:t>
      </w:r>
      <w:r w:rsidRPr="003128C8">
        <w:t xml:space="preserve"> м;</w:t>
      </w:r>
    </w:p>
    <w:p w14:paraId="4309AF18" w14:textId="77777777" w:rsidR="00334995" w:rsidRPr="003128C8" w:rsidRDefault="00334995" w:rsidP="00334995">
      <w:pPr>
        <w:pStyle w:val="a4"/>
        <w:tabs>
          <w:tab w:val="left" w:pos="993"/>
        </w:tabs>
        <w:spacing w:line="240" w:lineRule="auto"/>
        <w:ind w:left="0" w:firstLine="709"/>
      </w:pPr>
      <w:r w:rsidRPr="003128C8">
        <w:t>фильтровая колонна диаметром 219 мм на глубине от 0</w:t>
      </w:r>
      <w:r>
        <w:t>,5</w:t>
      </w:r>
      <w:r w:rsidRPr="003128C8">
        <w:t xml:space="preserve"> до </w:t>
      </w:r>
      <w:r>
        <w:t>105</w:t>
      </w:r>
      <w:r w:rsidRPr="003128C8">
        <w:t xml:space="preserve"> м.</w:t>
      </w:r>
    </w:p>
    <w:p w14:paraId="658EFD2A" w14:textId="77777777" w:rsidR="00334995" w:rsidRPr="003128C8" w:rsidRDefault="00334995" w:rsidP="00334995">
      <w:pPr>
        <w:pStyle w:val="affffffffffff3"/>
        <w:tabs>
          <w:tab w:val="left" w:pos="993"/>
        </w:tabs>
        <w:spacing w:line="240" w:lineRule="auto"/>
        <w:contextualSpacing/>
      </w:pPr>
      <w:r w:rsidRPr="003128C8">
        <w:t>Фильтровая колонна состоит из:</w:t>
      </w:r>
    </w:p>
    <w:p w14:paraId="39931F1B" w14:textId="77777777" w:rsidR="00334995" w:rsidRPr="003128C8" w:rsidRDefault="00334995" w:rsidP="00334995">
      <w:pPr>
        <w:pStyle w:val="a4"/>
        <w:tabs>
          <w:tab w:val="left" w:pos="993"/>
        </w:tabs>
        <w:spacing w:line="240" w:lineRule="auto"/>
        <w:ind w:left="0" w:firstLine="709"/>
      </w:pPr>
      <w:r w:rsidRPr="003128C8">
        <w:t>надфильровой части на глубине от 0</w:t>
      </w:r>
      <w:r>
        <w:t>,5</w:t>
      </w:r>
      <w:r w:rsidRPr="003128C8">
        <w:t xml:space="preserve"> до </w:t>
      </w:r>
      <w:r>
        <w:t>105</w:t>
      </w:r>
      <w:r w:rsidRPr="003128C8">
        <w:t xml:space="preserve"> м;</w:t>
      </w:r>
    </w:p>
    <w:p w14:paraId="5C1D2965" w14:textId="77777777" w:rsidR="00334995" w:rsidRDefault="00334995" w:rsidP="00334995">
      <w:pPr>
        <w:pStyle w:val="a4"/>
        <w:tabs>
          <w:tab w:val="left" w:pos="993"/>
        </w:tabs>
        <w:spacing w:line="240" w:lineRule="auto"/>
        <w:ind w:left="0" w:firstLine="709"/>
      </w:pPr>
      <w:r w:rsidRPr="003128C8">
        <w:t xml:space="preserve">фильтрующей части на глубине от </w:t>
      </w:r>
      <w:r>
        <w:t>84</w:t>
      </w:r>
      <w:r w:rsidRPr="003128C8">
        <w:t xml:space="preserve"> до </w:t>
      </w:r>
      <w:r>
        <w:t>92</w:t>
      </w:r>
      <w:r w:rsidRPr="003128C8">
        <w:t xml:space="preserve"> м;</w:t>
      </w:r>
    </w:p>
    <w:p w14:paraId="65C9F8AE" w14:textId="77777777" w:rsidR="00334995" w:rsidRDefault="00334995" w:rsidP="00334995">
      <w:pPr>
        <w:pStyle w:val="a4"/>
        <w:tabs>
          <w:tab w:val="left" w:pos="993"/>
        </w:tabs>
        <w:spacing w:line="240" w:lineRule="auto"/>
        <w:ind w:left="0" w:firstLine="709"/>
      </w:pPr>
      <w:r>
        <w:t>глухой части на глубине от 92 до 96 м;</w:t>
      </w:r>
    </w:p>
    <w:p w14:paraId="1056281F" w14:textId="77777777" w:rsidR="00334995" w:rsidRPr="00C80ECF" w:rsidRDefault="00334995" w:rsidP="00334995">
      <w:pPr>
        <w:pStyle w:val="a4"/>
        <w:tabs>
          <w:tab w:val="left" w:pos="993"/>
        </w:tabs>
        <w:spacing w:line="240" w:lineRule="auto"/>
        <w:ind w:left="0" w:firstLine="709"/>
      </w:pPr>
      <w:r>
        <w:t>фильтрующей части на глубине от 96 до 103 м;</w:t>
      </w:r>
    </w:p>
    <w:p w14:paraId="544DD8DE" w14:textId="77777777" w:rsidR="00334995" w:rsidRPr="003128C8" w:rsidRDefault="00334995" w:rsidP="00334995">
      <w:pPr>
        <w:pStyle w:val="a4"/>
        <w:tabs>
          <w:tab w:val="left" w:pos="993"/>
        </w:tabs>
        <w:spacing w:line="240" w:lineRule="auto"/>
        <w:ind w:left="0" w:firstLine="709"/>
      </w:pPr>
      <w:r w:rsidRPr="003128C8">
        <w:t>отстойника на глубине от 1</w:t>
      </w:r>
      <w:r>
        <w:t>03</w:t>
      </w:r>
      <w:r w:rsidRPr="003128C8">
        <w:t xml:space="preserve"> до 1</w:t>
      </w:r>
      <w:r>
        <w:t>05</w:t>
      </w:r>
      <w:r w:rsidRPr="003128C8">
        <w:t xml:space="preserve"> м.</w:t>
      </w:r>
    </w:p>
    <w:p w14:paraId="4985B1E9" w14:textId="5268A9CA" w:rsidR="00334995" w:rsidRDefault="00334995" w:rsidP="00334995">
      <w:pPr>
        <w:pStyle w:val="affffffffffff3"/>
        <w:tabs>
          <w:tab w:val="left" w:pos="993"/>
        </w:tabs>
        <w:spacing w:line="240" w:lineRule="auto"/>
        <w:contextualSpacing/>
      </w:pPr>
      <w:r w:rsidRPr="003128C8">
        <w:t xml:space="preserve">Тип фильтра – </w:t>
      </w:r>
      <w:r>
        <w:t xml:space="preserve">сетчатый на щелевом каркасе с гравийной обсыпкой. </w:t>
      </w:r>
      <w:r w:rsidRPr="00507A6E">
        <w:t>Сетка лавсановая, галунного плетения, № 32.</w:t>
      </w:r>
      <w:r w:rsidR="00624E02">
        <w:t xml:space="preserve"> </w:t>
      </w:r>
      <w:r w:rsidRPr="00507A6E">
        <w:t>Затрубное цементиро</w:t>
      </w:r>
      <w:r>
        <w:t>вание эксплуатационной колонны диаметром</w:t>
      </w:r>
      <w:r w:rsidRPr="00507A6E">
        <w:t xml:space="preserve"> 325 мм произведено в интервале от 0 до 35,0 м.</w:t>
      </w:r>
    </w:p>
    <w:p w14:paraId="29071BC0" w14:textId="56D1EF45" w:rsidR="00334995" w:rsidRDefault="00334995" w:rsidP="00334995">
      <w:pPr>
        <w:pStyle w:val="affffffffffff3"/>
        <w:tabs>
          <w:tab w:val="left" w:pos="993"/>
        </w:tabs>
        <w:spacing w:line="240" w:lineRule="auto"/>
        <w:contextualSpacing/>
      </w:pPr>
      <w:r w:rsidRPr="003128C8">
        <w:t xml:space="preserve">Для подъема воды из недр установлен центробежный скважинный электронасосный агрегат типа </w:t>
      </w:r>
      <w:r>
        <w:rPr>
          <w:lang w:val="en-US"/>
        </w:rPr>
        <w:t>DAB</w:t>
      </w:r>
      <w:r w:rsidRPr="00507A6E">
        <w:t xml:space="preserve"> 250</w:t>
      </w:r>
      <w:r>
        <w:t>.</w:t>
      </w:r>
    </w:p>
    <w:p w14:paraId="596D3DD7" w14:textId="77777777" w:rsidR="00545753" w:rsidRDefault="00545753" w:rsidP="00334995">
      <w:pPr>
        <w:pStyle w:val="affffffffffff3"/>
        <w:tabs>
          <w:tab w:val="left" w:pos="993"/>
        </w:tabs>
        <w:spacing w:line="240" w:lineRule="auto"/>
        <w:contextualSpacing/>
      </w:pPr>
    </w:p>
    <w:p w14:paraId="10C06201" w14:textId="47711977" w:rsidR="00334995" w:rsidRPr="003128C8" w:rsidRDefault="00334995" w:rsidP="00334995">
      <w:pPr>
        <w:pStyle w:val="affffffffffff3"/>
        <w:tabs>
          <w:tab w:val="left" w:pos="993"/>
        </w:tabs>
        <w:spacing w:line="240" w:lineRule="auto"/>
        <w:contextualSpacing/>
      </w:pPr>
      <w:r w:rsidRPr="003128C8">
        <w:lastRenderedPageBreak/>
        <w:t>Артезианская водозаборная разведочно-эксплуатационная скважина №</w:t>
      </w:r>
      <w:r>
        <w:t>606 (6-81)</w:t>
      </w:r>
      <w:r w:rsidRPr="003128C8">
        <w:t xml:space="preserve"> пробур</w:t>
      </w:r>
      <w:r>
        <w:t>ена в 1989</w:t>
      </w:r>
      <w:r w:rsidR="00624E02">
        <w:t xml:space="preserve"> году</w:t>
      </w:r>
      <w:r w:rsidRPr="003128C8">
        <w:t xml:space="preserve"> и имеет общую глубину 1</w:t>
      </w:r>
      <w:r>
        <w:t>09</w:t>
      </w:r>
      <w:r w:rsidRPr="003128C8">
        <w:t xml:space="preserve"> м от поверхности земли. Дебит скважины составляет </w:t>
      </w:r>
      <w:r>
        <w:t xml:space="preserve">20 </w:t>
      </w:r>
      <w:r w:rsidR="00545753" w:rsidRPr="003128C8">
        <w:t>м</w:t>
      </w:r>
      <w:r w:rsidR="00545753" w:rsidRPr="00334995">
        <w:rPr>
          <w:vertAlign w:val="superscript"/>
        </w:rPr>
        <w:t>3</w:t>
      </w:r>
      <w:r>
        <w:t xml:space="preserve">/ч, </w:t>
      </w:r>
      <w:r w:rsidRPr="003128C8">
        <w:t xml:space="preserve">статический уровень – </w:t>
      </w:r>
      <w:r>
        <w:t>9,5</w:t>
      </w:r>
      <w:r w:rsidRPr="003128C8">
        <w:t xml:space="preserve"> м, динамический – </w:t>
      </w:r>
      <w:r>
        <w:t>41,5</w:t>
      </w:r>
      <w:r w:rsidRPr="003128C8">
        <w:t xml:space="preserve"> м.</w:t>
      </w:r>
    </w:p>
    <w:p w14:paraId="3F7C7E41" w14:textId="77777777" w:rsidR="00334995" w:rsidRPr="003128C8" w:rsidRDefault="00334995" w:rsidP="00334995">
      <w:pPr>
        <w:pStyle w:val="affffffffffff3"/>
        <w:tabs>
          <w:tab w:val="left" w:pos="993"/>
        </w:tabs>
        <w:spacing w:line="240" w:lineRule="auto"/>
        <w:contextualSpacing/>
      </w:pPr>
      <w:r w:rsidRPr="003128C8">
        <w:t>Конструкция скважины:</w:t>
      </w:r>
    </w:p>
    <w:p w14:paraId="26045ECE" w14:textId="77777777" w:rsidR="00334995" w:rsidRPr="003128C8" w:rsidRDefault="00334995" w:rsidP="00334995">
      <w:pPr>
        <w:pStyle w:val="a4"/>
        <w:tabs>
          <w:tab w:val="left" w:pos="993"/>
        </w:tabs>
        <w:spacing w:line="240" w:lineRule="auto"/>
        <w:ind w:left="0" w:firstLine="709"/>
      </w:pPr>
      <w:r w:rsidRPr="003128C8">
        <w:t xml:space="preserve">обсадная колонна диаметром </w:t>
      </w:r>
      <w:r>
        <w:t>325</w:t>
      </w:r>
      <w:r w:rsidRPr="003128C8">
        <w:t xml:space="preserve"> мм, в интервале от 0 до </w:t>
      </w:r>
      <w:r>
        <w:t>109</w:t>
      </w:r>
      <w:r w:rsidRPr="003128C8">
        <w:t xml:space="preserve"> м;</w:t>
      </w:r>
    </w:p>
    <w:p w14:paraId="10B5BA7D" w14:textId="77777777" w:rsidR="00334995" w:rsidRPr="003128C8" w:rsidRDefault="00334995" w:rsidP="00334995">
      <w:pPr>
        <w:pStyle w:val="a4"/>
        <w:tabs>
          <w:tab w:val="left" w:pos="993"/>
        </w:tabs>
        <w:spacing w:line="240" w:lineRule="auto"/>
        <w:ind w:left="0" w:firstLine="709"/>
      </w:pPr>
      <w:r w:rsidRPr="003128C8">
        <w:t>фильтровая колонна диаметр</w:t>
      </w:r>
      <w:r>
        <w:t>ом 168мм на глубине от 97</w:t>
      </w:r>
      <w:r w:rsidRPr="003128C8">
        <w:t xml:space="preserve"> до </w:t>
      </w:r>
      <w:r>
        <w:t>107</w:t>
      </w:r>
      <w:r w:rsidRPr="003128C8">
        <w:t xml:space="preserve"> м.</w:t>
      </w:r>
    </w:p>
    <w:p w14:paraId="26C002FC" w14:textId="77777777" w:rsidR="00334995" w:rsidRPr="003128C8" w:rsidRDefault="00334995" w:rsidP="00334995">
      <w:pPr>
        <w:pStyle w:val="affffffffffff3"/>
        <w:tabs>
          <w:tab w:val="left" w:pos="993"/>
        </w:tabs>
        <w:spacing w:line="240" w:lineRule="auto"/>
        <w:contextualSpacing/>
      </w:pPr>
      <w:r w:rsidRPr="003128C8">
        <w:t>Фильтровая колонна состоит из:</w:t>
      </w:r>
    </w:p>
    <w:p w14:paraId="2F3F5284" w14:textId="77777777" w:rsidR="00334995" w:rsidRPr="003128C8" w:rsidRDefault="00334995" w:rsidP="00334995">
      <w:pPr>
        <w:pStyle w:val="a4"/>
        <w:tabs>
          <w:tab w:val="left" w:pos="993"/>
        </w:tabs>
        <w:spacing w:line="240" w:lineRule="auto"/>
        <w:ind w:left="0" w:firstLine="709"/>
      </w:pPr>
      <w:r w:rsidRPr="003128C8">
        <w:t xml:space="preserve">надфильровой части на глубине от 0 до </w:t>
      </w:r>
      <w:r>
        <w:t>91</w:t>
      </w:r>
      <w:r w:rsidRPr="003128C8">
        <w:t xml:space="preserve"> м;</w:t>
      </w:r>
    </w:p>
    <w:p w14:paraId="2B4D6B0B" w14:textId="77777777" w:rsidR="00334995" w:rsidRDefault="00334995" w:rsidP="00334995">
      <w:pPr>
        <w:pStyle w:val="a4"/>
        <w:tabs>
          <w:tab w:val="left" w:pos="993"/>
        </w:tabs>
        <w:spacing w:line="240" w:lineRule="auto"/>
        <w:ind w:left="0" w:firstLine="709"/>
      </w:pPr>
      <w:r w:rsidRPr="003128C8">
        <w:t xml:space="preserve">фильтрующей части на глубине от </w:t>
      </w:r>
      <w:r>
        <w:t>91</w:t>
      </w:r>
      <w:r w:rsidRPr="003128C8">
        <w:t xml:space="preserve"> до </w:t>
      </w:r>
      <w:r>
        <w:t>107</w:t>
      </w:r>
      <w:r w:rsidRPr="003128C8">
        <w:t xml:space="preserve"> м;</w:t>
      </w:r>
    </w:p>
    <w:p w14:paraId="54105DB6" w14:textId="77777777" w:rsidR="00334995" w:rsidRPr="003128C8" w:rsidRDefault="00334995" w:rsidP="00334995">
      <w:pPr>
        <w:pStyle w:val="a4"/>
        <w:tabs>
          <w:tab w:val="left" w:pos="993"/>
        </w:tabs>
        <w:spacing w:line="240" w:lineRule="auto"/>
        <w:ind w:left="0" w:firstLine="709"/>
      </w:pPr>
      <w:r w:rsidRPr="003128C8">
        <w:t>отстойника на глубине от 1</w:t>
      </w:r>
      <w:r>
        <w:t>07</w:t>
      </w:r>
      <w:r w:rsidRPr="003128C8">
        <w:t xml:space="preserve"> до 1</w:t>
      </w:r>
      <w:r>
        <w:t>09</w:t>
      </w:r>
      <w:r w:rsidRPr="003128C8">
        <w:t xml:space="preserve"> м.</w:t>
      </w:r>
    </w:p>
    <w:p w14:paraId="12E7EB5B" w14:textId="77777777" w:rsidR="00334995" w:rsidRDefault="00334995" w:rsidP="00334995">
      <w:pPr>
        <w:pStyle w:val="affffffffffff3"/>
        <w:tabs>
          <w:tab w:val="left" w:pos="993"/>
        </w:tabs>
        <w:spacing w:line="240" w:lineRule="auto"/>
        <w:contextualSpacing/>
      </w:pPr>
      <w:r w:rsidRPr="003128C8">
        <w:t xml:space="preserve">Тип фильтра – </w:t>
      </w:r>
      <w:r>
        <w:t>каркасный, сетчатый с проволочной обмоткой в интервале от 0 до 11 м. диаметр отверстий 20 мм, количество отверстий – 40 шт на 1 п.м, Сетка лавсановая.</w:t>
      </w:r>
    </w:p>
    <w:p w14:paraId="663CCC89" w14:textId="3DC9EC4C" w:rsidR="00334995" w:rsidRDefault="00334995" w:rsidP="00334995">
      <w:pPr>
        <w:pStyle w:val="affffffffffff3"/>
        <w:tabs>
          <w:tab w:val="left" w:pos="993"/>
        </w:tabs>
        <w:spacing w:line="240" w:lineRule="auto"/>
        <w:contextualSpacing/>
      </w:pPr>
      <w:r w:rsidRPr="003128C8">
        <w:t xml:space="preserve">Для подъема воды из недр установлен центробежный скважинный электронасосный агрегат типа </w:t>
      </w:r>
      <w:r>
        <w:t>ЭЦВ 6-10-140</w:t>
      </w:r>
      <w:r w:rsidR="00545753">
        <w:t>.</w:t>
      </w:r>
    </w:p>
    <w:p w14:paraId="6B8DE653" w14:textId="77777777" w:rsidR="00545753" w:rsidRDefault="00545753" w:rsidP="00334995">
      <w:pPr>
        <w:pStyle w:val="affffffffffff3"/>
        <w:tabs>
          <w:tab w:val="left" w:pos="993"/>
        </w:tabs>
        <w:spacing w:line="240" w:lineRule="auto"/>
        <w:contextualSpacing/>
      </w:pPr>
    </w:p>
    <w:p w14:paraId="457F92BD" w14:textId="4A7FA67E" w:rsidR="00334995" w:rsidRPr="003128C8" w:rsidRDefault="00334995" w:rsidP="00334995">
      <w:pPr>
        <w:pStyle w:val="affffffffffff3"/>
        <w:tabs>
          <w:tab w:val="left" w:pos="993"/>
        </w:tabs>
        <w:spacing w:line="240" w:lineRule="auto"/>
        <w:contextualSpacing/>
      </w:pPr>
      <w:r w:rsidRPr="003128C8">
        <w:t>Артезианская водозаборная разведочно-эксплуатационная скважина №</w:t>
      </w:r>
      <w:r>
        <w:t>608</w:t>
      </w:r>
      <w:r w:rsidRPr="003128C8">
        <w:t xml:space="preserve"> пробур</w:t>
      </w:r>
      <w:r>
        <w:t>ена в 2006</w:t>
      </w:r>
      <w:r w:rsidR="00624E02">
        <w:t xml:space="preserve"> году</w:t>
      </w:r>
      <w:r w:rsidRPr="003128C8">
        <w:t xml:space="preserve"> и имеет общую глубину 1</w:t>
      </w:r>
      <w:r>
        <w:t>15</w:t>
      </w:r>
      <w:r w:rsidRPr="003128C8">
        <w:t xml:space="preserve"> м от поверхности земли. Дебит скважины составляет </w:t>
      </w:r>
      <w:r>
        <w:t xml:space="preserve">26 </w:t>
      </w:r>
      <w:r w:rsidR="00545753" w:rsidRPr="003128C8">
        <w:t>м</w:t>
      </w:r>
      <w:r w:rsidR="00545753" w:rsidRPr="00334995">
        <w:rPr>
          <w:vertAlign w:val="superscript"/>
        </w:rPr>
        <w:t>3</w:t>
      </w:r>
      <w:r>
        <w:t xml:space="preserve">/ч, удельный дебит – 4,64 </w:t>
      </w:r>
      <w:r w:rsidR="00545753" w:rsidRPr="003128C8">
        <w:t>м</w:t>
      </w:r>
      <w:r w:rsidR="00545753" w:rsidRPr="00334995">
        <w:rPr>
          <w:vertAlign w:val="superscript"/>
        </w:rPr>
        <w:t>3</w:t>
      </w:r>
      <w:r>
        <w:t xml:space="preserve">/ч, </w:t>
      </w:r>
      <w:r w:rsidRPr="003128C8">
        <w:t xml:space="preserve">статический уровень – </w:t>
      </w:r>
      <w:r>
        <w:t>12,3</w:t>
      </w:r>
      <w:r w:rsidRPr="003128C8">
        <w:t xml:space="preserve"> м, динамический – </w:t>
      </w:r>
      <w:r>
        <w:t>17,9</w:t>
      </w:r>
      <w:r w:rsidRPr="003128C8">
        <w:t xml:space="preserve"> м.</w:t>
      </w:r>
    </w:p>
    <w:p w14:paraId="4A2D36E0" w14:textId="77777777" w:rsidR="00334995" w:rsidRDefault="00334995" w:rsidP="00334995">
      <w:pPr>
        <w:pStyle w:val="affffffffffff3"/>
        <w:tabs>
          <w:tab w:val="left" w:pos="993"/>
        </w:tabs>
        <w:spacing w:line="240" w:lineRule="auto"/>
        <w:contextualSpacing/>
      </w:pPr>
      <w:r>
        <w:t>Эксплуатационная колонна состоит из: надфильтровой части диаметром 219 мм длиной 90,0 м, фильтра 2 диаметром 219 мм длиной 5,0 м, установленного в интервале от 90,0 м до 95,0 м, глухой части диаметром 291 мм длиной 5,0 м, фильтра 1 диаметром 219 мм длиной 10,0 м, установленного в интервале от 100,0 м до 110,0 м и отстойника диаметром 219 мм длиной 5,0 м. Фильтра сетчатые на щелевых каркасах с гравийной обсыпкой. Сетка лавсановая, галунного плетения, № 32.</w:t>
      </w:r>
    </w:p>
    <w:p w14:paraId="439EFD86" w14:textId="77777777" w:rsidR="00334995" w:rsidRDefault="00334995" w:rsidP="00334995">
      <w:pPr>
        <w:pStyle w:val="affffffffffff3"/>
        <w:tabs>
          <w:tab w:val="left" w:pos="993"/>
        </w:tabs>
        <w:spacing w:line="240" w:lineRule="auto"/>
        <w:contextualSpacing/>
      </w:pPr>
      <w:r>
        <w:t>Затрубное цементирование обсадной колонны диаметром 426 мм произведено в интервале от 0 до 10,5 м. Затрубное цементирование эксплуатационной колонны диаметром 325 мм произведено в интервале от 0 до 72,0 м.</w:t>
      </w:r>
    </w:p>
    <w:p w14:paraId="4570E8D4" w14:textId="51FE8839" w:rsidR="00334995" w:rsidRDefault="00334995" w:rsidP="00334995">
      <w:pPr>
        <w:pStyle w:val="affffffffffff3"/>
        <w:tabs>
          <w:tab w:val="left" w:pos="993"/>
        </w:tabs>
        <w:spacing w:line="240" w:lineRule="auto"/>
        <w:contextualSpacing/>
      </w:pPr>
      <w:r w:rsidRPr="003128C8">
        <w:t xml:space="preserve">Для подъема воды из недр установлен центробежный скважинный электронасосный агрегат типа </w:t>
      </w:r>
      <w:r>
        <w:rPr>
          <w:lang w:val="en-US"/>
        </w:rPr>
        <w:t>DAB</w:t>
      </w:r>
      <w:r w:rsidRPr="00C5183B">
        <w:t xml:space="preserve"> 250</w:t>
      </w:r>
      <w:r w:rsidR="00545753">
        <w:t>.</w:t>
      </w:r>
    </w:p>
    <w:p w14:paraId="4DE7D5B6" w14:textId="77777777" w:rsidR="00545753" w:rsidRDefault="00545753" w:rsidP="00334995">
      <w:pPr>
        <w:pStyle w:val="affffffffffff3"/>
        <w:tabs>
          <w:tab w:val="left" w:pos="993"/>
        </w:tabs>
        <w:spacing w:line="240" w:lineRule="auto"/>
        <w:contextualSpacing/>
      </w:pPr>
    </w:p>
    <w:p w14:paraId="17A0DD1E" w14:textId="5404AE02" w:rsidR="00334995" w:rsidRPr="003128C8" w:rsidRDefault="00334995" w:rsidP="00334995">
      <w:pPr>
        <w:pStyle w:val="affffffffffff3"/>
        <w:tabs>
          <w:tab w:val="left" w:pos="993"/>
        </w:tabs>
        <w:spacing w:line="240" w:lineRule="auto"/>
        <w:contextualSpacing/>
      </w:pPr>
      <w:r w:rsidRPr="003128C8">
        <w:t>Артезианская водозаборная разведочно-эксплуатационная скважина №</w:t>
      </w:r>
      <w:r w:rsidRPr="00F576A5">
        <w:t>610</w:t>
      </w:r>
      <w:r w:rsidRPr="003128C8">
        <w:t xml:space="preserve"> пробур</w:t>
      </w:r>
      <w:r>
        <w:t>ена в 19</w:t>
      </w:r>
      <w:r w:rsidRPr="00027D4E">
        <w:t>9</w:t>
      </w:r>
      <w:r>
        <w:t>9</w:t>
      </w:r>
      <w:r w:rsidR="00624E02">
        <w:t xml:space="preserve"> году</w:t>
      </w:r>
      <w:r w:rsidRPr="003128C8">
        <w:t xml:space="preserve"> и имеет общую глубину 1</w:t>
      </w:r>
      <w:r w:rsidRPr="00027D4E">
        <w:t>20</w:t>
      </w:r>
      <w:r w:rsidRPr="003128C8">
        <w:t xml:space="preserve"> м от поверхности земли. Дебит скважины составляет </w:t>
      </w:r>
      <w:r>
        <w:t>2</w:t>
      </w:r>
      <w:r w:rsidRPr="00027D4E">
        <w:t>8</w:t>
      </w:r>
      <w:r>
        <w:t xml:space="preserve"> </w:t>
      </w:r>
      <w:r w:rsidR="00545753" w:rsidRPr="003128C8">
        <w:t>м</w:t>
      </w:r>
      <w:r w:rsidR="00545753" w:rsidRPr="00334995">
        <w:rPr>
          <w:vertAlign w:val="superscript"/>
        </w:rPr>
        <w:t>3</w:t>
      </w:r>
      <w:r>
        <w:t xml:space="preserve">/ч, </w:t>
      </w:r>
      <w:r w:rsidRPr="003128C8">
        <w:t xml:space="preserve">статический уровень – </w:t>
      </w:r>
      <w:r w:rsidRPr="00AF3A57">
        <w:t>10</w:t>
      </w:r>
      <w:r>
        <w:t xml:space="preserve"> м</w:t>
      </w:r>
      <w:r w:rsidRPr="003128C8">
        <w:t>.</w:t>
      </w:r>
    </w:p>
    <w:p w14:paraId="114F820C" w14:textId="77777777" w:rsidR="00334995" w:rsidRPr="003128C8" w:rsidRDefault="00334995" w:rsidP="00334995">
      <w:pPr>
        <w:pStyle w:val="affffffffffff3"/>
        <w:tabs>
          <w:tab w:val="left" w:pos="993"/>
        </w:tabs>
        <w:spacing w:line="240" w:lineRule="auto"/>
        <w:contextualSpacing/>
      </w:pPr>
      <w:r w:rsidRPr="003128C8">
        <w:t>Конструкция скважины:</w:t>
      </w:r>
    </w:p>
    <w:p w14:paraId="323CB80A" w14:textId="77777777" w:rsidR="00334995" w:rsidRPr="003128C8" w:rsidRDefault="00334995" w:rsidP="00334995">
      <w:pPr>
        <w:pStyle w:val="a4"/>
        <w:tabs>
          <w:tab w:val="left" w:pos="993"/>
        </w:tabs>
        <w:spacing w:line="240" w:lineRule="auto"/>
        <w:ind w:left="0" w:firstLine="709"/>
      </w:pPr>
      <w:r w:rsidRPr="003128C8">
        <w:t xml:space="preserve">обсадная колонна диаметром </w:t>
      </w:r>
      <w:r>
        <w:t>325</w:t>
      </w:r>
      <w:r w:rsidRPr="003128C8">
        <w:t xml:space="preserve"> мм, в интервале от 0</w:t>
      </w:r>
      <w:r w:rsidRPr="00027D4E">
        <w:t>.5</w:t>
      </w:r>
      <w:r w:rsidRPr="003128C8">
        <w:t xml:space="preserve"> до </w:t>
      </w:r>
      <w:r w:rsidRPr="00027D4E">
        <w:t>80</w:t>
      </w:r>
      <w:r w:rsidRPr="003128C8">
        <w:t xml:space="preserve"> м;</w:t>
      </w:r>
    </w:p>
    <w:p w14:paraId="5E6D1B84" w14:textId="77777777" w:rsidR="00334995" w:rsidRPr="003128C8" w:rsidRDefault="00334995" w:rsidP="00334995">
      <w:pPr>
        <w:pStyle w:val="a4"/>
        <w:tabs>
          <w:tab w:val="left" w:pos="993"/>
        </w:tabs>
        <w:spacing w:line="240" w:lineRule="auto"/>
        <w:ind w:left="0" w:firstLine="709"/>
      </w:pPr>
      <w:r w:rsidRPr="003128C8">
        <w:t>фильтровая колонна диаметр</w:t>
      </w:r>
      <w:r>
        <w:t xml:space="preserve">ом </w:t>
      </w:r>
      <w:r w:rsidRPr="00027D4E">
        <w:t>219</w:t>
      </w:r>
      <w:r>
        <w:t xml:space="preserve">мм на глубине от </w:t>
      </w:r>
      <w:r w:rsidRPr="00027D4E">
        <w:t>0</w:t>
      </w:r>
      <w:r w:rsidRPr="003128C8">
        <w:t xml:space="preserve"> до </w:t>
      </w:r>
      <w:r>
        <w:t>1</w:t>
      </w:r>
      <w:r w:rsidRPr="00027D4E">
        <w:t>20</w:t>
      </w:r>
      <w:r w:rsidRPr="003128C8">
        <w:t xml:space="preserve"> м.</w:t>
      </w:r>
    </w:p>
    <w:p w14:paraId="1AC58686" w14:textId="77777777" w:rsidR="00334995" w:rsidRPr="003128C8" w:rsidRDefault="00334995" w:rsidP="00334995">
      <w:pPr>
        <w:pStyle w:val="affffffffffff3"/>
        <w:tabs>
          <w:tab w:val="left" w:pos="993"/>
        </w:tabs>
        <w:spacing w:line="240" w:lineRule="auto"/>
        <w:contextualSpacing/>
      </w:pPr>
      <w:r w:rsidRPr="003128C8">
        <w:t>Фильтровая колонна состоит из:</w:t>
      </w:r>
    </w:p>
    <w:p w14:paraId="26C687EA" w14:textId="77777777" w:rsidR="00334995" w:rsidRPr="003128C8" w:rsidRDefault="00334995" w:rsidP="00334995">
      <w:pPr>
        <w:pStyle w:val="a4"/>
        <w:tabs>
          <w:tab w:val="left" w:pos="993"/>
        </w:tabs>
        <w:spacing w:line="240" w:lineRule="auto"/>
        <w:ind w:left="0" w:firstLine="709"/>
      </w:pPr>
      <w:r w:rsidRPr="003128C8">
        <w:t>над</w:t>
      </w:r>
      <w:r>
        <w:t xml:space="preserve">фильровой части на глубине от 0,5 </w:t>
      </w:r>
      <w:r w:rsidRPr="003128C8">
        <w:t xml:space="preserve">до </w:t>
      </w:r>
      <w:r>
        <w:t>96</w:t>
      </w:r>
      <w:r w:rsidRPr="003128C8">
        <w:t xml:space="preserve"> м;</w:t>
      </w:r>
    </w:p>
    <w:p w14:paraId="2958EF8E" w14:textId="77777777" w:rsidR="00334995" w:rsidRDefault="00334995" w:rsidP="00334995">
      <w:pPr>
        <w:pStyle w:val="a4"/>
        <w:tabs>
          <w:tab w:val="left" w:pos="993"/>
        </w:tabs>
        <w:spacing w:line="240" w:lineRule="auto"/>
        <w:ind w:left="0" w:firstLine="709"/>
      </w:pPr>
      <w:r w:rsidRPr="003128C8">
        <w:t xml:space="preserve">фильтрующей части на глубине от </w:t>
      </w:r>
      <w:r>
        <w:t>96</w:t>
      </w:r>
      <w:r w:rsidRPr="003128C8">
        <w:t xml:space="preserve"> до </w:t>
      </w:r>
      <w:r>
        <w:t>111</w:t>
      </w:r>
      <w:r w:rsidRPr="003128C8">
        <w:t xml:space="preserve"> м;</w:t>
      </w:r>
    </w:p>
    <w:p w14:paraId="53EAE25E" w14:textId="77777777" w:rsidR="00334995" w:rsidRPr="003128C8" w:rsidRDefault="00334995" w:rsidP="00334995">
      <w:pPr>
        <w:pStyle w:val="a4"/>
        <w:tabs>
          <w:tab w:val="left" w:pos="993"/>
        </w:tabs>
        <w:spacing w:line="240" w:lineRule="auto"/>
        <w:ind w:left="0" w:firstLine="709"/>
      </w:pPr>
      <w:r w:rsidRPr="003128C8">
        <w:t>отстойника на глубине от 1</w:t>
      </w:r>
      <w:r>
        <w:t>11</w:t>
      </w:r>
      <w:r w:rsidRPr="003128C8">
        <w:t xml:space="preserve"> до 1</w:t>
      </w:r>
      <w:r>
        <w:t>20</w:t>
      </w:r>
      <w:r w:rsidRPr="003128C8">
        <w:t xml:space="preserve"> м.</w:t>
      </w:r>
    </w:p>
    <w:p w14:paraId="74FB0A6F" w14:textId="77777777" w:rsidR="00334995" w:rsidRDefault="00334995" w:rsidP="00334995">
      <w:pPr>
        <w:pStyle w:val="affffffffffff3"/>
        <w:tabs>
          <w:tab w:val="left" w:pos="993"/>
        </w:tabs>
        <w:spacing w:line="240" w:lineRule="auto"/>
        <w:contextualSpacing/>
      </w:pPr>
      <w:r w:rsidRPr="003128C8">
        <w:t xml:space="preserve">Тип фильтра – </w:t>
      </w:r>
      <w:r>
        <w:t>сетчатый на перфорированном каркасе с гравийной засыпкой. Цементаж скважины – от 80 м до устья.</w:t>
      </w:r>
    </w:p>
    <w:p w14:paraId="5DCC3FCE" w14:textId="549A7F27" w:rsidR="00334995" w:rsidRDefault="00334995" w:rsidP="00334995">
      <w:pPr>
        <w:pStyle w:val="affffffffffff3"/>
        <w:tabs>
          <w:tab w:val="left" w:pos="993"/>
        </w:tabs>
        <w:spacing w:line="240" w:lineRule="auto"/>
        <w:contextualSpacing/>
      </w:pPr>
      <w:r w:rsidRPr="003128C8">
        <w:t xml:space="preserve">Для подъема воды из недр установлен центробежный скважинный электронасосный агрегат типа </w:t>
      </w:r>
      <w:r>
        <w:t>ЭЦВ 6-10-110</w:t>
      </w:r>
      <w:r w:rsidR="00545753">
        <w:t>.</w:t>
      </w:r>
    </w:p>
    <w:p w14:paraId="0B0FC483" w14:textId="77777777" w:rsidR="00545753" w:rsidRDefault="00545753" w:rsidP="00334995">
      <w:pPr>
        <w:pStyle w:val="affffffffffff3"/>
        <w:tabs>
          <w:tab w:val="left" w:pos="993"/>
        </w:tabs>
        <w:spacing w:line="240" w:lineRule="auto"/>
        <w:contextualSpacing/>
      </w:pPr>
    </w:p>
    <w:p w14:paraId="7FB8A8DC" w14:textId="52384726" w:rsidR="00334995" w:rsidRPr="003128C8" w:rsidRDefault="00334995" w:rsidP="00334995">
      <w:pPr>
        <w:pStyle w:val="affffffffffff3"/>
        <w:tabs>
          <w:tab w:val="left" w:pos="993"/>
        </w:tabs>
        <w:spacing w:line="240" w:lineRule="auto"/>
        <w:contextualSpacing/>
      </w:pPr>
      <w:r w:rsidRPr="003128C8">
        <w:t>Артезианская водозаборная разведочно-эксплуатационная скважина №</w:t>
      </w:r>
      <w:r w:rsidRPr="00F576A5">
        <w:t>6</w:t>
      </w:r>
      <w:r>
        <w:t>21</w:t>
      </w:r>
      <w:r w:rsidRPr="003128C8">
        <w:t xml:space="preserve"> пробур</w:t>
      </w:r>
      <w:r>
        <w:t>ена в 2013</w:t>
      </w:r>
      <w:r w:rsidR="00624E02">
        <w:t xml:space="preserve"> году</w:t>
      </w:r>
      <w:r w:rsidRPr="003128C8">
        <w:t xml:space="preserve"> и имеет общую глубину 1</w:t>
      </w:r>
      <w:r>
        <w:t>16</w:t>
      </w:r>
      <w:r w:rsidRPr="003128C8">
        <w:t xml:space="preserve"> м от поверхности земли. Дебит скважины составляет </w:t>
      </w:r>
      <w:r>
        <w:t xml:space="preserve">24 </w:t>
      </w:r>
      <w:r w:rsidR="00545753" w:rsidRPr="003128C8">
        <w:t>м</w:t>
      </w:r>
      <w:r w:rsidR="00545753" w:rsidRPr="00334995">
        <w:rPr>
          <w:vertAlign w:val="superscript"/>
        </w:rPr>
        <w:t>3</w:t>
      </w:r>
      <w:r>
        <w:t xml:space="preserve">/ч, удельный дебит – 2,18 </w:t>
      </w:r>
      <w:r w:rsidR="00545753" w:rsidRPr="003128C8">
        <w:t>м</w:t>
      </w:r>
      <w:r w:rsidR="00545753" w:rsidRPr="00334995">
        <w:rPr>
          <w:vertAlign w:val="superscript"/>
        </w:rPr>
        <w:t>3</w:t>
      </w:r>
      <w:r>
        <w:t xml:space="preserve">/ч, </w:t>
      </w:r>
      <w:r w:rsidRPr="003128C8">
        <w:t xml:space="preserve">статический уровень – </w:t>
      </w:r>
      <w:r>
        <w:t>12 м, динамический – 23 м</w:t>
      </w:r>
      <w:r w:rsidRPr="003128C8">
        <w:t>.</w:t>
      </w:r>
    </w:p>
    <w:p w14:paraId="6A32F6C2" w14:textId="77777777" w:rsidR="00334995" w:rsidRDefault="00334995" w:rsidP="00334995">
      <w:pPr>
        <w:pStyle w:val="affffffffffff3"/>
        <w:tabs>
          <w:tab w:val="left" w:pos="993"/>
        </w:tabs>
        <w:spacing w:line="240" w:lineRule="auto"/>
        <w:contextualSpacing/>
      </w:pPr>
      <w:r>
        <w:t>Колонна обсадных труб диаметром 219 мм от +0,7 м до 116 м.</w:t>
      </w:r>
    </w:p>
    <w:p w14:paraId="40314D9D" w14:textId="77777777" w:rsidR="00334995" w:rsidRDefault="00334995" w:rsidP="00334995">
      <w:pPr>
        <w:pStyle w:val="affffffffffff3"/>
        <w:tabs>
          <w:tab w:val="left" w:pos="993"/>
        </w:tabs>
        <w:spacing w:line="240" w:lineRule="auto"/>
        <w:contextualSpacing/>
      </w:pPr>
      <w:r>
        <w:t>Колонна обсадных труб диаметром 325 мм от +0,5 м до 90,0 м.</w:t>
      </w:r>
    </w:p>
    <w:p w14:paraId="3E7B5168" w14:textId="77777777" w:rsidR="00334995" w:rsidRDefault="00334995" w:rsidP="00334995">
      <w:pPr>
        <w:pStyle w:val="affffffffffff3"/>
        <w:tabs>
          <w:tab w:val="left" w:pos="993"/>
        </w:tabs>
        <w:spacing w:line="240" w:lineRule="auto"/>
        <w:contextualSpacing/>
      </w:pPr>
      <w:r>
        <w:lastRenderedPageBreak/>
        <w:t>Эксплуатационная колонна состоит из: надфильтровой части диаметром 219 мм длиной 90,0 м, фильтрующей части диаметром 219 мм длиной 20,0 м, установленной в интервале от 90,0 м до 110,0 м и отстойника диаметром 219 мм длиной 6,0 м. Фильтр сетчатый на щелевом каркасе с гравийной обсыпкой. Сетка лавсановая, галунного плетения, № 32.</w:t>
      </w:r>
    </w:p>
    <w:p w14:paraId="1BEEE6AA" w14:textId="77777777" w:rsidR="00334995" w:rsidRDefault="00334995" w:rsidP="00334995">
      <w:pPr>
        <w:pStyle w:val="affffffffffff3"/>
        <w:tabs>
          <w:tab w:val="left" w:pos="993"/>
        </w:tabs>
        <w:spacing w:line="240" w:lineRule="auto"/>
        <w:contextualSpacing/>
      </w:pPr>
      <w:r>
        <w:t>Затрубное цементирование обсадной колонны диаметром 325 мм произведено в интервале от 0 до 90 м.</w:t>
      </w:r>
    </w:p>
    <w:p w14:paraId="7E0F4BA3" w14:textId="77777777" w:rsidR="007E1492" w:rsidRPr="008E420B" w:rsidRDefault="007E1492" w:rsidP="009668EC">
      <w:pPr>
        <w:pStyle w:val="S0"/>
        <w:rPr>
          <w:color w:val="000000"/>
        </w:rPr>
      </w:pPr>
    </w:p>
    <w:p w14:paraId="26A52CEA" w14:textId="5A4E4C3B" w:rsidR="0029406C" w:rsidRPr="008E420B" w:rsidRDefault="0029406C" w:rsidP="00AF708D">
      <w:pPr>
        <w:numPr>
          <w:ilvl w:val="3"/>
          <w:numId w:val="1"/>
        </w:numPr>
        <w:tabs>
          <w:tab w:val="left" w:pos="1560"/>
        </w:tabs>
        <w:ind w:left="0" w:firstLine="709"/>
        <w:jc w:val="both"/>
        <w:outlineLvl w:val="3"/>
      </w:pPr>
      <w:bookmarkStart w:id="54" w:name="_Toc379894513"/>
      <w:bookmarkStart w:id="55" w:name="_Toc384223015"/>
      <w:bookmarkStart w:id="56" w:name="_Toc387246782"/>
      <w:bookmarkStart w:id="57" w:name="_Toc388948533"/>
      <w:bookmarkStart w:id="58" w:name="_Toc404671041"/>
      <w:bookmarkStart w:id="59" w:name="_Toc532478874"/>
      <w:r w:rsidRPr="008E420B">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bookmarkEnd w:id="54"/>
      <w:bookmarkEnd w:id="55"/>
      <w:bookmarkEnd w:id="56"/>
      <w:bookmarkEnd w:id="57"/>
      <w:bookmarkEnd w:id="58"/>
      <w:bookmarkEnd w:id="59"/>
      <w:r w:rsidR="00023E9F" w:rsidRPr="008E420B">
        <w:t xml:space="preserve"> воды</w:t>
      </w:r>
    </w:p>
    <w:p w14:paraId="6D6D1425" w14:textId="77777777" w:rsidR="00AF708D" w:rsidRPr="008E420B" w:rsidRDefault="00AF708D" w:rsidP="00E83D16">
      <w:pPr>
        <w:pStyle w:val="1a"/>
        <w:spacing w:before="0"/>
        <w:rPr>
          <w:sz w:val="24"/>
        </w:rPr>
      </w:pPr>
    </w:p>
    <w:p w14:paraId="337683C4" w14:textId="77777777" w:rsidR="00022864" w:rsidRDefault="0011151E" w:rsidP="00022864">
      <w:pPr>
        <w:pStyle w:val="1a"/>
        <w:spacing w:before="0"/>
        <w:rPr>
          <w:sz w:val="24"/>
        </w:rPr>
      </w:pPr>
      <w:r w:rsidRPr="00022864">
        <w:rPr>
          <w:sz w:val="24"/>
        </w:rPr>
        <w:t xml:space="preserve">Для очистки и подготовки воды перед подачей в сеть, в системе водоснабжения поселка </w:t>
      </w:r>
      <w:r w:rsidR="00D81EE6" w:rsidRPr="00022864">
        <w:rPr>
          <w:sz w:val="24"/>
        </w:rPr>
        <w:t>Со</w:t>
      </w:r>
      <w:r w:rsidR="00022864" w:rsidRPr="00022864">
        <w:rPr>
          <w:sz w:val="24"/>
        </w:rPr>
        <w:t xml:space="preserve">рум </w:t>
      </w:r>
      <w:r w:rsidRPr="00022864">
        <w:rPr>
          <w:sz w:val="24"/>
        </w:rPr>
        <w:t xml:space="preserve">предусмотрена станция очистки воды производительностью </w:t>
      </w:r>
      <w:r w:rsidR="00022864" w:rsidRPr="00022864">
        <w:rPr>
          <w:sz w:val="24"/>
        </w:rPr>
        <w:t>1000</w:t>
      </w:r>
      <w:r w:rsidRPr="00022864">
        <w:rPr>
          <w:sz w:val="24"/>
        </w:rPr>
        <w:t xml:space="preserve"> м</w:t>
      </w:r>
      <w:r w:rsidRPr="00022864">
        <w:rPr>
          <w:sz w:val="24"/>
          <w:vertAlign w:val="superscript"/>
        </w:rPr>
        <w:t>3</w:t>
      </w:r>
      <w:r w:rsidR="00022864">
        <w:rPr>
          <w:sz w:val="24"/>
        </w:rPr>
        <w:t>/сутки.</w:t>
      </w:r>
    </w:p>
    <w:p w14:paraId="5DD97BDA" w14:textId="37D72C32" w:rsidR="00D868E3" w:rsidRPr="00022864" w:rsidRDefault="00D868E3" w:rsidP="00022864">
      <w:pPr>
        <w:pStyle w:val="1a"/>
        <w:spacing w:before="0"/>
        <w:rPr>
          <w:bCs/>
          <w:sz w:val="24"/>
          <w:lang w:eastAsia="x-none"/>
        </w:rPr>
      </w:pPr>
      <w:r w:rsidRPr="00022864">
        <w:rPr>
          <w:bCs/>
          <w:sz w:val="24"/>
          <w:lang w:eastAsia="x-none"/>
        </w:rPr>
        <w:t>Основные технические данные и характеристики ВОС-</w:t>
      </w:r>
      <w:r w:rsidR="00022864" w:rsidRPr="00022864">
        <w:rPr>
          <w:bCs/>
          <w:sz w:val="24"/>
          <w:lang w:eastAsia="x-none"/>
        </w:rPr>
        <w:t>10</w:t>
      </w:r>
      <w:r w:rsidR="000B306A" w:rsidRPr="00022864">
        <w:rPr>
          <w:bCs/>
          <w:sz w:val="24"/>
          <w:lang w:eastAsia="x-none"/>
        </w:rPr>
        <w:t>00</w:t>
      </w:r>
      <w:r w:rsidRPr="00022864">
        <w:rPr>
          <w:bCs/>
          <w:sz w:val="24"/>
          <w:lang w:eastAsia="x-none"/>
        </w:rPr>
        <w:t xml:space="preserve"> приведены в таблиц</w:t>
      </w:r>
      <w:r w:rsidR="008F0838">
        <w:rPr>
          <w:bCs/>
          <w:sz w:val="24"/>
          <w:lang w:eastAsia="x-none"/>
        </w:rPr>
        <w:t>ах</w:t>
      </w:r>
      <w:r w:rsidRPr="00022864">
        <w:rPr>
          <w:bCs/>
          <w:sz w:val="24"/>
          <w:lang w:eastAsia="x-none"/>
        </w:rPr>
        <w:t xml:space="preserve"> </w:t>
      </w:r>
      <w:r w:rsidR="000B306A" w:rsidRPr="00022864">
        <w:rPr>
          <w:bCs/>
          <w:sz w:val="24"/>
          <w:lang w:eastAsia="x-none"/>
        </w:rPr>
        <w:t>7</w:t>
      </w:r>
      <w:r w:rsidR="008F0838">
        <w:rPr>
          <w:bCs/>
          <w:sz w:val="24"/>
          <w:lang w:eastAsia="x-none"/>
        </w:rPr>
        <w:t>-8</w:t>
      </w:r>
      <w:r w:rsidRPr="00022864">
        <w:rPr>
          <w:bCs/>
          <w:sz w:val="24"/>
          <w:lang w:eastAsia="x-none"/>
        </w:rPr>
        <w:t>.</w:t>
      </w:r>
    </w:p>
    <w:p w14:paraId="7B714AE2" w14:textId="77777777" w:rsidR="00D868E3" w:rsidRPr="008E420B" w:rsidRDefault="00D868E3" w:rsidP="00D868E3">
      <w:pPr>
        <w:keepNext/>
        <w:jc w:val="both"/>
        <w:rPr>
          <w:bCs/>
          <w:lang w:val="x-none" w:eastAsia="x-none"/>
        </w:rPr>
      </w:pPr>
    </w:p>
    <w:p w14:paraId="4452C77F" w14:textId="360AE3DD" w:rsidR="00D868E3" w:rsidRDefault="00D868E3" w:rsidP="00D868E3">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7</w:t>
      </w:r>
      <w:r w:rsidR="00C33AC7">
        <w:rPr>
          <w:bCs/>
          <w:lang w:val="x-none" w:eastAsia="x-none"/>
        </w:rPr>
        <w:fldChar w:fldCharType="end"/>
      </w:r>
      <w:r w:rsidRPr="008E420B">
        <w:rPr>
          <w:bCs/>
          <w:lang w:val="x-none" w:eastAsia="x-none"/>
        </w:rPr>
        <w:t xml:space="preserve"> – </w:t>
      </w:r>
      <w:r w:rsidRPr="008E420B">
        <w:rPr>
          <w:bCs/>
          <w:lang w:eastAsia="x-none"/>
        </w:rPr>
        <w:t>Основные технические д</w:t>
      </w:r>
      <w:r w:rsidR="000B306A" w:rsidRPr="008E420B">
        <w:rPr>
          <w:bCs/>
          <w:lang w:eastAsia="x-none"/>
        </w:rPr>
        <w:t>анные и характеристики ВОС-</w:t>
      </w:r>
      <w:r w:rsidR="00022864">
        <w:rPr>
          <w:bCs/>
          <w:lang w:eastAsia="x-none"/>
        </w:rPr>
        <w:t>1000</w:t>
      </w:r>
    </w:p>
    <w:p w14:paraId="1106881A" w14:textId="77777777" w:rsidR="00022864" w:rsidRPr="008E420B" w:rsidRDefault="00022864" w:rsidP="00D868E3">
      <w:pPr>
        <w:keepNext/>
        <w:jc w:val="both"/>
        <w:rPr>
          <w:bCs/>
          <w:lang w:eastAsia="x-none"/>
        </w:rPr>
      </w:pPr>
    </w:p>
    <w:tbl>
      <w:tblPr>
        <w:tblW w:w="491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4003"/>
        <w:gridCol w:w="1740"/>
        <w:gridCol w:w="3146"/>
      </w:tblGrid>
      <w:tr w:rsidR="00022864" w:rsidRPr="00022864" w14:paraId="2DAE39AC" w14:textId="77777777" w:rsidTr="008F0838">
        <w:trPr>
          <w:trHeight w:val="77"/>
          <w:tblHeader/>
        </w:trPr>
        <w:tc>
          <w:tcPr>
            <w:tcW w:w="408" w:type="pct"/>
            <w:shd w:val="clear" w:color="auto" w:fill="auto"/>
            <w:vAlign w:val="center"/>
          </w:tcPr>
          <w:p w14:paraId="156379AF" w14:textId="77777777" w:rsidR="00367968" w:rsidRPr="00022864" w:rsidRDefault="00367968" w:rsidP="00022864">
            <w:pPr>
              <w:contextualSpacing/>
              <w:jc w:val="center"/>
              <w:rPr>
                <w:sz w:val="20"/>
                <w:szCs w:val="20"/>
              </w:rPr>
            </w:pPr>
            <w:r w:rsidRPr="00022864">
              <w:rPr>
                <w:sz w:val="20"/>
                <w:szCs w:val="20"/>
              </w:rPr>
              <w:t>№ п/п</w:t>
            </w:r>
          </w:p>
        </w:tc>
        <w:tc>
          <w:tcPr>
            <w:tcW w:w="2068" w:type="pct"/>
            <w:shd w:val="clear" w:color="auto" w:fill="auto"/>
            <w:vAlign w:val="center"/>
          </w:tcPr>
          <w:p w14:paraId="243FF828" w14:textId="77777777" w:rsidR="00367968" w:rsidRPr="00022864" w:rsidRDefault="00367968" w:rsidP="00022864">
            <w:pPr>
              <w:contextualSpacing/>
              <w:jc w:val="center"/>
              <w:rPr>
                <w:sz w:val="20"/>
                <w:szCs w:val="20"/>
              </w:rPr>
            </w:pPr>
            <w:r w:rsidRPr="00022864">
              <w:rPr>
                <w:sz w:val="20"/>
                <w:szCs w:val="20"/>
              </w:rPr>
              <w:t>Наименование</w:t>
            </w:r>
          </w:p>
        </w:tc>
        <w:tc>
          <w:tcPr>
            <w:tcW w:w="899" w:type="pct"/>
            <w:shd w:val="clear" w:color="auto" w:fill="auto"/>
            <w:vAlign w:val="center"/>
          </w:tcPr>
          <w:p w14:paraId="451FD83E" w14:textId="77777777" w:rsidR="00367968" w:rsidRPr="00022864" w:rsidRDefault="00367968" w:rsidP="00022864">
            <w:pPr>
              <w:contextualSpacing/>
              <w:jc w:val="center"/>
              <w:rPr>
                <w:sz w:val="20"/>
                <w:szCs w:val="20"/>
              </w:rPr>
            </w:pPr>
            <w:r w:rsidRPr="00022864">
              <w:rPr>
                <w:sz w:val="20"/>
                <w:szCs w:val="20"/>
              </w:rPr>
              <w:t>Единица измерения</w:t>
            </w:r>
          </w:p>
        </w:tc>
        <w:tc>
          <w:tcPr>
            <w:tcW w:w="1626" w:type="pct"/>
            <w:shd w:val="clear" w:color="auto" w:fill="auto"/>
            <w:vAlign w:val="center"/>
          </w:tcPr>
          <w:p w14:paraId="71B7A7D3" w14:textId="77777777" w:rsidR="00367968" w:rsidRPr="00022864" w:rsidRDefault="00367968" w:rsidP="00022864">
            <w:pPr>
              <w:contextualSpacing/>
              <w:jc w:val="center"/>
              <w:rPr>
                <w:sz w:val="20"/>
                <w:szCs w:val="20"/>
              </w:rPr>
            </w:pPr>
            <w:r w:rsidRPr="00022864">
              <w:rPr>
                <w:sz w:val="20"/>
                <w:szCs w:val="20"/>
              </w:rPr>
              <w:t>Значение параметра</w:t>
            </w:r>
          </w:p>
        </w:tc>
      </w:tr>
      <w:tr w:rsidR="00367968" w:rsidRPr="00022864" w14:paraId="64258C54" w14:textId="77777777" w:rsidTr="008F0838">
        <w:tc>
          <w:tcPr>
            <w:tcW w:w="408" w:type="pct"/>
            <w:shd w:val="clear" w:color="auto" w:fill="auto"/>
            <w:vAlign w:val="center"/>
          </w:tcPr>
          <w:p w14:paraId="0FE7443E" w14:textId="77777777" w:rsidR="00367968" w:rsidRPr="00022864" w:rsidRDefault="00367968" w:rsidP="00022864">
            <w:pPr>
              <w:contextualSpacing/>
              <w:jc w:val="center"/>
              <w:rPr>
                <w:sz w:val="20"/>
                <w:szCs w:val="20"/>
              </w:rPr>
            </w:pPr>
            <w:r w:rsidRPr="00022864">
              <w:rPr>
                <w:sz w:val="20"/>
                <w:szCs w:val="20"/>
              </w:rPr>
              <w:t>1</w:t>
            </w:r>
          </w:p>
        </w:tc>
        <w:tc>
          <w:tcPr>
            <w:tcW w:w="2068" w:type="pct"/>
            <w:shd w:val="clear" w:color="auto" w:fill="auto"/>
            <w:vAlign w:val="center"/>
          </w:tcPr>
          <w:p w14:paraId="3631C050" w14:textId="0698F673" w:rsidR="00367968" w:rsidRPr="00022864" w:rsidRDefault="00367968" w:rsidP="00022864">
            <w:pPr>
              <w:contextualSpacing/>
              <w:rPr>
                <w:sz w:val="20"/>
                <w:szCs w:val="20"/>
              </w:rPr>
            </w:pPr>
            <w:r w:rsidRPr="00022864">
              <w:rPr>
                <w:sz w:val="20"/>
                <w:szCs w:val="20"/>
              </w:rPr>
              <w:t>Наименование ВОС</w:t>
            </w:r>
          </w:p>
        </w:tc>
        <w:tc>
          <w:tcPr>
            <w:tcW w:w="899" w:type="pct"/>
            <w:shd w:val="clear" w:color="auto" w:fill="auto"/>
            <w:vAlign w:val="center"/>
          </w:tcPr>
          <w:p w14:paraId="2DAB82F9"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27CC4FFE" w14:textId="77777777" w:rsidR="00367968" w:rsidRPr="00022864" w:rsidRDefault="00367968" w:rsidP="00022864">
            <w:pPr>
              <w:contextualSpacing/>
              <w:jc w:val="center"/>
              <w:rPr>
                <w:sz w:val="20"/>
                <w:szCs w:val="20"/>
              </w:rPr>
            </w:pPr>
            <w:r w:rsidRPr="00022864">
              <w:rPr>
                <w:sz w:val="20"/>
                <w:szCs w:val="20"/>
              </w:rPr>
              <w:t>ВОС 1000 с.п. Сорум</w:t>
            </w:r>
          </w:p>
        </w:tc>
      </w:tr>
      <w:tr w:rsidR="00367968" w:rsidRPr="00022864" w14:paraId="00CB29D0" w14:textId="77777777" w:rsidTr="008F0838">
        <w:tc>
          <w:tcPr>
            <w:tcW w:w="408" w:type="pct"/>
            <w:shd w:val="clear" w:color="auto" w:fill="auto"/>
            <w:vAlign w:val="center"/>
          </w:tcPr>
          <w:p w14:paraId="0F85502E" w14:textId="77777777" w:rsidR="00367968" w:rsidRPr="00022864" w:rsidRDefault="00367968" w:rsidP="00022864">
            <w:pPr>
              <w:contextualSpacing/>
              <w:jc w:val="center"/>
              <w:rPr>
                <w:sz w:val="20"/>
                <w:szCs w:val="20"/>
              </w:rPr>
            </w:pPr>
            <w:r w:rsidRPr="00022864">
              <w:rPr>
                <w:sz w:val="20"/>
                <w:szCs w:val="20"/>
              </w:rPr>
              <w:t>2</w:t>
            </w:r>
          </w:p>
        </w:tc>
        <w:tc>
          <w:tcPr>
            <w:tcW w:w="2068" w:type="pct"/>
            <w:shd w:val="clear" w:color="auto" w:fill="auto"/>
            <w:vAlign w:val="center"/>
          </w:tcPr>
          <w:p w14:paraId="0861AA23" w14:textId="77777777" w:rsidR="00367968" w:rsidRPr="00022864" w:rsidRDefault="00367968" w:rsidP="00022864">
            <w:pPr>
              <w:contextualSpacing/>
              <w:rPr>
                <w:sz w:val="20"/>
                <w:szCs w:val="20"/>
              </w:rPr>
            </w:pPr>
            <w:r w:rsidRPr="00022864">
              <w:rPr>
                <w:sz w:val="20"/>
                <w:szCs w:val="20"/>
              </w:rPr>
              <w:t>Адрес ВОС</w:t>
            </w:r>
          </w:p>
        </w:tc>
        <w:tc>
          <w:tcPr>
            <w:tcW w:w="899" w:type="pct"/>
            <w:shd w:val="clear" w:color="auto" w:fill="auto"/>
            <w:vAlign w:val="center"/>
          </w:tcPr>
          <w:p w14:paraId="25C8C7C0"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22A3CBB8" w14:textId="77777777" w:rsidR="00367968" w:rsidRPr="00022864" w:rsidRDefault="00367968" w:rsidP="00022864">
            <w:pPr>
              <w:contextualSpacing/>
              <w:jc w:val="center"/>
              <w:rPr>
                <w:sz w:val="20"/>
                <w:szCs w:val="20"/>
              </w:rPr>
            </w:pPr>
            <w:r w:rsidRPr="00022864">
              <w:rPr>
                <w:sz w:val="20"/>
                <w:szCs w:val="20"/>
              </w:rPr>
              <w:t>с.п. Сорум у. Строителей стр. 46</w:t>
            </w:r>
          </w:p>
        </w:tc>
      </w:tr>
      <w:tr w:rsidR="00367968" w:rsidRPr="00022864" w14:paraId="7AB5DF9B" w14:textId="77777777" w:rsidTr="008F0838">
        <w:tc>
          <w:tcPr>
            <w:tcW w:w="408" w:type="pct"/>
            <w:shd w:val="clear" w:color="auto" w:fill="auto"/>
            <w:vAlign w:val="center"/>
          </w:tcPr>
          <w:p w14:paraId="0D0FCD7C" w14:textId="77777777" w:rsidR="00367968" w:rsidRPr="00022864" w:rsidRDefault="00367968" w:rsidP="00022864">
            <w:pPr>
              <w:contextualSpacing/>
              <w:jc w:val="center"/>
              <w:rPr>
                <w:sz w:val="20"/>
                <w:szCs w:val="20"/>
              </w:rPr>
            </w:pPr>
            <w:r w:rsidRPr="00022864">
              <w:rPr>
                <w:sz w:val="20"/>
                <w:szCs w:val="20"/>
              </w:rPr>
              <w:t>3</w:t>
            </w:r>
          </w:p>
        </w:tc>
        <w:tc>
          <w:tcPr>
            <w:tcW w:w="2068" w:type="pct"/>
            <w:shd w:val="clear" w:color="auto" w:fill="auto"/>
            <w:vAlign w:val="center"/>
          </w:tcPr>
          <w:p w14:paraId="324AB503" w14:textId="77777777" w:rsidR="00367968" w:rsidRPr="00022864" w:rsidRDefault="00367968" w:rsidP="00022864">
            <w:pPr>
              <w:contextualSpacing/>
              <w:rPr>
                <w:sz w:val="20"/>
                <w:szCs w:val="20"/>
              </w:rPr>
            </w:pPr>
            <w:r w:rsidRPr="00022864">
              <w:rPr>
                <w:sz w:val="20"/>
                <w:szCs w:val="20"/>
              </w:rPr>
              <w:t>Год ввода в эксплуатацию ВОС</w:t>
            </w:r>
          </w:p>
        </w:tc>
        <w:tc>
          <w:tcPr>
            <w:tcW w:w="899" w:type="pct"/>
            <w:shd w:val="clear" w:color="auto" w:fill="auto"/>
            <w:vAlign w:val="center"/>
          </w:tcPr>
          <w:p w14:paraId="770F0473"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162A957F" w14:textId="77777777" w:rsidR="00367968" w:rsidRPr="00022864" w:rsidRDefault="00367968" w:rsidP="00022864">
            <w:pPr>
              <w:contextualSpacing/>
              <w:jc w:val="center"/>
              <w:rPr>
                <w:sz w:val="20"/>
                <w:szCs w:val="20"/>
              </w:rPr>
            </w:pPr>
            <w:r w:rsidRPr="00022864">
              <w:rPr>
                <w:sz w:val="20"/>
                <w:szCs w:val="20"/>
              </w:rPr>
              <w:t>2017</w:t>
            </w:r>
          </w:p>
        </w:tc>
      </w:tr>
      <w:tr w:rsidR="00367968" w:rsidRPr="00022864" w14:paraId="2C059304" w14:textId="77777777" w:rsidTr="008F0838">
        <w:tc>
          <w:tcPr>
            <w:tcW w:w="408" w:type="pct"/>
            <w:shd w:val="clear" w:color="auto" w:fill="auto"/>
            <w:vAlign w:val="center"/>
          </w:tcPr>
          <w:p w14:paraId="2E503F89" w14:textId="77777777" w:rsidR="00367968" w:rsidRPr="00022864" w:rsidRDefault="00367968" w:rsidP="00022864">
            <w:pPr>
              <w:contextualSpacing/>
              <w:jc w:val="center"/>
              <w:rPr>
                <w:sz w:val="20"/>
                <w:szCs w:val="20"/>
              </w:rPr>
            </w:pPr>
            <w:r w:rsidRPr="00022864">
              <w:rPr>
                <w:sz w:val="20"/>
                <w:szCs w:val="20"/>
              </w:rPr>
              <w:t>4</w:t>
            </w:r>
          </w:p>
        </w:tc>
        <w:tc>
          <w:tcPr>
            <w:tcW w:w="2068" w:type="pct"/>
            <w:shd w:val="clear" w:color="auto" w:fill="auto"/>
            <w:vAlign w:val="center"/>
          </w:tcPr>
          <w:p w14:paraId="57A238EB" w14:textId="77777777" w:rsidR="00367968" w:rsidRPr="00022864" w:rsidRDefault="00367968" w:rsidP="00022864">
            <w:pPr>
              <w:contextualSpacing/>
              <w:rPr>
                <w:sz w:val="20"/>
                <w:szCs w:val="20"/>
              </w:rPr>
            </w:pPr>
            <w:r w:rsidRPr="00022864">
              <w:rPr>
                <w:sz w:val="20"/>
                <w:szCs w:val="20"/>
              </w:rPr>
              <w:t>Процент износа ВОС</w:t>
            </w:r>
          </w:p>
        </w:tc>
        <w:tc>
          <w:tcPr>
            <w:tcW w:w="899" w:type="pct"/>
            <w:shd w:val="clear" w:color="auto" w:fill="auto"/>
            <w:vAlign w:val="center"/>
          </w:tcPr>
          <w:p w14:paraId="056E7A86"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7A5F1069" w14:textId="77777777" w:rsidR="00367968" w:rsidRPr="00022864" w:rsidRDefault="00367968" w:rsidP="00022864">
            <w:pPr>
              <w:contextualSpacing/>
              <w:jc w:val="center"/>
              <w:rPr>
                <w:sz w:val="20"/>
                <w:szCs w:val="20"/>
              </w:rPr>
            </w:pPr>
            <w:r w:rsidRPr="00022864">
              <w:rPr>
                <w:sz w:val="20"/>
                <w:szCs w:val="20"/>
              </w:rPr>
              <w:t>0</w:t>
            </w:r>
          </w:p>
        </w:tc>
      </w:tr>
      <w:tr w:rsidR="00367968" w:rsidRPr="00022864" w14:paraId="372855DB" w14:textId="77777777" w:rsidTr="008F0838">
        <w:tc>
          <w:tcPr>
            <w:tcW w:w="408" w:type="pct"/>
            <w:shd w:val="clear" w:color="auto" w:fill="auto"/>
            <w:vAlign w:val="center"/>
          </w:tcPr>
          <w:p w14:paraId="6CE5D87E" w14:textId="77777777" w:rsidR="00367968" w:rsidRPr="00022864" w:rsidRDefault="00367968" w:rsidP="00022864">
            <w:pPr>
              <w:contextualSpacing/>
              <w:jc w:val="center"/>
              <w:rPr>
                <w:sz w:val="20"/>
                <w:szCs w:val="20"/>
              </w:rPr>
            </w:pPr>
            <w:r w:rsidRPr="00022864">
              <w:rPr>
                <w:sz w:val="20"/>
                <w:szCs w:val="20"/>
              </w:rPr>
              <w:t>5</w:t>
            </w:r>
          </w:p>
        </w:tc>
        <w:tc>
          <w:tcPr>
            <w:tcW w:w="2068" w:type="pct"/>
            <w:shd w:val="clear" w:color="auto" w:fill="auto"/>
            <w:vAlign w:val="center"/>
          </w:tcPr>
          <w:p w14:paraId="48AF4406" w14:textId="77777777" w:rsidR="00367968" w:rsidRPr="00022864" w:rsidRDefault="00367968" w:rsidP="00022864">
            <w:pPr>
              <w:contextualSpacing/>
              <w:rPr>
                <w:sz w:val="20"/>
                <w:szCs w:val="20"/>
              </w:rPr>
            </w:pPr>
            <w:r w:rsidRPr="00022864">
              <w:rPr>
                <w:sz w:val="20"/>
                <w:szCs w:val="20"/>
              </w:rPr>
              <w:t>Наименование источника от которого поступает вода на очистку</w:t>
            </w:r>
          </w:p>
        </w:tc>
        <w:tc>
          <w:tcPr>
            <w:tcW w:w="899" w:type="pct"/>
            <w:shd w:val="clear" w:color="auto" w:fill="auto"/>
            <w:vAlign w:val="center"/>
          </w:tcPr>
          <w:p w14:paraId="06D1638A"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29E451F1" w14:textId="77777777" w:rsidR="00367968" w:rsidRPr="00022864" w:rsidRDefault="00367968" w:rsidP="00022864">
            <w:pPr>
              <w:contextualSpacing/>
              <w:jc w:val="center"/>
              <w:rPr>
                <w:sz w:val="20"/>
                <w:szCs w:val="20"/>
              </w:rPr>
            </w:pPr>
            <w:r w:rsidRPr="00022864">
              <w:rPr>
                <w:sz w:val="20"/>
                <w:szCs w:val="20"/>
              </w:rPr>
              <w:t>Скважины 5,6,12 Сорумского ЛПУ МГ</w:t>
            </w:r>
          </w:p>
        </w:tc>
      </w:tr>
      <w:tr w:rsidR="00367968" w:rsidRPr="00022864" w14:paraId="59F3A1BB" w14:textId="77777777" w:rsidTr="008F0838">
        <w:tc>
          <w:tcPr>
            <w:tcW w:w="408" w:type="pct"/>
            <w:shd w:val="clear" w:color="auto" w:fill="auto"/>
            <w:vAlign w:val="center"/>
          </w:tcPr>
          <w:p w14:paraId="21727B17" w14:textId="77777777" w:rsidR="00367968" w:rsidRPr="00022864" w:rsidRDefault="00367968" w:rsidP="00022864">
            <w:pPr>
              <w:contextualSpacing/>
              <w:jc w:val="center"/>
              <w:rPr>
                <w:sz w:val="20"/>
                <w:szCs w:val="20"/>
              </w:rPr>
            </w:pPr>
            <w:r w:rsidRPr="00022864">
              <w:rPr>
                <w:sz w:val="20"/>
                <w:szCs w:val="20"/>
              </w:rPr>
              <w:t>6</w:t>
            </w:r>
          </w:p>
        </w:tc>
        <w:tc>
          <w:tcPr>
            <w:tcW w:w="2068" w:type="pct"/>
            <w:shd w:val="clear" w:color="auto" w:fill="auto"/>
            <w:vAlign w:val="center"/>
          </w:tcPr>
          <w:p w14:paraId="3FE8F49A" w14:textId="77777777" w:rsidR="00367968" w:rsidRPr="00022864" w:rsidRDefault="00367968" w:rsidP="00022864">
            <w:pPr>
              <w:contextualSpacing/>
              <w:rPr>
                <w:sz w:val="20"/>
                <w:szCs w:val="20"/>
              </w:rPr>
            </w:pPr>
            <w:r w:rsidRPr="00022864">
              <w:rPr>
                <w:sz w:val="20"/>
                <w:szCs w:val="20"/>
              </w:rPr>
              <w:t>Проектная производительность ВОС</w:t>
            </w:r>
          </w:p>
        </w:tc>
        <w:tc>
          <w:tcPr>
            <w:tcW w:w="899" w:type="pct"/>
            <w:shd w:val="clear" w:color="auto" w:fill="auto"/>
            <w:vAlign w:val="center"/>
          </w:tcPr>
          <w:p w14:paraId="66FC8A37" w14:textId="77777777" w:rsidR="00367968" w:rsidRPr="00022864" w:rsidRDefault="00367968" w:rsidP="00022864">
            <w:pPr>
              <w:contextualSpacing/>
              <w:jc w:val="center"/>
              <w:rPr>
                <w:sz w:val="20"/>
                <w:szCs w:val="20"/>
              </w:rPr>
            </w:pPr>
            <w:r w:rsidRPr="00022864">
              <w:rPr>
                <w:sz w:val="20"/>
                <w:szCs w:val="20"/>
              </w:rPr>
              <w:t>м</w:t>
            </w:r>
            <w:r w:rsidRPr="00022864">
              <w:rPr>
                <w:sz w:val="20"/>
                <w:szCs w:val="20"/>
                <w:vertAlign w:val="superscript"/>
              </w:rPr>
              <w:t>3</w:t>
            </w:r>
            <w:r w:rsidRPr="00022864">
              <w:rPr>
                <w:sz w:val="20"/>
                <w:szCs w:val="20"/>
              </w:rPr>
              <w:t>/сут</w:t>
            </w:r>
          </w:p>
        </w:tc>
        <w:tc>
          <w:tcPr>
            <w:tcW w:w="1626" w:type="pct"/>
            <w:shd w:val="clear" w:color="auto" w:fill="auto"/>
            <w:vAlign w:val="center"/>
          </w:tcPr>
          <w:p w14:paraId="014F4AC2" w14:textId="77777777" w:rsidR="00367968" w:rsidRPr="00022864" w:rsidRDefault="00367968" w:rsidP="00022864">
            <w:pPr>
              <w:contextualSpacing/>
              <w:jc w:val="center"/>
              <w:rPr>
                <w:sz w:val="20"/>
                <w:szCs w:val="20"/>
              </w:rPr>
            </w:pPr>
            <w:r w:rsidRPr="00022864">
              <w:rPr>
                <w:sz w:val="20"/>
                <w:szCs w:val="20"/>
              </w:rPr>
              <w:t>1000</w:t>
            </w:r>
          </w:p>
        </w:tc>
      </w:tr>
      <w:tr w:rsidR="00367968" w:rsidRPr="00022864" w14:paraId="1CD84994" w14:textId="77777777" w:rsidTr="008F0838">
        <w:tc>
          <w:tcPr>
            <w:tcW w:w="408" w:type="pct"/>
            <w:shd w:val="clear" w:color="auto" w:fill="auto"/>
            <w:vAlign w:val="center"/>
          </w:tcPr>
          <w:p w14:paraId="7290780B" w14:textId="77777777" w:rsidR="00367968" w:rsidRPr="00022864" w:rsidRDefault="00367968" w:rsidP="00022864">
            <w:pPr>
              <w:contextualSpacing/>
              <w:jc w:val="center"/>
              <w:rPr>
                <w:sz w:val="20"/>
                <w:szCs w:val="20"/>
              </w:rPr>
            </w:pPr>
            <w:r w:rsidRPr="00022864">
              <w:rPr>
                <w:sz w:val="20"/>
                <w:szCs w:val="20"/>
              </w:rPr>
              <w:t>7</w:t>
            </w:r>
          </w:p>
        </w:tc>
        <w:tc>
          <w:tcPr>
            <w:tcW w:w="2068" w:type="pct"/>
            <w:shd w:val="clear" w:color="auto" w:fill="auto"/>
            <w:vAlign w:val="center"/>
          </w:tcPr>
          <w:p w14:paraId="2B5A45FE" w14:textId="77777777" w:rsidR="00367968" w:rsidRPr="00022864" w:rsidRDefault="00367968" w:rsidP="00022864">
            <w:pPr>
              <w:contextualSpacing/>
              <w:rPr>
                <w:sz w:val="20"/>
                <w:szCs w:val="20"/>
              </w:rPr>
            </w:pPr>
            <w:r w:rsidRPr="00022864">
              <w:rPr>
                <w:sz w:val="20"/>
                <w:szCs w:val="20"/>
              </w:rPr>
              <w:t>Фактическая производительность ВОС</w:t>
            </w:r>
          </w:p>
        </w:tc>
        <w:tc>
          <w:tcPr>
            <w:tcW w:w="899" w:type="pct"/>
            <w:shd w:val="clear" w:color="auto" w:fill="auto"/>
            <w:vAlign w:val="center"/>
          </w:tcPr>
          <w:p w14:paraId="413BEED3" w14:textId="77777777" w:rsidR="00367968" w:rsidRPr="00022864" w:rsidRDefault="00367968" w:rsidP="00022864">
            <w:pPr>
              <w:contextualSpacing/>
              <w:jc w:val="center"/>
              <w:rPr>
                <w:sz w:val="20"/>
                <w:szCs w:val="20"/>
              </w:rPr>
            </w:pPr>
            <w:r w:rsidRPr="00022864">
              <w:rPr>
                <w:sz w:val="20"/>
                <w:szCs w:val="20"/>
              </w:rPr>
              <w:t>м</w:t>
            </w:r>
            <w:r w:rsidRPr="00022864">
              <w:rPr>
                <w:sz w:val="20"/>
                <w:szCs w:val="20"/>
                <w:vertAlign w:val="superscript"/>
              </w:rPr>
              <w:t>3</w:t>
            </w:r>
            <w:r w:rsidRPr="00022864">
              <w:rPr>
                <w:sz w:val="20"/>
                <w:szCs w:val="20"/>
              </w:rPr>
              <w:t>/сут</w:t>
            </w:r>
          </w:p>
        </w:tc>
        <w:tc>
          <w:tcPr>
            <w:tcW w:w="1626" w:type="pct"/>
            <w:shd w:val="clear" w:color="auto" w:fill="auto"/>
            <w:vAlign w:val="center"/>
          </w:tcPr>
          <w:p w14:paraId="3345EE6B" w14:textId="77777777" w:rsidR="00367968" w:rsidRPr="00022864" w:rsidRDefault="00367968" w:rsidP="00022864">
            <w:pPr>
              <w:contextualSpacing/>
              <w:jc w:val="center"/>
              <w:rPr>
                <w:sz w:val="20"/>
                <w:szCs w:val="20"/>
              </w:rPr>
            </w:pPr>
            <w:r w:rsidRPr="00022864">
              <w:rPr>
                <w:sz w:val="20"/>
                <w:szCs w:val="20"/>
              </w:rPr>
              <w:t>300</w:t>
            </w:r>
          </w:p>
        </w:tc>
      </w:tr>
      <w:tr w:rsidR="00367968" w:rsidRPr="00022864" w14:paraId="53D4B236" w14:textId="77777777" w:rsidTr="008F0838">
        <w:tc>
          <w:tcPr>
            <w:tcW w:w="408" w:type="pct"/>
            <w:shd w:val="clear" w:color="auto" w:fill="auto"/>
            <w:vAlign w:val="center"/>
          </w:tcPr>
          <w:p w14:paraId="308B69EA" w14:textId="77777777" w:rsidR="00367968" w:rsidRPr="00022864" w:rsidRDefault="00367968" w:rsidP="00022864">
            <w:pPr>
              <w:contextualSpacing/>
              <w:jc w:val="center"/>
              <w:rPr>
                <w:sz w:val="20"/>
                <w:szCs w:val="20"/>
              </w:rPr>
            </w:pPr>
            <w:r w:rsidRPr="00022864">
              <w:rPr>
                <w:sz w:val="20"/>
                <w:szCs w:val="20"/>
              </w:rPr>
              <w:t>8</w:t>
            </w:r>
          </w:p>
        </w:tc>
        <w:tc>
          <w:tcPr>
            <w:tcW w:w="2068" w:type="pct"/>
            <w:shd w:val="clear" w:color="auto" w:fill="auto"/>
            <w:vAlign w:val="center"/>
          </w:tcPr>
          <w:p w14:paraId="6F6B03DB" w14:textId="77777777" w:rsidR="00367968" w:rsidRPr="00022864" w:rsidRDefault="00367968" w:rsidP="00022864">
            <w:pPr>
              <w:contextualSpacing/>
              <w:rPr>
                <w:sz w:val="20"/>
                <w:szCs w:val="20"/>
              </w:rPr>
            </w:pPr>
            <w:r w:rsidRPr="00022864">
              <w:rPr>
                <w:sz w:val="20"/>
                <w:szCs w:val="20"/>
              </w:rPr>
              <w:t>Фактический среднесуточный расход воды</w:t>
            </w:r>
          </w:p>
        </w:tc>
        <w:tc>
          <w:tcPr>
            <w:tcW w:w="899" w:type="pct"/>
            <w:shd w:val="clear" w:color="auto" w:fill="auto"/>
            <w:vAlign w:val="center"/>
          </w:tcPr>
          <w:p w14:paraId="777FDE31" w14:textId="77777777" w:rsidR="00367968" w:rsidRPr="00022864" w:rsidRDefault="00367968" w:rsidP="00022864">
            <w:pPr>
              <w:contextualSpacing/>
              <w:jc w:val="center"/>
              <w:rPr>
                <w:sz w:val="20"/>
                <w:szCs w:val="20"/>
              </w:rPr>
            </w:pPr>
            <w:r w:rsidRPr="00022864">
              <w:rPr>
                <w:sz w:val="20"/>
                <w:szCs w:val="20"/>
              </w:rPr>
              <w:t>м</w:t>
            </w:r>
            <w:r w:rsidRPr="00022864">
              <w:rPr>
                <w:sz w:val="20"/>
                <w:szCs w:val="20"/>
                <w:vertAlign w:val="superscript"/>
              </w:rPr>
              <w:t>3</w:t>
            </w:r>
            <w:r w:rsidRPr="00022864">
              <w:rPr>
                <w:sz w:val="20"/>
                <w:szCs w:val="20"/>
              </w:rPr>
              <w:t>/сут</w:t>
            </w:r>
          </w:p>
        </w:tc>
        <w:tc>
          <w:tcPr>
            <w:tcW w:w="1626" w:type="pct"/>
            <w:shd w:val="clear" w:color="auto" w:fill="auto"/>
            <w:vAlign w:val="center"/>
          </w:tcPr>
          <w:p w14:paraId="7F7C04E5" w14:textId="77777777" w:rsidR="00367968" w:rsidRPr="00022864" w:rsidRDefault="00367968" w:rsidP="00022864">
            <w:pPr>
              <w:contextualSpacing/>
              <w:jc w:val="center"/>
              <w:rPr>
                <w:sz w:val="20"/>
                <w:szCs w:val="20"/>
              </w:rPr>
            </w:pPr>
            <w:r w:rsidRPr="00022864">
              <w:rPr>
                <w:sz w:val="20"/>
                <w:szCs w:val="20"/>
              </w:rPr>
              <w:t>300</w:t>
            </w:r>
          </w:p>
        </w:tc>
      </w:tr>
      <w:tr w:rsidR="00367968" w:rsidRPr="00022864" w14:paraId="2A50CED5" w14:textId="77777777" w:rsidTr="008F0838">
        <w:tc>
          <w:tcPr>
            <w:tcW w:w="408" w:type="pct"/>
            <w:shd w:val="clear" w:color="auto" w:fill="auto"/>
            <w:vAlign w:val="center"/>
          </w:tcPr>
          <w:p w14:paraId="21C5A68C" w14:textId="77777777" w:rsidR="00367968" w:rsidRPr="00022864" w:rsidRDefault="00367968" w:rsidP="00022864">
            <w:pPr>
              <w:contextualSpacing/>
              <w:jc w:val="center"/>
              <w:rPr>
                <w:sz w:val="20"/>
                <w:szCs w:val="20"/>
              </w:rPr>
            </w:pPr>
            <w:r w:rsidRPr="00022864">
              <w:rPr>
                <w:sz w:val="20"/>
                <w:szCs w:val="20"/>
              </w:rPr>
              <w:t>9</w:t>
            </w:r>
          </w:p>
        </w:tc>
        <w:tc>
          <w:tcPr>
            <w:tcW w:w="2068" w:type="pct"/>
            <w:shd w:val="clear" w:color="auto" w:fill="auto"/>
            <w:vAlign w:val="center"/>
          </w:tcPr>
          <w:p w14:paraId="36931609" w14:textId="77777777" w:rsidR="00367968" w:rsidRPr="00022864" w:rsidRDefault="00367968" w:rsidP="00022864">
            <w:pPr>
              <w:contextualSpacing/>
              <w:rPr>
                <w:sz w:val="20"/>
                <w:szCs w:val="20"/>
              </w:rPr>
            </w:pPr>
            <w:r w:rsidRPr="00022864">
              <w:rPr>
                <w:sz w:val="20"/>
                <w:szCs w:val="20"/>
              </w:rPr>
              <w:t>Фактический расход воды в максимальные сутки водопотребления.</w:t>
            </w:r>
          </w:p>
        </w:tc>
        <w:tc>
          <w:tcPr>
            <w:tcW w:w="899" w:type="pct"/>
            <w:shd w:val="clear" w:color="auto" w:fill="auto"/>
            <w:vAlign w:val="center"/>
          </w:tcPr>
          <w:p w14:paraId="43C1348E" w14:textId="77777777" w:rsidR="00367968" w:rsidRPr="00022864" w:rsidRDefault="00367968" w:rsidP="00022864">
            <w:pPr>
              <w:contextualSpacing/>
              <w:jc w:val="center"/>
              <w:rPr>
                <w:sz w:val="20"/>
                <w:szCs w:val="20"/>
              </w:rPr>
            </w:pPr>
            <w:r w:rsidRPr="00022864">
              <w:rPr>
                <w:sz w:val="20"/>
                <w:szCs w:val="20"/>
              </w:rPr>
              <w:t>м</w:t>
            </w:r>
            <w:r w:rsidRPr="00022864">
              <w:rPr>
                <w:sz w:val="20"/>
                <w:szCs w:val="20"/>
                <w:vertAlign w:val="superscript"/>
              </w:rPr>
              <w:t>3</w:t>
            </w:r>
            <w:r w:rsidRPr="00022864">
              <w:rPr>
                <w:sz w:val="20"/>
                <w:szCs w:val="20"/>
              </w:rPr>
              <w:t>/сут</w:t>
            </w:r>
          </w:p>
        </w:tc>
        <w:tc>
          <w:tcPr>
            <w:tcW w:w="1626" w:type="pct"/>
            <w:shd w:val="clear" w:color="auto" w:fill="auto"/>
            <w:vAlign w:val="center"/>
          </w:tcPr>
          <w:p w14:paraId="660A0AE5" w14:textId="77777777" w:rsidR="00367968" w:rsidRPr="00022864" w:rsidRDefault="00367968" w:rsidP="00022864">
            <w:pPr>
              <w:contextualSpacing/>
              <w:jc w:val="center"/>
              <w:rPr>
                <w:sz w:val="20"/>
                <w:szCs w:val="20"/>
              </w:rPr>
            </w:pPr>
            <w:r w:rsidRPr="00022864">
              <w:rPr>
                <w:sz w:val="20"/>
                <w:szCs w:val="20"/>
              </w:rPr>
              <w:t>-</w:t>
            </w:r>
          </w:p>
        </w:tc>
      </w:tr>
      <w:tr w:rsidR="00367968" w:rsidRPr="00022864" w14:paraId="7C08550E" w14:textId="77777777" w:rsidTr="008F0838">
        <w:tc>
          <w:tcPr>
            <w:tcW w:w="408" w:type="pct"/>
            <w:shd w:val="clear" w:color="auto" w:fill="auto"/>
            <w:vAlign w:val="center"/>
          </w:tcPr>
          <w:p w14:paraId="791B7A79" w14:textId="77777777" w:rsidR="00367968" w:rsidRPr="00022864" w:rsidRDefault="00367968" w:rsidP="00022864">
            <w:pPr>
              <w:contextualSpacing/>
              <w:jc w:val="center"/>
              <w:rPr>
                <w:sz w:val="20"/>
                <w:szCs w:val="20"/>
              </w:rPr>
            </w:pPr>
            <w:r w:rsidRPr="00022864">
              <w:rPr>
                <w:sz w:val="20"/>
                <w:szCs w:val="20"/>
              </w:rPr>
              <w:t>10</w:t>
            </w:r>
          </w:p>
        </w:tc>
        <w:tc>
          <w:tcPr>
            <w:tcW w:w="2068" w:type="pct"/>
            <w:shd w:val="clear" w:color="auto" w:fill="auto"/>
            <w:vAlign w:val="center"/>
          </w:tcPr>
          <w:p w14:paraId="2E365D88" w14:textId="77777777" w:rsidR="00367968" w:rsidRPr="00022864" w:rsidRDefault="00367968" w:rsidP="00022864">
            <w:pPr>
              <w:contextualSpacing/>
              <w:rPr>
                <w:sz w:val="20"/>
                <w:szCs w:val="20"/>
              </w:rPr>
            </w:pPr>
            <w:r w:rsidRPr="00022864">
              <w:rPr>
                <w:sz w:val="20"/>
                <w:szCs w:val="20"/>
              </w:rPr>
              <w:t>Наличие приборов учета</w:t>
            </w:r>
          </w:p>
        </w:tc>
        <w:tc>
          <w:tcPr>
            <w:tcW w:w="899" w:type="pct"/>
            <w:shd w:val="clear" w:color="auto" w:fill="auto"/>
            <w:vAlign w:val="center"/>
          </w:tcPr>
          <w:p w14:paraId="76AF01B2" w14:textId="77777777" w:rsidR="00367968" w:rsidRPr="00022864" w:rsidRDefault="00367968" w:rsidP="00022864">
            <w:pPr>
              <w:contextualSpacing/>
              <w:jc w:val="center"/>
              <w:rPr>
                <w:sz w:val="20"/>
                <w:szCs w:val="20"/>
              </w:rPr>
            </w:pPr>
            <w:r w:rsidRPr="00022864">
              <w:rPr>
                <w:sz w:val="20"/>
                <w:szCs w:val="20"/>
              </w:rPr>
              <w:t>да/нет</w:t>
            </w:r>
          </w:p>
        </w:tc>
        <w:tc>
          <w:tcPr>
            <w:tcW w:w="1626" w:type="pct"/>
            <w:shd w:val="clear" w:color="auto" w:fill="auto"/>
            <w:vAlign w:val="center"/>
          </w:tcPr>
          <w:p w14:paraId="32E0FAF5" w14:textId="77777777" w:rsidR="00367968" w:rsidRPr="00022864" w:rsidRDefault="00367968" w:rsidP="00022864">
            <w:pPr>
              <w:contextualSpacing/>
              <w:jc w:val="center"/>
              <w:rPr>
                <w:sz w:val="20"/>
                <w:szCs w:val="20"/>
              </w:rPr>
            </w:pPr>
            <w:r w:rsidRPr="00022864">
              <w:rPr>
                <w:sz w:val="20"/>
                <w:szCs w:val="20"/>
              </w:rPr>
              <w:t>да</w:t>
            </w:r>
          </w:p>
        </w:tc>
      </w:tr>
      <w:tr w:rsidR="00367968" w:rsidRPr="006035B2" w14:paraId="5D9EA098" w14:textId="77777777" w:rsidTr="008F0838">
        <w:tc>
          <w:tcPr>
            <w:tcW w:w="408" w:type="pct"/>
            <w:shd w:val="clear" w:color="auto" w:fill="auto"/>
            <w:vAlign w:val="center"/>
          </w:tcPr>
          <w:p w14:paraId="66B3E1EF" w14:textId="77777777" w:rsidR="00367968" w:rsidRPr="00022864" w:rsidRDefault="00367968" w:rsidP="00022864">
            <w:pPr>
              <w:contextualSpacing/>
              <w:jc w:val="center"/>
              <w:rPr>
                <w:sz w:val="20"/>
                <w:szCs w:val="20"/>
              </w:rPr>
            </w:pPr>
            <w:r w:rsidRPr="00022864">
              <w:rPr>
                <w:sz w:val="20"/>
                <w:szCs w:val="20"/>
              </w:rPr>
              <w:t>11</w:t>
            </w:r>
          </w:p>
        </w:tc>
        <w:tc>
          <w:tcPr>
            <w:tcW w:w="2068" w:type="pct"/>
            <w:shd w:val="clear" w:color="auto" w:fill="auto"/>
            <w:vAlign w:val="center"/>
          </w:tcPr>
          <w:p w14:paraId="1DEF84BD" w14:textId="77777777" w:rsidR="00367968" w:rsidRPr="00022864" w:rsidRDefault="00367968" w:rsidP="00022864">
            <w:pPr>
              <w:contextualSpacing/>
              <w:rPr>
                <w:sz w:val="20"/>
                <w:szCs w:val="20"/>
              </w:rPr>
            </w:pPr>
            <w:r w:rsidRPr="00022864">
              <w:rPr>
                <w:sz w:val="20"/>
                <w:szCs w:val="20"/>
              </w:rPr>
              <w:t>Тип, марка приборов учета</w:t>
            </w:r>
          </w:p>
        </w:tc>
        <w:tc>
          <w:tcPr>
            <w:tcW w:w="899" w:type="pct"/>
            <w:shd w:val="clear" w:color="auto" w:fill="auto"/>
            <w:vAlign w:val="center"/>
          </w:tcPr>
          <w:p w14:paraId="08C40441"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62E3F0ED" w14:textId="77777777" w:rsidR="00367968" w:rsidRPr="00022864" w:rsidRDefault="00367968" w:rsidP="00022864">
            <w:pPr>
              <w:contextualSpacing/>
              <w:jc w:val="center"/>
              <w:rPr>
                <w:sz w:val="20"/>
                <w:szCs w:val="20"/>
                <w:lang w:val="en-US"/>
              </w:rPr>
            </w:pPr>
            <w:r w:rsidRPr="00022864">
              <w:rPr>
                <w:sz w:val="20"/>
                <w:szCs w:val="20"/>
                <w:lang w:val="en-US"/>
              </w:rPr>
              <w:t>Zenner WPH-N-K-I 50</w:t>
            </w:r>
          </w:p>
        </w:tc>
      </w:tr>
      <w:tr w:rsidR="00367968" w:rsidRPr="00022864" w14:paraId="4DF8AFE5" w14:textId="77777777" w:rsidTr="008F0838">
        <w:tc>
          <w:tcPr>
            <w:tcW w:w="408" w:type="pct"/>
            <w:shd w:val="clear" w:color="auto" w:fill="auto"/>
            <w:vAlign w:val="center"/>
          </w:tcPr>
          <w:p w14:paraId="2983C1A9" w14:textId="77777777" w:rsidR="00367968" w:rsidRPr="00022864" w:rsidRDefault="00367968" w:rsidP="00022864">
            <w:pPr>
              <w:contextualSpacing/>
              <w:jc w:val="center"/>
              <w:rPr>
                <w:sz w:val="20"/>
                <w:szCs w:val="20"/>
              </w:rPr>
            </w:pPr>
            <w:r w:rsidRPr="00022864">
              <w:rPr>
                <w:sz w:val="20"/>
                <w:szCs w:val="20"/>
              </w:rPr>
              <w:t>12</w:t>
            </w:r>
          </w:p>
        </w:tc>
        <w:tc>
          <w:tcPr>
            <w:tcW w:w="2068" w:type="pct"/>
            <w:shd w:val="clear" w:color="auto" w:fill="auto"/>
            <w:vAlign w:val="center"/>
          </w:tcPr>
          <w:p w14:paraId="3EA92D16" w14:textId="77777777" w:rsidR="00367968" w:rsidRPr="00022864" w:rsidRDefault="00367968" w:rsidP="00022864">
            <w:pPr>
              <w:contextualSpacing/>
              <w:rPr>
                <w:sz w:val="20"/>
                <w:szCs w:val="20"/>
              </w:rPr>
            </w:pPr>
            <w:r w:rsidRPr="00022864">
              <w:rPr>
                <w:sz w:val="20"/>
                <w:szCs w:val="20"/>
              </w:rPr>
              <w:t>Объем пропущенной воды за 2017 год</w:t>
            </w:r>
          </w:p>
        </w:tc>
        <w:tc>
          <w:tcPr>
            <w:tcW w:w="899" w:type="pct"/>
            <w:shd w:val="clear" w:color="auto" w:fill="auto"/>
            <w:vAlign w:val="center"/>
          </w:tcPr>
          <w:p w14:paraId="7B3383C6" w14:textId="77777777" w:rsidR="00367968" w:rsidRPr="00022864" w:rsidRDefault="00367968" w:rsidP="00022864">
            <w:pPr>
              <w:contextualSpacing/>
              <w:jc w:val="center"/>
              <w:rPr>
                <w:sz w:val="20"/>
                <w:szCs w:val="20"/>
                <w:vertAlign w:val="superscript"/>
              </w:rPr>
            </w:pPr>
            <w:r w:rsidRPr="00022864">
              <w:rPr>
                <w:sz w:val="20"/>
                <w:szCs w:val="20"/>
              </w:rPr>
              <w:t>м</w:t>
            </w:r>
            <w:r w:rsidRPr="00022864">
              <w:rPr>
                <w:sz w:val="20"/>
                <w:szCs w:val="20"/>
                <w:vertAlign w:val="superscript"/>
              </w:rPr>
              <w:t>3</w:t>
            </w:r>
          </w:p>
        </w:tc>
        <w:tc>
          <w:tcPr>
            <w:tcW w:w="1626" w:type="pct"/>
            <w:shd w:val="clear" w:color="auto" w:fill="auto"/>
            <w:vAlign w:val="center"/>
          </w:tcPr>
          <w:p w14:paraId="02533A85" w14:textId="77777777" w:rsidR="00367968" w:rsidRPr="00022864" w:rsidRDefault="00367968" w:rsidP="00022864">
            <w:pPr>
              <w:contextualSpacing/>
              <w:jc w:val="center"/>
              <w:rPr>
                <w:sz w:val="20"/>
                <w:szCs w:val="20"/>
              </w:rPr>
            </w:pPr>
            <w:r w:rsidRPr="00022864">
              <w:rPr>
                <w:sz w:val="20"/>
                <w:szCs w:val="20"/>
              </w:rPr>
              <w:t>-</w:t>
            </w:r>
          </w:p>
        </w:tc>
      </w:tr>
      <w:tr w:rsidR="00367968" w:rsidRPr="00022864" w14:paraId="2F5C130E" w14:textId="77777777" w:rsidTr="008F0838">
        <w:tc>
          <w:tcPr>
            <w:tcW w:w="408" w:type="pct"/>
            <w:shd w:val="clear" w:color="auto" w:fill="auto"/>
            <w:vAlign w:val="center"/>
          </w:tcPr>
          <w:p w14:paraId="5880CB25" w14:textId="77777777" w:rsidR="00367968" w:rsidRPr="00022864" w:rsidRDefault="00367968" w:rsidP="00022864">
            <w:pPr>
              <w:contextualSpacing/>
              <w:jc w:val="center"/>
              <w:rPr>
                <w:sz w:val="20"/>
                <w:szCs w:val="20"/>
              </w:rPr>
            </w:pPr>
            <w:r w:rsidRPr="00022864">
              <w:rPr>
                <w:sz w:val="20"/>
                <w:szCs w:val="20"/>
              </w:rPr>
              <w:t>13</w:t>
            </w:r>
          </w:p>
        </w:tc>
        <w:tc>
          <w:tcPr>
            <w:tcW w:w="2068" w:type="pct"/>
            <w:shd w:val="clear" w:color="auto" w:fill="auto"/>
            <w:vAlign w:val="center"/>
          </w:tcPr>
          <w:p w14:paraId="5FFE2AF3" w14:textId="77777777" w:rsidR="00367968" w:rsidRPr="00022864" w:rsidRDefault="00367968" w:rsidP="00022864">
            <w:pPr>
              <w:contextualSpacing/>
              <w:rPr>
                <w:sz w:val="20"/>
                <w:szCs w:val="20"/>
              </w:rPr>
            </w:pPr>
            <w:r w:rsidRPr="00022864">
              <w:rPr>
                <w:sz w:val="20"/>
                <w:szCs w:val="20"/>
              </w:rPr>
              <w:t>Объем воды на собственные нужды за 2017 год</w:t>
            </w:r>
          </w:p>
        </w:tc>
        <w:tc>
          <w:tcPr>
            <w:tcW w:w="899" w:type="pct"/>
            <w:shd w:val="clear" w:color="auto" w:fill="auto"/>
            <w:vAlign w:val="center"/>
          </w:tcPr>
          <w:p w14:paraId="34C28452" w14:textId="77777777" w:rsidR="00367968" w:rsidRPr="00022864" w:rsidRDefault="00367968" w:rsidP="00022864">
            <w:pPr>
              <w:contextualSpacing/>
              <w:jc w:val="center"/>
              <w:rPr>
                <w:sz w:val="20"/>
                <w:szCs w:val="20"/>
                <w:vertAlign w:val="superscript"/>
              </w:rPr>
            </w:pPr>
            <w:r w:rsidRPr="00022864">
              <w:rPr>
                <w:sz w:val="20"/>
                <w:szCs w:val="20"/>
              </w:rPr>
              <w:t>м</w:t>
            </w:r>
            <w:r w:rsidRPr="00022864">
              <w:rPr>
                <w:sz w:val="20"/>
                <w:szCs w:val="20"/>
                <w:vertAlign w:val="superscript"/>
              </w:rPr>
              <w:t>3</w:t>
            </w:r>
          </w:p>
        </w:tc>
        <w:tc>
          <w:tcPr>
            <w:tcW w:w="1626" w:type="pct"/>
            <w:shd w:val="clear" w:color="auto" w:fill="auto"/>
            <w:vAlign w:val="center"/>
          </w:tcPr>
          <w:p w14:paraId="255B01AD" w14:textId="77777777" w:rsidR="00367968" w:rsidRPr="00022864" w:rsidRDefault="00367968" w:rsidP="00022864">
            <w:pPr>
              <w:contextualSpacing/>
              <w:jc w:val="center"/>
              <w:rPr>
                <w:sz w:val="20"/>
                <w:szCs w:val="20"/>
              </w:rPr>
            </w:pPr>
            <w:r w:rsidRPr="00022864">
              <w:rPr>
                <w:sz w:val="20"/>
                <w:szCs w:val="20"/>
              </w:rPr>
              <w:t>-</w:t>
            </w:r>
          </w:p>
        </w:tc>
      </w:tr>
      <w:tr w:rsidR="00367968" w:rsidRPr="00022864" w14:paraId="77198378" w14:textId="77777777" w:rsidTr="008F0838">
        <w:tc>
          <w:tcPr>
            <w:tcW w:w="408" w:type="pct"/>
            <w:shd w:val="clear" w:color="auto" w:fill="auto"/>
            <w:vAlign w:val="center"/>
          </w:tcPr>
          <w:p w14:paraId="7A53C551" w14:textId="77777777" w:rsidR="00367968" w:rsidRPr="00022864" w:rsidRDefault="00367968" w:rsidP="00022864">
            <w:pPr>
              <w:contextualSpacing/>
              <w:jc w:val="center"/>
              <w:rPr>
                <w:sz w:val="20"/>
                <w:szCs w:val="20"/>
              </w:rPr>
            </w:pPr>
            <w:r w:rsidRPr="00022864">
              <w:rPr>
                <w:sz w:val="20"/>
                <w:szCs w:val="20"/>
              </w:rPr>
              <w:t>14</w:t>
            </w:r>
          </w:p>
        </w:tc>
        <w:tc>
          <w:tcPr>
            <w:tcW w:w="2068" w:type="pct"/>
            <w:shd w:val="clear" w:color="auto" w:fill="auto"/>
            <w:vAlign w:val="center"/>
          </w:tcPr>
          <w:p w14:paraId="7AC5AE55" w14:textId="77777777" w:rsidR="00367968" w:rsidRPr="00022864" w:rsidRDefault="00367968" w:rsidP="00022864">
            <w:pPr>
              <w:contextualSpacing/>
              <w:rPr>
                <w:sz w:val="20"/>
                <w:szCs w:val="20"/>
              </w:rPr>
            </w:pPr>
            <w:r w:rsidRPr="00022864">
              <w:rPr>
                <w:sz w:val="20"/>
                <w:szCs w:val="20"/>
              </w:rPr>
              <w:t>Этапы водоподготовки (осветление, умягчение, обезжелезивание, обеззараживание и т.д.)</w:t>
            </w:r>
          </w:p>
        </w:tc>
        <w:tc>
          <w:tcPr>
            <w:tcW w:w="899" w:type="pct"/>
            <w:shd w:val="clear" w:color="auto" w:fill="auto"/>
            <w:vAlign w:val="center"/>
          </w:tcPr>
          <w:p w14:paraId="0CBDE11A"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6B715D69" w14:textId="77777777" w:rsidR="00367968" w:rsidRPr="00022864" w:rsidRDefault="00367968" w:rsidP="00022864">
            <w:pPr>
              <w:contextualSpacing/>
              <w:jc w:val="center"/>
              <w:rPr>
                <w:sz w:val="20"/>
                <w:szCs w:val="20"/>
              </w:rPr>
            </w:pPr>
            <w:r w:rsidRPr="00022864">
              <w:rPr>
                <w:sz w:val="20"/>
                <w:szCs w:val="20"/>
              </w:rPr>
              <w:t>Осветление, обезжелезивание, обеззараживание</w:t>
            </w:r>
          </w:p>
        </w:tc>
      </w:tr>
      <w:tr w:rsidR="00367968" w:rsidRPr="00022864" w14:paraId="17F93AAF" w14:textId="77777777" w:rsidTr="008F0838">
        <w:tc>
          <w:tcPr>
            <w:tcW w:w="408" w:type="pct"/>
            <w:shd w:val="clear" w:color="auto" w:fill="auto"/>
            <w:vAlign w:val="center"/>
          </w:tcPr>
          <w:p w14:paraId="28D59C63" w14:textId="77777777" w:rsidR="00367968" w:rsidRPr="00022864" w:rsidRDefault="00367968" w:rsidP="00022864">
            <w:pPr>
              <w:contextualSpacing/>
              <w:jc w:val="center"/>
              <w:rPr>
                <w:sz w:val="20"/>
                <w:szCs w:val="20"/>
              </w:rPr>
            </w:pPr>
            <w:r w:rsidRPr="00022864">
              <w:rPr>
                <w:sz w:val="20"/>
                <w:szCs w:val="20"/>
              </w:rPr>
              <w:t>15</w:t>
            </w:r>
          </w:p>
        </w:tc>
        <w:tc>
          <w:tcPr>
            <w:tcW w:w="2068" w:type="pct"/>
            <w:shd w:val="clear" w:color="auto" w:fill="auto"/>
            <w:vAlign w:val="center"/>
          </w:tcPr>
          <w:p w14:paraId="25DD5D4E" w14:textId="77777777" w:rsidR="00367968" w:rsidRPr="00022864" w:rsidRDefault="00367968" w:rsidP="00022864">
            <w:pPr>
              <w:contextualSpacing/>
              <w:rPr>
                <w:sz w:val="20"/>
                <w:szCs w:val="20"/>
              </w:rPr>
            </w:pPr>
            <w:r w:rsidRPr="00022864">
              <w:rPr>
                <w:sz w:val="20"/>
                <w:szCs w:val="20"/>
              </w:rPr>
              <w:t>Соответствие воды после очистки требованиям санитарных норм</w:t>
            </w:r>
          </w:p>
        </w:tc>
        <w:tc>
          <w:tcPr>
            <w:tcW w:w="899" w:type="pct"/>
            <w:shd w:val="clear" w:color="auto" w:fill="auto"/>
            <w:vAlign w:val="center"/>
          </w:tcPr>
          <w:p w14:paraId="38513CEC" w14:textId="77777777" w:rsidR="00367968" w:rsidRPr="00022864" w:rsidRDefault="00367968" w:rsidP="00022864">
            <w:pPr>
              <w:contextualSpacing/>
              <w:jc w:val="center"/>
              <w:rPr>
                <w:sz w:val="20"/>
                <w:szCs w:val="20"/>
              </w:rPr>
            </w:pPr>
            <w:r w:rsidRPr="00022864">
              <w:rPr>
                <w:sz w:val="20"/>
                <w:szCs w:val="20"/>
              </w:rPr>
              <w:t>да/нет</w:t>
            </w:r>
          </w:p>
        </w:tc>
        <w:tc>
          <w:tcPr>
            <w:tcW w:w="1626" w:type="pct"/>
            <w:shd w:val="clear" w:color="auto" w:fill="auto"/>
            <w:vAlign w:val="center"/>
          </w:tcPr>
          <w:p w14:paraId="1F9AFD6E" w14:textId="77777777" w:rsidR="00367968" w:rsidRPr="00022864" w:rsidRDefault="00367968" w:rsidP="00022864">
            <w:pPr>
              <w:contextualSpacing/>
              <w:jc w:val="center"/>
              <w:rPr>
                <w:sz w:val="20"/>
                <w:szCs w:val="20"/>
              </w:rPr>
            </w:pPr>
            <w:r w:rsidRPr="00022864">
              <w:rPr>
                <w:sz w:val="20"/>
                <w:szCs w:val="20"/>
              </w:rPr>
              <w:t>да</w:t>
            </w:r>
          </w:p>
        </w:tc>
      </w:tr>
      <w:tr w:rsidR="00367968" w:rsidRPr="00022864" w14:paraId="479744EF" w14:textId="77777777" w:rsidTr="008F0838">
        <w:tc>
          <w:tcPr>
            <w:tcW w:w="408" w:type="pct"/>
            <w:shd w:val="clear" w:color="auto" w:fill="auto"/>
            <w:vAlign w:val="center"/>
          </w:tcPr>
          <w:p w14:paraId="4F4CF742" w14:textId="77777777" w:rsidR="00367968" w:rsidRPr="00022864" w:rsidRDefault="00367968" w:rsidP="00022864">
            <w:pPr>
              <w:contextualSpacing/>
              <w:jc w:val="center"/>
              <w:rPr>
                <w:sz w:val="20"/>
                <w:szCs w:val="20"/>
              </w:rPr>
            </w:pPr>
            <w:r w:rsidRPr="00022864">
              <w:rPr>
                <w:sz w:val="20"/>
                <w:szCs w:val="20"/>
              </w:rPr>
              <w:t>16</w:t>
            </w:r>
          </w:p>
        </w:tc>
        <w:tc>
          <w:tcPr>
            <w:tcW w:w="2068" w:type="pct"/>
            <w:shd w:val="clear" w:color="auto" w:fill="auto"/>
            <w:vAlign w:val="center"/>
          </w:tcPr>
          <w:p w14:paraId="56B674D8" w14:textId="77777777" w:rsidR="00367968" w:rsidRPr="00022864" w:rsidRDefault="00367968" w:rsidP="00022864">
            <w:pPr>
              <w:contextualSpacing/>
              <w:rPr>
                <w:sz w:val="20"/>
                <w:szCs w:val="20"/>
              </w:rPr>
            </w:pPr>
            <w:r w:rsidRPr="00022864">
              <w:rPr>
                <w:sz w:val="20"/>
                <w:szCs w:val="20"/>
              </w:rPr>
              <w:t>Применяемые реагенты</w:t>
            </w:r>
          </w:p>
        </w:tc>
        <w:tc>
          <w:tcPr>
            <w:tcW w:w="899" w:type="pct"/>
            <w:shd w:val="clear" w:color="auto" w:fill="auto"/>
            <w:vAlign w:val="center"/>
          </w:tcPr>
          <w:p w14:paraId="30AD6274"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06A6C9C5" w14:textId="77777777" w:rsidR="00367968" w:rsidRPr="00022864" w:rsidRDefault="00367968" w:rsidP="00022864">
            <w:pPr>
              <w:contextualSpacing/>
              <w:jc w:val="center"/>
              <w:rPr>
                <w:sz w:val="20"/>
                <w:szCs w:val="20"/>
              </w:rPr>
            </w:pPr>
            <w:r w:rsidRPr="00022864">
              <w:rPr>
                <w:sz w:val="20"/>
                <w:szCs w:val="20"/>
              </w:rPr>
              <w:t>Натр едкий</w:t>
            </w:r>
          </w:p>
        </w:tc>
      </w:tr>
      <w:tr w:rsidR="00367968" w:rsidRPr="00022864" w14:paraId="279FCE3C" w14:textId="77777777" w:rsidTr="008F0838">
        <w:tc>
          <w:tcPr>
            <w:tcW w:w="408" w:type="pct"/>
            <w:shd w:val="clear" w:color="auto" w:fill="auto"/>
            <w:vAlign w:val="center"/>
          </w:tcPr>
          <w:p w14:paraId="113C71C6" w14:textId="77777777" w:rsidR="00367968" w:rsidRPr="00022864" w:rsidRDefault="00367968" w:rsidP="00022864">
            <w:pPr>
              <w:contextualSpacing/>
              <w:jc w:val="center"/>
              <w:rPr>
                <w:sz w:val="20"/>
                <w:szCs w:val="20"/>
              </w:rPr>
            </w:pPr>
            <w:r w:rsidRPr="00022864">
              <w:rPr>
                <w:sz w:val="20"/>
                <w:szCs w:val="20"/>
              </w:rPr>
              <w:t>17</w:t>
            </w:r>
          </w:p>
        </w:tc>
        <w:tc>
          <w:tcPr>
            <w:tcW w:w="2068" w:type="pct"/>
            <w:shd w:val="clear" w:color="auto" w:fill="auto"/>
            <w:vAlign w:val="center"/>
          </w:tcPr>
          <w:p w14:paraId="56E57073" w14:textId="77777777" w:rsidR="00367968" w:rsidRPr="00022864" w:rsidRDefault="00367968" w:rsidP="00022864">
            <w:pPr>
              <w:contextualSpacing/>
              <w:rPr>
                <w:sz w:val="20"/>
                <w:szCs w:val="20"/>
              </w:rPr>
            </w:pPr>
            <w:r w:rsidRPr="00022864">
              <w:rPr>
                <w:sz w:val="20"/>
                <w:szCs w:val="20"/>
              </w:rPr>
              <w:t>Тип, марка насосного оборудования ВОС</w:t>
            </w:r>
          </w:p>
        </w:tc>
        <w:tc>
          <w:tcPr>
            <w:tcW w:w="899" w:type="pct"/>
            <w:shd w:val="clear" w:color="auto" w:fill="auto"/>
            <w:vAlign w:val="center"/>
          </w:tcPr>
          <w:p w14:paraId="3B17DC78"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1D71C8A1" w14:textId="77777777" w:rsidR="00367968" w:rsidRPr="00022864" w:rsidRDefault="00367968" w:rsidP="00022864">
            <w:pPr>
              <w:contextualSpacing/>
              <w:jc w:val="center"/>
              <w:rPr>
                <w:sz w:val="20"/>
                <w:szCs w:val="20"/>
              </w:rPr>
            </w:pPr>
            <w:r w:rsidRPr="00022864">
              <w:rPr>
                <w:sz w:val="20"/>
                <w:szCs w:val="20"/>
              </w:rPr>
              <w:t xml:space="preserve">Насос установки аэрации </w:t>
            </w:r>
            <w:r w:rsidRPr="00022864">
              <w:rPr>
                <w:sz w:val="20"/>
                <w:szCs w:val="20"/>
                <w:lang w:val="en-US"/>
              </w:rPr>
              <w:t>WilLo</w:t>
            </w:r>
            <w:r w:rsidRPr="00022864">
              <w:rPr>
                <w:sz w:val="20"/>
                <w:szCs w:val="20"/>
              </w:rPr>
              <w:t xml:space="preserve"> </w:t>
            </w:r>
            <w:r w:rsidRPr="00022864">
              <w:rPr>
                <w:sz w:val="20"/>
                <w:szCs w:val="20"/>
                <w:lang w:val="en-US"/>
              </w:rPr>
              <w:t>IPL</w:t>
            </w:r>
            <w:r w:rsidRPr="00022864">
              <w:rPr>
                <w:sz w:val="20"/>
                <w:szCs w:val="20"/>
              </w:rPr>
              <w:t xml:space="preserve"> 50/140-4/2 – 1 шт</w:t>
            </w:r>
          </w:p>
          <w:p w14:paraId="312A8495" w14:textId="77777777" w:rsidR="00367968" w:rsidRPr="00022864" w:rsidRDefault="00367968" w:rsidP="00022864">
            <w:pPr>
              <w:contextualSpacing/>
              <w:jc w:val="center"/>
              <w:rPr>
                <w:sz w:val="20"/>
                <w:szCs w:val="20"/>
              </w:rPr>
            </w:pPr>
            <w:r w:rsidRPr="00022864">
              <w:rPr>
                <w:sz w:val="20"/>
                <w:szCs w:val="20"/>
              </w:rPr>
              <w:t xml:space="preserve">Насос промывной воды </w:t>
            </w:r>
            <w:r w:rsidRPr="00022864">
              <w:rPr>
                <w:sz w:val="20"/>
                <w:szCs w:val="20"/>
                <w:lang w:val="en-US"/>
              </w:rPr>
              <w:t>Willo</w:t>
            </w:r>
            <w:r w:rsidRPr="00022864">
              <w:rPr>
                <w:sz w:val="20"/>
                <w:szCs w:val="20"/>
              </w:rPr>
              <w:t xml:space="preserve"> </w:t>
            </w:r>
            <w:r w:rsidRPr="00022864">
              <w:rPr>
                <w:sz w:val="20"/>
                <w:szCs w:val="20"/>
                <w:lang w:val="en-US"/>
              </w:rPr>
              <w:t>IPL</w:t>
            </w:r>
            <w:r w:rsidRPr="00022864">
              <w:rPr>
                <w:sz w:val="20"/>
                <w:szCs w:val="20"/>
              </w:rPr>
              <w:t xml:space="preserve"> 65/130-4//2 2 –шт</w:t>
            </w:r>
          </w:p>
          <w:p w14:paraId="472D1588" w14:textId="77777777" w:rsidR="00367968" w:rsidRPr="00022864" w:rsidRDefault="00367968" w:rsidP="00022864">
            <w:pPr>
              <w:contextualSpacing/>
              <w:jc w:val="center"/>
              <w:rPr>
                <w:sz w:val="20"/>
                <w:szCs w:val="20"/>
              </w:rPr>
            </w:pPr>
            <w:r w:rsidRPr="00022864">
              <w:rPr>
                <w:sz w:val="20"/>
                <w:szCs w:val="20"/>
              </w:rPr>
              <w:t xml:space="preserve">Повышения давления </w:t>
            </w:r>
            <w:r w:rsidRPr="00022864">
              <w:rPr>
                <w:sz w:val="20"/>
                <w:szCs w:val="20"/>
                <w:lang w:val="en-US"/>
              </w:rPr>
              <w:t>Willo</w:t>
            </w:r>
            <w:r w:rsidRPr="00022864">
              <w:rPr>
                <w:sz w:val="20"/>
                <w:szCs w:val="20"/>
              </w:rPr>
              <w:t xml:space="preserve"> </w:t>
            </w:r>
            <w:r w:rsidRPr="00022864">
              <w:rPr>
                <w:sz w:val="20"/>
                <w:szCs w:val="20"/>
                <w:lang w:val="en-US"/>
              </w:rPr>
              <w:t>IPL</w:t>
            </w:r>
            <w:r w:rsidRPr="00022864">
              <w:rPr>
                <w:sz w:val="20"/>
                <w:szCs w:val="20"/>
              </w:rPr>
              <w:t xml:space="preserve"> 50/140-4/2-2 шт</w:t>
            </w:r>
          </w:p>
        </w:tc>
      </w:tr>
      <w:tr w:rsidR="00367968" w:rsidRPr="00022864" w14:paraId="413B1FB2" w14:textId="77777777" w:rsidTr="008F0838">
        <w:tc>
          <w:tcPr>
            <w:tcW w:w="408" w:type="pct"/>
            <w:shd w:val="clear" w:color="auto" w:fill="auto"/>
            <w:vAlign w:val="center"/>
          </w:tcPr>
          <w:p w14:paraId="38B7A6BE" w14:textId="77777777" w:rsidR="00367968" w:rsidRPr="00022864" w:rsidRDefault="00367968" w:rsidP="00022864">
            <w:pPr>
              <w:contextualSpacing/>
              <w:jc w:val="center"/>
              <w:rPr>
                <w:sz w:val="20"/>
                <w:szCs w:val="20"/>
              </w:rPr>
            </w:pPr>
            <w:r w:rsidRPr="00022864">
              <w:rPr>
                <w:sz w:val="20"/>
                <w:szCs w:val="20"/>
              </w:rPr>
              <w:t>18</w:t>
            </w:r>
          </w:p>
        </w:tc>
        <w:tc>
          <w:tcPr>
            <w:tcW w:w="2068" w:type="pct"/>
            <w:shd w:val="clear" w:color="auto" w:fill="auto"/>
            <w:vAlign w:val="center"/>
          </w:tcPr>
          <w:p w14:paraId="7884A3C8" w14:textId="77777777" w:rsidR="00367968" w:rsidRPr="00022864" w:rsidRDefault="00367968" w:rsidP="00022864">
            <w:pPr>
              <w:contextualSpacing/>
              <w:rPr>
                <w:sz w:val="20"/>
                <w:szCs w:val="20"/>
              </w:rPr>
            </w:pPr>
            <w:r w:rsidRPr="00022864">
              <w:rPr>
                <w:sz w:val="20"/>
                <w:szCs w:val="20"/>
              </w:rPr>
              <w:t>Год ввода в эксплуатацию насосного оборудования ВОС</w:t>
            </w:r>
          </w:p>
        </w:tc>
        <w:tc>
          <w:tcPr>
            <w:tcW w:w="899" w:type="pct"/>
            <w:shd w:val="clear" w:color="auto" w:fill="auto"/>
            <w:vAlign w:val="center"/>
          </w:tcPr>
          <w:p w14:paraId="138C2AEB"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03572535" w14:textId="77777777" w:rsidR="00367968" w:rsidRPr="00022864" w:rsidRDefault="00367968" w:rsidP="00022864">
            <w:pPr>
              <w:contextualSpacing/>
              <w:jc w:val="center"/>
              <w:rPr>
                <w:sz w:val="20"/>
                <w:szCs w:val="20"/>
              </w:rPr>
            </w:pPr>
            <w:r w:rsidRPr="00022864">
              <w:rPr>
                <w:sz w:val="20"/>
                <w:szCs w:val="20"/>
              </w:rPr>
              <w:t>2017</w:t>
            </w:r>
          </w:p>
        </w:tc>
      </w:tr>
      <w:tr w:rsidR="00367968" w:rsidRPr="00022864" w14:paraId="023F29B0" w14:textId="77777777" w:rsidTr="008F0838">
        <w:tc>
          <w:tcPr>
            <w:tcW w:w="408" w:type="pct"/>
            <w:shd w:val="clear" w:color="auto" w:fill="auto"/>
            <w:vAlign w:val="center"/>
          </w:tcPr>
          <w:p w14:paraId="143BC768" w14:textId="77777777" w:rsidR="00367968" w:rsidRPr="00022864" w:rsidRDefault="00367968" w:rsidP="00022864">
            <w:pPr>
              <w:contextualSpacing/>
              <w:jc w:val="center"/>
              <w:rPr>
                <w:sz w:val="20"/>
                <w:szCs w:val="20"/>
              </w:rPr>
            </w:pPr>
            <w:r w:rsidRPr="00022864">
              <w:rPr>
                <w:sz w:val="20"/>
                <w:szCs w:val="20"/>
              </w:rPr>
              <w:t>19</w:t>
            </w:r>
          </w:p>
        </w:tc>
        <w:tc>
          <w:tcPr>
            <w:tcW w:w="2068" w:type="pct"/>
            <w:shd w:val="clear" w:color="auto" w:fill="auto"/>
            <w:vAlign w:val="center"/>
          </w:tcPr>
          <w:p w14:paraId="545DAF28" w14:textId="77777777" w:rsidR="00367968" w:rsidRPr="00022864" w:rsidRDefault="00367968" w:rsidP="00022864">
            <w:pPr>
              <w:contextualSpacing/>
              <w:rPr>
                <w:sz w:val="20"/>
                <w:szCs w:val="20"/>
              </w:rPr>
            </w:pPr>
            <w:r w:rsidRPr="00022864">
              <w:rPr>
                <w:sz w:val="20"/>
                <w:szCs w:val="20"/>
              </w:rPr>
              <w:t>Способ удаления осадков и промывных вод</w:t>
            </w:r>
          </w:p>
        </w:tc>
        <w:tc>
          <w:tcPr>
            <w:tcW w:w="899" w:type="pct"/>
            <w:shd w:val="clear" w:color="auto" w:fill="auto"/>
            <w:vAlign w:val="center"/>
          </w:tcPr>
          <w:p w14:paraId="29156B39"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35BF2D71" w14:textId="6FD17083" w:rsidR="00367968" w:rsidRPr="00022864" w:rsidRDefault="00367968" w:rsidP="00022864">
            <w:pPr>
              <w:contextualSpacing/>
              <w:jc w:val="center"/>
              <w:rPr>
                <w:sz w:val="20"/>
                <w:szCs w:val="20"/>
              </w:rPr>
            </w:pPr>
            <w:r w:rsidRPr="00022864">
              <w:rPr>
                <w:sz w:val="20"/>
                <w:szCs w:val="20"/>
              </w:rPr>
              <w:t>Промывка фильтров проводится 1 раз в 2-е суток. Сброс промывных вод пре</w:t>
            </w:r>
            <w:r w:rsidR="00022864">
              <w:rPr>
                <w:sz w:val="20"/>
                <w:szCs w:val="20"/>
              </w:rPr>
              <w:t>дусмотрен в систему канализации</w:t>
            </w:r>
            <w:r w:rsidRPr="00022864">
              <w:rPr>
                <w:sz w:val="20"/>
                <w:szCs w:val="20"/>
              </w:rPr>
              <w:t xml:space="preserve"> с.п. Сорум</w:t>
            </w:r>
          </w:p>
        </w:tc>
      </w:tr>
      <w:tr w:rsidR="00367968" w:rsidRPr="00022864" w14:paraId="63A5EFC9" w14:textId="77777777" w:rsidTr="008F0838">
        <w:tc>
          <w:tcPr>
            <w:tcW w:w="408" w:type="pct"/>
            <w:shd w:val="clear" w:color="auto" w:fill="auto"/>
            <w:vAlign w:val="center"/>
          </w:tcPr>
          <w:p w14:paraId="4C2EEC0D" w14:textId="77777777" w:rsidR="00367968" w:rsidRPr="00022864" w:rsidRDefault="00367968" w:rsidP="00022864">
            <w:pPr>
              <w:contextualSpacing/>
              <w:jc w:val="center"/>
              <w:rPr>
                <w:sz w:val="20"/>
                <w:szCs w:val="20"/>
              </w:rPr>
            </w:pPr>
            <w:r w:rsidRPr="00022864">
              <w:rPr>
                <w:sz w:val="20"/>
                <w:szCs w:val="20"/>
              </w:rPr>
              <w:t>20</w:t>
            </w:r>
          </w:p>
        </w:tc>
        <w:tc>
          <w:tcPr>
            <w:tcW w:w="2068" w:type="pct"/>
            <w:shd w:val="clear" w:color="auto" w:fill="auto"/>
            <w:vAlign w:val="center"/>
          </w:tcPr>
          <w:p w14:paraId="3F228185" w14:textId="77777777" w:rsidR="00367968" w:rsidRPr="00022864" w:rsidRDefault="00367968" w:rsidP="00022864">
            <w:pPr>
              <w:contextualSpacing/>
              <w:rPr>
                <w:sz w:val="20"/>
                <w:szCs w:val="20"/>
              </w:rPr>
            </w:pPr>
            <w:r w:rsidRPr="00022864">
              <w:rPr>
                <w:sz w:val="20"/>
                <w:szCs w:val="20"/>
              </w:rPr>
              <w:t>Необходимость реконструкции/модернизации ВОС</w:t>
            </w:r>
          </w:p>
        </w:tc>
        <w:tc>
          <w:tcPr>
            <w:tcW w:w="899" w:type="pct"/>
            <w:shd w:val="clear" w:color="auto" w:fill="auto"/>
            <w:vAlign w:val="center"/>
          </w:tcPr>
          <w:p w14:paraId="29CFB125" w14:textId="77777777" w:rsidR="00367968" w:rsidRPr="00022864" w:rsidRDefault="00367968" w:rsidP="00022864">
            <w:pPr>
              <w:contextualSpacing/>
              <w:jc w:val="center"/>
              <w:rPr>
                <w:sz w:val="20"/>
                <w:szCs w:val="20"/>
              </w:rPr>
            </w:pPr>
            <w:r w:rsidRPr="00022864">
              <w:rPr>
                <w:sz w:val="20"/>
                <w:szCs w:val="20"/>
              </w:rPr>
              <w:t>да/нет</w:t>
            </w:r>
          </w:p>
        </w:tc>
        <w:tc>
          <w:tcPr>
            <w:tcW w:w="1626" w:type="pct"/>
            <w:shd w:val="clear" w:color="auto" w:fill="auto"/>
            <w:vAlign w:val="center"/>
          </w:tcPr>
          <w:p w14:paraId="1FCBAC83" w14:textId="77777777" w:rsidR="00367968" w:rsidRPr="00022864" w:rsidRDefault="00367968" w:rsidP="00022864">
            <w:pPr>
              <w:contextualSpacing/>
              <w:jc w:val="center"/>
              <w:rPr>
                <w:sz w:val="20"/>
                <w:szCs w:val="20"/>
              </w:rPr>
            </w:pPr>
            <w:r w:rsidRPr="00022864">
              <w:rPr>
                <w:sz w:val="20"/>
                <w:szCs w:val="20"/>
              </w:rPr>
              <w:t>нет</w:t>
            </w:r>
          </w:p>
        </w:tc>
      </w:tr>
      <w:tr w:rsidR="00367968" w:rsidRPr="00022864" w14:paraId="30056F25" w14:textId="77777777" w:rsidTr="008F0838">
        <w:trPr>
          <w:trHeight w:val="77"/>
        </w:trPr>
        <w:tc>
          <w:tcPr>
            <w:tcW w:w="408" w:type="pct"/>
            <w:shd w:val="clear" w:color="auto" w:fill="auto"/>
            <w:vAlign w:val="center"/>
          </w:tcPr>
          <w:p w14:paraId="6FECD5D2" w14:textId="77777777" w:rsidR="00367968" w:rsidRPr="00022864" w:rsidRDefault="00367968" w:rsidP="00022864">
            <w:pPr>
              <w:contextualSpacing/>
              <w:jc w:val="center"/>
              <w:rPr>
                <w:sz w:val="20"/>
                <w:szCs w:val="20"/>
              </w:rPr>
            </w:pPr>
            <w:r w:rsidRPr="00022864">
              <w:rPr>
                <w:sz w:val="20"/>
                <w:szCs w:val="20"/>
              </w:rPr>
              <w:t>21</w:t>
            </w:r>
          </w:p>
        </w:tc>
        <w:tc>
          <w:tcPr>
            <w:tcW w:w="2068" w:type="pct"/>
            <w:shd w:val="clear" w:color="auto" w:fill="auto"/>
            <w:vAlign w:val="center"/>
          </w:tcPr>
          <w:p w14:paraId="6BD3D764" w14:textId="77777777" w:rsidR="00367968" w:rsidRPr="00022864" w:rsidRDefault="00367968" w:rsidP="00022864">
            <w:pPr>
              <w:contextualSpacing/>
              <w:rPr>
                <w:sz w:val="20"/>
                <w:szCs w:val="20"/>
              </w:rPr>
            </w:pPr>
            <w:r w:rsidRPr="00022864">
              <w:rPr>
                <w:sz w:val="20"/>
                <w:szCs w:val="20"/>
              </w:rPr>
              <w:t>Примечание</w:t>
            </w:r>
          </w:p>
        </w:tc>
        <w:tc>
          <w:tcPr>
            <w:tcW w:w="899" w:type="pct"/>
            <w:shd w:val="clear" w:color="auto" w:fill="auto"/>
            <w:vAlign w:val="center"/>
          </w:tcPr>
          <w:p w14:paraId="38FB0C24"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120DA1D0" w14:textId="49154A2E" w:rsidR="00367968" w:rsidRPr="00022864" w:rsidRDefault="00367968" w:rsidP="00022864">
            <w:pPr>
              <w:contextualSpacing/>
              <w:jc w:val="center"/>
              <w:rPr>
                <w:sz w:val="20"/>
                <w:szCs w:val="20"/>
              </w:rPr>
            </w:pPr>
            <w:r w:rsidRPr="00022864">
              <w:rPr>
                <w:sz w:val="20"/>
                <w:szCs w:val="20"/>
              </w:rPr>
              <w:t xml:space="preserve">Официально ВОС </w:t>
            </w:r>
            <w:r w:rsidRPr="00022864">
              <w:rPr>
                <w:sz w:val="20"/>
                <w:szCs w:val="20"/>
              </w:rPr>
              <w:lastRenderedPageBreak/>
              <w:t>эксплу</w:t>
            </w:r>
            <w:r w:rsidR="00022864">
              <w:rPr>
                <w:sz w:val="20"/>
                <w:szCs w:val="20"/>
              </w:rPr>
              <w:t xml:space="preserve">атируются </w:t>
            </w:r>
            <w:r w:rsidRPr="00022864">
              <w:rPr>
                <w:sz w:val="20"/>
                <w:szCs w:val="20"/>
              </w:rPr>
              <w:t>с 21 декабря 2019 г.</w:t>
            </w:r>
          </w:p>
        </w:tc>
      </w:tr>
    </w:tbl>
    <w:p w14:paraId="5B49B34A" w14:textId="077D64D0" w:rsidR="008F0838" w:rsidRDefault="008F0838" w:rsidP="008F0838">
      <w:pPr>
        <w:keepNext/>
        <w:jc w:val="both"/>
        <w:rPr>
          <w:bCs/>
          <w:lang w:eastAsia="x-none"/>
        </w:rPr>
      </w:pPr>
      <w:r w:rsidRPr="008E420B">
        <w:rPr>
          <w:bCs/>
          <w:lang w:val="x-none" w:eastAsia="x-none"/>
        </w:rPr>
        <w:lastRenderedPageBreak/>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8</w:t>
      </w:r>
      <w:r w:rsidR="00C33AC7">
        <w:rPr>
          <w:bCs/>
          <w:lang w:val="x-none" w:eastAsia="x-none"/>
        </w:rPr>
        <w:fldChar w:fldCharType="end"/>
      </w:r>
      <w:r w:rsidRPr="008E420B">
        <w:rPr>
          <w:bCs/>
          <w:lang w:val="x-none" w:eastAsia="x-none"/>
        </w:rPr>
        <w:t xml:space="preserve"> – </w:t>
      </w:r>
      <w:r w:rsidRPr="008E420B">
        <w:rPr>
          <w:bCs/>
          <w:lang w:eastAsia="x-none"/>
        </w:rPr>
        <w:t>Основные технические данные и характеристики ВОС-</w:t>
      </w:r>
      <w:r>
        <w:rPr>
          <w:bCs/>
          <w:lang w:eastAsia="x-none"/>
        </w:rPr>
        <w:t>1000</w:t>
      </w:r>
    </w:p>
    <w:p w14:paraId="35700536" w14:textId="77777777" w:rsidR="008F0838" w:rsidRPr="008E420B" w:rsidRDefault="008F0838" w:rsidP="008F0838">
      <w:pPr>
        <w:keepNext/>
        <w:jc w:val="both"/>
        <w:rPr>
          <w:bCs/>
          <w:lang w:eastAsia="x-none"/>
        </w:rPr>
      </w:pPr>
    </w:p>
    <w:tbl>
      <w:tblPr>
        <w:tblStyle w:val="af1"/>
        <w:tblW w:w="5000" w:type="pct"/>
        <w:tblLook w:val="04A0" w:firstRow="1" w:lastRow="0" w:firstColumn="1" w:lastColumn="0" w:noHBand="0" w:noVBand="1"/>
      </w:tblPr>
      <w:tblGrid>
        <w:gridCol w:w="4202"/>
        <w:gridCol w:w="5652"/>
      </w:tblGrid>
      <w:tr w:rsidR="008F0838" w:rsidRPr="008F0838" w14:paraId="3EF5533A" w14:textId="77777777" w:rsidTr="00624BC3">
        <w:trPr>
          <w:trHeight w:val="77"/>
        </w:trPr>
        <w:tc>
          <w:tcPr>
            <w:tcW w:w="2132" w:type="pct"/>
            <w:vAlign w:val="center"/>
          </w:tcPr>
          <w:p w14:paraId="4D1A52C9" w14:textId="77777777" w:rsidR="008F0838" w:rsidRPr="008F0838" w:rsidRDefault="008F0838" w:rsidP="008F0838">
            <w:pPr>
              <w:tabs>
                <w:tab w:val="left" w:pos="5700"/>
              </w:tabs>
              <w:contextualSpacing/>
              <w:jc w:val="center"/>
              <w:rPr>
                <w:sz w:val="18"/>
                <w:szCs w:val="18"/>
              </w:rPr>
            </w:pPr>
          </w:p>
        </w:tc>
        <w:tc>
          <w:tcPr>
            <w:tcW w:w="2868" w:type="pct"/>
            <w:vAlign w:val="center"/>
          </w:tcPr>
          <w:p w14:paraId="01527DA6" w14:textId="77777777" w:rsidR="008F0838" w:rsidRPr="008F0838" w:rsidRDefault="008F0838" w:rsidP="008F0838">
            <w:pPr>
              <w:tabs>
                <w:tab w:val="left" w:pos="5700"/>
              </w:tabs>
              <w:contextualSpacing/>
              <w:jc w:val="center"/>
              <w:rPr>
                <w:sz w:val="18"/>
                <w:szCs w:val="18"/>
              </w:rPr>
            </w:pPr>
            <w:r w:rsidRPr="008F0838">
              <w:rPr>
                <w:sz w:val="18"/>
                <w:szCs w:val="18"/>
              </w:rPr>
              <w:t>ВОС 1000</w:t>
            </w:r>
          </w:p>
        </w:tc>
      </w:tr>
      <w:tr w:rsidR="008F0838" w:rsidRPr="008F0838" w14:paraId="5E3432A4" w14:textId="77777777" w:rsidTr="00624BC3">
        <w:trPr>
          <w:trHeight w:val="77"/>
        </w:trPr>
        <w:tc>
          <w:tcPr>
            <w:tcW w:w="2132" w:type="pct"/>
            <w:vAlign w:val="center"/>
          </w:tcPr>
          <w:p w14:paraId="1814B0C2" w14:textId="77777777" w:rsidR="008F0838" w:rsidRPr="008F0838" w:rsidRDefault="008F0838" w:rsidP="008F0838">
            <w:pPr>
              <w:tabs>
                <w:tab w:val="left" w:pos="5700"/>
              </w:tabs>
              <w:contextualSpacing/>
              <w:jc w:val="center"/>
              <w:rPr>
                <w:sz w:val="18"/>
                <w:szCs w:val="18"/>
              </w:rPr>
            </w:pPr>
            <w:r w:rsidRPr="008F0838">
              <w:rPr>
                <w:sz w:val="18"/>
                <w:szCs w:val="18"/>
              </w:rPr>
              <w:t>Год постройки</w:t>
            </w:r>
          </w:p>
        </w:tc>
        <w:tc>
          <w:tcPr>
            <w:tcW w:w="2868" w:type="pct"/>
            <w:vAlign w:val="center"/>
          </w:tcPr>
          <w:p w14:paraId="61DF28B6" w14:textId="77777777" w:rsidR="008F0838" w:rsidRPr="008F0838" w:rsidRDefault="008F0838" w:rsidP="008F0838">
            <w:pPr>
              <w:tabs>
                <w:tab w:val="left" w:pos="5700"/>
              </w:tabs>
              <w:contextualSpacing/>
              <w:jc w:val="center"/>
              <w:rPr>
                <w:sz w:val="18"/>
                <w:szCs w:val="18"/>
              </w:rPr>
            </w:pPr>
            <w:r w:rsidRPr="008F0838">
              <w:rPr>
                <w:sz w:val="18"/>
                <w:szCs w:val="18"/>
              </w:rPr>
              <w:t>1983</w:t>
            </w:r>
          </w:p>
        </w:tc>
      </w:tr>
      <w:tr w:rsidR="008F0838" w:rsidRPr="008F0838" w14:paraId="0CFEEFEF" w14:textId="77777777" w:rsidTr="00624BC3">
        <w:trPr>
          <w:trHeight w:val="77"/>
        </w:trPr>
        <w:tc>
          <w:tcPr>
            <w:tcW w:w="2132" w:type="pct"/>
            <w:vAlign w:val="center"/>
          </w:tcPr>
          <w:p w14:paraId="13879C5E" w14:textId="77777777" w:rsidR="008F0838" w:rsidRPr="008F0838" w:rsidRDefault="008F0838" w:rsidP="008F0838">
            <w:pPr>
              <w:tabs>
                <w:tab w:val="left" w:pos="5700"/>
              </w:tabs>
              <w:contextualSpacing/>
              <w:jc w:val="center"/>
              <w:rPr>
                <w:sz w:val="18"/>
                <w:szCs w:val="18"/>
              </w:rPr>
            </w:pPr>
            <w:r w:rsidRPr="008F0838">
              <w:rPr>
                <w:sz w:val="18"/>
                <w:szCs w:val="18"/>
              </w:rPr>
              <w:t>Дата ввода в эксплуатацию</w:t>
            </w:r>
          </w:p>
        </w:tc>
        <w:tc>
          <w:tcPr>
            <w:tcW w:w="2868" w:type="pct"/>
            <w:vAlign w:val="center"/>
          </w:tcPr>
          <w:p w14:paraId="01616C8C" w14:textId="77777777" w:rsidR="008F0838" w:rsidRPr="008F0838" w:rsidRDefault="008F0838" w:rsidP="008F0838">
            <w:pPr>
              <w:tabs>
                <w:tab w:val="left" w:pos="5700"/>
              </w:tabs>
              <w:contextualSpacing/>
              <w:jc w:val="center"/>
              <w:rPr>
                <w:sz w:val="18"/>
                <w:szCs w:val="18"/>
              </w:rPr>
            </w:pPr>
            <w:r w:rsidRPr="008F0838">
              <w:rPr>
                <w:sz w:val="18"/>
                <w:szCs w:val="18"/>
              </w:rPr>
              <w:t>1983</w:t>
            </w:r>
          </w:p>
        </w:tc>
      </w:tr>
      <w:tr w:rsidR="008F0838" w:rsidRPr="008F0838" w14:paraId="1857633C" w14:textId="77777777" w:rsidTr="00624BC3">
        <w:trPr>
          <w:trHeight w:val="705"/>
        </w:trPr>
        <w:tc>
          <w:tcPr>
            <w:tcW w:w="2132" w:type="pct"/>
            <w:vAlign w:val="center"/>
          </w:tcPr>
          <w:p w14:paraId="2B4769FF" w14:textId="77777777" w:rsidR="008F0838" w:rsidRPr="008F0838" w:rsidRDefault="008F0838" w:rsidP="008F0838">
            <w:pPr>
              <w:tabs>
                <w:tab w:val="left" w:pos="5700"/>
              </w:tabs>
              <w:contextualSpacing/>
              <w:jc w:val="center"/>
              <w:rPr>
                <w:sz w:val="18"/>
                <w:szCs w:val="18"/>
              </w:rPr>
            </w:pPr>
            <w:r w:rsidRPr="008F0838">
              <w:rPr>
                <w:sz w:val="18"/>
                <w:szCs w:val="18"/>
              </w:rPr>
              <w:t>Марка оборудования, производительность</w:t>
            </w:r>
          </w:p>
        </w:tc>
        <w:tc>
          <w:tcPr>
            <w:tcW w:w="2868" w:type="pct"/>
            <w:vAlign w:val="center"/>
          </w:tcPr>
          <w:p w14:paraId="1D28BC48" w14:textId="5C3F3755" w:rsidR="008F0838" w:rsidRPr="008F0838" w:rsidRDefault="008F0838" w:rsidP="008F0838">
            <w:pPr>
              <w:tabs>
                <w:tab w:val="left" w:pos="5700"/>
              </w:tabs>
              <w:contextualSpacing/>
              <w:jc w:val="center"/>
              <w:rPr>
                <w:sz w:val="18"/>
                <w:szCs w:val="18"/>
              </w:rPr>
            </w:pPr>
            <w:r w:rsidRPr="008F0838">
              <w:rPr>
                <w:sz w:val="18"/>
                <w:szCs w:val="18"/>
              </w:rPr>
              <w:t>Фильтр ск</w:t>
            </w:r>
            <w:r>
              <w:rPr>
                <w:sz w:val="18"/>
                <w:szCs w:val="18"/>
              </w:rPr>
              <w:t xml:space="preserve">орый напорный ФОВ 1.0-0.6 Ду1м </w:t>
            </w:r>
            <w:r w:rsidRPr="008F0838">
              <w:rPr>
                <w:sz w:val="18"/>
                <w:szCs w:val="18"/>
              </w:rPr>
              <w:t>- 8 шт, фильтр скорый напорный ФОВ 1.5-0.6 Ду1,5м - 4 шт. Промывочный насос СМ50-55 – 1 шт, См25-20 – 1 шт., насос 2 подъема К100-65- 25</w:t>
            </w:r>
            <w:r>
              <w:rPr>
                <w:sz w:val="18"/>
                <w:szCs w:val="18"/>
              </w:rPr>
              <w:t>0 – 3 шт. Резервуар чистой воды</w:t>
            </w:r>
            <w:r w:rsidRPr="008F0838">
              <w:rPr>
                <w:sz w:val="18"/>
                <w:szCs w:val="18"/>
              </w:rPr>
              <w:t xml:space="preserve"> </w:t>
            </w:r>
            <w:r w:rsidRPr="008F0838">
              <w:rPr>
                <w:sz w:val="18"/>
                <w:szCs w:val="18"/>
                <w:lang w:val="en-US"/>
              </w:rPr>
              <w:t>V</w:t>
            </w:r>
            <w:r w:rsidRPr="008F0838">
              <w:rPr>
                <w:sz w:val="18"/>
                <w:szCs w:val="18"/>
              </w:rPr>
              <w:t>=500 м</w:t>
            </w:r>
            <w:r w:rsidRPr="008F0838">
              <w:rPr>
                <w:sz w:val="18"/>
                <w:szCs w:val="18"/>
                <w:vertAlign w:val="superscript"/>
              </w:rPr>
              <w:t>3</w:t>
            </w:r>
            <w:r w:rsidRPr="008F0838">
              <w:rPr>
                <w:sz w:val="18"/>
                <w:szCs w:val="18"/>
              </w:rPr>
              <w:t xml:space="preserve"> – 1 шт, </w:t>
            </w:r>
            <w:r w:rsidRPr="008F0838">
              <w:rPr>
                <w:sz w:val="18"/>
                <w:szCs w:val="18"/>
                <w:lang w:val="en-US"/>
              </w:rPr>
              <w:t>V</w:t>
            </w:r>
            <w:r w:rsidRPr="008F0838">
              <w:rPr>
                <w:sz w:val="18"/>
                <w:szCs w:val="18"/>
              </w:rPr>
              <w:t>=1000 м</w:t>
            </w:r>
            <w:r w:rsidRPr="008F0838">
              <w:rPr>
                <w:sz w:val="18"/>
                <w:szCs w:val="18"/>
                <w:vertAlign w:val="superscript"/>
              </w:rPr>
              <w:t>3</w:t>
            </w:r>
            <w:r w:rsidRPr="008F0838">
              <w:rPr>
                <w:sz w:val="18"/>
                <w:szCs w:val="18"/>
              </w:rPr>
              <w:t>- 1 шт. Компрессор "</w:t>
            </w:r>
            <w:r w:rsidRPr="008F0838">
              <w:rPr>
                <w:sz w:val="18"/>
                <w:szCs w:val="18"/>
                <w:lang w:val="en-US"/>
              </w:rPr>
              <w:t>Atlas</w:t>
            </w:r>
            <w:r w:rsidRPr="008F0838">
              <w:rPr>
                <w:sz w:val="18"/>
                <w:szCs w:val="18"/>
              </w:rPr>
              <w:t xml:space="preserve"> </w:t>
            </w:r>
            <w:r w:rsidRPr="008F0838">
              <w:rPr>
                <w:sz w:val="18"/>
                <w:szCs w:val="18"/>
                <w:lang w:val="en-US"/>
              </w:rPr>
              <w:t>Copco</w:t>
            </w:r>
            <w:r w:rsidRPr="008F0838">
              <w:rPr>
                <w:sz w:val="18"/>
                <w:szCs w:val="18"/>
              </w:rPr>
              <w:t xml:space="preserve">" </w:t>
            </w:r>
            <w:r w:rsidRPr="008F0838">
              <w:rPr>
                <w:sz w:val="18"/>
                <w:szCs w:val="18"/>
                <w:lang w:val="en-US"/>
              </w:rPr>
              <w:t>GX</w:t>
            </w:r>
            <w:r w:rsidRPr="008F0838">
              <w:rPr>
                <w:sz w:val="18"/>
                <w:szCs w:val="18"/>
              </w:rPr>
              <w:t>-11 – 1 шт, «</w:t>
            </w:r>
            <w:r w:rsidRPr="008F0838">
              <w:rPr>
                <w:sz w:val="18"/>
                <w:szCs w:val="18"/>
                <w:lang w:val="en-US"/>
              </w:rPr>
              <w:t>Atlas</w:t>
            </w:r>
            <w:r w:rsidRPr="008F0838">
              <w:rPr>
                <w:sz w:val="18"/>
                <w:szCs w:val="18"/>
              </w:rPr>
              <w:t xml:space="preserve"> </w:t>
            </w:r>
            <w:r w:rsidRPr="008F0838">
              <w:rPr>
                <w:sz w:val="18"/>
                <w:szCs w:val="18"/>
                <w:lang w:val="en-US"/>
              </w:rPr>
              <w:t>Copco</w:t>
            </w:r>
            <w:r w:rsidRPr="008F0838">
              <w:rPr>
                <w:sz w:val="18"/>
                <w:szCs w:val="18"/>
              </w:rPr>
              <w:t xml:space="preserve">» </w:t>
            </w:r>
            <w:r w:rsidRPr="008F0838">
              <w:rPr>
                <w:sz w:val="18"/>
                <w:szCs w:val="18"/>
                <w:lang w:val="en-US"/>
              </w:rPr>
              <w:t>GA</w:t>
            </w:r>
            <w:r w:rsidRPr="008F0838">
              <w:rPr>
                <w:sz w:val="18"/>
                <w:szCs w:val="18"/>
              </w:rPr>
              <w:t>-22 – 1 шт. Установка обеззараживания чистой воды УДВ-50/7А – 2 шт. Счетчик учета воды, выход                  «ВМГ-65»</w:t>
            </w:r>
          </w:p>
        </w:tc>
      </w:tr>
      <w:tr w:rsidR="008F0838" w:rsidRPr="008F0838" w14:paraId="2F45103D" w14:textId="77777777" w:rsidTr="00624BC3">
        <w:trPr>
          <w:trHeight w:val="410"/>
        </w:trPr>
        <w:tc>
          <w:tcPr>
            <w:tcW w:w="2132" w:type="pct"/>
            <w:vAlign w:val="center"/>
          </w:tcPr>
          <w:p w14:paraId="6B86B4A2" w14:textId="77777777" w:rsidR="008F0838" w:rsidRPr="008F0838" w:rsidRDefault="008F0838" w:rsidP="008F0838">
            <w:pPr>
              <w:tabs>
                <w:tab w:val="left" w:pos="5700"/>
              </w:tabs>
              <w:contextualSpacing/>
              <w:jc w:val="center"/>
              <w:rPr>
                <w:sz w:val="18"/>
                <w:szCs w:val="18"/>
              </w:rPr>
            </w:pPr>
            <w:r w:rsidRPr="008F0838">
              <w:rPr>
                <w:sz w:val="18"/>
                <w:szCs w:val="18"/>
              </w:rPr>
              <w:t>Материал и диаметр трубопроводов по проекту и по исполнительной документации</w:t>
            </w:r>
          </w:p>
        </w:tc>
        <w:tc>
          <w:tcPr>
            <w:tcW w:w="2868" w:type="pct"/>
            <w:vAlign w:val="center"/>
          </w:tcPr>
          <w:p w14:paraId="5500853E" w14:textId="77777777" w:rsidR="008F0838" w:rsidRPr="008F0838" w:rsidRDefault="008F0838" w:rsidP="008F0838">
            <w:pPr>
              <w:tabs>
                <w:tab w:val="left" w:pos="5700"/>
              </w:tabs>
              <w:contextualSpacing/>
              <w:jc w:val="center"/>
              <w:rPr>
                <w:sz w:val="18"/>
                <w:szCs w:val="18"/>
              </w:rPr>
            </w:pPr>
            <w:r w:rsidRPr="008F0838">
              <w:rPr>
                <w:sz w:val="18"/>
                <w:szCs w:val="18"/>
              </w:rPr>
              <w:t>Ду108 – 3000м; Ду219 – 2200м;</w:t>
            </w:r>
          </w:p>
          <w:p w14:paraId="10048639" w14:textId="77777777" w:rsidR="008F0838" w:rsidRPr="008F0838" w:rsidRDefault="008F0838" w:rsidP="008F0838">
            <w:pPr>
              <w:tabs>
                <w:tab w:val="left" w:pos="5700"/>
              </w:tabs>
              <w:contextualSpacing/>
              <w:jc w:val="center"/>
              <w:rPr>
                <w:sz w:val="18"/>
                <w:szCs w:val="18"/>
              </w:rPr>
            </w:pPr>
            <w:r w:rsidRPr="008F0838">
              <w:rPr>
                <w:sz w:val="18"/>
                <w:szCs w:val="18"/>
              </w:rPr>
              <w:t>Ду-89 – 140м (сталь), Ду-57 – 30 м (сталь), Ду-32 – 4 м (сталь), Ду-20 – 30 м (металлопласт), Ду-16 – 62 м (металлопласт).</w:t>
            </w:r>
          </w:p>
        </w:tc>
      </w:tr>
      <w:tr w:rsidR="008F0838" w:rsidRPr="008F0838" w14:paraId="51819477" w14:textId="77777777" w:rsidTr="00624BC3">
        <w:trPr>
          <w:trHeight w:val="77"/>
        </w:trPr>
        <w:tc>
          <w:tcPr>
            <w:tcW w:w="2132" w:type="pct"/>
            <w:vAlign w:val="center"/>
          </w:tcPr>
          <w:p w14:paraId="078CB115" w14:textId="77777777" w:rsidR="008F0838" w:rsidRPr="008F0838" w:rsidRDefault="008F0838" w:rsidP="008F0838">
            <w:pPr>
              <w:tabs>
                <w:tab w:val="left" w:pos="5700"/>
              </w:tabs>
              <w:contextualSpacing/>
              <w:jc w:val="center"/>
              <w:rPr>
                <w:sz w:val="18"/>
                <w:szCs w:val="18"/>
              </w:rPr>
            </w:pPr>
            <w:r w:rsidRPr="008F0838">
              <w:rPr>
                <w:sz w:val="18"/>
                <w:szCs w:val="18"/>
              </w:rPr>
              <w:t>Фактическое состояние</w:t>
            </w:r>
          </w:p>
        </w:tc>
        <w:tc>
          <w:tcPr>
            <w:tcW w:w="2868" w:type="pct"/>
            <w:vAlign w:val="center"/>
          </w:tcPr>
          <w:p w14:paraId="5D55D476" w14:textId="6C1B5386" w:rsidR="008F0838" w:rsidRPr="008F0838" w:rsidRDefault="008F0838" w:rsidP="008F0838">
            <w:pPr>
              <w:tabs>
                <w:tab w:val="left" w:pos="5700"/>
              </w:tabs>
              <w:contextualSpacing/>
              <w:jc w:val="center"/>
              <w:rPr>
                <w:sz w:val="18"/>
                <w:szCs w:val="18"/>
              </w:rPr>
            </w:pPr>
            <w:r w:rsidRPr="008F0838">
              <w:rPr>
                <w:sz w:val="18"/>
                <w:szCs w:val="18"/>
              </w:rPr>
              <w:t>Оборудование ВОС-1000 находится в исправном состоянии. Все ремонтные работы выполняются согласно графика ППР.</w:t>
            </w:r>
          </w:p>
        </w:tc>
      </w:tr>
      <w:tr w:rsidR="008F0838" w:rsidRPr="008F0838" w14:paraId="493104F9" w14:textId="77777777" w:rsidTr="00624BC3">
        <w:tc>
          <w:tcPr>
            <w:tcW w:w="2132" w:type="pct"/>
            <w:vAlign w:val="center"/>
          </w:tcPr>
          <w:p w14:paraId="73297CE2" w14:textId="77777777" w:rsidR="008F0838" w:rsidRPr="008F0838" w:rsidRDefault="008F0838" w:rsidP="008F0838">
            <w:pPr>
              <w:tabs>
                <w:tab w:val="left" w:pos="5700"/>
              </w:tabs>
              <w:contextualSpacing/>
              <w:jc w:val="center"/>
              <w:rPr>
                <w:sz w:val="18"/>
                <w:szCs w:val="18"/>
              </w:rPr>
            </w:pPr>
            <w:r w:rsidRPr="008F0838">
              <w:rPr>
                <w:sz w:val="18"/>
                <w:szCs w:val="18"/>
              </w:rPr>
              <w:t>% износа</w:t>
            </w:r>
          </w:p>
        </w:tc>
        <w:tc>
          <w:tcPr>
            <w:tcW w:w="2868" w:type="pct"/>
            <w:vAlign w:val="center"/>
          </w:tcPr>
          <w:p w14:paraId="7613AA69" w14:textId="77777777" w:rsidR="008F0838" w:rsidRPr="008F0838" w:rsidRDefault="008F0838" w:rsidP="008F0838">
            <w:pPr>
              <w:contextualSpacing/>
              <w:jc w:val="center"/>
              <w:rPr>
                <w:sz w:val="18"/>
                <w:szCs w:val="18"/>
              </w:rPr>
            </w:pPr>
            <w:r w:rsidRPr="008F0838">
              <w:rPr>
                <w:sz w:val="18"/>
                <w:szCs w:val="18"/>
              </w:rPr>
              <w:t>90 %</w:t>
            </w:r>
          </w:p>
        </w:tc>
      </w:tr>
      <w:tr w:rsidR="008F0838" w:rsidRPr="008F0838" w14:paraId="396CFB34" w14:textId="77777777" w:rsidTr="00624BC3">
        <w:tc>
          <w:tcPr>
            <w:tcW w:w="2132" w:type="pct"/>
            <w:vAlign w:val="center"/>
          </w:tcPr>
          <w:p w14:paraId="789893CE" w14:textId="77777777" w:rsidR="008F0838" w:rsidRPr="008F0838" w:rsidRDefault="008F0838" w:rsidP="008F0838">
            <w:pPr>
              <w:tabs>
                <w:tab w:val="left" w:pos="5700"/>
              </w:tabs>
              <w:contextualSpacing/>
              <w:jc w:val="center"/>
              <w:rPr>
                <w:sz w:val="18"/>
                <w:szCs w:val="18"/>
              </w:rPr>
            </w:pPr>
            <w:r w:rsidRPr="008F0838">
              <w:rPr>
                <w:sz w:val="18"/>
                <w:szCs w:val="18"/>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2868" w:type="pct"/>
            <w:vAlign w:val="center"/>
          </w:tcPr>
          <w:p w14:paraId="789FF592" w14:textId="77777777" w:rsidR="008F0838" w:rsidRPr="008F0838" w:rsidRDefault="008F0838" w:rsidP="008F0838">
            <w:pPr>
              <w:tabs>
                <w:tab w:val="left" w:pos="5700"/>
              </w:tabs>
              <w:contextualSpacing/>
              <w:jc w:val="center"/>
              <w:rPr>
                <w:sz w:val="18"/>
                <w:szCs w:val="18"/>
              </w:rPr>
            </w:pPr>
            <w:r w:rsidRPr="008F0838">
              <w:rPr>
                <w:sz w:val="18"/>
                <w:szCs w:val="18"/>
              </w:rPr>
              <w:t>3,5 кг/см2; 30м3/ч</w:t>
            </w:r>
          </w:p>
        </w:tc>
      </w:tr>
      <w:tr w:rsidR="008F0838" w:rsidRPr="008F0838" w14:paraId="1C954052" w14:textId="77777777" w:rsidTr="00624BC3">
        <w:tc>
          <w:tcPr>
            <w:tcW w:w="2132" w:type="pct"/>
            <w:vAlign w:val="center"/>
          </w:tcPr>
          <w:p w14:paraId="24EDD275" w14:textId="77777777" w:rsidR="008F0838" w:rsidRPr="008F0838" w:rsidRDefault="008F0838" w:rsidP="008F0838">
            <w:pPr>
              <w:tabs>
                <w:tab w:val="left" w:pos="5700"/>
              </w:tabs>
              <w:contextualSpacing/>
              <w:jc w:val="center"/>
              <w:rPr>
                <w:sz w:val="18"/>
                <w:szCs w:val="18"/>
              </w:rPr>
            </w:pPr>
            <w:r w:rsidRPr="008F0838">
              <w:rPr>
                <w:sz w:val="18"/>
                <w:szCs w:val="18"/>
              </w:rPr>
              <w:t>Сведения об аварийности</w:t>
            </w:r>
          </w:p>
        </w:tc>
        <w:tc>
          <w:tcPr>
            <w:tcW w:w="2868" w:type="pct"/>
            <w:vAlign w:val="center"/>
          </w:tcPr>
          <w:p w14:paraId="7BB312DE" w14:textId="77777777" w:rsidR="008F0838" w:rsidRPr="008F0838" w:rsidRDefault="008F0838" w:rsidP="008F0838">
            <w:pPr>
              <w:contextualSpacing/>
              <w:jc w:val="center"/>
              <w:rPr>
                <w:sz w:val="18"/>
                <w:szCs w:val="18"/>
              </w:rPr>
            </w:pPr>
            <w:r w:rsidRPr="008F0838">
              <w:rPr>
                <w:sz w:val="18"/>
                <w:szCs w:val="18"/>
              </w:rPr>
              <w:t>Нет</w:t>
            </w:r>
          </w:p>
        </w:tc>
      </w:tr>
      <w:tr w:rsidR="008F0838" w:rsidRPr="008F0838" w14:paraId="08FEC8F0" w14:textId="77777777" w:rsidTr="00624BC3">
        <w:tc>
          <w:tcPr>
            <w:tcW w:w="2132" w:type="pct"/>
            <w:vAlign w:val="center"/>
          </w:tcPr>
          <w:p w14:paraId="24D1582B" w14:textId="77777777" w:rsidR="008F0838" w:rsidRPr="008F0838" w:rsidRDefault="008F0838" w:rsidP="008F0838">
            <w:pPr>
              <w:tabs>
                <w:tab w:val="left" w:pos="5700"/>
              </w:tabs>
              <w:contextualSpacing/>
              <w:jc w:val="center"/>
              <w:rPr>
                <w:sz w:val="18"/>
                <w:szCs w:val="18"/>
              </w:rPr>
            </w:pPr>
            <w:r w:rsidRPr="008F0838">
              <w:rPr>
                <w:sz w:val="18"/>
                <w:szCs w:val="18"/>
              </w:rPr>
              <w:t>Выявленные дефекты и нарушения</w:t>
            </w:r>
          </w:p>
        </w:tc>
        <w:tc>
          <w:tcPr>
            <w:tcW w:w="2868" w:type="pct"/>
            <w:vAlign w:val="center"/>
          </w:tcPr>
          <w:p w14:paraId="543DED9C" w14:textId="77777777" w:rsidR="008F0838" w:rsidRPr="008F0838" w:rsidRDefault="008F0838" w:rsidP="008F0838">
            <w:pPr>
              <w:tabs>
                <w:tab w:val="left" w:pos="5700"/>
              </w:tabs>
              <w:contextualSpacing/>
              <w:jc w:val="center"/>
              <w:rPr>
                <w:sz w:val="18"/>
                <w:szCs w:val="18"/>
              </w:rPr>
            </w:pPr>
            <w:r w:rsidRPr="008F0838">
              <w:rPr>
                <w:sz w:val="18"/>
                <w:szCs w:val="18"/>
              </w:rPr>
              <w:t>Трубопроводы и ЗРА подверглись коррозии.</w:t>
            </w:r>
          </w:p>
        </w:tc>
      </w:tr>
      <w:tr w:rsidR="008F0838" w:rsidRPr="008F0838" w14:paraId="1D3CEE07" w14:textId="77777777" w:rsidTr="00624BC3">
        <w:tc>
          <w:tcPr>
            <w:tcW w:w="2132" w:type="pct"/>
            <w:vAlign w:val="center"/>
          </w:tcPr>
          <w:p w14:paraId="316F4314" w14:textId="77777777" w:rsidR="008F0838" w:rsidRPr="008F0838" w:rsidRDefault="008F0838" w:rsidP="008F0838">
            <w:pPr>
              <w:tabs>
                <w:tab w:val="left" w:pos="5700"/>
              </w:tabs>
              <w:contextualSpacing/>
              <w:jc w:val="center"/>
              <w:rPr>
                <w:sz w:val="18"/>
                <w:szCs w:val="18"/>
              </w:rPr>
            </w:pPr>
            <w:r w:rsidRPr="008F0838">
              <w:rPr>
                <w:sz w:val="18"/>
                <w:szCs w:val="18"/>
              </w:rPr>
              <w:t>Оценка технического состояния объекта в момент проведения обследования</w:t>
            </w:r>
          </w:p>
        </w:tc>
        <w:tc>
          <w:tcPr>
            <w:tcW w:w="2868" w:type="pct"/>
            <w:vAlign w:val="center"/>
          </w:tcPr>
          <w:p w14:paraId="56F94F2C" w14:textId="77777777" w:rsidR="008F0838" w:rsidRPr="008F0838" w:rsidRDefault="008F0838" w:rsidP="008F0838">
            <w:pPr>
              <w:tabs>
                <w:tab w:val="left" w:pos="5700"/>
              </w:tabs>
              <w:contextualSpacing/>
              <w:jc w:val="center"/>
              <w:rPr>
                <w:sz w:val="18"/>
                <w:szCs w:val="18"/>
              </w:rPr>
            </w:pPr>
            <w:r w:rsidRPr="008F0838">
              <w:rPr>
                <w:sz w:val="18"/>
                <w:szCs w:val="18"/>
              </w:rPr>
              <w:t>Оборудование работает без аварии, возникают незначительные сбои.</w:t>
            </w:r>
          </w:p>
        </w:tc>
      </w:tr>
      <w:tr w:rsidR="008F0838" w:rsidRPr="008F0838" w14:paraId="3B4D4AF3" w14:textId="77777777" w:rsidTr="00624BC3">
        <w:tc>
          <w:tcPr>
            <w:tcW w:w="2132" w:type="pct"/>
            <w:vAlign w:val="center"/>
          </w:tcPr>
          <w:p w14:paraId="55932B49" w14:textId="77777777" w:rsidR="008F0838" w:rsidRPr="008F0838" w:rsidRDefault="008F0838" w:rsidP="008F0838">
            <w:pPr>
              <w:tabs>
                <w:tab w:val="left" w:pos="5700"/>
              </w:tabs>
              <w:contextualSpacing/>
              <w:jc w:val="center"/>
              <w:rPr>
                <w:sz w:val="18"/>
                <w:szCs w:val="18"/>
              </w:rPr>
            </w:pPr>
            <w:r w:rsidRPr="008F0838">
              <w:rPr>
                <w:sz w:val="18"/>
                <w:szCs w:val="18"/>
              </w:rPr>
              <w:t>О техническом состоянии объекта</w:t>
            </w:r>
          </w:p>
        </w:tc>
        <w:tc>
          <w:tcPr>
            <w:tcW w:w="2868" w:type="pct"/>
            <w:vAlign w:val="center"/>
          </w:tcPr>
          <w:p w14:paraId="78FF9AEB" w14:textId="77777777" w:rsidR="008F0838" w:rsidRPr="008F0838" w:rsidRDefault="008F0838" w:rsidP="008F0838">
            <w:pPr>
              <w:tabs>
                <w:tab w:val="left" w:pos="5700"/>
              </w:tabs>
              <w:contextualSpacing/>
              <w:jc w:val="center"/>
              <w:rPr>
                <w:sz w:val="18"/>
                <w:szCs w:val="18"/>
              </w:rPr>
            </w:pPr>
            <w:r w:rsidRPr="008F0838">
              <w:rPr>
                <w:sz w:val="18"/>
                <w:szCs w:val="18"/>
              </w:rPr>
              <w:t>Удовлетворительное</w:t>
            </w:r>
          </w:p>
        </w:tc>
      </w:tr>
      <w:tr w:rsidR="008F0838" w:rsidRPr="008F0838" w14:paraId="410D3A73" w14:textId="77777777" w:rsidTr="00624BC3">
        <w:trPr>
          <w:trHeight w:val="77"/>
        </w:trPr>
        <w:tc>
          <w:tcPr>
            <w:tcW w:w="2132" w:type="pct"/>
            <w:vAlign w:val="center"/>
          </w:tcPr>
          <w:p w14:paraId="1F41303C" w14:textId="77777777" w:rsidR="008F0838" w:rsidRPr="008F0838" w:rsidRDefault="008F0838" w:rsidP="008F0838">
            <w:pPr>
              <w:tabs>
                <w:tab w:val="left" w:pos="5700"/>
              </w:tabs>
              <w:contextualSpacing/>
              <w:jc w:val="center"/>
              <w:rPr>
                <w:sz w:val="18"/>
                <w:szCs w:val="18"/>
              </w:rPr>
            </w:pPr>
            <w:r w:rsidRPr="008F0838">
              <w:rPr>
                <w:sz w:val="18"/>
                <w:szCs w:val="18"/>
              </w:rPr>
              <w:t>О возможности дальнейшей эксплуатации объекта</w:t>
            </w:r>
          </w:p>
        </w:tc>
        <w:tc>
          <w:tcPr>
            <w:tcW w:w="2868" w:type="pct"/>
            <w:vAlign w:val="center"/>
          </w:tcPr>
          <w:p w14:paraId="02836905" w14:textId="77777777" w:rsidR="008F0838" w:rsidRPr="008F0838" w:rsidRDefault="008F0838" w:rsidP="008F0838">
            <w:pPr>
              <w:tabs>
                <w:tab w:val="left" w:pos="5700"/>
              </w:tabs>
              <w:contextualSpacing/>
              <w:jc w:val="center"/>
              <w:rPr>
                <w:sz w:val="18"/>
                <w:szCs w:val="18"/>
              </w:rPr>
            </w:pPr>
            <w:r w:rsidRPr="008F0838">
              <w:rPr>
                <w:sz w:val="18"/>
                <w:szCs w:val="18"/>
              </w:rPr>
              <w:t>Эксплуатация возможна</w:t>
            </w:r>
          </w:p>
        </w:tc>
      </w:tr>
      <w:tr w:rsidR="008F0838" w:rsidRPr="008F0838" w14:paraId="30E59A3D" w14:textId="77777777" w:rsidTr="00624BC3">
        <w:tc>
          <w:tcPr>
            <w:tcW w:w="2132" w:type="pct"/>
            <w:vAlign w:val="center"/>
          </w:tcPr>
          <w:p w14:paraId="33882044" w14:textId="77777777" w:rsidR="008F0838" w:rsidRPr="008F0838" w:rsidRDefault="008F0838" w:rsidP="008F0838">
            <w:pPr>
              <w:tabs>
                <w:tab w:val="left" w:pos="5700"/>
              </w:tabs>
              <w:contextualSpacing/>
              <w:jc w:val="center"/>
              <w:rPr>
                <w:sz w:val="18"/>
                <w:szCs w:val="18"/>
              </w:rPr>
            </w:pPr>
            <w:r w:rsidRPr="008F0838">
              <w:rPr>
                <w:sz w:val="18"/>
                <w:szCs w:val="18"/>
              </w:rPr>
              <w:t>об условиях и сроках дальнейшей эксплуатации объекта</w:t>
            </w:r>
          </w:p>
        </w:tc>
        <w:tc>
          <w:tcPr>
            <w:tcW w:w="2868" w:type="pct"/>
            <w:vAlign w:val="center"/>
          </w:tcPr>
          <w:p w14:paraId="3D458909" w14:textId="77777777" w:rsidR="008F0838" w:rsidRPr="008F0838" w:rsidRDefault="008F0838" w:rsidP="008F0838">
            <w:pPr>
              <w:tabs>
                <w:tab w:val="left" w:pos="5700"/>
              </w:tabs>
              <w:contextualSpacing/>
              <w:jc w:val="center"/>
              <w:rPr>
                <w:sz w:val="18"/>
                <w:szCs w:val="18"/>
              </w:rPr>
            </w:pPr>
            <w:r w:rsidRPr="008F0838">
              <w:rPr>
                <w:sz w:val="18"/>
                <w:szCs w:val="18"/>
              </w:rPr>
              <w:t>5 лет</w:t>
            </w:r>
          </w:p>
        </w:tc>
      </w:tr>
      <w:tr w:rsidR="008F0838" w:rsidRPr="008F0838" w14:paraId="32B84881" w14:textId="77777777" w:rsidTr="00624BC3">
        <w:tc>
          <w:tcPr>
            <w:tcW w:w="2132" w:type="pct"/>
            <w:vAlign w:val="center"/>
          </w:tcPr>
          <w:p w14:paraId="735AD28D" w14:textId="77777777" w:rsidR="008F0838" w:rsidRPr="008F0838" w:rsidRDefault="008F0838" w:rsidP="008F0838">
            <w:pPr>
              <w:tabs>
                <w:tab w:val="left" w:pos="5700"/>
              </w:tabs>
              <w:contextualSpacing/>
              <w:jc w:val="center"/>
              <w:rPr>
                <w:sz w:val="18"/>
                <w:szCs w:val="18"/>
              </w:rPr>
            </w:pPr>
            <w:r w:rsidRPr="008F0838">
              <w:rPr>
                <w:sz w:val="18"/>
                <w:szCs w:val="18"/>
              </w:rPr>
              <w:t>Анализ технико-экономической эффективности существующих технических решений в сравнении с лучшими отраслевыми аналогами, в т.ч.:</w:t>
            </w:r>
          </w:p>
          <w:p w14:paraId="7E4C547E" w14:textId="77777777" w:rsidR="008F0838" w:rsidRPr="008F0838" w:rsidRDefault="008F0838" w:rsidP="008F0838">
            <w:pPr>
              <w:tabs>
                <w:tab w:val="left" w:pos="5700"/>
              </w:tabs>
              <w:contextualSpacing/>
              <w:jc w:val="center"/>
              <w:rPr>
                <w:sz w:val="18"/>
                <w:szCs w:val="18"/>
              </w:rPr>
            </w:pPr>
            <w:r w:rsidRPr="008F0838">
              <w:rPr>
                <w:sz w:val="18"/>
                <w:szCs w:val="18"/>
              </w:rPr>
              <w:t>-коэффициент использования оборудования;</w:t>
            </w:r>
          </w:p>
          <w:p w14:paraId="51526DEB" w14:textId="77777777" w:rsidR="008F0838" w:rsidRPr="008F0838" w:rsidRDefault="008F0838" w:rsidP="008F0838">
            <w:pPr>
              <w:tabs>
                <w:tab w:val="left" w:pos="5700"/>
              </w:tabs>
              <w:contextualSpacing/>
              <w:jc w:val="center"/>
              <w:rPr>
                <w:sz w:val="18"/>
                <w:szCs w:val="18"/>
              </w:rPr>
            </w:pPr>
            <w:r w:rsidRPr="008F0838">
              <w:rPr>
                <w:sz w:val="18"/>
                <w:szCs w:val="18"/>
              </w:rPr>
              <w:t>- потери ресурса;</w:t>
            </w:r>
          </w:p>
          <w:p w14:paraId="624FABDB" w14:textId="77777777" w:rsidR="008F0838" w:rsidRPr="008F0838" w:rsidRDefault="008F0838" w:rsidP="008F0838">
            <w:pPr>
              <w:tabs>
                <w:tab w:val="left" w:pos="5700"/>
              </w:tabs>
              <w:contextualSpacing/>
              <w:jc w:val="center"/>
              <w:rPr>
                <w:sz w:val="18"/>
                <w:szCs w:val="18"/>
              </w:rPr>
            </w:pPr>
            <w:r w:rsidRPr="008F0838">
              <w:rPr>
                <w:sz w:val="18"/>
                <w:szCs w:val="18"/>
              </w:rPr>
              <w:t>Расход эл. энергии, кВт/м3.</w:t>
            </w:r>
          </w:p>
        </w:tc>
        <w:tc>
          <w:tcPr>
            <w:tcW w:w="2868" w:type="pct"/>
            <w:vAlign w:val="center"/>
          </w:tcPr>
          <w:p w14:paraId="5FE7653F" w14:textId="77777777" w:rsidR="008F0838" w:rsidRPr="008F0838" w:rsidRDefault="008F0838" w:rsidP="008F0838">
            <w:pPr>
              <w:tabs>
                <w:tab w:val="left" w:pos="5700"/>
              </w:tabs>
              <w:contextualSpacing/>
              <w:jc w:val="center"/>
              <w:rPr>
                <w:sz w:val="18"/>
                <w:szCs w:val="18"/>
              </w:rPr>
            </w:pPr>
            <w:r w:rsidRPr="008F0838">
              <w:rPr>
                <w:sz w:val="18"/>
                <w:szCs w:val="18"/>
              </w:rPr>
              <w:t>- Ки=1,0</w:t>
            </w:r>
          </w:p>
          <w:p w14:paraId="4B241C52" w14:textId="77777777" w:rsidR="008F0838" w:rsidRPr="008F0838" w:rsidRDefault="008F0838" w:rsidP="008F0838">
            <w:pPr>
              <w:tabs>
                <w:tab w:val="left" w:pos="5700"/>
              </w:tabs>
              <w:contextualSpacing/>
              <w:jc w:val="center"/>
              <w:rPr>
                <w:sz w:val="18"/>
                <w:szCs w:val="18"/>
              </w:rPr>
            </w:pPr>
            <w:r w:rsidRPr="008F0838">
              <w:rPr>
                <w:sz w:val="18"/>
                <w:szCs w:val="18"/>
              </w:rPr>
              <w:t>- 2 %</w:t>
            </w:r>
          </w:p>
          <w:p w14:paraId="435F47FC" w14:textId="77777777" w:rsidR="008F0838" w:rsidRPr="008F0838" w:rsidRDefault="008F0838" w:rsidP="008F0838">
            <w:pPr>
              <w:tabs>
                <w:tab w:val="left" w:pos="5700"/>
              </w:tabs>
              <w:contextualSpacing/>
              <w:jc w:val="center"/>
              <w:rPr>
                <w:sz w:val="18"/>
                <w:szCs w:val="18"/>
              </w:rPr>
            </w:pPr>
            <w:r w:rsidRPr="008F0838">
              <w:rPr>
                <w:sz w:val="18"/>
                <w:szCs w:val="18"/>
              </w:rPr>
              <w:t>-0,074 кВт/ м3</w:t>
            </w:r>
          </w:p>
        </w:tc>
      </w:tr>
      <w:tr w:rsidR="008F0838" w:rsidRPr="008F0838" w14:paraId="7AF994A2" w14:textId="77777777" w:rsidTr="00624BC3">
        <w:trPr>
          <w:trHeight w:val="77"/>
        </w:trPr>
        <w:tc>
          <w:tcPr>
            <w:tcW w:w="2132" w:type="pct"/>
            <w:vAlign w:val="center"/>
          </w:tcPr>
          <w:p w14:paraId="69DBE858" w14:textId="77777777" w:rsidR="008F0838" w:rsidRPr="008F0838" w:rsidRDefault="008F0838" w:rsidP="008F0838">
            <w:pPr>
              <w:tabs>
                <w:tab w:val="left" w:pos="5700"/>
              </w:tabs>
              <w:contextualSpacing/>
              <w:jc w:val="center"/>
              <w:rPr>
                <w:sz w:val="18"/>
                <w:szCs w:val="18"/>
              </w:rPr>
            </w:pPr>
            <w:r w:rsidRPr="008F0838">
              <w:rPr>
                <w:sz w:val="18"/>
                <w:szCs w:val="18"/>
              </w:rPr>
              <w:t>По плановым значениям показателей:</w:t>
            </w:r>
          </w:p>
          <w:p w14:paraId="65A82D2A" w14:textId="77777777" w:rsidR="008F0838" w:rsidRPr="008F0838" w:rsidRDefault="008F0838" w:rsidP="008F0838">
            <w:pPr>
              <w:tabs>
                <w:tab w:val="left" w:pos="5700"/>
              </w:tabs>
              <w:contextualSpacing/>
              <w:jc w:val="center"/>
              <w:rPr>
                <w:sz w:val="18"/>
                <w:szCs w:val="18"/>
              </w:rPr>
            </w:pPr>
            <w:r w:rsidRPr="008F0838">
              <w:rPr>
                <w:sz w:val="18"/>
                <w:szCs w:val="18"/>
              </w:rPr>
              <w:t>надежности</w:t>
            </w:r>
          </w:p>
        </w:tc>
        <w:tc>
          <w:tcPr>
            <w:tcW w:w="2868" w:type="pct"/>
            <w:vAlign w:val="center"/>
          </w:tcPr>
          <w:p w14:paraId="1D12B8A6" w14:textId="77777777" w:rsidR="008F0838" w:rsidRPr="008F0838" w:rsidRDefault="008F0838" w:rsidP="008F0838">
            <w:pPr>
              <w:tabs>
                <w:tab w:val="left" w:pos="5700"/>
              </w:tabs>
              <w:contextualSpacing/>
              <w:jc w:val="center"/>
              <w:rPr>
                <w:sz w:val="18"/>
                <w:szCs w:val="18"/>
              </w:rPr>
            </w:pPr>
            <w:r w:rsidRPr="008F0838">
              <w:rPr>
                <w:sz w:val="18"/>
                <w:szCs w:val="18"/>
              </w:rPr>
              <w:t>Предотвращение возникновения неисправностей и аварийных ситуаций. Проведение планово-предупредительных ремонтов согласно графиков ППР.</w:t>
            </w:r>
          </w:p>
        </w:tc>
      </w:tr>
      <w:tr w:rsidR="008F0838" w:rsidRPr="008F0838" w14:paraId="70918F54" w14:textId="77777777" w:rsidTr="00624BC3">
        <w:trPr>
          <w:trHeight w:val="77"/>
        </w:trPr>
        <w:tc>
          <w:tcPr>
            <w:tcW w:w="2132" w:type="pct"/>
            <w:vAlign w:val="center"/>
          </w:tcPr>
          <w:p w14:paraId="53C8038F" w14:textId="77777777" w:rsidR="008F0838" w:rsidRPr="008F0838" w:rsidRDefault="008F0838" w:rsidP="008F0838">
            <w:pPr>
              <w:tabs>
                <w:tab w:val="left" w:pos="5700"/>
              </w:tabs>
              <w:contextualSpacing/>
              <w:jc w:val="center"/>
              <w:rPr>
                <w:sz w:val="18"/>
                <w:szCs w:val="18"/>
              </w:rPr>
            </w:pPr>
            <w:r w:rsidRPr="008F0838">
              <w:rPr>
                <w:sz w:val="18"/>
                <w:szCs w:val="18"/>
              </w:rPr>
              <w:t>качества</w:t>
            </w:r>
          </w:p>
        </w:tc>
        <w:tc>
          <w:tcPr>
            <w:tcW w:w="2868" w:type="pct"/>
            <w:vAlign w:val="center"/>
          </w:tcPr>
          <w:p w14:paraId="38D17172" w14:textId="77777777" w:rsidR="008F0838" w:rsidRPr="008F0838" w:rsidRDefault="008F0838" w:rsidP="008F0838">
            <w:pPr>
              <w:tabs>
                <w:tab w:val="left" w:pos="5700"/>
              </w:tabs>
              <w:contextualSpacing/>
              <w:jc w:val="center"/>
              <w:rPr>
                <w:sz w:val="18"/>
                <w:szCs w:val="18"/>
              </w:rPr>
            </w:pPr>
            <w:r w:rsidRPr="008F0838">
              <w:rPr>
                <w:sz w:val="18"/>
                <w:szCs w:val="18"/>
              </w:rPr>
              <w:t>Отбор проб по микробиологическим и санитарно-химическим показателям.</w:t>
            </w:r>
          </w:p>
        </w:tc>
      </w:tr>
      <w:tr w:rsidR="008F0838" w:rsidRPr="008F0838" w14:paraId="24C5B620" w14:textId="77777777" w:rsidTr="00624BC3">
        <w:trPr>
          <w:trHeight w:val="77"/>
        </w:trPr>
        <w:tc>
          <w:tcPr>
            <w:tcW w:w="2132" w:type="pct"/>
            <w:vAlign w:val="center"/>
          </w:tcPr>
          <w:p w14:paraId="1B347BDC" w14:textId="77777777" w:rsidR="008F0838" w:rsidRPr="008F0838" w:rsidRDefault="008F0838" w:rsidP="008F0838">
            <w:pPr>
              <w:tabs>
                <w:tab w:val="left" w:pos="5700"/>
              </w:tabs>
              <w:contextualSpacing/>
              <w:jc w:val="center"/>
              <w:rPr>
                <w:sz w:val="18"/>
                <w:szCs w:val="18"/>
              </w:rPr>
            </w:pPr>
            <w:r w:rsidRPr="008F0838">
              <w:rPr>
                <w:sz w:val="18"/>
                <w:szCs w:val="18"/>
              </w:rPr>
              <w:t>энергетической эффективности</w:t>
            </w:r>
          </w:p>
        </w:tc>
        <w:tc>
          <w:tcPr>
            <w:tcW w:w="2868" w:type="pct"/>
            <w:vAlign w:val="center"/>
          </w:tcPr>
          <w:p w14:paraId="023DEA65" w14:textId="77777777" w:rsidR="008F0838" w:rsidRPr="008F0838" w:rsidRDefault="008F0838" w:rsidP="008F0838">
            <w:pPr>
              <w:tabs>
                <w:tab w:val="left" w:pos="5700"/>
              </w:tabs>
              <w:contextualSpacing/>
              <w:jc w:val="center"/>
              <w:rPr>
                <w:sz w:val="18"/>
                <w:szCs w:val="18"/>
              </w:rPr>
            </w:pPr>
            <w:r w:rsidRPr="008F0838">
              <w:rPr>
                <w:sz w:val="18"/>
                <w:szCs w:val="18"/>
              </w:rPr>
              <w:t>Поддержание режима работы оборудования согласно режимных карт.</w:t>
            </w:r>
          </w:p>
        </w:tc>
      </w:tr>
      <w:tr w:rsidR="008F0838" w:rsidRPr="008F0838" w14:paraId="01ABE192" w14:textId="77777777" w:rsidTr="00624BC3">
        <w:trPr>
          <w:trHeight w:val="1124"/>
        </w:trPr>
        <w:tc>
          <w:tcPr>
            <w:tcW w:w="2132" w:type="pct"/>
            <w:vAlign w:val="center"/>
          </w:tcPr>
          <w:p w14:paraId="4FE8A844" w14:textId="77777777" w:rsidR="008F0838" w:rsidRPr="008F0838" w:rsidRDefault="008F0838" w:rsidP="008F0838">
            <w:pPr>
              <w:tabs>
                <w:tab w:val="left" w:pos="5700"/>
              </w:tabs>
              <w:contextualSpacing/>
              <w:jc w:val="center"/>
              <w:rPr>
                <w:sz w:val="18"/>
                <w:szCs w:val="18"/>
              </w:rPr>
            </w:pPr>
            <w:r w:rsidRPr="008F0838">
              <w:rPr>
                <w:sz w:val="18"/>
                <w:szCs w:val="18"/>
              </w:rPr>
              <w:t>по режимам эксплуатации</w:t>
            </w:r>
          </w:p>
        </w:tc>
        <w:tc>
          <w:tcPr>
            <w:tcW w:w="2868" w:type="pct"/>
            <w:vAlign w:val="center"/>
          </w:tcPr>
          <w:p w14:paraId="5445ABB1" w14:textId="77777777" w:rsidR="008F0838" w:rsidRPr="008F0838" w:rsidRDefault="008F0838" w:rsidP="008F0838">
            <w:pPr>
              <w:tabs>
                <w:tab w:val="left" w:pos="5700"/>
              </w:tabs>
              <w:contextualSpacing/>
              <w:jc w:val="center"/>
              <w:rPr>
                <w:sz w:val="18"/>
                <w:szCs w:val="18"/>
              </w:rPr>
            </w:pPr>
            <w:r w:rsidRPr="008F0838">
              <w:rPr>
                <w:sz w:val="18"/>
                <w:szCs w:val="18"/>
              </w:rPr>
              <w:t>Соблюдение режимных карт работы оборудования. Соблюдение водно-химического режима очистки воды. Своевременное проведение ремонтных работ планово-предупредительного характера.</w:t>
            </w:r>
          </w:p>
        </w:tc>
      </w:tr>
      <w:tr w:rsidR="008F0838" w:rsidRPr="008F0838" w14:paraId="3F392181" w14:textId="77777777" w:rsidTr="00624BC3">
        <w:tc>
          <w:tcPr>
            <w:tcW w:w="2132" w:type="pct"/>
            <w:vAlign w:val="center"/>
          </w:tcPr>
          <w:p w14:paraId="39F94DB2" w14:textId="6B83E18F" w:rsidR="008F0838" w:rsidRPr="008F0838" w:rsidRDefault="008F0838" w:rsidP="008F0838">
            <w:pPr>
              <w:tabs>
                <w:tab w:val="left" w:pos="5700"/>
              </w:tabs>
              <w:contextualSpacing/>
              <w:jc w:val="center"/>
              <w:rPr>
                <w:sz w:val="18"/>
                <w:szCs w:val="18"/>
              </w:rPr>
            </w:pPr>
            <w:r>
              <w:rPr>
                <w:sz w:val="18"/>
                <w:szCs w:val="18"/>
              </w:rPr>
              <w:t>По мероприятиям (</w:t>
            </w:r>
            <w:r w:rsidRPr="008F0838">
              <w:rPr>
                <w:sz w:val="18"/>
                <w:szCs w:val="18"/>
              </w:rPr>
              <w:t>с указанием сроков проведения)</w:t>
            </w:r>
          </w:p>
        </w:tc>
        <w:tc>
          <w:tcPr>
            <w:tcW w:w="2868" w:type="pct"/>
            <w:vAlign w:val="center"/>
          </w:tcPr>
          <w:p w14:paraId="562F605F" w14:textId="77777777" w:rsidR="008F0838" w:rsidRPr="008F0838" w:rsidRDefault="008F0838" w:rsidP="008F0838">
            <w:pPr>
              <w:contextualSpacing/>
              <w:jc w:val="center"/>
              <w:rPr>
                <w:sz w:val="18"/>
                <w:szCs w:val="18"/>
              </w:rPr>
            </w:pPr>
            <w:r w:rsidRPr="008F0838">
              <w:rPr>
                <w:sz w:val="18"/>
                <w:szCs w:val="18"/>
              </w:rPr>
              <w:t>Согласно графикам ППР</w:t>
            </w:r>
          </w:p>
        </w:tc>
      </w:tr>
      <w:tr w:rsidR="008F0838" w:rsidRPr="008F0838" w14:paraId="05E0C67A" w14:textId="77777777" w:rsidTr="00624BC3">
        <w:tc>
          <w:tcPr>
            <w:tcW w:w="2132" w:type="pct"/>
            <w:vAlign w:val="center"/>
          </w:tcPr>
          <w:p w14:paraId="0DC72A82" w14:textId="77777777" w:rsidR="008F0838" w:rsidRPr="008F0838" w:rsidRDefault="008F0838" w:rsidP="008F0838">
            <w:pPr>
              <w:tabs>
                <w:tab w:val="left" w:pos="5700"/>
              </w:tabs>
              <w:contextualSpacing/>
              <w:jc w:val="center"/>
              <w:rPr>
                <w:sz w:val="18"/>
                <w:szCs w:val="18"/>
              </w:rPr>
            </w:pPr>
            <w:r w:rsidRPr="008F0838">
              <w:rPr>
                <w:sz w:val="18"/>
                <w:szCs w:val="18"/>
              </w:rPr>
              <w:t>Способы приведения объекта в состояние, необходимое для дальнейшей эксплуатации</w:t>
            </w:r>
          </w:p>
        </w:tc>
        <w:tc>
          <w:tcPr>
            <w:tcW w:w="2868" w:type="pct"/>
            <w:vAlign w:val="center"/>
          </w:tcPr>
          <w:p w14:paraId="203F1411" w14:textId="77777777" w:rsidR="008F0838" w:rsidRPr="008F0838" w:rsidRDefault="008F0838" w:rsidP="008F0838">
            <w:pPr>
              <w:tabs>
                <w:tab w:val="left" w:pos="5700"/>
              </w:tabs>
              <w:contextualSpacing/>
              <w:jc w:val="center"/>
              <w:rPr>
                <w:sz w:val="18"/>
                <w:szCs w:val="18"/>
              </w:rPr>
            </w:pPr>
            <w:r w:rsidRPr="008F0838">
              <w:rPr>
                <w:sz w:val="18"/>
                <w:szCs w:val="18"/>
              </w:rPr>
              <w:t>Хоз. способ</w:t>
            </w:r>
          </w:p>
        </w:tc>
      </w:tr>
      <w:tr w:rsidR="008F0838" w:rsidRPr="008F0838" w14:paraId="69739073" w14:textId="77777777" w:rsidTr="00624BC3">
        <w:tc>
          <w:tcPr>
            <w:tcW w:w="2132" w:type="pct"/>
            <w:vAlign w:val="center"/>
          </w:tcPr>
          <w:p w14:paraId="3E62D3A4" w14:textId="77777777" w:rsidR="008F0838" w:rsidRPr="008F0838" w:rsidRDefault="008F0838" w:rsidP="008F0838">
            <w:pPr>
              <w:tabs>
                <w:tab w:val="left" w:pos="5700"/>
              </w:tabs>
              <w:contextualSpacing/>
              <w:jc w:val="center"/>
              <w:rPr>
                <w:sz w:val="18"/>
                <w:szCs w:val="18"/>
              </w:rPr>
            </w:pPr>
            <w:r w:rsidRPr="008F0838">
              <w:rPr>
                <w:sz w:val="18"/>
                <w:szCs w:val="18"/>
              </w:rPr>
              <w:t>Предложения о проведении мероприятий (ремонт, восстановление, модернизация, замена) на объекте</w:t>
            </w:r>
          </w:p>
        </w:tc>
        <w:tc>
          <w:tcPr>
            <w:tcW w:w="2868" w:type="pct"/>
            <w:vAlign w:val="center"/>
          </w:tcPr>
          <w:p w14:paraId="0919BC8E" w14:textId="77777777" w:rsidR="008F0838" w:rsidRPr="008F0838" w:rsidRDefault="008F0838" w:rsidP="008F0838">
            <w:pPr>
              <w:tabs>
                <w:tab w:val="left" w:pos="5700"/>
              </w:tabs>
              <w:contextualSpacing/>
              <w:jc w:val="center"/>
              <w:rPr>
                <w:sz w:val="18"/>
                <w:szCs w:val="18"/>
              </w:rPr>
            </w:pPr>
            <w:r w:rsidRPr="008F0838">
              <w:rPr>
                <w:sz w:val="18"/>
                <w:szCs w:val="18"/>
              </w:rPr>
              <w:t>Своевременная замена загрузки фильтров очистки воды.</w:t>
            </w:r>
          </w:p>
        </w:tc>
      </w:tr>
    </w:tbl>
    <w:p w14:paraId="78366EE8" w14:textId="77777777" w:rsidR="008F0838" w:rsidRDefault="008F0838" w:rsidP="006E6071">
      <w:pPr>
        <w:ind w:firstLine="709"/>
        <w:contextualSpacing/>
        <w:jc w:val="both"/>
      </w:pPr>
    </w:p>
    <w:p w14:paraId="741E91B5" w14:textId="7569A8E3" w:rsidR="006E6071" w:rsidRDefault="006E6071" w:rsidP="006E6071">
      <w:pPr>
        <w:ind w:firstLine="709"/>
        <w:contextualSpacing/>
        <w:jc w:val="both"/>
      </w:pPr>
      <w:r w:rsidRPr="003719A2">
        <w:t xml:space="preserve">100 % объема </w:t>
      </w:r>
      <w:r>
        <w:t xml:space="preserve">покупной </w:t>
      </w:r>
      <w:r w:rsidRPr="003719A2">
        <w:t xml:space="preserve">воды проходит через очистные сооружения. Водоочистные сооружения </w:t>
      </w:r>
      <w:r>
        <w:t>(контейнерная станция водоподготовки «Кристалл-НК» -Р-42)</w:t>
      </w:r>
      <w:r w:rsidRPr="003719A2">
        <w:t xml:space="preserve"> </w:t>
      </w:r>
      <w:r>
        <w:t>с.п. Сорум были построены в 2017 году и имею</w:t>
      </w:r>
      <w:r w:rsidRPr="003719A2">
        <w:t>т (проектную) максимальную про</w:t>
      </w:r>
      <w:r>
        <w:t>изводительность водоочистки 1000</w:t>
      </w:r>
      <w:r w:rsidRPr="003719A2">
        <w:t xml:space="preserve"> м</w:t>
      </w:r>
      <w:r w:rsidRPr="003719A2">
        <w:rPr>
          <w:vertAlign w:val="superscript"/>
        </w:rPr>
        <w:t>3</w:t>
      </w:r>
      <w:r w:rsidRPr="003719A2">
        <w:t>/сут.</w:t>
      </w:r>
      <w:r>
        <w:t xml:space="preserve"> Очистка исходной воды АО «ЮКЭК-Белоярский» приведена в таблице </w:t>
      </w:r>
      <w:r w:rsidR="00624BC3">
        <w:t>9</w:t>
      </w:r>
      <w:r>
        <w:t>.</w:t>
      </w:r>
    </w:p>
    <w:p w14:paraId="53C8BB6C" w14:textId="77777777" w:rsidR="006E6071" w:rsidRDefault="006E6071" w:rsidP="006E6071">
      <w:pPr>
        <w:pStyle w:val="affffffffffff3"/>
        <w:tabs>
          <w:tab w:val="left" w:pos="993"/>
        </w:tabs>
        <w:spacing w:line="240" w:lineRule="auto"/>
        <w:contextualSpacing/>
      </w:pPr>
    </w:p>
    <w:p w14:paraId="56CB0303" w14:textId="30C54CC0" w:rsidR="006E6071" w:rsidRDefault="006E6071" w:rsidP="006E6071">
      <w:pPr>
        <w:keepNext/>
        <w:jc w:val="both"/>
        <w:rPr>
          <w:bCs/>
          <w:lang w:val="x-none" w:eastAsia="x-none"/>
        </w:rPr>
      </w:pPr>
      <w:r w:rsidRPr="008E420B">
        <w:rPr>
          <w:bCs/>
          <w:lang w:val="x-none" w:eastAsia="x-none"/>
        </w:rPr>
        <w:lastRenderedPageBreak/>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9</w:t>
      </w:r>
      <w:r w:rsidR="00C33AC7">
        <w:rPr>
          <w:bCs/>
          <w:lang w:val="x-none" w:eastAsia="x-none"/>
        </w:rPr>
        <w:fldChar w:fldCharType="end"/>
      </w:r>
      <w:r w:rsidRPr="008E420B">
        <w:rPr>
          <w:bCs/>
          <w:lang w:val="x-none" w:eastAsia="x-none"/>
        </w:rPr>
        <w:t xml:space="preserve"> – </w:t>
      </w:r>
      <w:r w:rsidRPr="001D1732">
        <w:rPr>
          <w:bCs/>
          <w:lang w:val="x-none" w:eastAsia="x-none"/>
        </w:rPr>
        <w:t>Очистка исходной воды АО «ЮКЭК-Белоярский»</w:t>
      </w:r>
    </w:p>
    <w:p w14:paraId="453F6FB1" w14:textId="77777777" w:rsidR="006E6071" w:rsidRDefault="006E6071" w:rsidP="006E6071">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2757"/>
        <w:gridCol w:w="2586"/>
        <w:gridCol w:w="1324"/>
      </w:tblGrid>
      <w:tr w:rsidR="006E6071" w:rsidRPr="001D1732" w14:paraId="46E948A7" w14:textId="77777777" w:rsidTr="006E6071">
        <w:tc>
          <w:tcPr>
            <w:tcW w:w="1617" w:type="pct"/>
            <w:tcBorders>
              <w:top w:val="single" w:sz="4" w:space="0" w:color="auto"/>
              <w:left w:val="single" w:sz="4" w:space="0" w:color="auto"/>
              <w:bottom w:val="single" w:sz="4" w:space="0" w:color="auto"/>
              <w:right w:val="single" w:sz="4" w:space="0" w:color="auto"/>
            </w:tcBorders>
            <w:vAlign w:val="center"/>
          </w:tcPr>
          <w:p w14:paraId="2DACBED4" w14:textId="77777777" w:rsidR="006E6071" w:rsidRPr="001D1732" w:rsidRDefault="006E6071" w:rsidP="006E6071">
            <w:pPr>
              <w:contextualSpacing/>
              <w:jc w:val="center"/>
              <w:rPr>
                <w:sz w:val="20"/>
                <w:szCs w:val="20"/>
              </w:rPr>
            </w:pPr>
            <w:r w:rsidRPr="001D1732">
              <w:rPr>
                <w:sz w:val="20"/>
                <w:szCs w:val="20"/>
              </w:rPr>
              <w:t>Наименование</w:t>
            </w:r>
          </w:p>
        </w:tc>
        <w:tc>
          <w:tcPr>
            <w:tcW w:w="1399" w:type="pct"/>
            <w:tcBorders>
              <w:top w:val="single" w:sz="4" w:space="0" w:color="auto"/>
              <w:left w:val="single" w:sz="4" w:space="0" w:color="auto"/>
              <w:bottom w:val="single" w:sz="4" w:space="0" w:color="auto"/>
              <w:right w:val="single" w:sz="4" w:space="0" w:color="auto"/>
            </w:tcBorders>
            <w:vAlign w:val="center"/>
          </w:tcPr>
          <w:p w14:paraId="5721A993" w14:textId="77777777" w:rsidR="006E6071" w:rsidRPr="001D1732" w:rsidRDefault="006E6071" w:rsidP="006E6071">
            <w:pPr>
              <w:contextualSpacing/>
              <w:jc w:val="center"/>
              <w:rPr>
                <w:sz w:val="20"/>
                <w:szCs w:val="20"/>
              </w:rPr>
            </w:pPr>
            <w:r w:rsidRPr="001D1732">
              <w:rPr>
                <w:sz w:val="20"/>
                <w:szCs w:val="20"/>
              </w:rPr>
              <w:t>Расстояние от населенного пункта</w:t>
            </w:r>
          </w:p>
        </w:tc>
        <w:tc>
          <w:tcPr>
            <w:tcW w:w="1312" w:type="pct"/>
            <w:tcBorders>
              <w:top w:val="single" w:sz="4" w:space="0" w:color="auto"/>
              <w:left w:val="single" w:sz="4" w:space="0" w:color="auto"/>
              <w:bottom w:val="single" w:sz="4" w:space="0" w:color="auto"/>
              <w:right w:val="single" w:sz="4" w:space="0" w:color="auto"/>
            </w:tcBorders>
            <w:vAlign w:val="center"/>
          </w:tcPr>
          <w:p w14:paraId="41734F15" w14:textId="77777777" w:rsidR="006E6071" w:rsidRPr="001D1732" w:rsidRDefault="006E6071" w:rsidP="006E6071">
            <w:pPr>
              <w:contextualSpacing/>
              <w:jc w:val="center"/>
              <w:rPr>
                <w:sz w:val="20"/>
                <w:szCs w:val="20"/>
              </w:rPr>
            </w:pPr>
            <w:r w:rsidRPr="001D1732">
              <w:rPr>
                <w:sz w:val="20"/>
                <w:szCs w:val="20"/>
              </w:rPr>
              <w:t>Производительность водоочистки, тыс. м</w:t>
            </w:r>
            <w:r w:rsidRPr="001D1732">
              <w:rPr>
                <w:sz w:val="20"/>
                <w:szCs w:val="20"/>
                <w:vertAlign w:val="superscript"/>
              </w:rPr>
              <w:t>3</w:t>
            </w:r>
            <w:r w:rsidRPr="001D1732">
              <w:rPr>
                <w:sz w:val="20"/>
                <w:szCs w:val="20"/>
              </w:rPr>
              <w:t>/сут.</w:t>
            </w:r>
          </w:p>
        </w:tc>
        <w:tc>
          <w:tcPr>
            <w:tcW w:w="672" w:type="pct"/>
            <w:tcBorders>
              <w:top w:val="single" w:sz="4" w:space="0" w:color="auto"/>
              <w:left w:val="single" w:sz="4" w:space="0" w:color="auto"/>
              <w:bottom w:val="single" w:sz="4" w:space="0" w:color="auto"/>
              <w:right w:val="single" w:sz="4" w:space="0" w:color="auto"/>
            </w:tcBorders>
            <w:vAlign w:val="center"/>
          </w:tcPr>
          <w:p w14:paraId="7FADBAEE" w14:textId="77777777" w:rsidR="006E6071" w:rsidRPr="001D1732" w:rsidRDefault="006E6071" w:rsidP="006E6071">
            <w:pPr>
              <w:contextualSpacing/>
              <w:jc w:val="center"/>
              <w:rPr>
                <w:sz w:val="20"/>
                <w:szCs w:val="20"/>
              </w:rPr>
            </w:pPr>
            <w:r w:rsidRPr="001D1732">
              <w:rPr>
                <w:sz w:val="20"/>
                <w:szCs w:val="20"/>
              </w:rPr>
              <w:t>Качество воды</w:t>
            </w:r>
          </w:p>
        </w:tc>
      </w:tr>
      <w:tr w:rsidR="006E6071" w:rsidRPr="001D1732" w14:paraId="54797291" w14:textId="77777777" w:rsidTr="006E6071">
        <w:tc>
          <w:tcPr>
            <w:tcW w:w="1617" w:type="pct"/>
            <w:tcBorders>
              <w:top w:val="single" w:sz="4" w:space="0" w:color="auto"/>
              <w:left w:val="single" w:sz="4" w:space="0" w:color="auto"/>
              <w:bottom w:val="single" w:sz="4" w:space="0" w:color="auto"/>
              <w:right w:val="single" w:sz="4" w:space="0" w:color="auto"/>
            </w:tcBorders>
            <w:vAlign w:val="center"/>
          </w:tcPr>
          <w:p w14:paraId="7E9502CF" w14:textId="77777777" w:rsidR="006E6071" w:rsidRPr="001D1732" w:rsidRDefault="006E6071" w:rsidP="006E6071">
            <w:pPr>
              <w:contextualSpacing/>
              <w:jc w:val="center"/>
              <w:rPr>
                <w:sz w:val="20"/>
                <w:szCs w:val="20"/>
              </w:rPr>
            </w:pPr>
            <w:r w:rsidRPr="001D1732">
              <w:rPr>
                <w:sz w:val="20"/>
                <w:szCs w:val="20"/>
              </w:rPr>
              <w:t>ВОС 1000 с.п. Сорум</w:t>
            </w:r>
          </w:p>
        </w:tc>
        <w:tc>
          <w:tcPr>
            <w:tcW w:w="1399" w:type="pct"/>
            <w:tcBorders>
              <w:top w:val="single" w:sz="4" w:space="0" w:color="auto"/>
              <w:left w:val="single" w:sz="4" w:space="0" w:color="auto"/>
              <w:bottom w:val="single" w:sz="4" w:space="0" w:color="auto"/>
              <w:right w:val="single" w:sz="4" w:space="0" w:color="auto"/>
            </w:tcBorders>
            <w:vAlign w:val="center"/>
          </w:tcPr>
          <w:p w14:paraId="3599BEBA" w14:textId="77777777" w:rsidR="006E6071" w:rsidRPr="001D1732" w:rsidRDefault="006E6071" w:rsidP="006E6071">
            <w:pPr>
              <w:contextualSpacing/>
              <w:jc w:val="center"/>
              <w:rPr>
                <w:sz w:val="20"/>
                <w:szCs w:val="20"/>
              </w:rPr>
            </w:pPr>
            <w:r w:rsidRPr="001D1732">
              <w:rPr>
                <w:sz w:val="20"/>
                <w:szCs w:val="20"/>
              </w:rPr>
              <w:t>В черте с.п. Сорум</w:t>
            </w:r>
          </w:p>
        </w:tc>
        <w:tc>
          <w:tcPr>
            <w:tcW w:w="1312" w:type="pct"/>
            <w:tcBorders>
              <w:top w:val="single" w:sz="4" w:space="0" w:color="auto"/>
              <w:left w:val="single" w:sz="4" w:space="0" w:color="auto"/>
              <w:bottom w:val="single" w:sz="4" w:space="0" w:color="auto"/>
              <w:right w:val="single" w:sz="4" w:space="0" w:color="auto"/>
            </w:tcBorders>
            <w:vAlign w:val="center"/>
          </w:tcPr>
          <w:p w14:paraId="6636C567" w14:textId="77777777" w:rsidR="006E6071" w:rsidRPr="001D1732" w:rsidRDefault="006E6071" w:rsidP="006E6071">
            <w:pPr>
              <w:contextualSpacing/>
              <w:jc w:val="center"/>
              <w:rPr>
                <w:sz w:val="20"/>
                <w:szCs w:val="20"/>
              </w:rPr>
            </w:pPr>
            <w:r w:rsidRPr="001D1732">
              <w:rPr>
                <w:sz w:val="20"/>
                <w:szCs w:val="20"/>
              </w:rPr>
              <w:t>1,0</w:t>
            </w:r>
          </w:p>
        </w:tc>
        <w:tc>
          <w:tcPr>
            <w:tcW w:w="672" w:type="pct"/>
            <w:tcBorders>
              <w:top w:val="single" w:sz="4" w:space="0" w:color="auto"/>
              <w:left w:val="single" w:sz="4" w:space="0" w:color="auto"/>
              <w:bottom w:val="single" w:sz="4" w:space="0" w:color="auto"/>
              <w:right w:val="single" w:sz="4" w:space="0" w:color="auto"/>
            </w:tcBorders>
            <w:vAlign w:val="center"/>
          </w:tcPr>
          <w:p w14:paraId="5E3FE678" w14:textId="77777777" w:rsidR="006E6071" w:rsidRPr="001D1732" w:rsidRDefault="006E6071" w:rsidP="006E6071">
            <w:pPr>
              <w:contextualSpacing/>
              <w:jc w:val="center"/>
              <w:rPr>
                <w:sz w:val="20"/>
                <w:szCs w:val="20"/>
              </w:rPr>
            </w:pPr>
            <w:r w:rsidRPr="001D1732">
              <w:rPr>
                <w:sz w:val="20"/>
                <w:szCs w:val="20"/>
              </w:rPr>
              <w:t>питьевая</w:t>
            </w:r>
          </w:p>
        </w:tc>
      </w:tr>
    </w:tbl>
    <w:p w14:paraId="522D10DF" w14:textId="77777777" w:rsidR="006E6071" w:rsidRPr="008E420B" w:rsidRDefault="006E6071" w:rsidP="006E6071">
      <w:pPr>
        <w:keepNext/>
        <w:jc w:val="both"/>
        <w:rPr>
          <w:bCs/>
          <w:lang w:eastAsia="x-none"/>
        </w:rPr>
      </w:pPr>
    </w:p>
    <w:p w14:paraId="25ED1FF1" w14:textId="77777777" w:rsidR="006E6071" w:rsidRDefault="006E6071" w:rsidP="006E6071">
      <w:pPr>
        <w:ind w:firstLine="709"/>
        <w:jc w:val="both"/>
      </w:pPr>
      <w:r>
        <w:t>Подземная вода из артезианских скважин, находящихся в ведении Сорумского ЛПУ МГ</w:t>
      </w:r>
      <w:r w:rsidRPr="002F0D7F">
        <w:t xml:space="preserve"> </w:t>
      </w:r>
      <w:r>
        <w:t>ООО «Газпром трансгаз Югорск», по двум напорным водоводам поступает в здание станции водоподготовки, находящейся на обслуживании АО «ЮКЭК - Белоярский» и через узел учета попадает на сетчатый фильтр (грязевик). Затем поступает на первичный узел аэрации. Для удаления из исходной воды избыточных концентраций железа, цветности и мутности используется метод упрощенной аэрации и биологического окисления, с последующей доочисткой на сорбционных (угольных) фильтрах. Станция включает 6 параллельно работающих фильтров 1-й ступени и 6 параллельно работающих фильтров 2 ступени производительностью по 7 м</w:t>
      </w:r>
      <w:r w:rsidRPr="00F52708">
        <w:rPr>
          <w:vertAlign w:val="superscript"/>
        </w:rPr>
        <w:t>3</w:t>
      </w:r>
      <w:r>
        <w:t>/ч. каждый. Фильтры 1-й ступени предназначены для первичной обработки воды по методу упрощенной аэрации и биологического окисления. Фильтры второй ступени предназначены для доочистки обрабатываемой воды и доведения её показателей до требований СанПиН РФ 2.1.4.1074-01.</w:t>
      </w:r>
    </w:p>
    <w:p w14:paraId="14EF2DBB" w14:textId="7DA320CC" w:rsidR="006E6071" w:rsidRDefault="006E6071" w:rsidP="006E6071">
      <w:pPr>
        <w:ind w:firstLine="709"/>
        <w:jc w:val="both"/>
      </w:pPr>
      <w:r>
        <w:t>Промывка фильтров проводится не чаще одного раза в двое суток очищенной водой из резервуара промывной воды подаваемой промывными насосами. Сброс промывных вод предусмотрен в систему канализации сельского поселения. На узле аэрации происходит насыщение воды кислородом при помощи водовоздушных эжекторов в две стадии – 1-я на вводе в станцию водоподготовки с последующей отдувкой нерастворенного воздуха, 2-я стадия индивидуально для каждого фильтра первой ступени непосредственно на вводе в фильтр. Пройдя блок удаления нерастворенных газов, исходная вода распределяется на 6 фильтров первой ступени. Фильтрующей нагрузкой фильтров первой ступени является кварцевый песок. Далее вода поступает в резервуар промывной воды, откуда насосами подается на вторую ступень, состоящую из 6 сорбционных фильтров.</w:t>
      </w:r>
      <w:r w:rsidRPr="00696423">
        <w:t xml:space="preserve"> </w:t>
      </w:r>
      <w:r>
        <w:t xml:space="preserve">Перед подачей воды на вторую ступень отчистки в воду вводится раствор </w:t>
      </w:r>
      <w:r>
        <w:rPr>
          <w:lang w:val="en-US"/>
        </w:rPr>
        <w:t>NaON</w:t>
      </w:r>
      <w:r w:rsidRPr="00820AAC">
        <w:t xml:space="preserve"> </w:t>
      </w:r>
      <w:r>
        <w:t>марки А по ГОСТ Р 55064-2012 (натр едкий очищенный). Фильтрующей загрузкой фильтров второй ступени является активированный уголь. После очистки на второй ступени вода поступает в наружные резервуары чистой воды объемом 500 м</w:t>
      </w:r>
      <w:r w:rsidRPr="00F52708">
        <w:rPr>
          <w:vertAlign w:val="superscript"/>
        </w:rPr>
        <w:t>3</w:t>
      </w:r>
      <w:r>
        <w:t xml:space="preserve"> (2 шт.). Насосами второго подъема очищенная вода через узел УФ обеззараживания и узел учета подается в сеть водоснабжения.</w:t>
      </w:r>
      <w:r w:rsidR="006F37E0">
        <w:t xml:space="preserve"> Длина трубопровод</w:t>
      </w:r>
      <w:r w:rsidR="00A07FBF">
        <w:t>ов</w:t>
      </w:r>
      <w:r w:rsidR="006F37E0">
        <w:t xml:space="preserve"> ХВС с.п. Сорум составляет </w:t>
      </w:r>
      <w:r w:rsidR="00A07FBF">
        <w:t>8,775</w:t>
      </w:r>
      <w:r w:rsidR="006F37E0">
        <w:t xml:space="preserve"> км</w:t>
      </w:r>
      <w:r w:rsidR="00A07FBF">
        <w:t>, из них бесхозяйные сети составляют 2,344 км.</w:t>
      </w:r>
    </w:p>
    <w:p w14:paraId="6449B9D7" w14:textId="33799360" w:rsidR="00DE2930" w:rsidRPr="008E420B" w:rsidRDefault="00DE2930" w:rsidP="00D868E3">
      <w:pPr>
        <w:tabs>
          <w:tab w:val="left" w:pos="360"/>
          <w:tab w:val="left" w:pos="426"/>
        </w:tabs>
        <w:ind w:firstLine="709"/>
        <w:jc w:val="both"/>
      </w:pPr>
      <w:r w:rsidRPr="008E420B">
        <w:t xml:space="preserve">Технологическая схема </w:t>
      </w:r>
      <w:r w:rsidR="00817672">
        <w:t>станции водоподготовки</w:t>
      </w:r>
      <w:r w:rsidRPr="008E420B">
        <w:t xml:space="preserve"> приведена на рисунке 2.</w:t>
      </w:r>
    </w:p>
    <w:p w14:paraId="7057B232" w14:textId="77777777" w:rsidR="00DE2930" w:rsidRPr="008E420B" w:rsidRDefault="00DE2930" w:rsidP="00D868E3">
      <w:pPr>
        <w:tabs>
          <w:tab w:val="left" w:pos="360"/>
          <w:tab w:val="left" w:pos="426"/>
        </w:tabs>
        <w:ind w:firstLine="709"/>
        <w:jc w:val="both"/>
      </w:pPr>
    </w:p>
    <w:p w14:paraId="5CBD6ACA" w14:textId="77777777" w:rsidR="00256EA1" w:rsidRPr="008E420B" w:rsidRDefault="00256EA1" w:rsidP="00D868E3">
      <w:pPr>
        <w:tabs>
          <w:tab w:val="left" w:pos="360"/>
          <w:tab w:val="left" w:pos="426"/>
        </w:tabs>
        <w:ind w:firstLine="709"/>
        <w:jc w:val="both"/>
        <w:sectPr w:rsidR="00256EA1" w:rsidRPr="008E420B" w:rsidSect="00946A5E">
          <w:pgSz w:w="11906" w:h="16838"/>
          <w:pgMar w:top="1134" w:right="567" w:bottom="1134" w:left="1701" w:header="284" w:footer="397" w:gutter="0"/>
          <w:cols w:space="708"/>
          <w:docGrid w:linePitch="360"/>
        </w:sectPr>
      </w:pPr>
    </w:p>
    <w:p w14:paraId="4C268A4D" w14:textId="68FF8C68" w:rsidR="00574F73" w:rsidRPr="008E420B" w:rsidRDefault="00817672" w:rsidP="00574F73">
      <w:pPr>
        <w:tabs>
          <w:tab w:val="left" w:pos="360"/>
          <w:tab w:val="left" w:pos="426"/>
        </w:tabs>
        <w:jc w:val="center"/>
      </w:pPr>
      <w:r>
        <w:rPr>
          <w:noProof/>
        </w:rPr>
        <w:lastRenderedPageBreak/>
        <w:drawing>
          <wp:inline distT="0" distB="0" distL="0" distR="0" wp14:anchorId="2EBA6639" wp14:editId="11C7EAA1">
            <wp:extent cx="8761227" cy="5771971"/>
            <wp:effectExtent l="0" t="0" r="190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109"/>
                    <a:stretch/>
                  </pic:blipFill>
                  <pic:spPr bwMode="auto">
                    <a:xfrm>
                      <a:off x="0" y="0"/>
                      <a:ext cx="8769726" cy="5777570"/>
                    </a:xfrm>
                    <a:prstGeom prst="rect">
                      <a:avLst/>
                    </a:prstGeom>
                    <a:ln>
                      <a:noFill/>
                    </a:ln>
                    <a:extLst>
                      <a:ext uri="{53640926-AAD7-44D8-BBD7-CCE9431645EC}">
                        <a14:shadowObscured xmlns:a14="http://schemas.microsoft.com/office/drawing/2010/main"/>
                      </a:ext>
                    </a:extLst>
                  </pic:spPr>
                </pic:pic>
              </a:graphicData>
            </a:graphic>
          </wp:inline>
        </w:drawing>
      </w:r>
    </w:p>
    <w:p w14:paraId="6F434C32" w14:textId="6357A59F" w:rsidR="005356BC" w:rsidRPr="008E420B" w:rsidRDefault="00574F73" w:rsidP="00817672">
      <w:pPr>
        <w:pStyle w:val="afb"/>
        <w:spacing w:after="0"/>
        <w:contextualSpacing/>
        <w:jc w:val="center"/>
      </w:pPr>
      <w:r w:rsidRPr="008E420B">
        <w:rPr>
          <w:rFonts w:ascii="Times New Roman" w:hAnsi="Times New Roman"/>
          <w:i w:val="0"/>
          <w:sz w:val="24"/>
          <w:szCs w:val="24"/>
        </w:rPr>
        <w:t xml:space="preserve">Рисунок </w:t>
      </w:r>
      <w:r w:rsidRPr="008E420B">
        <w:rPr>
          <w:rFonts w:ascii="Times New Roman" w:hAnsi="Times New Roman"/>
          <w:b/>
          <w:i w:val="0"/>
          <w:noProof/>
          <w:sz w:val="24"/>
          <w:szCs w:val="24"/>
        </w:rPr>
        <w:fldChar w:fldCharType="begin"/>
      </w:r>
      <w:r w:rsidRPr="008E420B">
        <w:rPr>
          <w:rFonts w:ascii="Times New Roman" w:hAnsi="Times New Roman"/>
          <w:i w:val="0"/>
          <w:noProof/>
          <w:sz w:val="24"/>
          <w:szCs w:val="24"/>
        </w:rPr>
        <w:instrText xml:space="preserve"> SEQ Рисунок \* ARABIC </w:instrText>
      </w:r>
      <w:r w:rsidRPr="008E420B">
        <w:rPr>
          <w:rFonts w:ascii="Times New Roman" w:hAnsi="Times New Roman"/>
          <w:b/>
          <w:i w:val="0"/>
          <w:noProof/>
          <w:sz w:val="24"/>
          <w:szCs w:val="24"/>
        </w:rPr>
        <w:fldChar w:fldCharType="separate"/>
      </w:r>
      <w:r w:rsidR="00817672">
        <w:rPr>
          <w:rFonts w:ascii="Times New Roman" w:hAnsi="Times New Roman"/>
          <w:i w:val="0"/>
          <w:noProof/>
          <w:sz w:val="24"/>
          <w:szCs w:val="24"/>
        </w:rPr>
        <w:t>2</w:t>
      </w:r>
      <w:r w:rsidRPr="008E420B">
        <w:rPr>
          <w:rFonts w:ascii="Times New Roman" w:hAnsi="Times New Roman"/>
          <w:b/>
          <w:i w:val="0"/>
          <w:noProof/>
          <w:sz w:val="24"/>
          <w:szCs w:val="24"/>
        </w:rPr>
        <w:fldChar w:fldCharType="end"/>
      </w:r>
      <w:r w:rsidRPr="008E420B">
        <w:rPr>
          <w:rFonts w:ascii="Times New Roman" w:hAnsi="Times New Roman"/>
          <w:i w:val="0"/>
          <w:noProof/>
          <w:sz w:val="24"/>
          <w:szCs w:val="24"/>
        </w:rPr>
        <w:t xml:space="preserve"> – Технологическая схема </w:t>
      </w:r>
      <w:r w:rsidR="00817672">
        <w:rPr>
          <w:rFonts w:ascii="Times New Roman" w:hAnsi="Times New Roman"/>
          <w:i w:val="0"/>
          <w:noProof/>
          <w:sz w:val="24"/>
          <w:szCs w:val="24"/>
        </w:rPr>
        <w:t>станции водоподготовки</w:t>
      </w:r>
    </w:p>
    <w:p w14:paraId="3E45FA04" w14:textId="77777777" w:rsidR="00574F73" w:rsidRPr="008E420B" w:rsidRDefault="00574F73" w:rsidP="00E83D16">
      <w:pPr>
        <w:pStyle w:val="1a"/>
        <w:spacing w:before="0"/>
        <w:rPr>
          <w:sz w:val="24"/>
        </w:rPr>
        <w:sectPr w:rsidR="00574F73" w:rsidRPr="008E420B" w:rsidSect="007A502D">
          <w:pgSz w:w="16838" w:h="11906" w:orient="landscape"/>
          <w:pgMar w:top="1135" w:right="1134" w:bottom="426" w:left="1134" w:header="709" w:footer="567" w:gutter="0"/>
          <w:cols w:space="708"/>
          <w:docGrid w:linePitch="360"/>
        </w:sectPr>
      </w:pPr>
    </w:p>
    <w:p w14:paraId="0FF246B4" w14:textId="2357CF2E" w:rsidR="0029406C" w:rsidRPr="008E420B" w:rsidRDefault="0029406C" w:rsidP="00AF708D">
      <w:pPr>
        <w:numPr>
          <w:ilvl w:val="3"/>
          <w:numId w:val="1"/>
        </w:numPr>
        <w:tabs>
          <w:tab w:val="left" w:pos="1560"/>
        </w:tabs>
        <w:ind w:left="0" w:firstLine="709"/>
        <w:jc w:val="both"/>
        <w:outlineLvl w:val="3"/>
      </w:pPr>
      <w:bookmarkStart w:id="60" w:name="_Toc379894514"/>
      <w:bookmarkStart w:id="61" w:name="_Toc386035485"/>
      <w:bookmarkStart w:id="62" w:name="_Toc387246791"/>
      <w:bookmarkStart w:id="63" w:name="_Toc388948534"/>
      <w:bookmarkStart w:id="64" w:name="_Toc404671042"/>
      <w:bookmarkStart w:id="65" w:name="_Toc532478875"/>
      <w:r w:rsidRPr="008E420B">
        <w:lastRenderedPageBreak/>
        <w:t>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60"/>
      <w:bookmarkEnd w:id="61"/>
      <w:bookmarkEnd w:id="62"/>
      <w:bookmarkEnd w:id="63"/>
      <w:bookmarkEnd w:id="64"/>
      <w:bookmarkEnd w:id="65"/>
    </w:p>
    <w:p w14:paraId="2BEE3A87" w14:textId="331E4D03" w:rsidR="00AF708D" w:rsidRPr="008E420B" w:rsidRDefault="00AF708D" w:rsidP="00B6707B">
      <w:pPr>
        <w:pStyle w:val="1a"/>
        <w:spacing w:before="0"/>
        <w:rPr>
          <w:sz w:val="24"/>
        </w:rPr>
      </w:pPr>
    </w:p>
    <w:p w14:paraId="23E4CAAD" w14:textId="0F36C37C" w:rsidR="00B6707B" w:rsidRPr="008E420B" w:rsidRDefault="00B6707B" w:rsidP="00B6707B">
      <w:pPr>
        <w:pStyle w:val="1a"/>
        <w:spacing w:before="0"/>
        <w:rPr>
          <w:sz w:val="24"/>
        </w:rPr>
      </w:pPr>
      <w:r w:rsidRPr="008E420B">
        <w:rPr>
          <w:sz w:val="24"/>
        </w:rPr>
        <w:t xml:space="preserve">На территории посёлка </w:t>
      </w:r>
      <w:r w:rsidR="00DA1698" w:rsidRPr="008E420B">
        <w:rPr>
          <w:sz w:val="24"/>
        </w:rPr>
        <w:t>Со</w:t>
      </w:r>
      <w:r w:rsidR="00D51294">
        <w:rPr>
          <w:sz w:val="24"/>
        </w:rPr>
        <w:t>рум</w:t>
      </w:r>
      <w:r w:rsidRPr="008E420B">
        <w:rPr>
          <w:sz w:val="24"/>
        </w:rPr>
        <w:t xml:space="preserve"> на водозаборных сооружениях расположены насосные станции для повышения напора (давления) воды, эксплуатируемые </w:t>
      </w:r>
      <w:r w:rsidR="00D42BCD" w:rsidRPr="008E420B">
        <w:rPr>
          <w:sz w:val="24"/>
        </w:rPr>
        <w:t>Со</w:t>
      </w:r>
      <w:r w:rsidR="00D51294">
        <w:rPr>
          <w:sz w:val="24"/>
        </w:rPr>
        <w:t xml:space="preserve">румским </w:t>
      </w:r>
      <w:r w:rsidRPr="008E420B">
        <w:rPr>
          <w:sz w:val="24"/>
        </w:rPr>
        <w:t>ЛПУ МГ ООО «Газпром трансгаз Югорск».</w:t>
      </w:r>
    </w:p>
    <w:p w14:paraId="7892FCE9" w14:textId="75400EE3" w:rsidR="00D42BCD" w:rsidRPr="008E420B" w:rsidRDefault="00D42BCD" w:rsidP="00B6707B">
      <w:pPr>
        <w:pStyle w:val="1a"/>
        <w:spacing w:before="0"/>
        <w:rPr>
          <w:sz w:val="24"/>
        </w:rPr>
      </w:pPr>
      <w:r w:rsidRPr="008E420B">
        <w:rPr>
          <w:sz w:val="24"/>
        </w:rPr>
        <w:t xml:space="preserve">Отфильтрованная вода, пройдя обеззараживание, поступает в резервуары очищенной воды, откуда насосами второго подъема подается в сеть потребителям. Техническое состояние насосных станций 2-го подъёма удовлетворительное. Состав и характеристики насосного оборудования 2-го подъема представлены в таблице </w:t>
      </w:r>
      <w:r w:rsidR="00624BC3">
        <w:rPr>
          <w:sz w:val="24"/>
        </w:rPr>
        <w:t>10</w:t>
      </w:r>
      <w:r w:rsidRPr="008E420B">
        <w:rPr>
          <w:sz w:val="24"/>
        </w:rPr>
        <w:t>.</w:t>
      </w:r>
    </w:p>
    <w:p w14:paraId="39FD6B29" w14:textId="77777777" w:rsidR="00D42BCD" w:rsidRPr="008E420B" w:rsidRDefault="00D42BCD" w:rsidP="00B6707B">
      <w:pPr>
        <w:pStyle w:val="1a"/>
        <w:spacing w:before="0"/>
        <w:rPr>
          <w:sz w:val="24"/>
        </w:rPr>
      </w:pPr>
    </w:p>
    <w:p w14:paraId="1CF4CB0D" w14:textId="381F8E24" w:rsidR="00B6707B" w:rsidRPr="008E420B" w:rsidRDefault="00B6707B" w:rsidP="00B6707B">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10</w:t>
      </w:r>
      <w:r w:rsidR="00C33AC7">
        <w:rPr>
          <w:bCs/>
          <w:lang w:val="x-none" w:eastAsia="x-none"/>
        </w:rPr>
        <w:fldChar w:fldCharType="end"/>
      </w:r>
      <w:r w:rsidRPr="008E420B">
        <w:rPr>
          <w:bCs/>
          <w:lang w:val="x-none" w:eastAsia="x-none"/>
        </w:rPr>
        <w:t xml:space="preserve"> – </w:t>
      </w:r>
      <w:r w:rsidRPr="008E420B">
        <w:rPr>
          <w:bCs/>
          <w:lang w:eastAsia="x-none"/>
        </w:rPr>
        <w:t>Перечень параметров сооружений и оборудования насосных станций 2-ого подъема</w:t>
      </w:r>
    </w:p>
    <w:p w14:paraId="761E857D" w14:textId="77777777" w:rsidR="00B6707B" w:rsidRDefault="00B6707B" w:rsidP="00B6707B">
      <w:pPr>
        <w:tabs>
          <w:tab w:val="left" w:pos="360"/>
          <w:tab w:val="left" w:pos="426"/>
        </w:tabs>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547"/>
        <w:gridCol w:w="4762"/>
        <w:gridCol w:w="2180"/>
        <w:gridCol w:w="2209"/>
      </w:tblGrid>
      <w:tr w:rsidR="00D51294" w:rsidRPr="00D51294" w14:paraId="2598B745" w14:textId="77777777" w:rsidTr="00D51294">
        <w:trPr>
          <w:trHeight w:val="622"/>
          <w:tblHeader/>
        </w:trPr>
        <w:tc>
          <w:tcPr>
            <w:tcW w:w="282" w:type="pct"/>
            <w:shd w:val="clear" w:color="auto" w:fill="auto"/>
            <w:vAlign w:val="center"/>
          </w:tcPr>
          <w:p w14:paraId="20EAE12B" w14:textId="77777777" w:rsidR="00D51294" w:rsidRPr="00D51294" w:rsidRDefault="00D51294" w:rsidP="00D51294">
            <w:pPr>
              <w:contextualSpacing/>
              <w:jc w:val="center"/>
              <w:rPr>
                <w:snapToGrid w:val="0"/>
                <w:sz w:val="20"/>
                <w:szCs w:val="20"/>
              </w:rPr>
            </w:pPr>
            <w:r w:rsidRPr="00D51294">
              <w:rPr>
                <w:sz w:val="20"/>
                <w:szCs w:val="20"/>
              </w:rPr>
              <w:t>№ п/п</w:t>
            </w:r>
          </w:p>
        </w:tc>
        <w:tc>
          <w:tcPr>
            <w:tcW w:w="2455" w:type="pct"/>
            <w:shd w:val="clear" w:color="auto" w:fill="auto"/>
            <w:vAlign w:val="center"/>
          </w:tcPr>
          <w:p w14:paraId="6DCCDF9F" w14:textId="77777777" w:rsidR="00D51294" w:rsidRPr="00D51294" w:rsidRDefault="00D51294" w:rsidP="00D51294">
            <w:pPr>
              <w:contextualSpacing/>
              <w:jc w:val="center"/>
              <w:rPr>
                <w:snapToGrid w:val="0"/>
                <w:sz w:val="20"/>
                <w:szCs w:val="20"/>
              </w:rPr>
            </w:pPr>
            <w:r w:rsidRPr="00D51294">
              <w:rPr>
                <w:snapToGrid w:val="0"/>
                <w:sz w:val="20"/>
                <w:szCs w:val="20"/>
              </w:rPr>
              <w:t>Наименование параметра</w:t>
            </w:r>
          </w:p>
        </w:tc>
        <w:tc>
          <w:tcPr>
            <w:tcW w:w="1124" w:type="pct"/>
            <w:shd w:val="clear" w:color="auto" w:fill="auto"/>
            <w:vAlign w:val="center"/>
          </w:tcPr>
          <w:p w14:paraId="67ABCF05" w14:textId="77777777" w:rsidR="00D51294" w:rsidRPr="00D51294" w:rsidRDefault="00D51294" w:rsidP="00D51294">
            <w:pPr>
              <w:contextualSpacing/>
              <w:jc w:val="center"/>
              <w:rPr>
                <w:sz w:val="20"/>
                <w:szCs w:val="20"/>
              </w:rPr>
            </w:pPr>
            <w:r w:rsidRPr="00D51294">
              <w:rPr>
                <w:sz w:val="20"/>
                <w:szCs w:val="20"/>
              </w:rPr>
              <w:t>Единица измерения</w:t>
            </w:r>
          </w:p>
        </w:tc>
        <w:tc>
          <w:tcPr>
            <w:tcW w:w="1139" w:type="pct"/>
            <w:shd w:val="clear" w:color="auto" w:fill="auto"/>
            <w:vAlign w:val="center"/>
          </w:tcPr>
          <w:p w14:paraId="4531E130" w14:textId="77777777" w:rsidR="00D51294" w:rsidRPr="00D51294" w:rsidRDefault="00D51294" w:rsidP="00D51294">
            <w:pPr>
              <w:contextualSpacing/>
              <w:jc w:val="center"/>
              <w:rPr>
                <w:sz w:val="20"/>
                <w:szCs w:val="20"/>
              </w:rPr>
            </w:pPr>
            <w:r w:rsidRPr="00D51294">
              <w:rPr>
                <w:sz w:val="20"/>
                <w:szCs w:val="20"/>
              </w:rPr>
              <w:t>Значение параметра</w:t>
            </w:r>
          </w:p>
        </w:tc>
      </w:tr>
      <w:tr w:rsidR="00D51294" w:rsidRPr="00D51294" w14:paraId="300302C1" w14:textId="77777777" w:rsidTr="00D51294">
        <w:trPr>
          <w:trHeight w:val="200"/>
        </w:trPr>
        <w:tc>
          <w:tcPr>
            <w:tcW w:w="282" w:type="pct"/>
            <w:shd w:val="clear" w:color="auto" w:fill="auto"/>
            <w:vAlign w:val="center"/>
          </w:tcPr>
          <w:p w14:paraId="6EBB9AD2" w14:textId="77777777" w:rsidR="00D51294" w:rsidRPr="00D51294" w:rsidRDefault="00D51294" w:rsidP="00D51294">
            <w:pPr>
              <w:contextualSpacing/>
              <w:jc w:val="center"/>
              <w:rPr>
                <w:snapToGrid w:val="0"/>
                <w:sz w:val="20"/>
                <w:szCs w:val="20"/>
              </w:rPr>
            </w:pPr>
            <w:r w:rsidRPr="00D51294">
              <w:rPr>
                <w:snapToGrid w:val="0"/>
                <w:sz w:val="20"/>
                <w:szCs w:val="20"/>
              </w:rPr>
              <w:t>1</w:t>
            </w:r>
          </w:p>
        </w:tc>
        <w:tc>
          <w:tcPr>
            <w:tcW w:w="2455" w:type="pct"/>
            <w:shd w:val="clear" w:color="auto" w:fill="auto"/>
            <w:vAlign w:val="center"/>
          </w:tcPr>
          <w:p w14:paraId="2E2F5271" w14:textId="77777777" w:rsidR="00D51294" w:rsidRPr="00D51294" w:rsidRDefault="00D51294" w:rsidP="00D51294">
            <w:pPr>
              <w:contextualSpacing/>
              <w:rPr>
                <w:snapToGrid w:val="0"/>
                <w:sz w:val="20"/>
                <w:szCs w:val="20"/>
              </w:rPr>
            </w:pPr>
            <w:r w:rsidRPr="00D51294">
              <w:rPr>
                <w:snapToGrid w:val="0"/>
                <w:sz w:val="20"/>
                <w:szCs w:val="20"/>
              </w:rPr>
              <w:t>Насосная станция 2-го подъема</w:t>
            </w:r>
          </w:p>
        </w:tc>
        <w:tc>
          <w:tcPr>
            <w:tcW w:w="1124" w:type="pct"/>
            <w:shd w:val="clear" w:color="auto" w:fill="auto"/>
            <w:vAlign w:val="center"/>
          </w:tcPr>
          <w:p w14:paraId="687A7F1B" w14:textId="77777777" w:rsidR="00D51294" w:rsidRPr="00D51294" w:rsidRDefault="00D51294" w:rsidP="00D51294">
            <w:pPr>
              <w:contextualSpacing/>
              <w:jc w:val="center"/>
              <w:rPr>
                <w:snapToGrid w:val="0"/>
                <w:sz w:val="20"/>
                <w:szCs w:val="20"/>
              </w:rPr>
            </w:pPr>
            <w:r w:rsidRPr="00D51294">
              <w:rPr>
                <w:snapToGrid w:val="0"/>
                <w:sz w:val="20"/>
                <w:szCs w:val="20"/>
              </w:rPr>
              <w:t>наименование</w:t>
            </w:r>
          </w:p>
        </w:tc>
        <w:tc>
          <w:tcPr>
            <w:tcW w:w="1139" w:type="pct"/>
            <w:shd w:val="clear" w:color="auto" w:fill="auto"/>
            <w:vAlign w:val="center"/>
          </w:tcPr>
          <w:p w14:paraId="3E6B28A4" w14:textId="77777777" w:rsidR="00D51294" w:rsidRPr="00D51294" w:rsidRDefault="00D51294" w:rsidP="00D51294">
            <w:pPr>
              <w:contextualSpacing/>
              <w:jc w:val="center"/>
              <w:rPr>
                <w:snapToGrid w:val="0"/>
                <w:sz w:val="20"/>
                <w:szCs w:val="20"/>
              </w:rPr>
            </w:pPr>
          </w:p>
        </w:tc>
      </w:tr>
      <w:tr w:rsidR="00D51294" w:rsidRPr="00D51294" w14:paraId="3B6EAC4D" w14:textId="77777777" w:rsidTr="00D51294">
        <w:trPr>
          <w:trHeight w:val="200"/>
        </w:trPr>
        <w:tc>
          <w:tcPr>
            <w:tcW w:w="282" w:type="pct"/>
            <w:shd w:val="clear" w:color="auto" w:fill="auto"/>
            <w:vAlign w:val="center"/>
          </w:tcPr>
          <w:p w14:paraId="7E8D8485" w14:textId="77777777" w:rsidR="00D51294" w:rsidRPr="00D51294" w:rsidRDefault="00D51294" w:rsidP="00D51294">
            <w:pPr>
              <w:contextualSpacing/>
              <w:jc w:val="center"/>
              <w:rPr>
                <w:snapToGrid w:val="0"/>
                <w:sz w:val="20"/>
                <w:szCs w:val="20"/>
              </w:rPr>
            </w:pPr>
            <w:r w:rsidRPr="00D51294">
              <w:rPr>
                <w:snapToGrid w:val="0"/>
                <w:sz w:val="20"/>
                <w:szCs w:val="20"/>
              </w:rPr>
              <w:t>2</w:t>
            </w:r>
          </w:p>
        </w:tc>
        <w:tc>
          <w:tcPr>
            <w:tcW w:w="2455" w:type="pct"/>
            <w:shd w:val="clear" w:color="auto" w:fill="auto"/>
            <w:vAlign w:val="center"/>
          </w:tcPr>
          <w:p w14:paraId="1621DD6D" w14:textId="77777777" w:rsidR="00D51294" w:rsidRPr="00D51294" w:rsidRDefault="00D51294" w:rsidP="00D51294">
            <w:pPr>
              <w:contextualSpacing/>
              <w:rPr>
                <w:snapToGrid w:val="0"/>
                <w:sz w:val="20"/>
                <w:szCs w:val="20"/>
              </w:rPr>
            </w:pPr>
            <w:r w:rsidRPr="00D51294">
              <w:rPr>
                <w:snapToGrid w:val="0"/>
                <w:sz w:val="20"/>
                <w:szCs w:val="20"/>
              </w:rPr>
              <w:t>Адрес насосной станции 2-го подъема</w:t>
            </w:r>
          </w:p>
        </w:tc>
        <w:tc>
          <w:tcPr>
            <w:tcW w:w="1124" w:type="pct"/>
            <w:shd w:val="clear" w:color="auto" w:fill="auto"/>
            <w:vAlign w:val="center"/>
          </w:tcPr>
          <w:p w14:paraId="2C3862DC" w14:textId="77777777" w:rsidR="00D51294" w:rsidRPr="00D51294" w:rsidRDefault="00D51294" w:rsidP="00D51294">
            <w:pPr>
              <w:contextualSpacing/>
              <w:jc w:val="center"/>
              <w:rPr>
                <w:snapToGrid w:val="0"/>
                <w:sz w:val="20"/>
                <w:szCs w:val="20"/>
              </w:rPr>
            </w:pPr>
            <w:r w:rsidRPr="00D51294">
              <w:rPr>
                <w:snapToGrid w:val="0"/>
                <w:sz w:val="20"/>
                <w:szCs w:val="20"/>
              </w:rPr>
              <w:t>месторасположение</w:t>
            </w:r>
          </w:p>
        </w:tc>
        <w:tc>
          <w:tcPr>
            <w:tcW w:w="1139" w:type="pct"/>
            <w:shd w:val="clear" w:color="auto" w:fill="auto"/>
            <w:vAlign w:val="center"/>
          </w:tcPr>
          <w:p w14:paraId="0A35579C" w14:textId="77777777" w:rsidR="00D51294" w:rsidRPr="00D51294" w:rsidRDefault="00D51294" w:rsidP="00D51294">
            <w:pPr>
              <w:contextualSpacing/>
              <w:jc w:val="center"/>
              <w:rPr>
                <w:snapToGrid w:val="0"/>
                <w:sz w:val="20"/>
                <w:szCs w:val="20"/>
              </w:rPr>
            </w:pPr>
            <w:r w:rsidRPr="00D51294">
              <w:rPr>
                <w:snapToGrid w:val="0"/>
                <w:sz w:val="20"/>
                <w:szCs w:val="20"/>
              </w:rPr>
              <w:t>с.п. Сорум у. Строителей стр. 46</w:t>
            </w:r>
          </w:p>
        </w:tc>
      </w:tr>
      <w:tr w:rsidR="00D51294" w:rsidRPr="00D51294" w14:paraId="1E1A14BE" w14:textId="77777777" w:rsidTr="00D51294">
        <w:trPr>
          <w:trHeight w:val="200"/>
        </w:trPr>
        <w:tc>
          <w:tcPr>
            <w:tcW w:w="282" w:type="pct"/>
            <w:shd w:val="clear" w:color="auto" w:fill="auto"/>
            <w:vAlign w:val="center"/>
          </w:tcPr>
          <w:p w14:paraId="1FD4DB65" w14:textId="77777777" w:rsidR="00D51294" w:rsidRPr="00D51294" w:rsidRDefault="00D51294" w:rsidP="00D51294">
            <w:pPr>
              <w:contextualSpacing/>
              <w:jc w:val="center"/>
              <w:rPr>
                <w:snapToGrid w:val="0"/>
                <w:sz w:val="20"/>
                <w:szCs w:val="20"/>
              </w:rPr>
            </w:pPr>
            <w:r w:rsidRPr="00D51294">
              <w:rPr>
                <w:snapToGrid w:val="0"/>
                <w:sz w:val="20"/>
                <w:szCs w:val="20"/>
              </w:rPr>
              <w:t>3</w:t>
            </w:r>
          </w:p>
        </w:tc>
        <w:tc>
          <w:tcPr>
            <w:tcW w:w="2455" w:type="pct"/>
            <w:shd w:val="clear" w:color="auto" w:fill="auto"/>
            <w:vAlign w:val="center"/>
          </w:tcPr>
          <w:p w14:paraId="43F167DD" w14:textId="77777777" w:rsidR="00D51294" w:rsidRPr="00D51294" w:rsidRDefault="00D51294" w:rsidP="00D51294">
            <w:pPr>
              <w:contextualSpacing/>
              <w:rPr>
                <w:snapToGrid w:val="0"/>
                <w:sz w:val="20"/>
                <w:szCs w:val="20"/>
              </w:rPr>
            </w:pPr>
            <w:r w:rsidRPr="00D51294">
              <w:rPr>
                <w:snapToGrid w:val="0"/>
                <w:sz w:val="20"/>
                <w:szCs w:val="20"/>
              </w:rPr>
              <w:t>Год ввода в эксплуатацию</w:t>
            </w:r>
          </w:p>
        </w:tc>
        <w:tc>
          <w:tcPr>
            <w:tcW w:w="1124" w:type="pct"/>
            <w:shd w:val="clear" w:color="auto" w:fill="auto"/>
            <w:vAlign w:val="center"/>
          </w:tcPr>
          <w:p w14:paraId="1F2A6FA4" w14:textId="77777777" w:rsidR="00D51294" w:rsidRPr="00D51294" w:rsidRDefault="00D51294" w:rsidP="00D51294">
            <w:pPr>
              <w:contextualSpacing/>
              <w:jc w:val="center"/>
              <w:rPr>
                <w:snapToGrid w:val="0"/>
                <w:sz w:val="20"/>
                <w:szCs w:val="20"/>
              </w:rPr>
            </w:pPr>
          </w:p>
        </w:tc>
        <w:tc>
          <w:tcPr>
            <w:tcW w:w="1139" w:type="pct"/>
            <w:shd w:val="clear" w:color="auto" w:fill="auto"/>
            <w:vAlign w:val="center"/>
          </w:tcPr>
          <w:p w14:paraId="3A099EB3" w14:textId="77777777" w:rsidR="00D51294" w:rsidRPr="00D51294" w:rsidRDefault="00D51294" w:rsidP="00D51294">
            <w:pPr>
              <w:contextualSpacing/>
              <w:jc w:val="center"/>
              <w:rPr>
                <w:snapToGrid w:val="0"/>
                <w:sz w:val="20"/>
                <w:szCs w:val="20"/>
              </w:rPr>
            </w:pPr>
            <w:r w:rsidRPr="00D51294">
              <w:rPr>
                <w:snapToGrid w:val="0"/>
                <w:sz w:val="20"/>
                <w:szCs w:val="20"/>
              </w:rPr>
              <w:t>2017</w:t>
            </w:r>
          </w:p>
        </w:tc>
      </w:tr>
      <w:tr w:rsidR="00D51294" w:rsidRPr="00D51294" w14:paraId="243AFD31" w14:textId="77777777" w:rsidTr="00D51294">
        <w:trPr>
          <w:trHeight w:val="200"/>
        </w:trPr>
        <w:tc>
          <w:tcPr>
            <w:tcW w:w="282" w:type="pct"/>
            <w:shd w:val="clear" w:color="auto" w:fill="auto"/>
            <w:vAlign w:val="center"/>
          </w:tcPr>
          <w:p w14:paraId="699A7D16" w14:textId="77777777" w:rsidR="00D51294" w:rsidRPr="00D51294" w:rsidRDefault="00D51294" w:rsidP="00D51294">
            <w:pPr>
              <w:contextualSpacing/>
              <w:jc w:val="center"/>
              <w:rPr>
                <w:snapToGrid w:val="0"/>
                <w:sz w:val="20"/>
                <w:szCs w:val="20"/>
              </w:rPr>
            </w:pPr>
            <w:r w:rsidRPr="00D51294">
              <w:rPr>
                <w:snapToGrid w:val="0"/>
                <w:sz w:val="20"/>
                <w:szCs w:val="20"/>
              </w:rPr>
              <w:t>4</w:t>
            </w:r>
          </w:p>
        </w:tc>
        <w:tc>
          <w:tcPr>
            <w:tcW w:w="2455" w:type="pct"/>
            <w:shd w:val="clear" w:color="auto" w:fill="auto"/>
            <w:vAlign w:val="center"/>
          </w:tcPr>
          <w:p w14:paraId="66BD9A71" w14:textId="77777777" w:rsidR="00D51294" w:rsidRPr="00D51294" w:rsidRDefault="00D51294" w:rsidP="00D51294">
            <w:pPr>
              <w:contextualSpacing/>
              <w:rPr>
                <w:snapToGrid w:val="0"/>
                <w:sz w:val="20"/>
                <w:szCs w:val="20"/>
              </w:rPr>
            </w:pPr>
            <w:r w:rsidRPr="00D51294">
              <w:rPr>
                <w:snapToGrid w:val="0"/>
                <w:sz w:val="20"/>
                <w:szCs w:val="20"/>
              </w:rPr>
              <w:t>Процент износа здания насосной станции 2-го подъема</w:t>
            </w:r>
          </w:p>
        </w:tc>
        <w:tc>
          <w:tcPr>
            <w:tcW w:w="1124" w:type="pct"/>
            <w:shd w:val="clear" w:color="auto" w:fill="auto"/>
            <w:vAlign w:val="center"/>
          </w:tcPr>
          <w:p w14:paraId="12DADF02" w14:textId="77777777" w:rsidR="00D51294" w:rsidRPr="00D51294" w:rsidRDefault="00D51294" w:rsidP="00D51294">
            <w:pPr>
              <w:contextualSpacing/>
              <w:jc w:val="center"/>
              <w:rPr>
                <w:snapToGrid w:val="0"/>
                <w:sz w:val="20"/>
                <w:szCs w:val="20"/>
              </w:rPr>
            </w:pPr>
          </w:p>
        </w:tc>
        <w:tc>
          <w:tcPr>
            <w:tcW w:w="1139" w:type="pct"/>
            <w:shd w:val="clear" w:color="auto" w:fill="auto"/>
            <w:vAlign w:val="center"/>
          </w:tcPr>
          <w:p w14:paraId="71AA102A"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35B24A6A" w14:textId="77777777" w:rsidTr="00D51294">
        <w:trPr>
          <w:trHeight w:val="200"/>
        </w:trPr>
        <w:tc>
          <w:tcPr>
            <w:tcW w:w="282" w:type="pct"/>
            <w:shd w:val="clear" w:color="auto" w:fill="auto"/>
            <w:vAlign w:val="center"/>
          </w:tcPr>
          <w:p w14:paraId="061003DE" w14:textId="77777777" w:rsidR="00D51294" w:rsidRPr="00D51294" w:rsidRDefault="00D51294" w:rsidP="00D51294">
            <w:pPr>
              <w:contextualSpacing/>
              <w:jc w:val="center"/>
              <w:rPr>
                <w:snapToGrid w:val="0"/>
                <w:sz w:val="20"/>
                <w:szCs w:val="20"/>
              </w:rPr>
            </w:pPr>
            <w:r w:rsidRPr="00D51294">
              <w:rPr>
                <w:snapToGrid w:val="0"/>
                <w:sz w:val="20"/>
                <w:szCs w:val="20"/>
              </w:rPr>
              <w:t>5</w:t>
            </w:r>
          </w:p>
        </w:tc>
        <w:tc>
          <w:tcPr>
            <w:tcW w:w="2455" w:type="pct"/>
            <w:shd w:val="clear" w:color="auto" w:fill="auto"/>
            <w:vAlign w:val="center"/>
          </w:tcPr>
          <w:p w14:paraId="2F70FE91" w14:textId="77777777" w:rsidR="00D51294" w:rsidRPr="00D51294" w:rsidRDefault="00D51294" w:rsidP="00D51294">
            <w:pPr>
              <w:contextualSpacing/>
              <w:rPr>
                <w:snapToGrid w:val="0"/>
                <w:sz w:val="20"/>
                <w:szCs w:val="20"/>
              </w:rPr>
            </w:pPr>
            <w:r w:rsidRPr="00D51294">
              <w:rPr>
                <w:snapToGrid w:val="0"/>
                <w:sz w:val="20"/>
                <w:szCs w:val="20"/>
              </w:rPr>
              <w:t>Категория насосной станции 2-го подъема</w:t>
            </w:r>
          </w:p>
        </w:tc>
        <w:tc>
          <w:tcPr>
            <w:tcW w:w="1124" w:type="pct"/>
            <w:shd w:val="clear" w:color="auto" w:fill="auto"/>
            <w:vAlign w:val="center"/>
          </w:tcPr>
          <w:p w14:paraId="1CE2CCE1" w14:textId="77777777" w:rsidR="00D51294" w:rsidRPr="00D51294" w:rsidRDefault="00D51294" w:rsidP="00D51294">
            <w:pPr>
              <w:contextualSpacing/>
              <w:jc w:val="center"/>
              <w:rPr>
                <w:snapToGrid w:val="0"/>
                <w:sz w:val="20"/>
                <w:szCs w:val="20"/>
              </w:rPr>
            </w:pPr>
          </w:p>
        </w:tc>
        <w:tc>
          <w:tcPr>
            <w:tcW w:w="1139" w:type="pct"/>
            <w:shd w:val="clear" w:color="auto" w:fill="auto"/>
            <w:vAlign w:val="center"/>
          </w:tcPr>
          <w:p w14:paraId="43DAA32A"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42D5E63B" w14:textId="77777777" w:rsidTr="00D51294">
        <w:trPr>
          <w:trHeight w:val="200"/>
        </w:trPr>
        <w:tc>
          <w:tcPr>
            <w:tcW w:w="282" w:type="pct"/>
            <w:shd w:val="clear" w:color="auto" w:fill="auto"/>
            <w:vAlign w:val="center"/>
          </w:tcPr>
          <w:p w14:paraId="13DD9B47" w14:textId="77777777" w:rsidR="00D51294" w:rsidRPr="00D51294" w:rsidRDefault="00D51294" w:rsidP="00D51294">
            <w:pPr>
              <w:contextualSpacing/>
              <w:jc w:val="center"/>
              <w:rPr>
                <w:snapToGrid w:val="0"/>
                <w:sz w:val="20"/>
                <w:szCs w:val="20"/>
              </w:rPr>
            </w:pPr>
            <w:r w:rsidRPr="00D51294">
              <w:rPr>
                <w:snapToGrid w:val="0"/>
                <w:sz w:val="20"/>
                <w:szCs w:val="20"/>
              </w:rPr>
              <w:t>6</w:t>
            </w:r>
          </w:p>
        </w:tc>
        <w:tc>
          <w:tcPr>
            <w:tcW w:w="2455" w:type="pct"/>
            <w:shd w:val="clear" w:color="auto" w:fill="auto"/>
            <w:vAlign w:val="center"/>
          </w:tcPr>
          <w:p w14:paraId="379AB34F" w14:textId="77777777" w:rsidR="00D51294" w:rsidRPr="00D51294" w:rsidRDefault="00D51294" w:rsidP="00D51294">
            <w:pPr>
              <w:contextualSpacing/>
              <w:rPr>
                <w:snapToGrid w:val="0"/>
                <w:sz w:val="20"/>
                <w:szCs w:val="20"/>
              </w:rPr>
            </w:pPr>
            <w:r w:rsidRPr="00D51294">
              <w:rPr>
                <w:snapToGrid w:val="0"/>
                <w:sz w:val="20"/>
                <w:szCs w:val="20"/>
              </w:rPr>
              <w:t>Фактическая подача воды в часы max водоразбора</w:t>
            </w:r>
          </w:p>
        </w:tc>
        <w:tc>
          <w:tcPr>
            <w:tcW w:w="1124" w:type="pct"/>
            <w:shd w:val="clear" w:color="auto" w:fill="auto"/>
            <w:vAlign w:val="center"/>
          </w:tcPr>
          <w:p w14:paraId="44DDA03C" w14:textId="77777777" w:rsidR="00D51294" w:rsidRPr="00D51294" w:rsidRDefault="00D51294" w:rsidP="00D51294">
            <w:pPr>
              <w:contextualSpacing/>
              <w:jc w:val="center"/>
              <w:rPr>
                <w:snapToGrid w:val="0"/>
                <w:sz w:val="20"/>
                <w:szCs w:val="20"/>
              </w:rPr>
            </w:pPr>
            <w:r w:rsidRPr="00D51294">
              <w:rPr>
                <w:snapToGrid w:val="0"/>
                <w:sz w:val="20"/>
                <w:szCs w:val="20"/>
              </w:rPr>
              <w:t>м</w:t>
            </w:r>
            <w:r w:rsidRPr="00D51294">
              <w:rPr>
                <w:snapToGrid w:val="0"/>
                <w:sz w:val="20"/>
                <w:szCs w:val="20"/>
                <w:vertAlign w:val="superscript"/>
              </w:rPr>
              <w:t>3</w:t>
            </w:r>
            <w:r w:rsidRPr="00D51294">
              <w:rPr>
                <w:snapToGrid w:val="0"/>
                <w:sz w:val="20"/>
                <w:szCs w:val="20"/>
              </w:rPr>
              <w:t>/сут.</w:t>
            </w:r>
          </w:p>
        </w:tc>
        <w:tc>
          <w:tcPr>
            <w:tcW w:w="1139" w:type="pct"/>
            <w:shd w:val="clear" w:color="auto" w:fill="auto"/>
            <w:vAlign w:val="center"/>
          </w:tcPr>
          <w:p w14:paraId="05590307"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1AB8BEA5" w14:textId="77777777" w:rsidTr="00D51294">
        <w:trPr>
          <w:trHeight w:val="200"/>
        </w:trPr>
        <w:tc>
          <w:tcPr>
            <w:tcW w:w="282" w:type="pct"/>
            <w:shd w:val="clear" w:color="auto" w:fill="auto"/>
            <w:vAlign w:val="center"/>
          </w:tcPr>
          <w:p w14:paraId="22EE323D" w14:textId="77777777" w:rsidR="00D51294" w:rsidRPr="00D51294" w:rsidRDefault="00D51294" w:rsidP="00D51294">
            <w:pPr>
              <w:contextualSpacing/>
              <w:jc w:val="center"/>
              <w:rPr>
                <w:snapToGrid w:val="0"/>
                <w:sz w:val="20"/>
                <w:szCs w:val="20"/>
              </w:rPr>
            </w:pPr>
            <w:r w:rsidRPr="00D51294">
              <w:rPr>
                <w:snapToGrid w:val="0"/>
                <w:sz w:val="20"/>
                <w:szCs w:val="20"/>
              </w:rPr>
              <w:t>7</w:t>
            </w:r>
          </w:p>
        </w:tc>
        <w:tc>
          <w:tcPr>
            <w:tcW w:w="2455" w:type="pct"/>
            <w:shd w:val="clear" w:color="auto" w:fill="auto"/>
            <w:vAlign w:val="center"/>
          </w:tcPr>
          <w:p w14:paraId="270A089B" w14:textId="77777777" w:rsidR="00D51294" w:rsidRPr="00D51294" w:rsidRDefault="00D51294" w:rsidP="00D51294">
            <w:pPr>
              <w:contextualSpacing/>
              <w:rPr>
                <w:snapToGrid w:val="0"/>
                <w:sz w:val="20"/>
                <w:szCs w:val="20"/>
              </w:rPr>
            </w:pPr>
            <w:r w:rsidRPr="00D51294">
              <w:rPr>
                <w:snapToGrid w:val="0"/>
                <w:sz w:val="20"/>
                <w:szCs w:val="20"/>
              </w:rPr>
              <w:t>Фактическая подача воды в часы min водоразбора</w:t>
            </w:r>
          </w:p>
        </w:tc>
        <w:tc>
          <w:tcPr>
            <w:tcW w:w="1124" w:type="pct"/>
            <w:shd w:val="clear" w:color="auto" w:fill="auto"/>
            <w:vAlign w:val="center"/>
          </w:tcPr>
          <w:p w14:paraId="46F8EFDC" w14:textId="27CF93C3" w:rsidR="00D51294" w:rsidRPr="00D51294" w:rsidRDefault="00D51294" w:rsidP="00D51294">
            <w:pPr>
              <w:contextualSpacing/>
              <w:jc w:val="center"/>
              <w:rPr>
                <w:snapToGrid w:val="0"/>
                <w:sz w:val="20"/>
                <w:szCs w:val="20"/>
              </w:rPr>
            </w:pPr>
            <w:r w:rsidRPr="00D51294">
              <w:rPr>
                <w:snapToGrid w:val="0"/>
                <w:sz w:val="20"/>
                <w:szCs w:val="20"/>
              </w:rPr>
              <w:t>м</w:t>
            </w:r>
            <w:r w:rsidRPr="00D51294">
              <w:rPr>
                <w:snapToGrid w:val="0"/>
                <w:sz w:val="20"/>
                <w:szCs w:val="20"/>
                <w:vertAlign w:val="superscript"/>
              </w:rPr>
              <w:t>3</w:t>
            </w:r>
            <w:r w:rsidRPr="00D51294">
              <w:rPr>
                <w:snapToGrid w:val="0"/>
                <w:sz w:val="20"/>
                <w:szCs w:val="20"/>
              </w:rPr>
              <w:t>/сут.</w:t>
            </w:r>
          </w:p>
        </w:tc>
        <w:tc>
          <w:tcPr>
            <w:tcW w:w="1139" w:type="pct"/>
            <w:shd w:val="clear" w:color="auto" w:fill="auto"/>
            <w:vAlign w:val="center"/>
          </w:tcPr>
          <w:p w14:paraId="5716A4AF"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1521CF23" w14:textId="77777777" w:rsidTr="00D51294">
        <w:trPr>
          <w:trHeight w:val="200"/>
        </w:trPr>
        <w:tc>
          <w:tcPr>
            <w:tcW w:w="282" w:type="pct"/>
            <w:shd w:val="clear" w:color="auto" w:fill="auto"/>
            <w:vAlign w:val="center"/>
          </w:tcPr>
          <w:p w14:paraId="3C767717" w14:textId="77777777" w:rsidR="00D51294" w:rsidRPr="00D51294" w:rsidRDefault="00D51294" w:rsidP="00D51294">
            <w:pPr>
              <w:contextualSpacing/>
              <w:jc w:val="center"/>
              <w:rPr>
                <w:snapToGrid w:val="0"/>
                <w:sz w:val="20"/>
                <w:szCs w:val="20"/>
              </w:rPr>
            </w:pPr>
            <w:r w:rsidRPr="00D51294">
              <w:rPr>
                <w:snapToGrid w:val="0"/>
                <w:sz w:val="20"/>
                <w:szCs w:val="20"/>
              </w:rPr>
              <w:t>8</w:t>
            </w:r>
          </w:p>
        </w:tc>
        <w:tc>
          <w:tcPr>
            <w:tcW w:w="2455" w:type="pct"/>
            <w:shd w:val="clear" w:color="auto" w:fill="auto"/>
            <w:vAlign w:val="center"/>
          </w:tcPr>
          <w:p w14:paraId="27C37B35" w14:textId="77777777" w:rsidR="00D51294" w:rsidRPr="00D51294" w:rsidRDefault="00D51294" w:rsidP="00D51294">
            <w:pPr>
              <w:contextualSpacing/>
              <w:rPr>
                <w:snapToGrid w:val="0"/>
                <w:sz w:val="20"/>
                <w:szCs w:val="20"/>
              </w:rPr>
            </w:pPr>
            <w:r w:rsidRPr="00D51294">
              <w:rPr>
                <w:snapToGrid w:val="0"/>
                <w:sz w:val="20"/>
                <w:szCs w:val="20"/>
              </w:rPr>
              <w:t>Количество напорных линий трубопроводов из здания станции</w:t>
            </w:r>
          </w:p>
        </w:tc>
        <w:tc>
          <w:tcPr>
            <w:tcW w:w="1124" w:type="pct"/>
            <w:shd w:val="clear" w:color="auto" w:fill="auto"/>
            <w:vAlign w:val="center"/>
          </w:tcPr>
          <w:p w14:paraId="115A6F88" w14:textId="77777777" w:rsidR="00D51294" w:rsidRPr="00D51294" w:rsidRDefault="00D51294" w:rsidP="00D51294">
            <w:pPr>
              <w:contextualSpacing/>
              <w:jc w:val="center"/>
              <w:rPr>
                <w:snapToGrid w:val="0"/>
                <w:sz w:val="20"/>
                <w:szCs w:val="20"/>
              </w:rPr>
            </w:pPr>
            <w:r w:rsidRPr="00D51294">
              <w:rPr>
                <w:snapToGrid w:val="0"/>
                <w:sz w:val="20"/>
                <w:szCs w:val="20"/>
              </w:rPr>
              <w:t>Кол-во</w:t>
            </w:r>
          </w:p>
        </w:tc>
        <w:tc>
          <w:tcPr>
            <w:tcW w:w="1139" w:type="pct"/>
            <w:shd w:val="clear" w:color="auto" w:fill="auto"/>
            <w:vAlign w:val="center"/>
          </w:tcPr>
          <w:p w14:paraId="55756EA0" w14:textId="77777777" w:rsidR="00D51294" w:rsidRPr="00D51294" w:rsidRDefault="00D51294" w:rsidP="00D51294">
            <w:pPr>
              <w:contextualSpacing/>
              <w:jc w:val="center"/>
              <w:rPr>
                <w:snapToGrid w:val="0"/>
                <w:sz w:val="20"/>
                <w:szCs w:val="20"/>
              </w:rPr>
            </w:pPr>
            <w:r w:rsidRPr="00D51294">
              <w:rPr>
                <w:snapToGrid w:val="0"/>
                <w:sz w:val="20"/>
                <w:szCs w:val="20"/>
              </w:rPr>
              <w:t>1</w:t>
            </w:r>
          </w:p>
        </w:tc>
      </w:tr>
      <w:tr w:rsidR="00D51294" w:rsidRPr="00D51294" w14:paraId="3E675B38" w14:textId="77777777" w:rsidTr="00D51294">
        <w:trPr>
          <w:trHeight w:val="200"/>
        </w:trPr>
        <w:tc>
          <w:tcPr>
            <w:tcW w:w="282" w:type="pct"/>
            <w:shd w:val="clear" w:color="auto" w:fill="auto"/>
            <w:vAlign w:val="center"/>
          </w:tcPr>
          <w:p w14:paraId="4D14317A" w14:textId="77777777" w:rsidR="00D51294" w:rsidRPr="00D51294" w:rsidRDefault="00D51294" w:rsidP="00D51294">
            <w:pPr>
              <w:contextualSpacing/>
              <w:jc w:val="center"/>
              <w:rPr>
                <w:snapToGrid w:val="0"/>
                <w:sz w:val="20"/>
                <w:szCs w:val="20"/>
              </w:rPr>
            </w:pPr>
            <w:r w:rsidRPr="00D51294">
              <w:rPr>
                <w:snapToGrid w:val="0"/>
                <w:sz w:val="20"/>
                <w:szCs w:val="20"/>
              </w:rPr>
              <w:t>9</w:t>
            </w:r>
          </w:p>
        </w:tc>
        <w:tc>
          <w:tcPr>
            <w:tcW w:w="2455" w:type="pct"/>
            <w:shd w:val="clear" w:color="auto" w:fill="auto"/>
            <w:vAlign w:val="center"/>
          </w:tcPr>
          <w:p w14:paraId="1ABB0544" w14:textId="77777777" w:rsidR="00D51294" w:rsidRPr="00D51294" w:rsidRDefault="00D51294" w:rsidP="00D51294">
            <w:pPr>
              <w:contextualSpacing/>
              <w:rPr>
                <w:snapToGrid w:val="0"/>
                <w:sz w:val="20"/>
                <w:szCs w:val="20"/>
              </w:rPr>
            </w:pPr>
            <w:r w:rsidRPr="00D51294">
              <w:rPr>
                <w:snapToGrid w:val="0"/>
                <w:sz w:val="20"/>
                <w:szCs w:val="20"/>
              </w:rPr>
              <w:t>Диаметр напорного трубопровода 1</w:t>
            </w:r>
          </w:p>
        </w:tc>
        <w:tc>
          <w:tcPr>
            <w:tcW w:w="1124" w:type="pct"/>
            <w:shd w:val="clear" w:color="auto" w:fill="auto"/>
            <w:vAlign w:val="center"/>
          </w:tcPr>
          <w:p w14:paraId="13C5C36B" w14:textId="77777777" w:rsidR="00D51294" w:rsidRPr="00D51294" w:rsidRDefault="00D51294" w:rsidP="00D51294">
            <w:pPr>
              <w:contextualSpacing/>
              <w:jc w:val="center"/>
              <w:rPr>
                <w:snapToGrid w:val="0"/>
                <w:sz w:val="20"/>
                <w:szCs w:val="20"/>
              </w:rPr>
            </w:pPr>
            <w:r w:rsidRPr="00D51294">
              <w:rPr>
                <w:snapToGrid w:val="0"/>
                <w:sz w:val="20"/>
                <w:szCs w:val="20"/>
              </w:rPr>
              <w:t>мм</w:t>
            </w:r>
          </w:p>
        </w:tc>
        <w:tc>
          <w:tcPr>
            <w:tcW w:w="1139" w:type="pct"/>
            <w:shd w:val="clear" w:color="auto" w:fill="auto"/>
            <w:vAlign w:val="center"/>
          </w:tcPr>
          <w:p w14:paraId="24E69ED0" w14:textId="77777777" w:rsidR="00D51294" w:rsidRPr="00D51294" w:rsidRDefault="00D51294" w:rsidP="00D51294">
            <w:pPr>
              <w:contextualSpacing/>
              <w:jc w:val="center"/>
              <w:rPr>
                <w:snapToGrid w:val="0"/>
                <w:sz w:val="20"/>
                <w:szCs w:val="20"/>
              </w:rPr>
            </w:pPr>
            <w:r w:rsidRPr="00D51294">
              <w:rPr>
                <w:snapToGrid w:val="0"/>
                <w:sz w:val="20"/>
                <w:szCs w:val="20"/>
              </w:rPr>
              <w:t>100</w:t>
            </w:r>
          </w:p>
        </w:tc>
      </w:tr>
      <w:tr w:rsidR="00D51294" w:rsidRPr="00D51294" w14:paraId="26B393A5" w14:textId="77777777" w:rsidTr="00D51294">
        <w:trPr>
          <w:trHeight w:val="221"/>
        </w:trPr>
        <w:tc>
          <w:tcPr>
            <w:tcW w:w="282" w:type="pct"/>
            <w:shd w:val="clear" w:color="auto" w:fill="auto"/>
            <w:vAlign w:val="center"/>
          </w:tcPr>
          <w:p w14:paraId="1E233C07" w14:textId="77777777" w:rsidR="00D51294" w:rsidRPr="00D51294" w:rsidRDefault="00D51294" w:rsidP="00D51294">
            <w:pPr>
              <w:contextualSpacing/>
              <w:jc w:val="center"/>
              <w:rPr>
                <w:snapToGrid w:val="0"/>
                <w:sz w:val="20"/>
                <w:szCs w:val="20"/>
              </w:rPr>
            </w:pPr>
            <w:r w:rsidRPr="00D51294">
              <w:rPr>
                <w:snapToGrid w:val="0"/>
                <w:sz w:val="20"/>
                <w:szCs w:val="20"/>
              </w:rPr>
              <w:t>10</w:t>
            </w:r>
          </w:p>
        </w:tc>
        <w:tc>
          <w:tcPr>
            <w:tcW w:w="2455" w:type="pct"/>
            <w:shd w:val="clear" w:color="auto" w:fill="auto"/>
            <w:vAlign w:val="center"/>
          </w:tcPr>
          <w:p w14:paraId="48C2935D" w14:textId="77777777" w:rsidR="00D51294" w:rsidRPr="00D51294" w:rsidRDefault="00D51294" w:rsidP="00D51294">
            <w:pPr>
              <w:contextualSpacing/>
              <w:rPr>
                <w:snapToGrid w:val="0"/>
                <w:sz w:val="20"/>
                <w:szCs w:val="20"/>
              </w:rPr>
            </w:pPr>
            <w:r w:rsidRPr="00D51294">
              <w:rPr>
                <w:snapToGrid w:val="0"/>
                <w:sz w:val="20"/>
                <w:szCs w:val="20"/>
              </w:rPr>
              <w:t xml:space="preserve">Диаметр напорного трубопровода 2 </w:t>
            </w:r>
          </w:p>
        </w:tc>
        <w:tc>
          <w:tcPr>
            <w:tcW w:w="1124" w:type="pct"/>
            <w:shd w:val="clear" w:color="auto" w:fill="auto"/>
            <w:vAlign w:val="center"/>
          </w:tcPr>
          <w:p w14:paraId="6B9C20D0" w14:textId="77777777" w:rsidR="00D51294" w:rsidRPr="00D51294" w:rsidRDefault="00D51294" w:rsidP="00D51294">
            <w:pPr>
              <w:contextualSpacing/>
              <w:jc w:val="center"/>
              <w:rPr>
                <w:snapToGrid w:val="0"/>
                <w:sz w:val="20"/>
                <w:szCs w:val="20"/>
              </w:rPr>
            </w:pPr>
            <w:r w:rsidRPr="00D51294">
              <w:rPr>
                <w:snapToGrid w:val="0"/>
                <w:sz w:val="20"/>
                <w:szCs w:val="20"/>
              </w:rPr>
              <w:t>мм</w:t>
            </w:r>
          </w:p>
        </w:tc>
        <w:tc>
          <w:tcPr>
            <w:tcW w:w="1139" w:type="pct"/>
            <w:shd w:val="clear" w:color="auto" w:fill="auto"/>
            <w:vAlign w:val="center"/>
          </w:tcPr>
          <w:p w14:paraId="5FA3B715" w14:textId="77777777" w:rsidR="00D51294" w:rsidRPr="00D51294" w:rsidRDefault="00D51294" w:rsidP="00D51294">
            <w:pPr>
              <w:contextualSpacing/>
              <w:jc w:val="center"/>
              <w:rPr>
                <w:snapToGrid w:val="0"/>
                <w:sz w:val="20"/>
                <w:szCs w:val="20"/>
              </w:rPr>
            </w:pPr>
          </w:p>
        </w:tc>
      </w:tr>
      <w:tr w:rsidR="00D51294" w:rsidRPr="00D51294" w14:paraId="3B3C46AA" w14:textId="77777777" w:rsidTr="00D51294">
        <w:trPr>
          <w:trHeight w:val="200"/>
        </w:trPr>
        <w:tc>
          <w:tcPr>
            <w:tcW w:w="282" w:type="pct"/>
            <w:shd w:val="clear" w:color="auto" w:fill="auto"/>
            <w:vAlign w:val="center"/>
          </w:tcPr>
          <w:p w14:paraId="5233F3D0" w14:textId="77777777" w:rsidR="00D51294" w:rsidRPr="00D51294" w:rsidRDefault="00D51294" w:rsidP="00D51294">
            <w:pPr>
              <w:contextualSpacing/>
              <w:jc w:val="center"/>
              <w:rPr>
                <w:snapToGrid w:val="0"/>
                <w:sz w:val="20"/>
                <w:szCs w:val="20"/>
              </w:rPr>
            </w:pPr>
            <w:r w:rsidRPr="00D51294">
              <w:rPr>
                <w:snapToGrid w:val="0"/>
                <w:sz w:val="20"/>
                <w:szCs w:val="20"/>
              </w:rPr>
              <w:t>11</w:t>
            </w:r>
          </w:p>
        </w:tc>
        <w:tc>
          <w:tcPr>
            <w:tcW w:w="2455" w:type="pct"/>
            <w:shd w:val="clear" w:color="auto" w:fill="auto"/>
            <w:vAlign w:val="center"/>
          </w:tcPr>
          <w:p w14:paraId="2E1D485B" w14:textId="77777777" w:rsidR="00D51294" w:rsidRPr="00D51294" w:rsidRDefault="00D51294" w:rsidP="00D51294">
            <w:pPr>
              <w:contextualSpacing/>
              <w:rPr>
                <w:snapToGrid w:val="0"/>
                <w:sz w:val="20"/>
                <w:szCs w:val="20"/>
              </w:rPr>
            </w:pPr>
            <w:r w:rsidRPr="00D51294">
              <w:rPr>
                <w:snapToGrid w:val="0"/>
                <w:sz w:val="20"/>
                <w:szCs w:val="20"/>
              </w:rPr>
              <w:t>Наличие приборов учета</w:t>
            </w:r>
          </w:p>
        </w:tc>
        <w:tc>
          <w:tcPr>
            <w:tcW w:w="1124" w:type="pct"/>
            <w:shd w:val="clear" w:color="auto" w:fill="auto"/>
            <w:vAlign w:val="center"/>
          </w:tcPr>
          <w:p w14:paraId="346DA413" w14:textId="77777777" w:rsidR="00D51294" w:rsidRPr="00D51294" w:rsidRDefault="00D51294" w:rsidP="00D51294">
            <w:pPr>
              <w:contextualSpacing/>
              <w:jc w:val="center"/>
              <w:rPr>
                <w:snapToGrid w:val="0"/>
                <w:sz w:val="20"/>
                <w:szCs w:val="20"/>
              </w:rPr>
            </w:pPr>
            <w:r w:rsidRPr="00D51294">
              <w:rPr>
                <w:sz w:val="20"/>
                <w:szCs w:val="20"/>
              </w:rPr>
              <w:t>(да</w:t>
            </w:r>
            <w:r w:rsidRPr="00D51294">
              <w:rPr>
                <w:sz w:val="20"/>
                <w:szCs w:val="20"/>
                <w:lang w:val="en-US"/>
              </w:rPr>
              <w:t>/</w:t>
            </w:r>
            <w:r w:rsidRPr="00D51294">
              <w:rPr>
                <w:sz w:val="20"/>
                <w:szCs w:val="20"/>
              </w:rPr>
              <w:t>нет)</w:t>
            </w:r>
          </w:p>
        </w:tc>
        <w:tc>
          <w:tcPr>
            <w:tcW w:w="1139" w:type="pct"/>
            <w:shd w:val="clear" w:color="auto" w:fill="auto"/>
            <w:vAlign w:val="center"/>
          </w:tcPr>
          <w:p w14:paraId="6D3C3EA6" w14:textId="77777777" w:rsidR="00D51294" w:rsidRPr="00D51294" w:rsidRDefault="00D51294" w:rsidP="00D51294">
            <w:pPr>
              <w:contextualSpacing/>
              <w:jc w:val="center"/>
              <w:rPr>
                <w:snapToGrid w:val="0"/>
                <w:sz w:val="20"/>
                <w:szCs w:val="20"/>
              </w:rPr>
            </w:pPr>
            <w:r w:rsidRPr="00D51294">
              <w:rPr>
                <w:snapToGrid w:val="0"/>
                <w:sz w:val="20"/>
                <w:szCs w:val="20"/>
              </w:rPr>
              <w:t>да</w:t>
            </w:r>
          </w:p>
        </w:tc>
      </w:tr>
      <w:tr w:rsidR="00D51294" w:rsidRPr="00D51294" w14:paraId="1966EEDC" w14:textId="77777777" w:rsidTr="00D51294">
        <w:trPr>
          <w:trHeight w:val="200"/>
        </w:trPr>
        <w:tc>
          <w:tcPr>
            <w:tcW w:w="282" w:type="pct"/>
            <w:shd w:val="clear" w:color="auto" w:fill="auto"/>
            <w:vAlign w:val="center"/>
          </w:tcPr>
          <w:p w14:paraId="126FB204" w14:textId="77777777" w:rsidR="00D51294" w:rsidRPr="00D51294" w:rsidRDefault="00D51294" w:rsidP="00D51294">
            <w:pPr>
              <w:contextualSpacing/>
              <w:jc w:val="center"/>
              <w:rPr>
                <w:snapToGrid w:val="0"/>
                <w:sz w:val="20"/>
                <w:szCs w:val="20"/>
              </w:rPr>
            </w:pPr>
            <w:r w:rsidRPr="00D51294">
              <w:rPr>
                <w:snapToGrid w:val="0"/>
                <w:sz w:val="20"/>
                <w:szCs w:val="20"/>
              </w:rPr>
              <w:t>12</w:t>
            </w:r>
          </w:p>
        </w:tc>
        <w:tc>
          <w:tcPr>
            <w:tcW w:w="2455" w:type="pct"/>
            <w:shd w:val="clear" w:color="auto" w:fill="auto"/>
            <w:vAlign w:val="center"/>
          </w:tcPr>
          <w:p w14:paraId="620CF727" w14:textId="77777777" w:rsidR="00D51294" w:rsidRPr="00D51294" w:rsidRDefault="00D51294" w:rsidP="00D51294">
            <w:pPr>
              <w:contextualSpacing/>
              <w:rPr>
                <w:snapToGrid w:val="0"/>
                <w:sz w:val="20"/>
                <w:szCs w:val="20"/>
              </w:rPr>
            </w:pPr>
            <w:r w:rsidRPr="00D51294">
              <w:rPr>
                <w:snapToGrid w:val="0"/>
                <w:sz w:val="20"/>
                <w:szCs w:val="20"/>
              </w:rPr>
              <w:t>Давление воды на выходе в часы max водоразбора</w:t>
            </w:r>
          </w:p>
        </w:tc>
        <w:tc>
          <w:tcPr>
            <w:tcW w:w="1124" w:type="pct"/>
            <w:shd w:val="clear" w:color="auto" w:fill="auto"/>
            <w:vAlign w:val="center"/>
          </w:tcPr>
          <w:p w14:paraId="267279BF" w14:textId="77777777" w:rsidR="00D51294" w:rsidRPr="00D51294" w:rsidRDefault="00D51294" w:rsidP="00D51294">
            <w:pPr>
              <w:contextualSpacing/>
              <w:jc w:val="center"/>
              <w:rPr>
                <w:snapToGrid w:val="0"/>
                <w:sz w:val="20"/>
                <w:szCs w:val="20"/>
              </w:rPr>
            </w:pPr>
            <w:r w:rsidRPr="00D51294">
              <w:rPr>
                <w:snapToGrid w:val="0"/>
                <w:sz w:val="20"/>
                <w:szCs w:val="20"/>
              </w:rPr>
              <w:t>атм.</w:t>
            </w:r>
          </w:p>
        </w:tc>
        <w:tc>
          <w:tcPr>
            <w:tcW w:w="1139" w:type="pct"/>
            <w:shd w:val="clear" w:color="auto" w:fill="auto"/>
            <w:vAlign w:val="center"/>
          </w:tcPr>
          <w:p w14:paraId="10B5616B"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7C5F917E" w14:textId="77777777" w:rsidTr="00D51294">
        <w:trPr>
          <w:trHeight w:val="200"/>
        </w:trPr>
        <w:tc>
          <w:tcPr>
            <w:tcW w:w="282" w:type="pct"/>
            <w:shd w:val="clear" w:color="auto" w:fill="auto"/>
            <w:vAlign w:val="center"/>
          </w:tcPr>
          <w:p w14:paraId="1CE62F1D" w14:textId="77777777" w:rsidR="00D51294" w:rsidRPr="00D51294" w:rsidRDefault="00D51294" w:rsidP="00D51294">
            <w:pPr>
              <w:contextualSpacing/>
              <w:jc w:val="center"/>
              <w:rPr>
                <w:snapToGrid w:val="0"/>
                <w:sz w:val="20"/>
                <w:szCs w:val="20"/>
              </w:rPr>
            </w:pPr>
            <w:r w:rsidRPr="00D51294">
              <w:rPr>
                <w:snapToGrid w:val="0"/>
                <w:sz w:val="20"/>
                <w:szCs w:val="20"/>
              </w:rPr>
              <w:t>13</w:t>
            </w:r>
          </w:p>
        </w:tc>
        <w:tc>
          <w:tcPr>
            <w:tcW w:w="2455" w:type="pct"/>
            <w:shd w:val="clear" w:color="auto" w:fill="auto"/>
            <w:vAlign w:val="center"/>
          </w:tcPr>
          <w:p w14:paraId="45AA200F" w14:textId="77777777" w:rsidR="00D51294" w:rsidRPr="00D51294" w:rsidRDefault="00D51294" w:rsidP="00D51294">
            <w:pPr>
              <w:contextualSpacing/>
              <w:rPr>
                <w:snapToGrid w:val="0"/>
                <w:sz w:val="20"/>
                <w:szCs w:val="20"/>
              </w:rPr>
            </w:pPr>
            <w:r w:rsidRPr="00D51294">
              <w:rPr>
                <w:snapToGrid w:val="0"/>
                <w:sz w:val="20"/>
                <w:szCs w:val="20"/>
              </w:rPr>
              <w:t>Давление воды на выходе в часы min водоразбора</w:t>
            </w:r>
          </w:p>
        </w:tc>
        <w:tc>
          <w:tcPr>
            <w:tcW w:w="1124" w:type="pct"/>
            <w:shd w:val="clear" w:color="auto" w:fill="auto"/>
            <w:vAlign w:val="center"/>
          </w:tcPr>
          <w:p w14:paraId="2A9CC5F4" w14:textId="77777777" w:rsidR="00D51294" w:rsidRPr="00D51294" w:rsidRDefault="00D51294" w:rsidP="00D51294">
            <w:pPr>
              <w:contextualSpacing/>
              <w:jc w:val="center"/>
              <w:rPr>
                <w:snapToGrid w:val="0"/>
                <w:sz w:val="20"/>
                <w:szCs w:val="20"/>
              </w:rPr>
            </w:pPr>
            <w:r w:rsidRPr="00D51294">
              <w:rPr>
                <w:snapToGrid w:val="0"/>
                <w:sz w:val="20"/>
                <w:szCs w:val="20"/>
              </w:rPr>
              <w:t>атм.</w:t>
            </w:r>
          </w:p>
        </w:tc>
        <w:tc>
          <w:tcPr>
            <w:tcW w:w="1139" w:type="pct"/>
            <w:shd w:val="clear" w:color="auto" w:fill="auto"/>
            <w:vAlign w:val="center"/>
          </w:tcPr>
          <w:p w14:paraId="5B62E7B2"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33E51893" w14:textId="77777777" w:rsidTr="00D51294">
        <w:trPr>
          <w:trHeight w:val="268"/>
        </w:trPr>
        <w:tc>
          <w:tcPr>
            <w:tcW w:w="282" w:type="pct"/>
            <w:shd w:val="clear" w:color="auto" w:fill="auto"/>
            <w:vAlign w:val="center"/>
          </w:tcPr>
          <w:p w14:paraId="795D9C4F" w14:textId="77777777" w:rsidR="00D51294" w:rsidRPr="00D51294" w:rsidRDefault="00D51294" w:rsidP="00D51294">
            <w:pPr>
              <w:contextualSpacing/>
              <w:jc w:val="center"/>
              <w:rPr>
                <w:snapToGrid w:val="0"/>
                <w:sz w:val="20"/>
                <w:szCs w:val="20"/>
              </w:rPr>
            </w:pPr>
            <w:r w:rsidRPr="00D51294">
              <w:rPr>
                <w:snapToGrid w:val="0"/>
                <w:sz w:val="20"/>
                <w:szCs w:val="20"/>
              </w:rPr>
              <w:t>14</w:t>
            </w:r>
          </w:p>
        </w:tc>
        <w:tc>
          <w:tcPr>
            <w:tcW w:w="2455" w:type="pct"/>
            <w:shd w:val="clear" w:color="auto" w:fill="auto"/>
            <w:vAlign w:val="center"/>
          </w:tcPr>
          <w:p w14:paraId="1742878D" w14:textId="77777777" w:rsidR="00D51294" w:rsidRPr="00D51294" w:rsidRDefault="00D51294" w:rsidP="00D51294">
            <w:pPr>
              <w:contextualSpacing/>
              <w:rPr>
                <w:snapToGrid w:val="0"/>
                <w:sz w:val="20"/>
                <w:szCs w:val="20"/>
              </w:rPr>
            </w:pPr>
            <w:r w:rsidRPr="00D51294">
              <w:rPr>
                <w:snapToGrid w:val="0"/>
                <w:sz w:val="20"/>
                <w:szCs w:val="20"/>
              </w:rPr>
              <w:t>Количество рабочих насосов</w:t>
            </w:r>
          </w:p>
        </w:tc>
        <w:tc>
          <w:tcPr>
            <w:tcW w:w="1124" w:type="pct"/>
            <w:shd w:val="clear" w:color="auto" w:fill="auto"/>
            <w:vAlign w:val="center"/>
          </w:tcPr>
          <w:p w14:paraId="6E56E1A5" w14:textId="77777777" w:rsidR="00D51294" w:rsidRPr="00D51294" w:rsidRDefault="00D51294" w:rsidP="00D51294">
            <w:pPr>
              <w:contextualSpacing/>
              <w:jc w:val="center"/>
              <w:rPr>
                <w:snapToGrid w:val="0"/>
                <w:sz w:val="20"/>
                <w:szCs w:val="20"/>
              </w:rPr>
            </w:pPr>
            <w:r w:rsidRPr="00D51294">
              <w:rPr>
                <w:snapToGrid w:val="0"/>
                <w:sz w:val="20"/>
                <w:szCs w:val="20"/>
              </w:rPr>
              <w:t>шт</w:t>
            </w:r>
          </w:p>
        </w:tc>
        <w:tc>
          <w:tcPr>
            <w:tcW w:w="1139" w:type="pct"/>
            <w:shd w:val="clear" w:color="auto" w:fill="auto"/>
            <w:vAlign w:val="center"/>
          </w:tcPr>
          <w:p w14:paraId="161B6457" w14:textId="77777777" w:rsidR="00D51294" w:rsidRPr="00D51294" w:rsidRDefault="00D51294" w:rsidP="00D51294">
            <w:pPr>
              <w:contextualSpacing/>
              <w:jc w:val="center"/>
              <w:rPr>
                <w:snapToGrid w:val="0"/>
                <w:sz w:val="20"/>
                <w:szCs w:val="20"/>
              </w:rPr>
            </w:pPr>
            <w:r w:rsidRPr="00D51294">
              <w:rPr>
                <w:snapToGrid w:val="0"/>
                <w:sz w:val="20"/>
                <w:szCs w:val="20"/>
              </w:rPr>
              <w:t>2</w:t>
            </w:r>
          </w:p>
        </w:tc>
      </w:tr>
      <w:tr w:rsidR="00D51294" w:rsidRPr="00D51294" w14:paraId="48799DDA" w14:textId="77777777" w:rsidTr="00D51294">
        <w:trPr>
          <w:trHeight w:val="200"/>
        </w:trPr>
        <w:tc>
          <w:tcPr>
            <w:tcW w:w="282" w:type="pct"/>
            <w:shd w:val="clear" w:color="auto" w:fill="auto"/>
            <w:vAlign w:val="center"/>
          </w:tcPr>
          <w:p w14:paraId="76EC975D" w14:textId="77777777" w:rsidR="00D51294" w:rsidRPr="00D51294" w:rsidRDefault="00D51294" w:rsidP="00D51294">
            <w:pPr>
              <w:contextualSpacing/>
              <w:jc w:val="center"/>
              <w:rPr>
                <w:snapToGrid w:val="0"/>
                <w:sz w:val="20"/>
                <w:szCs w:val="20"/>
              </w:rPr>
            </w:pPr>
            <w:r w:rsidRPr="00D51294">
              <w:rPr>
                <w:snapToGrid w:val="0"/>
                <w:sz w:val="20"/>
                <w:szCs w:val="20"/>
              </w:rPr>
              <w:t>15</w:t>
            </w:r>
          </w:p>
        </w:tc>
        <w:tc>
          <w:tcPr>
            <w:tcW w:w="2455" w:type="pct"/>
            <w:shd w:val="clear" w:color="auto" w:fill="auto"/>
            <w:vAlign w:val="center"/>
          </w:tcPr>
          <w:p w14:paraId="6D77D46D" w14:textId="77777777" w:rsidR="00D51294" w:rsidRPr="00D51294" w:rsidRDefault="00D51294" w:rsidP="00D51294">
            <w:pPr>
              <w:contextualSpacing/>
              <w:rPr>
                <w:snapToGrid w:val="0"/>
                <w:sz w:val="20"/>
                <w:szCs w:val="20"/>
              </w:rPr>
            </w:pPr>
            <w:r w:rsidRPr="00D51294">
              <w:rPr>
                <w:snapToGrid w:val="0"/>
                <w:sz w:val="20"/>
                <w:szCs w:val="20"/>
              </w:rPr>
              <w:t>Тип насоса 1</w:t>
            </w:r>
          </w:p>
        </w:tc>
        <w:tc>
          <w:tcPr>
            <w:tcW w:w="1124" w:type="pct"/>
            <w:shd w:val="clear" w:color="auto" w:fill="auto"/>
            <w:vAlign w:val="center"/>
          </w:tcPr>
          <w:p w14:paraId="291D4D5D" w14:textId="77777777" w:rsidR="00D51294" w:rsidRPr="00D51294" w:rsidRDefault="00D51294" w:rsidP="00D51294">
            <w:pPr>
              <w:contextualSpacing/>
              <w:jc w:val="center"/>
              <w:rPr>
                <w:snapToGrid w:val="0"/>
                <w:sz w:val="20"/>
                <w:szCs w:val="20"/>
              </w:rPr>
            </w:pPr>
            <w:r w:rsidRPr="00D51294">
              <w:rPr>
                <w:snapToGrid w:val="0"/>
                <w:sz w:val="20"/>
                <w:szCs w:val="20"/>
              </w:rPr>
              <w:t>марка</w:t>
            </w:r>
          </w:p>
        </w:tc>
        <w:tc>
          <w:tcPr>
            <w:tcW w:w="1139" w:type="pct"/>
            <w:shd w:val="clear" w:color="auto" w:fill="auto"/>
            <w:vAlign w:val="center"/>
          </w:tcPr>
          <w:p w14:paraId="642DB4B0" w14:textId="18450755" w:rsidR="00D51294" w:rsidRPr="00D51294" w:rsidRDefault="00624E02" w:rsidP="00D51294">
            <w:pPr>
              <w:contextualSpacing/>
              <w:jc w:val="center"/>
              <w:rPr>
                <w:snapToGrid w:val="0"/>
                <w:sz w:val="20"/>
                <w:szCs w:val="20"/>
              </w:rPr>
            </w:pPr>
            <w:r>
              <w:rPr>
                <w:snapToGrid w:val="0"/>
                <w:sz w:val="20"/>
                <w:szCs w:val="20"/>
              </w:rPr>
              <w:t>Wil</w:t>
            </w:r>
            <w:r w:rsidR="00D51294" w:rsidRPr="00D51294">
              <w:rPr>
                <w:snapToGrid w:val="0"/>
                <w:sz w:val="20"/>
                <w:szCs w:val="20"/>
              </w:rPr>
              <w:t>o MVI 7002</w:t>
            </w:r>
          </w:p>
        </w:tc>
      </w:tr>
      <w:tr w:rsidR="00D51294" w:rsidRPr="00D51294" w14:paraId="2F0640ED" w14:textId="77777777" w:rsidTr="00D51294">
        <w:trPr>
          <w:trHeight w:val="134"/>
        </w:trPr>
        <w:tc>
          <w:tcPr>
            <w:tcW w:w="282" w:type="pct"/>
            <w:shd w:val="clear" w:color="auto" w:fill="auto"/>
            <w:vAlign w:val="center"/>
          </w:tcPr>
          <w:p w14:paraId="7CA98CD5" w14:textId="77777777" w:rsidR="00D51294" w:rsidRPr="00D51294" w:rsidRDefault="00D51294" w:rsidP="00D51294">
            <w:pPr>
              <w:contextualSpacing/>
              <w:jc w:val="center"/>
              <w:rPr>
                <w:snapToGrid w:val="0"/>
                <w:sz w:val="20"/>
                <w:szCs w:val="20"/>
              </w:rPr>
            </w:pPr>
            <w:r w:rsidRPr="00D51294">
              <w:rPr>
                <w:snapToGrid w:val="0"/>
                <w:sz w:val="20"/>
                <w:szCs w:val="20"/>
              </w:rPr>
              <w:t>16</w:t>
            </w:r>
          </w:p>
        </w:tc>
        <w:tc>
          <w:tcPr>
            <w:tcW w:w="2455" w:type="pct"/>
            <w:shd w:val="clear" w:color="auto" w:fill="auto"/>
            <w:vAlign w:val="center"/>
          </w:tcPr>
          <w:p w14:paraId="0F8CC304" w14:textId="77777777" w:rsidR="00D51294" w:rsidRPr="00D51294" w:rsidRDefault="00D51294" w:rsidP="00D51294">
            <w:pPr>
              <w:contextualSpacing/>
              <w:rPr>
                <w:snapToGrid w:val="0"/>
                <w:sz w:val="20"/>
                <w:szCs w:val="20"/>
              </w:rPr>
            </w:pPr>
            <w:r w:rsidRPr="00D51294">
              <w:rPr>
                <w:snapToGrid w:val="0"/>
                <w:sz w:val="20"/>
                <w:szCs w:val="20"/>
              </w:rPr>
              <w:t>Производительность насоса 1</w:t>
            </w:r>
          </w:p>
        </w:tc>
        <w:tc>
          <w:tcPr>
            <w:tcW w:w="1124" w:type="pct"/>
            <w:shd w:val="clear" w:color="auto" w:fill="auto"/>
            <w:vAlign w:val="center"/>
          </w:tcPr>
          <w:p w14:paraId="262218D7" w14:textId="77777777" w:rsidR="00D51294" w:rsidRPr="00D51294" w:rsidRDefault="00D51294" w:rsidP="00D51294">
            <w:pPr>
              <w:contextualSpacing/>
              <w:jc w:val="center"/>
              <w:rPr>
                <w:snapToGrid w:val="0"/>
                <w:sz w:val="20"/>
                <w:szCs w:val="20"/>
              </w:rPr>
            </w:pPr>
            <w:r w:rsidRPr="00D51294">
              <w:rPr>
                <w:snapToGrid w:val="0"/>
                <w:sz w:val="20"/>
                <w:szCs w:val="20"/>
              </w:rPr>
              <w:t>м</w:t>
            </w:r>
            <w:r w:rsidRPr="00D51294">
              <w:rPr>
                <w:snapToGrid w:val="0"/>
                <w:sz w:val="20"/>
                <w:szCs w:val="20"/>
                <w:vertAlign w:val="superscript"/>
              </w:rPr>
              <w:t>3</w:t>
            </w:r>
            <w:r w:rsidRPr="00D51294">
              <w:rPr>
                <w:snapToGrid w:val="0"/>
                <w:sz w:val="20"/>
                <w:szCs w:val="20"/>
              </w:rPr>
              <w:t>/час</w:t>
            </w:r>
          </w:p>
        </w:tc>
        <w:tc>
          <w:tcPr>
            <w:tcW w:w="1139" w:type="pct"/>
            <w:shd w:val="clear" w:color="auto" w:fill="auto"/>
            <w:vAlign w:val="center"/>
          </w:tcPr>
          <w:p w14:paraId="051FC647" w14:textId="77777777" w:rsidR="00D51294" w:rsidRPr="00D51294" w:rsidRDefault="00D51294" w:rsidP="00D51294">
            <w:pPr>
              <w:contextualSpacing/>
              <w:jc w:val="center"/>
              <w:rPr>
                <w:snapToGrid w:val="0"/>
                <w:sz w:val="20"/>
                <w:szCs w:val="20"/>
              </w:rPr>
            </w:pPr>
            <w:r w:rsidRPr="00D51294">
              <w:rPr>
                <w:snapToGrid w:val="0"/>
                <w:sz w:val="20"/>
                <w:szCs w:val="20"/>
              </w:rPr>
              <w:t>26</w:t>
            </w:r>
          </w:p>
        </w:tc>
      </w:tr>
      <w:tr w:rsidR="00D51294" w:rsidRPr="00D51294" w14:paraId="33C9590D" w14:textId="77777777" w:rsidTr="00D51294">
        <w:trPr>
          <w:trHeight w:val="217"/>
        </w:trPr>
        <w:tc>
          <w:tcPr>
            <w:tcW w:w="282" w:type="pct"/>
            <w:shd w:val="clear" w:color="auto" w:fill="auto"/>
            <w:vAlign w:val="center"/>
          </w:tcPr>
          <w:p w14:paraId="1DF5813E" w14:textId="77777777" w:rsidR="00D51294" w:rsidRPr="00D51294" w:rsidRDefault="00D51294" w:rsidP="00D51294">
            <w:pPr>
              <w:contextualSpacing/>
              <w:jc w:val="center"/>
              <w:rPr>
                <w:snapToGrid w:val="0"/>
                <w:sz w:val="20"/>
                <w:szCs w:val="20"/>
              </w:rPr>
            </w:pPr>
            <w:r w:rsidRPr="00D51294">
              <w:rPr>
                <w:snapToGrid w:val="0"/>
                <w:sz w:val="20"/>
                <w:szCs w:val="20"/>
              </w:rPr>
              <w:t>17</w:t>
            </w:r>
          </w:p>
        </w:tc>
        <w:tc>
          <w:tcPr>
            <w:tcW w:w="2455" w:type="pct"/>
            <w:shd w:val="clear" w:color="auto" w:fill="auto"/>
            <w:vAlign w:val="center"/>
          </w:tcPr>
          <w:p w14:paraId="6E6BE363" w14:textId="77777777" w:rsidR="00D51294" w:rsidRPr="00D51294" w:rsidRDefault="00D51294" w:rsidP="00D51294">
            <w:pPr>
              <w:contextualSpacing/>
              <w:rPr>
                <w:snapToGrid w:val="0"/>
                <w:sz w:val="20"/>
                <w:szCs w:val="20"/>
              </w:rPr>
            </w:pPr>
            <w:r w:rsidRPr="00D51294">
              <w:rPr>
                <w:snapToGrid w:val="0"/>
                <w:sz w:val="20"/>
                <w:szCs w:val="20"/>
              </w:rPr>
              <w:t>Электродвигатель насоса 1</w:t>
            </w:r>
          </w:p>
        </w:tc>
        <w:tc>
          <w:tcPr>
            <w:tcW w:w="1124" w:type="pct"/>
            <w:shd w:val="clear" w:color="auto" w:fill="auto"/>
            <w:vAlign w:val="center"/>
          </w:tcPr>
          <w:p w14:paraId="3BFF5230" w14:textId="77777777" w:rsidR="00D51294" w:rsidRPr="00D51294" w:rsidRDefault="00D51294" w:rsidP="00D51294">
            <w:pPr>
              <w:contextualSpacing/>
              <w:jc w:val="center"/>
              <w:rPr>
                <w:snapToGrid w:val="0"/>
                <w:sz w:val="20"/>
                <w:szCs w:val="20"/>
              </w:rPr>
            </w:pPr>
            <w:r w:rsidRPr="00D51294">
              <w:rPr>
                <w:snapToGrid w:val="0"/>
                <w:sz w:val="20"/>
                <w:szCs w:val="20"/>
              </w:rPr>
              <w:t>Тип</w:t>
            </w:r>
          </w:p>
        </w:tc>
        <w:tc>
          <w:tcPr>
            <w:tcW w:w="1139" w:type="pct"/>
            <w:shd w:val="clear" w:color="auto" w:fill="auto"/>
            <w:vAlign w:val="center"/>
          </w:tcPr>
          <w:p w14:paraId="4D00D3C7"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22758918" w14:textId="77777777" w:rsidTr="00D51294">
        <w:trPr>
          <w:trHeight w:val="200"/>
        </w:trPr>
        <w:tc>
          <w:tcPr>
            <w:tcW w:w="282" w:type="pct"/>
            <w:shd w:val="clear" w:color="auto" w:fill="auto"/>
            <w:vAlign w:val="center"/>
          </w:tcPr>
          <w:p w14:paraId="4E6A26CE" w14:textId="77777777" w:rsidR="00D51294" w:rsidRPr="00D51294" w:rsidRDefault="00D51294" w:rsidP="00D51294">
            <w:pPr>
              <w:contextualSpacing/>
              <w:jc w:val="center"/>
              <w:rPr>
                <w:snapToGrid w:val="0"/>
                <w:sz w:val="20"/>
                <w:szCs w:val="20"/>
              </w:rPr>
            </w:pPr>
            <w:r w:rsidRPr="00D51294">
              <w:rPr>
                <w:snapToGrid w:val="0"/>
                <w:sz w:val="20"/>
                <w:szCs w:val="20"/>
              </w:rPr>
              <w:t>18</w:t>
            </w:r>
          </w:p>
        </w:tc>
        <w:tc>
          <w:tcPr>
            <w:tcW w:w="2455" w:type="pct"/>
            <w:shd w:val="clear" w:color="auto" w:fill="auto"/>
            <w:vAlign w:val="center"/>
          </w:tcPr>
          <w:p w14:paraId="595F99EE" w14:textId="77777777" w:rsidR="00D51294" w:rsidRPr="00D51294" w:rsidRDefault="00D51294" w:rsidP="00D51294">
            <w:pPr>
              <w:contextualSpacing/>
              <w:rPr>
                <w:snapToGrid w:val="0"/>
                <w:sz w:val="20"/>
                <w:szCs w:val="20"/>
              </w:rPr>
            </w:pPr>
            <w:r w:rsidRPr="00D51294">
              <w:rPr>
                <w:snapToGrid w:val="0"/>
                <w:sz w:val="20"/>
                <w:szCs w:val="20"/>
              </w:rPr>
              <w:t>Мощность насоса 1</w:t>
            </w:r>
          </w:p>
        </w:tc>
        <w:tc>
          <w:tcPr>
            <w:tcW w:w="1124" w:type="pct"/>
            <w:shd w:val="clear" w:color="auto" w:fill="auto"/>
            <w:vAlign w:val="center"/>
          </w:tcPr>
          <w:p w14:paraId="43A12B48" w14:textId="77777777" w:rsidR="00D51294" w:rsidRPr="00D51294" w:rsidRDefault="00D51294" w:rsidP="00D51294">
            <w:pPr>
              <w:contextualSpacing/>
              <w:jc w:val="center"/>
              <w:rPr>
                <w:snapToGrid w:val="0"/>
                <w:sz w:val="20"/>
                <w:szCs w:val="20"/>
              </w:rPr>
            </w:pPr>
            <w:r w:rsidRPr="00D51294">
              <w:rPr>
                <w:snapToGrid w:val="0"/>
                <w:sz w:val="20"/>
                <w:szCs w:val="20"/>
              </w:rPr>
              <w:t>кВт</w:t>
            </w:r>
          </w:p>
        </w:tc>
        <w:tc>
          <w:tcPr>
            <w:tcW w:w="1139" w:type="pct"/>
            <w:shd w:val="clear" w:color="auto" w:fill="auto"/>
            <w:vAlign w:val="center"/>
          </w:tcPr>
          <w:p w14:paraId="1906519C" w14:textId="77777777" w:rsidR="00D51294" w:rsidRPr="00D51294" w:rsidRDefault="00D51294" w:rsidP="00D51294">
            <w:pPr>
              <w:contextualSpacing/>
              <w:jc w:val="center"/>
              <w:rPr>
                <w:snapToGrid w:val="0"/>
                <w:sz w:val="20"/>
                <w:szCs w:val="20"/>
              </w:rPr>
            </w:pPr>
            <w:r w:rsidRPr="00D51294">
              <w:rPr>
                <w:snapToGrid w:val="0"/>
                <w:sz w:val="20"/>
                <w:szCs w:val="20"/>
              </w:rPr>
              <w:t>11</w:t>
            </w:r>
          </w:p>
        </w:tc>
      </w:tr>
      <w:tr w:rsidR="00D51294" w:rsidRPr="00D51294" w14:paraId="77282144" w14:textId="77777777" w:rsidTr="00D51294">
        <w:trPr>
          <w:trHeight w:val="200"/>
        </w:trPr>
        <w:tc>
          <w:tcPr>
            <w:tcW w:w="282" w:type="pct"/>
            <w:shd w:val="clear" w:color="auto" w:fill="auto"/>
            <w:vAlign w:val="center"/>
          </w:tcPr>
          <w:p w14:paraId="121912C5" w14:textId="77777777" w:rsidR="00D51294" w:rsidRPr="00D51294" w:rsidRDefault="00D51294" w:rsidP="00D51294">
            <w:pPr>
              <w:contextualSpacing/>
              <w:jc w:val="center"/>
              <w:rPr>
                <w:snapToGrid w:val="0"/>
                <w:sz w:val="20"/>
                <w:szCs w:val="20"/>
              </w:rPr>
            </w:pPr>
            <w:r w:rsidRPr="00D51294">
              <w:rPr>
                <w:snapToGrid w:val="0"/>
                <w:sz w:val="20"/>
                <w:szCs w:val="20"/>
              </w:rPr>
              <w:t>19</w:t>
            </w:r>
          </w:p>
        </w:tc>
        <w:tc>
          <w:tcPr>
            <w:tcW w:w="2455" w:type="pct"/>
            <w:shd w:val="clear" w:color="auto" w:fill="auto"/>
            <w:vAlign w:val="center"/>
          </w:tcPr>
          <w:p w14:paraId="66F1DA1E" w14:textId="77777777" w:rsidR="00D51294" w:rsidRPr="00D51294" w:rsidRDefault="00D51294" w:rsidP="00D51294">
            <w:pPr>
              <w:contextualSpacing/>
              <w:rPr>
                <w:snapToGrid w:val="0"/>
                <w:sz w:val="20"/>
                <w:szCs w:val="20"/>
              </w:rPr>
            </w:pPr>
            <w:r w:rsidRPr="00D51294">
              <w:rPr>
                <w:snapToGrid w:val="0"/>
                <w:sz w:val="20"/>
                <w:szCs w:val="20"/>
              </w:rPr>
              <w:t>Число оборотов двигателя насоса 1</w:t>
            </w:r>
          </w:p>
        </w:tc>
        <w:tc>
          <w:tcPr>
            <w:tcW w:w="1124" w:type="pct"/>
            <w:shd w:val="clear" w:color="auto" w:fill="auto"/>
            <w:vAlign w:val="center"/>
          </w:tcPr>
          <w:p w14:paraId="6749A6D5" w14:textId="77777777" w:rsidR="00D51294" w:rsidRPr="00D51294" w:rsidRDefault="00D51294" w:rsidP="00D51294">
            <w:pPr>
              <w:contextualSpacing/>
              <w:jc w:val="center"/>
              <w:rPr>
                <w:snapToGrid w:val="0"/>
                <w:sz w:val="20"/>
                <w:szCs w:val="20"/>
              </w:rPr>
            </w:pPr>
            <w:r w:rsidRPr="00D51294">
              <w:rPr>
                <w:snapToGrid w:val="0"/>
                <w:sz w:val="20"/>
                <w:szCs w:val="20"/>
              </w:rPr>
              <w:t>1</w:t>
            </w:r>
            <w:r w:rsidRPr="00D51294">
              <w:rPr>
                <w:snapToGrid w:val="0"/>
                <w:sz w:val="20"/>
                <w:szCs w:val="20"/>
                <w:lang w:val="en-US"/>
              </w:rPr>
              <w:t>/</w:t>
            </w:r>
            <w:r w:rsidRPr="00D51294">
              <w:rPr>
                <w:snapToGrid w:val="0"/>
                <w:sz w:val="20"/>
                <w:szCs w:val="20"/>
              </w:rPr>
              <w:t>сек</w:t>
            </w:r>
          </w:p>
        </w:tc>
        <w:tc>
          <w:tcPr>
            <w:tcW w:w="1139" w:type="pct"/>
            <w:shd w:val="clear" w:color="auto" w:fill="auto"/>
            <w:vAlign w:val="center"/>
          </w:tcPr>
          <w:p w14:paraId="0F9235D7"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1F8B8047" w14:textId="77777777" w:rsidTr="00D51294">
        <w:trPr>
          <w:trHeight w:val="200"/>
        </w:trPr>
        <w:tc>
          <w:tcPr>
            <w:tcW w:w="282" w:type="pct"/>
            <w:shd w:val="clear" w:color="auto" w:fill="auto"/>
            <w:vAlign w:val="center"/>
          </w:tcPr>
          <w:p w14:paraId="59911554" w14:textId="77777777" w:rsidR="00D51294" w:rsidRPr="00D51294" w:rsidRDefault="00D51294" w:rsidP="00D51294">
            <w:pPr>
              <w:contextualSpacing/>
              <w:jc w:val="center"/>
              <w:rPr>
                <w:snapToGrid w:val="0"/>
                <w:sz w:val="20"/>
                <w:szCs w:val="20"/>
              </w:rPr>
            </w:pPr>
            <w:r w:rsidRPr="00D51294">
              <w:rPr>
                <w:snapToGrid w:val="0"/>
                <w:sz w:val="20"/>
                <w:szCs w:val="20"/>
              </w:rPr>
              <w:t>20</w:t>
            </w:r>
          </w:p>
        </w:tc>
        <w:tc>
          <w:tcPr>
            <w:tcW w:w="2455" w:type="pct"/>
            <w:shd w:val="clear" w:color="auto" w:fill="auto"/>
            <w:vAlign w:val="center"/>
          </w:tcPr>
          <w:p w14:paraId="2DEC1973" w14:textId="77777777" w:rsidR="00D51294" w:rsidRPr="00D51294" w:rsidRDefault="00D51294" w:rsidP="00D51294">
            <w:pPr>
              <w:contextualSpacing/>
              <w:rPr>
                <w:snapToGrid w:val="0"/>
                <w:sz w:val="20"/>
                <w:szCs w:val="20"/>
              </w:rPr>
            </w:pPr>
            <w:r w:rsidRPr="00D51294">
              <w:rPr>
                <w:snapToGrid w:val="0"/>
                <w:sz w:val="20"/>
                <w:szCs w:val="20"/>
              </w:rPr>
              <w:t>Год установки насоса 1</w:t>
            </w:r>
          </w:p>
        </w:tc>
        <w:tc>
          <w:tcPr>
            <w:tcW w:w="1124" w:type="pct"/>
            <w:shd w:val="clear" w:color="auto" w:fill="auto"/>
            <w:vAlign w:val="center"/>
          </w:tcPr>
          <w:p w14:paraId="559913C3" w14:textId="77777777" w:rsidR="00D51294" w:rsidRPr="00D51294" w:rsidRDefault="00D51294" w:rsidP="00D51294">
            <w:pPr>
              <w:contextualSpacing/>
              <w:jc w:val="center"/>
              <w:rPr>
                <w:snapToGrid w:val="0"/>
                <w:sz w:val="20"/>
                <w:szCs w:val="20"/>
              </w:rPr>
            </w:pPr>
            <w:r w:rsidRPr="00D51294">
              <w:rPr>
                <w:snapToGrid w:val="0"/>
                <w:sz w:val="20"/>
                <w:szCs w:val="20"/>
              </w:rPr>
              <w:t>Год</w:t>
            </w:r>
          </w:p>
        </w:tc>
        <w:tc>
          <w:tcPr>
            <w:tcW w:w="1139" w:type="pct"/>
            <w:shd w:val="clear" w:color="auto" w:fill="auto"/>
            <w:vAlign w:val="center"/>
          </w:tcPr>
          <w:p w14:paraId="6C980883" w14:textId="77777777" w:rsidR="00D51294" w:rsidRPr="00D51294" w:rsidRDefault="00D51294" w:rsidP="00D51294">
            <w:pPr>
              <w:contextualSpacing/>
              <w:jc w:val="center"/>
              <w:rPr>
                <w:snapToGrid w:val="0"/>
                <w:sz w:val="20"/>
                <w:szCs w:val="20"/>
              </w:rPr>
            </w:pPr>
            <w:r w:rsidRPr="00D51294">
              <w:rPr>
                <w:snapToGrid w:val="0"/>
                <w:sz w:val="20"/>
                <w:szCs w:val="20"/>
              </w:rPr>
              <w:t>2017</w:t>
            </w:r>
          </w:p>
        </w:tc>
      </w:tr>
      <w:tr w:rsidR="00D51294" w:rsidRPr="00D51294" w14:paraId="52FA68D2" w14:textId="77777777" w:rsidTr="00D51294">
        <w:trPr>
          <w:trHeight w:val="200"/>
        </w:trPr>
        <w:tc>
          <w:tcPr>
            <w:tcW w:w="282" w:type="pct"/>
            <w:shd w:val="clear" w:color="auto" w:fill="auto"/>
            <w:vAlign w:val="center"/>
          </w:tcPr>
          <w:p w14:paraId="45C4F2D8" w14:textId="77777777" w:rsidR="00D51294" w:rsidRPr="00D51294" w:rsidRDefault="00D51294" w:rsidP="00D51294">
            <w:pPr>
              <w:contextualSpacing/>
              <w:jc w:val="center"/>
              <w:rPr>
                <w:snapToGrid w:val="0"/>
                <w:sz w:val="20"/>
                <w:szCs w:val="20"/>
              </w:rPr>
            </w:pPr>
            <w:r w:rsidRPr="00D51294">
              <w:rPr>
                <w:snapToGrid w:val="0"/>
                <w:sz w:val="20"/>
                <w:szCs w:val="20"/>
              </w:rPr>
              <w:t>21</w:t>
            </w:r>
          </w:p>
        </w:tc>
        <w:tc>
          <w:tcPr>
            <w:tcW w:w="2455" w:type="pct"/>
            <w:shd w:val="clear" w:color="auto" w:fill="auto"/>
            <w:vAlign w:val="center"/>
          </w:tcPr>
          <w:p w14:paraId="2FA51426" w14:textId="77777777" w:rsidR="00D51294" w:rsidRPr="00D51294" w:rsidRDefault="00D51294" w:rsidP="00D51294">
            <w:pPr>
              <w:contextualSpacing/>
              <w:rPr>
                <w:snapToGrid w:val="0"/>
                <w:sz w:val="20"/>
                <w:szCs w:val="20"/>
              </w:rPr>
            </w:pPr>
            <w:r w:rsidRPr="00D51294">
              <w:rPr>
                <w:snapToGrid w:val="0"/>
                <w:sz w:val="20"/>
                <w:szCs w:val="20"/>
              </w:rPr>
              <w:t>Количество отработанных часов насоса 1</w:t>
            </w:r>
          </w:p>
        </w:tc>
        <w:tc>
          <w:tcPr>
            <w:tcW w:w="1124" w:type="pct"/>
            <w:shd w:val="clear" w:color="auto" w:fill="auto"/>
            <w:vAlign w:val="center"/>
          </w:tcPr>
          <w:p w14:paraId="6B02BAD0" w14:textId="77777777" w:rsidR="00D51294" w:rsidRPr="00D51294" w:rsidRDefault="00D51294" w:rsidP="00D51294">
            <w:pPr>
              <w:contextualSpacing/>
              <w:jc w:val="center"/>
              <w:rPr>
                <w:snapToGrid w:val="0"/>
                <w:sz w:val="20"/>
                <w:szCs w:val="20"/>
              </w:rPr>
            </w:pPr>
            <w:r w:rsidRPr="00D51294">
              <w:rPr>
                <w:snapToGrid w:val="0"/>
                <w:sz w:val="20"/>
                <w:szCs w:val="20"/>
              </w:rPr>
              <w:t>Час</w:t>
            </w:r>
          </w:p>
        </w:tc>
        <w:tc>
          <w:tcPr>
            <w:tcW w:w="1139" w:type="pct"/>
            <w:shd w:val="clear" w:color="auto" w:fill="auto"/>
            <w:vAlign w:val="center"/>
          </w:tcPr>
          <w:p w14:paraId="62C5A290"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29FFC236" w14:textId="77777777" w:rsidTr="00D51294">
        <w:trPr>
          <w:trHeight w:val="200"/>
        </w:trPr>
        <w:tc>
          <w:tcPr>
            <w:tcW w:w="282" w:type="pct"/>
            <w:shd w:val="clear" w:color="auto" w:fill="auto"/>
            <w:vAlign w:val="center"/>
          </w:tcPr>
          <w:p w14:paraId="6B941974" w14:textId="77777777" w:rsidR="00D51294" w:rsidRPr="00D51294" w:rsidRDefault="00D51294" w:rsidP="00D51294">
            <w:pPr>
              <w:contextualSpacing/>
              <w:jc w:val="center"/>
              <w:rPr>
                <w:snapToGrid w:val="0"/>
                <w:sz w:val="20"/>
                <w:szCs w:val="20"/>
              </w:rPr>
            </w:pPr>
            <w:r w:rsidRPr="00D51294">
              <w:rPr>
                <w:snapToGrid w:val="0"/>
                <w:sz w:val="20"/>
                <w:szCs w:val="20"/>
              </w:rPr>
              <w:t>22</w:t>
            </w:r>
          </w:p>
        </w:tc>
        <w:tc>
          <w:tcPr>
            <w:tcW w:w="2455" w:type="pct"/>
            <w:shd w:val="clear" w:color="auto" w:fill="auto"/>
            <w:vAlign w:val="center"/>
          </w:tcPr>
          <w:p w14:paraId="2BA156D3" w14:textId="77777777" w:rsidR="00D51294" w:rsidRPr="00D51294" w:rsidRDefault="00D51294" w:rsidP="00D51294">
            <w:pPr>
              <w:contextualSpacing/>
              <w:rPr>
                <w:snapToGrid w:val="0"/>
                <w:sz w:val="20"/>
                <w:szCs w:val="20"/>
              </w:rPr>
            </w:pPr>
            <w:r w:rsidRPr="00D51294">
              <w:rPr>
                <w:snapToGrid w:val="0"/>
                <w:sz w:val="20"/>
                <w:szCs w:val="20"/>
              </w:rPr>
              <w:t>Необходимость капитального ремонта</w:t>
            </w:r>
          </w:p>
        </w:tc>
        <w:tc>
          <w:tcPr>
            <w:tcW w:w="1124" w:type="pct"/>
            <w:shd w:val="clear" w:color="auto" w:fill="auto"/>
            <w:vAlign w:val="center"/>
          </w:tcPr>
          <w:p w14:paraId="678CB4D7" w14:textId="77777777" w:rsidR="00D51294" w:rsidRPr="00D51294" w:rsidRDefault="00D51294" w:rsidP="00D51294">
            <w:pPr>
              <w:contextualSpacing/>
              <w:jc w:val="center"/>
              <w:rPr>
                <w:snapToGrid w:val="0"/>
                <w:sz w:val="20"/>
                <w:szCs w:val="20"/>
              </w:rPr>
            </w:pPr>
            <w:r w:rsidRPr="00D51294">
              <w:rPr>
                <w:sz w:val="20"/>
                <w:szCs w:val="20"/>
              </w:rPr>
              <w:t>(да</w:t>
            </w:r>
            <w:r w:rsidRPr="00D51294">
              <w:rPr>
                <w:sz w:val="20"/>
                <w:szCs w:val="20"/>
                <w:lang w:val="en-US"/>
              </w:rPr>
              <w:t>/</w:t>
            </w:r>
            <w:r w:rsidRPr="00D51294">
              <w:rPr>
                <w:sz w:val="20"/>
                <w:szCs w:val="20"/>
              </w:rPr>
              <w:t>нет)</w:t>
            </w:r>
          </w:p>
        </w:tc>
        <w:tc>
          <w:tcPr>
            <w:tcW w:w="1139" w:type="pct"/>
            <w:shd w:val="clear" w:color="auto" w:fill="auto"/>
            <w:vAlign w:val="center"/>
          </w:tcPr>
          <w:p w14:paraId="1C02944B" w14:textId="77777777" w:rsidR="00D51294" w:rsidRPr="00D51294" w:rsidRDefault="00D51294" w:rsidP="00D51294">
            <w:pPr>
              <w:contextualSpacing/>
              <w:jc w:val="center"/>
              <w:rPr>
                <w:snapToGrid w:val="0"/>
                <w:sz w:val="20"/>
                <w:szCs w:val="20"/>
              </w:rPr>
            </w:pPr>
            <w:r w:rsidRPr="00D51294">
              <w:rPr>
                <w:snapToGrid w:val="0"/>
                <w:sz w:val="20"/>
                <w:szCs w:val="20"/>
              </w:rPr>
              <w:t>нет</w:t>
            </w:r>
          </w:p>
        </w:tc>
      </w:tr>
      <w:tr w:rsidR="00D51294" w:rsidRPr="00D51294" w14:paraId="3E732B6F" w14:textId="77777777" w:rsidTr="00D51294">
        <w:trPr>
          <w:trHeight w:val="200"/>
        </w:trPr>
        <w:tc>
          <w:tcPr>
            <w:tcW w:w="282" w:type="pct"/>
            <w:shd w:val="clear" w:color="auto" w:fill="auto"/>
            <w:vAlign w:val="center"/>
          </w:tcPr>
          <w:p w14:paraId="53CA5799" w14:textId="77777777" w:rsidR="00D51294" w:rsidRPr="00D51294" w:rsidRDefault="00D51294" w:rsidP="00D51294">
            <w:pPr>
              <w:contextualSpacing/>
              <w:jc w:val="center"/>
              <w:rPr>
                <w:snapToGrid w:val="0"/>
                <w:sz w:val="20"/>
                <w:szCs w:val="20"/>
              </w:rPr>
            </w:pPr>
            <w:r w:rsidRPr="00D51294">
              <w:rPr>
                <w:snapToGrid w:val="0"/>
                <w:sz w:val="20"/>
                <w:szCs w:val="20"/>
              </w:rPr>
              <w:t>23</w:t>
            </w:r>
          </w:p>
        </w:tc>
        <w:tc>
          <w:tcPr>
            <w:tcW w:w="2455" w:type="pct"/>
            <w:shd w:val="clear" w:color="auto" w:fill="auto"/>
            <w:vAlign w:val="center"/>
          </w:tcPr>
          <w:p w14:paraId="148F7B73" w14:textId="77777777" w:rsidR="00D51294" w:rsidRPr="00D51294" w:rsidRDefault="00D51294" w:rsidP="00D51294">
            <w:pPr>
              <w:contextualSpacing/>
              <w:rPr>
                <w:snapToGrid w:val="0"/>
                <w:sz w:val="20"/>
                <w:szCs w:val="20"/>
              </w:rPr>
            </w:pPr>
            <w:r w:rsidRPr="00D51294">
              <w:rPr>
                <w:snapToGrid w:val="0"/>
                <w:sz w:val="20"/>
                <w:szCs w:val="20"/>
              </w:rPr>
              <w:t>Тип насоса 2</w:t>
            </w:r>
          </w:p>
        </w:tc>
        <w:tc>
          <w:tcPr>
            <w:tcW w:w="1124" w:type="pct"/>
            <w:shd w:val="clear" w:color="auto" w:fill="auto"/>
            <w:vAlign w:val="center"/>
          </w:tcPr>
          <w:p w14:paraId="5F7FAFB6" w14:textId="77777777" w:rsidR="00D51294" w:rsidRPr="00D51294" w:rsidRDefault="00D51294" w:rsidP="00D51294">
            <w:pPr>
              <w:contextualSpacing/>
              <w:jc w:val="center"/>
              <w:rPr>
                <w:snapToGrid w:val="0"/>
                <w:sz w:val="20"/>
                <w:szCs w:val="20"/>
              </w:rPr>
            </w:pPr>
            <w:r w:rsidRPr="00D51294">
              <w:rPr>
                <w:snapToGrid w:val="0"/>
                <w:sz w:val="20"/>
                <w:szCs w:val="20"/>
              </w:rPr>
              <w:t>марка</w:t>
            </w:r>
          </w:p>
        </w:tc>
        <w:tc>
          <w:tcPr>
            <w:tcW w:w="1139" w:type="pct"/>
            <w:shd w:val="clear" w:color="auto" w:fill="auto"/>
            <w:vAlign w:val="center"/>
          </w:tcPr>
          <w:p w14:paraId="4084B727"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6C057AC4" w14:textId="77777777" w:rsidTr="00D51294">
        <w:trPr>
          <w:trHeight w:val="200"/>
        </w:trPr>
        <w:tc>
          <w:tcPr>
            <w:tcW w:w="282" w:type="pct"/>
            <w:shd w:val="clear" w:color="auto" w:fill="auto"/>
            <w:vAlign w:val="center"/>
          </w:tcPr>
          <w:p w14:paraId="63561A1D" w14:textId="77777777" w:rsidR="00D51294" w:rsidRPr="00D51294" w:rsidRDefault="00D51294" w:rsidP="00D51294">
            <w:pPr>
              <w:contextualSpacing/>
              <w:jc w:val="center"/>
              <w:rPr>
                <w:snapToGrid w:val="0"/>
                <w:sz w:val="20"/>
                <w:szCs w:val="20"/>
              </w:rPr>
            </w:pPr>
            <w:r w:rsidRPr="00D51294">
              <w:rPr>
                <w:snapToGrid w:val="0"/>
                <w:sz w:val="20"/>
                <w:szCs w:val="20"/>
              </w:rPr>
              <w:t>24</w:t>
            </w:r>
          </w:p>
        </w:tc>
        <w:tc>
          <w:tcPr>
            <w:tcW w:w="2455" w:type="pct"/>
            <w:shd w:val="clear" w:color="auto" w:fill="auto"/>
            <w:vAlign w:val="center"/>
          </w:tcPr>
          <w:p w14:paraId="7934ADBD" w14:textId="77777777" w:rsidR="00D51294" w:rsidRPr="00D51294" w:rsidRDefault="00D51294" w:rsidP="00D51294">
            <w:pPr>
              <w:contextualSpacing/>
              <w:rPr>
                <w:snapToGrid w:val="0"/>
                <w:sz w:val="20"/>
                <w:szCs w:val="20"/>
              </w:rPr>
            </w:pPr>
            <w:r w:rsidRPr="00D51294">
              <w:rPr>
                <w:snapToGrid w:val="0"/>
                <w:sz w:val="20"/>
                <w:szCs w:val="20"/>
              </w:rPr>
              <w:t>Производительность насоса 2</w:t>
            </w:r>
          </w:p>
        </w:tc>
        <w:tc>
          <w:tcPr>
            <w:tcW w:w="1124" w:type="pct"/>
            <w:shd w:val="clear" w:color="auto" w:fill="auto"/>
            <w:vAlign w:val="center"/>
          </w:tcPr>
          <w:p w14:paraId="74FA1861" w14:textId="77777777" w:rsidR="00D51294" w:rsidRPr="00D51294" w:rsidRDefault="00D51294" w:rsidP="00D51294">
            <w:pPr>
              <w:contextualSpacing/>
              <w:jc w:val="center"/>
              <w:rPr>
                <w:snapToGrid w:val="0"/>
                <w:sz w:val="20"/>
                <w:szCs w:val="20"/>
              </w:rPr>
            </w:pPr>
            <w:r w:rsidRPr="00D51294">
              <w:rPr>
                <w:snapToGrid w:val="0"/>
                <w:sz w:val="20"/>
                <w:szCs w:val="20"/>
              </w:rPr>
              <w:t>м3/час</w:t>
            </w:r>
          </w:p>
        </w:tc>
        <w:tc>
          <w:tcPr>
            <w:tcW w:w="1139" w:type="pct"/>
            <w:shd w:val="clear" w:color="auto" w:fill="auto"/>
            <w:vAlign w:val="center"/>
          </w:tcPr>
          <w:p w14:paraId="398630A8" w14:textId="77777777" w:rsidR="00D51294" w:rsidRPr="00D51294" w:rsidRDefault="00D51294" w:rsidP="00D51294">
            <w:pPr>
              <w:contextualSpacing/>
              <w:jc w:val="center"/>
              <w:rPr>
                <w:snapToGrid w:val="0"/>
                <w:sz w:val="20"/>
                <w:szCs w:val="20"/>
              </w:rPr>
            </w:pPr>
            <w:r w:rsidRPr="00D51294">
              <w:rPr>
                <w:snapToGrid w:val="0"/>
                <w:sz w:val="20"/>
                <w:szCs w:val="20"/>
              </w:rPr>
              <w:t>26</w:t>
            </w:r>
          </w:p>
        </w:tc>
      </w:tr>
      <w:tr w:rsidR="00D51294" w:rsidRPr="00D51294" w14:paraId="07A6FD00" w14:textId="77777777" w:rsidTr="00D51294">
        <w:trPr>
          <w:trHeight w:val="200"/>
        </w:trPr>
        <w:tc>
          <w:tcPr>
            <w:tcW w:w="282" w:type="pct"/>
            <w:shd w:val="clear" w:color="auto" w:fill="auto"/>
            <w:vAlign w:val="center"/>
          </w:tcPr>
          <w:p w14:paraId="294393F6" w14:textId="77777777" w:rsidR="00D51294" w:rsidRPr="00D51294" w:rsidRDefault="00D51294" w:rsidP="00D51294">
            <w:pPr>
              <w:contextualSpacing/>
              <w:jc w:val="center"/>
              <w:rPr>
                <w:snapToGrid w:val="0"/>
                <w:sz w:val="20"/>
                <w:szCs w:val="20"/>
              </w:rPr>
            </w:pPr>
            <w:r w:rsidRPr="00D51294">
              <w:rPr>
                <w:snapToGrid w:val="0"/>
                <w:sz w:val="20"/>
                <w:szCs w:val="20"/>
              </w:rPr>
              <w:t>25</w:t>
            </w:r>
          </w:p>
        </w:tc>
        <w:tc>
          <w:tcPr>
            <w:tcW w:w="2455" w:type="pct"/>
            <w:shd w:val="clear" w:color="auto" w:fill="auto"/>
            <w:vAlign w:val="center"/>
          </w:tcPr>
          <w:p w14:paraId="2090076E" w14:textId="77777777" w:rsidR="00D51294" w:rsidRPr="00D51294" w:rsidRDefault="00D51294" w:rsidP="00D51294">
            <w:pPr>
              <w:contextualSpacing/>
              <w:rPr>
                <w:snapToGrid w:val="0"/>
                <w:sz w:val="20"/>
                <w:szCs w:val="20"/>
              </w:rPr>
            </w:pPr>
            <w:r w:rsidRPr="00D51294">
              <w:rPr>
                <w:snapToGrid w:val="0"/>
                <w:sz w:val="20"/>
                <w:szCs w:val="20"/>
              </w:rPr>
              <w:t>Электродвигатель насоса 2</w:t>
            </w:r>
          </w:p>
        </w:tc>
        <w:tc>
          <w:tcPr>
            <w:tcW w:w="1124" w:type="pct"/>
            <w:shd w:val="clear" w:color="auto" w:fill="auto"/>
            <w:vAlign w:val="center"/>
          </w:tcPr>
          <w:p w14:paraId="5079D03D" w14:textId="77777777" w:rsidR="00D51294" w:rsidRPr="00D51294" w:rsidRDefault="00D51294" w:rsidP="00D51294">
            <w:pPr>
              <w:contextualSpacing/>
              <w:jc w:val="center"/>
              <w:rPr>
                <w:snapToGrid w:val="0"/>
                <w:sz w:val="20"/>
                <w:szCs w:val="20"/>
              </w:rPr>
            </w:pPr>
            <w:r w:rsidRPr="00D51294">
              <w:rPr>
                <w:snapToGrid w:val="0"/>
                <w:sz w:val="20"/>
                <w:szCs w:val="20"/>
              </w:rPr>
              <w:t>Тип</w:t>
            </w:r>
          </w:p>
        </w:tc>
        <w:tc>
          <w:tcPr>
            <w:tcW w:w="1139" w:type="pct"/>
            <w:shd w:val="clear" w:color="auto" w:fill="auto"/>
            <w:vAlign w:val="center"/>
          </w:tcPr>
          <w:p w14:paraId="6C36A6B9"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7F469936" w14:textId="77777777" w:rsidTr="00D51294">
        <w:trPr>
          <w:trHeight w:val="200"/>
        </w:trPr>
        <w:tc>
          <w:tcPr>
            <w:tcW w:w="282" w:type="pct"/>
            <w:shd w:val="clear" w:color="auto" w:fill="auto"/>
            <w:vAlign w:val="center"/>
          </w:tcPr>
          <w:p w14:paraId="2C448ACB" w14:textId="77777777" w:rsidR="00D51294" w:rsidRPr="00D51294" w:rsidRDefault="00D51294" w:rsidP="00D51294">
            <w:pPr>
              <w:contextualSpacing/>
              <w:jc w:val="center"/>
              <w:rPr>
                <w:snapToGrid w:val="0"/>
                <w:sz w:val="20"/>
                <w:szCs w:val="20"/>
              </w:rPr>
            </w:pPr>
            <w:r w:rsidRPr="00D51294">
              <w:rPr>
                <w:snapToGrid w:val="0"/>
                <w:sz w:val="20"/>
                <w:szCs w:val="20"/>
              </w:rPr>
              <w:t>26</w:t>
            </w:r>
          </w:p>
        </w:tc>
        <w:tc>
          <w:tcPr>
            <w:tcW w:w="2455" w:type="pct"/>
            <w:shd w:val="clear" w:color="auto" w:fill="auto"/>
            <w:vAlign w:val="center"/>
          </w:tcPr>
          <w:p w14:paraId="5C8D6483" w14:textId="77777777" w:rsidR="00D51294" w:rsidRPr="00D51294" w:rsidRDefault="00D51294" w:rsidP="00D51294">
            <w:pPr>
              <w:contextualSpacing/>
              <w:rPr>
                <w:snapToGrid w:val="0"/>
                <w:sz w:val="20"/>
                <w:szCs w:val="20"/>
              </w:rPr>
            </w:pPr>
            <w:r w:rsidRPr="00D51294">
              <w:rPr>
                <w:snapToGrid w:val="0"/>
                <w:sz w:val="20"/>
                <w:szCs w:val="20"/>
              </w:rPr>
              <w:t>Мощность насоса 2</w:t>
            </w:r>
          </w:p>
        </w:tc>
        <w:tc>
          <w:tcPr>
            <w:tcW w:w="1124" w:type="pct"/>
            <w:shd w:val="clear" w:color="auto" w:fill="auto"/>
            <w:vAlign w:val="center"/>
          </w:tcPr>
          <w:p w14:paraId="3755DC78" w14:textId="77777777" w:rsidR="00D51294" w:rsidRPr="00D51294" w:rsidRDefault="00D51294" w:rsidP="00D51294">
            <w:pPr>
              <w:contextualSpacing/>
              <w:jc w:val="center"/>
              <w:rPr>
                <w:snapToGrid w:val="0"/>
                <w:sz w:val="20"/>
                <w:szCs w:val="20"/>
              </w:rPr>
            </w:pPr>
            <w:r w:rsidRPr="00D51294">
              <w:rPr>
                <w:snapToGrid w:val="0"/>
                <w:sz w:val="20"/>
                <w:szCs w:val="20"/>
              </w:rPr>
              <w:t>кВт</w:t>
            </w:r>
          </w:p>
        </w:tc>
        <w:tc>
          <w:tcPr>
            <w:tcW w:w="1139" w:type="pct"/>
            <w:shd w:val="clear" w:color="auto" w:fill="auto"/>
            <w:vAlign w:val="center"/>
          </w:tcPr>
          <w:p w14:paraId="73F7AA21" w14:textId="77777777" w:rsidR="00D51294" w:rsidRPr="00D51294" w:rsidRDefault="00D51294" w:rsidP="00D51294">
            <w:pPr>
              <w:contextualSpacing/>
              <w:jc w:val="center"/>
              <w:rPr>
                <w:snapToGrid w:val="0"/>
                <w:sz w:val="20"/>
                <w:szCs w:val="20"/>
              </w:rPr>
            </w:pPr>
            <w:r w:rsidRPr="00D51294">
              <w:rPr>
                <w:snapToGrid w:val="0"/>
                <w:sz w:val="20"/>
                <w:szCs w:val="20"/>
              </w:rPr>
              <w:t>11</w:t>
            </w:r>
          </w:p>
        </w:tc>
      </w:tr>
      <w:tr w:rsidR="00D51294" w:rsidRPr="00D51294" w14:paraId="4291D39F" w14:textId="77777777" w:rsidTr="00D51294">
        <w:trPr>
          <w:trHeight w:val="200"/>
        </w:trPr>
        <w:tc>
          <w:tcPr>
            <w:tcW w:w="282" w:type="pct"/>
            <w:shd w:val="clear" w:color="auto" w:fill="auto"/>
            <w:vAlign w:val="center"/>
          </w:tcPr>
          <w:p w14:paraId="5270BC1B" w14:textId="77777777" w:rsidR="00D51294" w:rsidRPr="00D51294" w:rsidRDefault="00D51294" w:rsidP="00D51294">
            <w:pPr>
              <w:contextualSpacing/>
              <w:jc w:val="center"/>
              <w:rPr>
                <w:snapToGrid w:val="0"/>
                <w:sz w:val="20"/>
                <w:szCs w:val="20"/>
              </w:rPr>
            </w:pPr>
            <w:r w:rsidRPr="00D51294">
              <w:rPr>
                <w:snapToGrid w:val="0"/>
                <w:sz w:val="20"/>
                <w:szCs w:val="20"/>
              </w:rPr>
              <w:t>27</w:t>
            </w:r>
          </w:p>
        </w:tc>
        <w:tc>
          <w:tcPr>
            <w:tcW w:w="2455" w:type="pct"/>
            <w:shd w:val="clear" w:color="auto" w:fill="auto"/>
            <w:vAlign w:val="center"/>
          </w:tcPr>
          <w:p w14:paraId="49ED2BA7" w14:textId="77777777" w:rsidR="00D51294" w:rsidRPr="00D51294" w:rsidRDefault="00D51294" w:rsidP="00D51294">
            <w:pPr>
              <w:contextualSpacing/>
              <w:rPr>
                <w:snapToGrid w:val="0"/>
                <w:sz w:val="20"/>
                <w:szCs w:val="20"/>
              </w:rPr>
            </w:pPr>
            <w:r w:rsidRPr="00D51294">
              <w:rPr>
                <w:snapToGrid w:val="0"/>
                <w:sz w:val="20"/>
                <w:szCs w:val="20"/>
              </w:rPr>
              <w:t>Число оборотов электродвигателя насоса 2</w:t>
            </w:r>
          </w:p>
        </w:tc>
        <w:tc>
          <w:tcPr>
            <w:tcW w:w="1124" w:type="pct"/>
            <w:shd w:val="clear" w:color="auto" w:fill="auto"/>
            <w:vAlign w:val="center"/>
          </w:tcPr>
          <w:p w14:paraId="2AB08953" w14:textId="77777777" w:rsidR="00D51294" w:rsidRPr="00D51294" w:rsidRDefault="00D51294" w:rsidP="00D51294">
            <w:pPr>
              <w:contextualSpacing/>
              <w:jc w:val="center"/>
              <w:rPr>
                <w:snapToGrid w:val="0"/>
                <w:sz w:val="20"/>
                <w:szCs w:val="20"/>
              </w:rPr>
            </w:pPr>
            <w:r w:rsidRPr="00D51294">
              <w:rPr>
                <w:snapToGrid w:val="0"/>
                <w:sz w:val="20"/>
                <w:szCs w:val="20"/>
              </w:rPr>
              <w:t>1</w:t>
            </w:r>
            <w:r w:rsidRPr="00D51294">
              <w:rPr>
                <w:snapToGrid w:val="0"/>
                <w:sz w:val="20"/>
                <w:szCs w:val="20"/>
                <w:lang w:val="en-US"/>
              </w:rPr>
              <w:t>/</w:t>
            </w:r>
            <w:r w:rsidRPr="00D51294">
              <w:rPr>
                <w:snapToGrid w:val="0"/>
                <w:sz w:val="20"/>
                <w:szCs w:val="20"/>
              </w:rPr>
              <w:t>сек</w:t>
            </w:r>
          </w:p>
        </w:tc>
        <w:tc>
          <w:tcPr>
            <w:tcW w:w="1139" w:type="pct"/>
            <w:shd w:val="clear" w:color="auto" w:fill="auto"/>
            <w:vAlign w:val="center"/>
          </w:tcPr>
          <w:p w14:paraId="5190FEF5"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2A5611C8" w14:textId="77777777" w:rsidTr="00D51294">
        <w:trPr>
          <w:trHeight w:val="200"/>
        </w:trPr>
        <w:tc>
          <w:tcPr>
            <w:tcW w:w="282" w:type="pct"/>
            <w:shd w:val="clear" w:color="auto" w:fill="auto"/>
            <w:vAlign w:val="center"/>
          </w:tcPr>
          <w:p w14:paraId="6F7053B3" w14:textId="77777777" w:rsidR="00D51294" w:rsidRPr="00D51294" w:rsidRDefault="00D51294" w:rsidP="00D51294">
            <w:pPr>
              <w:contextualSpacing/>
              <w:jc w:val="center"/>
              <w:rPr>
                <w:snapToGrid w:val="0"/>
                <w:sz w:val="20"/>
                <w:szCs w:val="20"/>
              </w:rPr>
            </w:pPr>
            <w:r w:rsidRPr="00D51294">
              <w:rPr>
                <w:snapToGrid w:val="0"/>
                <w:sz w:val="20"/>
                <w:szCs w:val="20"/>
              </w:rPr>
              <w:t>28</w:t>
            </w:r>
          </w:p>
        </w:tc>
        <w:tc>
          <w:tcPr>
            <w:tcW w:w="2455" w:type="pct"/>
            <w:shd w:val="clear" w:color="auto" w:fill="auto"/>
            <w:vAlign w:val="center"/>
          </w:tcPr>
          <w:p w14:paraId="4347EB2B" w14:textId="77777777" w:rsidR="00D51294" w:rsidRPr="00D51294" w:rsidRDefault="00D51294" w:rsidP="00D51294">
            <w:pPr>
              <w:contextualSpacing/>
              <w:rPr>
                <w:snapToGrid w:val="0"/>
                <w:sz w:val="20"/>
                <w:szCs w:val="20"/>
              </w:rPr>
            </w:pPr>
            <w:r w:rsidRPr="00D51294">
              <w:rPr>
                <w:snapToGrid w:val="0"/>
                <w:sz w:val="20"/>
                <w:szCs w:val="20"/>
              </w:rPr>
              <w:t>Год установки насоса 2</w:t>
            </w:r>
          </w:p>
        </w:tc>
        <w:tc>
          <w:tcPr>
            <w:tcW w:w="1124" w:type="pct"/>
            <w:shd w:val="clear" w:color="auto" w:fill="auto"/>
            <w:vAlign w:val="center"/>
          </w:tcPr>
          <w:p w14:paraId="3915B540" w14:textId="77777777" w:rsidR="00D51294" w:rsidRPr="00D51294" w:rsidRDefault="00D51294" w:rsidP="00D51294">
            <w:pPr>
              <w:contextualSpacing/>
              <w:jc w:val="center"/>
              <w:rPr>
                <w:snapToGrid w:val="0"/>
                <w:sz w:val="20"/>
                <w:szCs w:val="20"/>
              </w:rPr>
            </w:pPr>
            <w:r w:rsidRPr="00D51294">
              <w:rPr>
                <w:snapToGrid w:val="0"/>
                <w:sz w:val="20"/>
                <w:szCs w:val="20"/>
              </w:rPr>
              <w:t>Год</w:t>
            </w:r>
          </w:p>
        </w:tc>
        <w:tc>
          <w:tcPr>
            <w:tcW w:w="1139" w:type="pct"/>
            <w:shd w:val="clear" w:color="auto" w:fill="auto"/>
            <w:vAlign w:val="center"/>
          </w:tcPr>
          <w:p w14:paraId="10D72FEB" w14:textId="77777777" w:rsidR="00D51294" w:rsidRPr="00D51294" w:rsidRDefault="00D51294" w:rsidP="00D51294">
            <w:pPr>
              <w:contextualSpacing/>
              <w:jc w:val="center"/>
              <w:rPr>
                <w:snapToGrid w:val="0"/>
                <w:sz w:val="20"/>
                <w:szCs w:val="20"/>
              </w:rPr>
            </w:pPr>
            <w:r w:rsidRPr="00D51294">
              <w:rPr>
                <w:snapToGrid w:val="0"/>
                <w:sz w:val="20"/>
                <w:szCs w:val="20"/>
              </w:rPr>
              <w:t>2017</w:t>
            </w:r>
          </w:p>
        </w:tc>
      </w:tr>
      <w:tr w:rsidR="00D51294" w:rsidRPr="00D51294" w14:paraId="1222D804" w14:textId="77777777" w:rsidTr="00D51294">
        <w:trPr>
          <w:trHeight w:val="200"/>
        </w:trPr>
        <w:tc>
          <w:tcPr>
            <w:tcW w:w="282" w:type="pct"/>
            <w:shd w:val="clear" w:color="auto" w:fill="auto"/>
            <w:vAlign w:val="center"/>
          </w:tcPr>
          <w:p w14:paraId="42F4DD1A" w14:textId="77777777" w:rsidR="00D51294" w:rsidRPr="00D51294" w:rsidRDefault="00D51294" w:rsidP="00D51294">
            <w:pPr>
              <w:contextualSpacing/>
              <w:jc w:val="center"/>
              <w:rPr>
                <w:snapToGrid w:val="0"/>
                <w:sz w:val="20"/>
                <w:szCs w:val="20"/>
              </w:rPr>
            </w:pPr>
            <w:r w:rsidRPr="00D51294">
              <w:rPr>
                <w:snapToGrid w:val="0"/>
                <w:sz w:val="20"/>
                <w:szCs w:val="20"/>
              </w:rPr>
              <w:t>29</w:t>
            </w:r>
          </w:p>
        </w:tc>
        <w:tc>
          <w:tcPr>
            <w:tcW w:w="2455" w:type="pct"/>
            <w:shd w:val="clear" w:color="auto" w:fill="auto"/>
            <w:vAlign w:val="center"/>
          </w:tcPr>
          <w:p w14:paraId="46D3182B" w14:textId="77777777" w:rsidR="00D51294" w:rsidRPr="00D51294" w:rsidRDefault="00D51294" w:rsidP="00D51294">
            <w:pPr>
              <w:contextualSpacing/>
              <w:rPr>
                <w:snapToGrid w:val="0"/>
                <w:sz w:val="20"/>
                <w:szCs w:val="20"/>
              </w:rPr>
            </w:pPr>
            <w:r w:rsidRPr="00D51294">
              <w:rPr>
                <w:snapToGrid w:val="0"/>
                <w:sz w:val="20"/>
                <w:szCs w:val="20"/>
              </w:rPr>
              <w:t>Количество отработанных часов насоса 2</w:t>
            </w:r>
          </w:p>
        </w:tc>
        <w:tc>
          <w:tcPr>
            <w:tcW w:w="1124" w:type="pct"/>
            <w:shd w:val="clear" w:color="auto" w:fill="auto"/>
            <w:vAlign w:val="center"/>
          </w:tcPr>
          <w:p w14:paraId="2B530EC7" w14:textId="77777777" w:rsidR="00D51294" w:rsidRPr="00D51294" w:rsidRDefault="00D51294" w:rsidP="00D51294">
            <w:pPr>
              <w:contextualSpacing/>
              <w:jc w:val="center"/>
              <w:rPr>
                <w:snapToGrid w:val="0"/>
                <w:sz w:val="20"/>
                <w:szCs w:val="20"/>
              </w:rPr>
            </w:pPr>
            <w:r w:rsidRPr="00D51294">
              <w:rPr>
                <w:snapToGrid w:val="0"/>
                <w:sz w:val="20"/>
                <w:szCs w:val="20"/>
              </w:rPr>
              <w:t>Час</w:t>
            </w:r>
          </w:p>
        </w:tc>
        <w:tc>
          <w:tcPr>
            <w:tcW w:w="1139" w:type="pct"/>
            <w:shd w:val="clear" w:color="auto" w:fill="auto"/>
            <w:vAlign w:val="center"/>
          </w:tcPr>
          <w:p w14:paraId="2C6AA403"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6D0FDF79" w14:textId="77777777" w:rsidTr="00D51294">
        <w:trPr>
          <w:trHeight w:val="200"/>
        </w:trPr>
        <w:tc>
          <w:tcPr>
            <w:tcW w:w="282" w:type="pct"/>
            <w:shd w:val="clear" w:color="auto" w:fill="auto"/>
            <w:vAlign w:val="center"/>
          </w:tcPr>
          <w:p w14:paraId="5DC5CB85" w14:textId="77777777" w:rsidR="00D51294" w:rsidRPr="00D51294" w:rsidRDefault="00D51294" w:rsidP="00D51294">
            <w:pPr>
              <w:contextualSpacing/>
              <w:jc w:val="center"/>
              <w:rPr>
                <w:snapToGrid w:val="0"/>
                <w:sz w:val="20"/>
                <w:szCs w:val="20"/>
              </w:rPr>
            </w:pPr>
            <w:r w:rsidRPr="00D51294">
              <w:rPr>
                <w:snapToGrid w:val="0"/>
                <w:sz w:val="20"/>
                <w:szCs w:val="20"/>
              </w:rPr>
              <w:t>30</w:t>
            </w:r>
          </w:p>
        </w:tc>
        <w:tc>
          <w:tcPr>
            <w:tcW w:w="2455" w:type="pct"/>
            <w:shd w:val="clear" w:color="auto" w:fill="auto"/>
            <w:vAlign w:val="center"/>
          </w:tcPr>
          <w:p w14:paraId="081DA4C1" w14:textId="77777777" w:rsidR="00D51294" w:rsidRPr="00D51294" w:rsidRDefault="00D51294" w:rsidP="00D51294">
            <w:pPr>
              <w:contextualSpacing/>
              <w:rPr>
                <w:snapToGrid w:val="0"/>
                <w:sz w:val="20"/>
                <w:szCs w:val="20"/>
              </w:rPr>
            </w:pPr>
            <w:r w:rsidRPr="00D51294">
              <w:rPr>
                <w:snapToGrid w:val="0"/>
                <w:sz w:val="20"/>
                <w:szCs w:val="20"/>
              </w:rPr>
              <w:t>Необходимость капитального ремонта</w:t>
            </w:r>
          </w:p>
        </w:tc>
        <w:tc>
          <w:tcPr>
            <w:tcW w:w="1124" w:type="pct"/>
            <w:shd w:val="clear" w:color="auto" w:fill="auto"/>
            <w:vAlign w:val="center"/>
          </w:tcPr>
          <w:p w14:paraId="7446481E" w14:textId="77777777" w:rsidR="00D51294" w:rsidRPr="00D51294" w:rsidRDefault="00D51294" w:rsidP="00D51294">
            <w:pPr>
              <w:contextualSpacing/>
              <w:jc w:val="center"/>
              <w:rPr>
                <w:snapToGrid w:val="0"/>
                <w:sz w:val="20"/>
                <w:szCs w:val="20"/>
              </w:rPr>
            </w:pPr>
            <w:r w:rsidRPr="00D51294">
              <w:rPr>
                <w:sz w:val="20"/>
                <w:szCs w:val="20"/>
              </w:rPr>
              <w:t>(да</w:t>
            </w:r>
            <w:r w:rsidRPr="00D51294">
              <w:rPr>
                <w:sz w:val="20"/>
                <w:szCs w:val="20"/>
                <w:lang w:val="en-US"/>
              </w:rPr>
              <w:t>/</w:t>
            </w:r>
            <w:r w:rsidRPr="00D51294">
              <w:rPr>
                <w:sz w:val="20"/>
                <w:szCs w:val="20"/>
              </w:rPr>
              <w:t>нет)</w:t>
            </w:r>
          </w:p>
        </w:tc>
        <w:tc>
          <w:tcPr>
            <w:tcW w:w="1139" w:type="pct"/>
            <w:shd w:val="clear" w:color="auto" w:fill="auto"/>
            <w:vAlign w:val="center"/>
          </w:tcPr>
          <w:p w14:paraId="47499618" w14:textId="77777777" w:rsidR="00D51294" w:rsidRPr="00D51294" w:rsidRDefault="00D51294" w:rsidP="00D51294">
            <w:pPr>
              <w:contextualSpacing/>
              <w:jc w:val="center"/>
              <w:rPr>
                <w:snapToGrid w:val="0"/>
                <w:sz w:val="20"/>
                <w:szCs w:val="20"/>
              </w:rPr>
            </w:pPr>
            <w:r w:rsidRPr="00D51294">
              <w:rPr>
                <w:snapToGrid w:val="0"/>
                <w:sz w:val="20"/>
                <w:szCs w:val="20"/>
              </w:rPr>
              <w:t>нет</w:t>
            </w:r>
          </w:p>
        </w:tc>
      </w:tr>
      <w:tr w:rsidR="00D51294" w:rsidRPr="00D51294" w14:paraId="657DB734" w14:textId="77777777" w:rsidTr="00D51294">
        <w:trPr>
          <w:trHeight w:val="100"/>
        </w:trPr>
        <w:tc>
          <w:tcPr>
            <w:tcW w:w="282" w:type="pct"/>
            <w:shd w:val="clear" w:color="auto" w:fill="auto"/>
            <w:vAlign w:val="center"/>
          </w:tcPr>
          <w:p w14:paraId="14FD0D1C" w14:textId="77777777" w:rsidR="00D51294" w:rsidRPr="00D51294" w:rsidRDefault="00D51294" w:rsidP="00D51294">
            <w:pPr>
              <w:contextualSpacing/>
              <w:jc w:val="center"/>
              <w:rPr>
                <w:snapToGrid w:val="0"/>
                <w:sz w:val="20"/>
                <w:szCs w:val="20"/>
              </w:rPr>
            </w:pPr>
            <w:r w:rsidRPr="00D51294">
              <w:rPr>
                <w:snapToGrid w:val="0"/>
                <w:sz w:val="20"/>
                <w:szCs w:val="20"/>
              </w:rPr>
              <w:t>31</w:t>
            </w:r>
          </w:p>
        </w:tc>
        <w:tc>
          <w:tcPr>
            <w:tcW w:w="2455" w:type="pct"/>
            <w:shd w:val="clear" w:color="auto" w:fill="auto"/>
            <w:vAlign w:val="center"/>
          </w:tcPr>
          <w:p w14:paraId="4AECB13B" w14:textId="616462E6" w:rsidR="00D51294" w:rsidRPr="00D51294" w:rsidRDefault="00D51294" w:rsidP="00D51294">
            <w:pPr>
              <w:contextualSpacing/>
              <w:rPr>
                <w:snapToGrid w:val="0"/>
                <w:sz w:val="20"/>
                <w:szCs w:val="20"/>
              </w:rPr>
            </w:pPr>
            <w:r w:rsidRPr="00D51294">
              <w:rPr>
                <w:snapToGrid w:val="0"/>
                <w:sz w:val="20"/>
                <w:szCs w:val="20"/>
              </w:rPr>
              <w:t>Электроснабжающая организация</w:t>
            </w:r>
          </w:p>
        </w:tc>
        <w:tc>
          <w:tcPr>
            <w:tcW w:w="1124" w:type="pct"/>
            <w:shd w:val="clear" w:color="auto" w:fill="auto"/>
            <w:vAlign w:val="center"/>
          </w:tcPr>
          <w:p w14:paraId="7557F7E7" w14:textId="77777777" w:rsidR="00D51294" w:rsidRPr="00D51294" w:rsidRDefault="00D51294" w:rsidP="00D51294">
            <w:pPr>
              <w:contextualSpacing/>
              <w:jc w:val="center"/>
              <w:rPr>
                <w:snapToGrid w:val="0"/>
                <w:sz w:val="20"/>
                <w:szCs w:val="20"/>
              </w:rPr>
            </w:pPr>
            <w:r w:rsidRPr="00D51294">
              <w:rPr>
                <w:snapToGrid w:val="0"/>
                <w:sz w:val="20"/>
                <w:szCs w:val="20"/>
              </w:rPr>
              <w:t>наименование</w:t>
            </w:r>
          </w:p>
        </w:tc>
        <w:tc>
          <w:tcPr>
            <w:tcW w:w="1139" w:type="pct"/>
            <w:shd w:val="clear" w:color="auto" w:fill="auto"/>
            <w:vAlign w:val="center"/>
          </w:tcPr>
          <w:p w14:paraId="4ACE4018" w14:textId="77777777" w:rsidR="00D51294" w:rsidRPr="00D51294" w:rsidRDefault="00D51294" w:rsidP="00D51294">
            <w:pPr>
              <w:contextualSpacing/>
              <w:jc w:val="center"/>
              <w:rPr>
                <w:snapToGrid w:val="0"/>
                <w:sz w:val="20"/>
                <w:szCs w:val="20"/>
              </w:rPr>
            </w:pPr>
            <w:r w:rsidRPr="00D51294">
              <w:rPr>
                <w:snapToGrid w:val="0"/>
                <w:sz w:val="20"/>
                <w:szCs w:val="20"/>
              </w:rPr>
              <w:t>АО «Газпром энергосбыт»</w:t>
            </w:r>
          </w:p>
        </w:tc>
      </w:tr>
      <w:tr w:rsidR="00D51294" w:rsidRPr="00D51294" w14:paraId="56D17B97" w14:textId="77777777" w:rsidTr="00D51294">
        <w:trPr>
          <w:trHeight w:val="100"/>
        </w:trPr>
        <w:tc>
          <w:tcPr>
            <w:tcW w:w="282" w:type="pct"/>
            <w:shd w:val="clear" w:color="auto" w:fill="auto"/>
            <w:vAlign w:val="center"/>
          </w:tcPr>
          <w:p w14:paraId="22EA219B" w14:textId="77777777" w:rsidR="00D51294" w:rsidRPr="00D51294" w:rsidRDefault="00D51294" w:rsidP="00D51294">
            <w:pPr>
              <w:contextualSpacing/>
              <w:jc w:val="center"/>
              <w:rPr>
                <w:snapToGrid w:val="0"/>
                <w:sz w:val="20"/>
                <w:szCs w:val="20"/>
              </w:rPr>
            </w:pPr>
            <w:r w:rsidRPr="00D51294">
              <w:rPr>
                <w:snapToGrid w:val="0"/>
                <w:sz w:val="20"/>
                <w:szCs w:val="20"/>
              </w:rPr>
              <w:t>32</w:t>
            </w:r>
          </w:p>
        </w:tc>
        <w:tc>
          <w:tcPr>
            <w:tcW w:w="2455" w:type="pct"/>
            <w:shd w:val="clear" w:color="auto" w:fill="auto"/>
            <w:vAlign w:val="center"/>
          </w:tcPr>
          <w:p w14:paraId="0B17F760" w14:textId="77777777" w:rsidR="00D51294" w:rsidRPr="00D51294" w:rsidRDefault="00D51294" w:rsidP="00D51294">
            <w:pPr>
              <w:contextualSpacing/>
              <w:rPr>
                <w:snapToGrid w:val="0"/>
                <w:sz w:val="20"/>
                <w:szCs w:val="20"/>
              </w:rPr>
            </w:pPr>
            <w:r w:rsidRPr="00D51294">
              <w:rPr>
                <w:snapToGrid w:val="0"/>
                <w:sz w:val="20"/>
                <w:szCs w:val="20"/>
              </w:rPr>
              <w:t>Годовой объём потребления электроэнергии (план)</w:t>
            </w:r>
          </w:p>
        </w:tc>
        <w:tc>
          <w:tcPr>
            <w:tcW w:w="1124" w:type="pct"/>
            <w:shd w:val="clear" w:color="auto" w:fill="auto"/>
            <w:vAlign w:val="center"/>
          </w:tcPr>
          <w:p w14:paraId="3179DCF7" w14:textId="77777777" w:rsidR="00D51294" w:rsidRPr="00D51294" w:rsidRDefault="00D51294" w:rsidP="00D51294">
            <w:pPr>
              <w:contextualSpacing/>
              <w:jc w:val="center"/>
              <w:rPr>
                <w:snapToGrid w:val="0"/>
                <w:sz w:val="20"/>
                <w:szCs w:val="20"/>
              </w:rPr>
            </w:pPr>
            <w:r w:rsidRPr="00D51294">
              <w:rPr>
                <w:snapToGrid w:val="0"/>
                <w:sz w:val="20"/>
                <w:szCs w:val="20"/>
              </w:rPr>
              <w:t>кВт/ч</w:t>
            </w:r>
          </w:p>
        </w:tc>
        <w:tc>
          <w:tcPr>
            <w:tcW w:w="1139" w:type="pct"/>
            <w:shd w:val="clear" w:color="auto" w:fill="auto"/>
            <w:vAlign w:val="center"/>
          </w:tcPr>
          <w:p w14:paraId="2B1EC753" w14:textId="77777777" w:rsidR="00D51294" w:rsidRPr="00D51294" w:rsidRDefault="00D51294" w:rsidP="00D51294">
            <w:pPr>
              <w:contextualSpacing/>
              <w:jc w:val="center"/>
              <w:rPr>
                <w:snapToGrid w:val="0"/>
                <w:sz w:val="20"/>
                <w:szCs w:val="20"/>
              </w:rPr>
            </w:pPr>
            <w:r w:rsidRPr="00D51294">
              <w:rPr>
                <w:snapToGrid w:val="0"/>
                <w:sz w:val="20"/>
                <w:szCs w:val="20"/>
              </w:rPr>
              <w:t>103831</w:t>
            </w:r>
          </w:p>
        </w:tc>
      </w:tr>
      <w:tr w:rsidR="00D51294" w:rsidRPr="00D51294" w14:paraId="0A06D2E0" w14:textId="77777777" w:rsidTr="00D51294">
        <w:trPr>
          <w:trHeight w:val="185"/>
        </w:trPr>
        <w:tc>
          <w:tcPr>
            <w:tcW w:w="282" w:type="pct"/>
            <w:shd w:val="clear" w:color="auto" w:fill="auto"/>
            <w:vAlign w:val="center"/>
          </w:tcPr>
          <w:p w14:paraId="3D7F31CA" w14:textId="77777777" w:rsidR="00D51294" w:rsidRPr="00D51294" w:rsidRDefault="00D51294" w:rsidP="00D51294">
            <w:pPr>
              <w:contextualSpacing/>
              <w:jc w:val="center"/>
              <w:rPr>
                <w:snapToGrid w:val="0"/>
                <w:sz w:val="20"/>
                <w:szCs w:val="20"/>
              </w:rPr>
            </w:pPr>
            <w:r w:rsidRPr="00D51294">
              <w:rPr>
                <w:snapToGrid w:val="0"/>
                <w:sz w:val="20"/>
                <w:szCs w:val="20"/>
              </w:rPr>
              <w:t>33</w:t>
            </w:r>
          </w:p>
        </w:tc>
        <w:tc>
          <w:tcPr>
            <w:tcW w:w="2455" w:type="pct"/>
            <w:shd w:val="clear" w:color="auto" w:fill="auto"/>
            <w:vAlign w:val="center"/>
          </w:tcPr>
          <w:p w14:paraId="53A5D55E" w14:textId="77777777" w:rsidR="00D51294" w:rsidRPr="00D51294" w:rsidRDefault="00D51294" w:rsidP="00D51294">
            <w:pPr>
              <w:contextualSpacing/>
              <w:rPr>
                <w:snapToGrid w:val="0"/>
                <w:sz w:val="20"/>
                <w:szCs w:val="20"/>
              </w:rPr>
            </w:pPr>
            <w:r w:rsidRPr="00D51294">
              <w:rPr>
                <w:snapToGrid w:val="0"/>
                <w:sz w:val="20"/>
                <w:szCs w:val="20"/>
              </w:rPr>
              <w:t>ТП основного электроснабжения</w:t>
            </w:r>
          </w:p>
        </w:tc>
        <w:tc>
          <w:tcPr>
            <w:tcW w:w="1124" w:type="pct"/>
            <w:shd w:val="clear" w:color="auto" w:fill="auto"/>
            <w:vAlign w:val="center"/>
          </w:tcPr>
          <w:p w14:paraId="1BF75FD3" w14:textId="77777777" w:rsidR="00D51294" w:rsidRPr="00D51294" w:rsidRDefault="00D51294" w:rsidP="00D51294">
            <w:pPr>
              <w:contextualSpacing/>
              <w:jc w:val="center"/>
              <w:rPr>
                <w:snapToGrid w:val="0"/>
                <w:sz w:val="20"/>
                <w:szCs w:val="20"/>
              </w:rPr>
            </w:pPr>
            <w:r w:rsidRPr="00D51294">
              <w:rPr>
                <w:snapToGrid w:val="0"/>
                <w:sz w:val="20"/>
                <w:szCs w:val="20"/>
              </w:rPr>
              <w:t>шт., наимен.</w:t>
            </w:r>
          </w:p>
        </w:tc>
        <w:tc>
          <w:tcPr>
            <w:tcW w:w="1139" w:type="pct"/>
            <w:shd w:val="clear" w:color="auto" w:fill="auto"/>
            <w:vAlign w:val="center"/>
          </w:tcPr>
          <w:p w14:paraId="7C23F1F9" w14:textId="77777777" w:rsidR="00D51294" w:rsidRPr="00D51294" w:rsidRDefault="00D51294" w:rsidP="00D51294">
            <w:pPr>
              <w:contextualSpacing/>
              <w:jc w:val="center"/>
              <w:rPr>
                <w:snapToGrid w:val="0"/>
                <w:sz w:val="20"/>
                <w:szCs w:val="20"/>
              </w:rPr>
            </w:pPr>
          </w:p>
        </w:tc>
      </w:tr>
      <w:tr w:rsidR="00D51294" w:rsidRPr="00D51294" w14:paraId="0F7B5B2D" w14:textId="77777777" w:rsidTr="00D51294">
        <w:trPr>
          <w:trHeight w:val="167"/>
        </w:trPr>
        <w:tc>
          <w:tcPr>
            <w:tcW w:w="282" w:type="pct"/>
            <w:shd w:val="clear" w:color="auto" w:fill="auto"/>
            <w:vAlign w:val="center"/>
          </w:tcPr>
          <w:p w14:paraId="42D480C4" w14:textId="77777777" w:rsidR="00D51294" w:rsidRPr="00D51294" w:rsidRDefault="00D51294" w:rsidP="00D51294">
            <w:pPr>
              <w:contextualSpacing/>
              <w:jc w:val="center"/>
              <w:rPr>
                <w:snapToGrid w:val="0"/>
                <w:sz w:val="20"/>
                <w:szCs w:val="20"/>
              </w:rPr>
            </w:pPr>
            <w:r w:rsidRPr="00D51294">
              <w:rPr>
                <w:snapToGrid w:val="0"/>
                <w:sz w:val="20"/>
                <w:szCs w:val="20"/>
              </w:rPr>
              <w:t>34</w:t>
            </w:r>
          </w:p>
        </w:tc>
        <w:tc>
          <w:tcPr>
            <w:tcW w:w="2455" w:type="pct"/>
            <w:shd w:val="clear" w:color="auto" w:fill="auto"/>
            <w:vAlign w:val="center"/>
          </w:tcPr>
          <w:p w14:paraId="6D5CAB2E" w14:textId="77777777" w:rsidR="00D51294" w:rsidRPr="00D51294" w:rsidRDefault="00D51294" w:rsidP="00D51294">
            <w:pPr>
              <w:contextualSpacing/>
              <w:rPr>
                <w:snapToGrid w:val="0"/>
                <w:sz w:val="20"/>
                <w:szCs w:val="20"/>
              </w:rPr>
            </w:pPr>
            <w:r w:rsidRPr="00D51294">
              <w:rPr>
                <w:snapToGrid w:val="0"/>
                <w:sz w:val="20"/>
                <w:szCs w:val="20"/>
              </w:rPr>
              <w:t>ТП резервного электроснабжения</w:t>
            </w:r>
          </w:p>
        </w:tc>
        <w:tc>
          <w:tcPr>
            <w:tcW w:w="1124" w:type="pct"/>
            <w:shd w:val="clear" w:color="auto" w:fill="auto"/>
            <w:vAlign w:val="center"/>
          </w:tcPr>
          <w:p w14:paraId="171FE499" w14:textId="77777777" w:rsidR="00D51294" w:rsidRPr="00D51294" w:rsidRDefault="00D51294" w:rsidP="00D51294">
            <w:pPr>
              <w:contextualSpacing/>
              <w:jc w:val="center"/>
              <w:rPr>
                <w:snapToGrid w:val="0"/>
                <w:sz w:val="20"/>
                <w:szCs w:val="20"/>
              </w:rPr>
            </w:pPr>
            <w:r w:rsidRPr="00D51294">
              <w:rPr>
                <w:snapToGrid w:val="0"/>
                <w:sz w:val="20"/>
                <w:szCs w:val="20"/>
              </w:rPr>
              <w:t>шт., наимен.</w:t>
            </w:r>
          </w:p>
        </w:tc>
        <w:tc>
          <w:tcPr>
            <w:tcW w:w="1139" w:type="pct"/>
            <w:shd w:val="clear" w:color="auto" w:fill="auto"/>
            <w:vAlign w:val="center"/>
          </w:tcPr>
          <w:p w14:paraId="3D916FD0" w14:textId="77777777" w:rsidR="00D51294" w:rsidRPr="00D51294" w:rsidRDefault="00D51294" w:rsidP="00D51294">
            <w:pPr>
              <w:contextualSpacing/>
              <w:jc w:val="center"/>
              <w:rPr>
                <w:snapToGrid w:val="0"/>
                <w:sz w:val="20"/>
                <w:szCs w:val="20"/>
              </w:rPr>
            </w:pPr>
          </w:p>
        </w:tc>
      </w:tr>
    </w:tbl>
    <w:p w14:paraId="5BDBABE1" w14:textId="77777777" w:rsidR="00D51294" w:rsidRDefault="00D51294" w:rsidP="00B6707B">
      <w:pPr>
        <w:tabs>
          <w:tab w:val="left" w:pos="360"/>
          <w:tab w:val="left" w:pos="426"/>
        </w:tabs>
        <w:ind w:firstLine="709"/>
        <w:jc w:val="both"/>
      </w:pPr>
    </w:p>
    <w:p w14:paraId="07954D0F" w14:textId="790A9120" w:rsidR="0029406C" w:rsidRPr="008E420B" w:rsidRDefault="0029406C" w:rsidP="00AF708D">
      <w:pPr>
        <w:numPr>
          <w:ilvl w:val="3"/>
          <w:numId w:val="1"/>
        </w:numPr>
        <w:tabs>
          <w:tab w:val="left" w:pos="1560"/>
        </w:tabs>
        <w:ind w:left="0" w:firstLine="709"/>
        <w:jc w:val="both"/>
        <w:outlineLvl w:val="3"/>
      </w:pPr>
      <w:bookmarkStart w:id="66" w:name="_Toc379894515"/>
      <w:bookmarkStart w:id="67" w:name="_Toc384223025"/>
      <w:bookmarkStart w:id="68" w:name="_Toc387246792"/>
      <w:bookmarkStart w:id="69" w:name="_Toc388948535"/>
      <w:bookmarkStart w:id="70" w:name="_Toc404671043"/>
      <w:bookmarkStart w:id="71" w:name="_Toc532478876"/>
      <w:r w:rsidRPr="008E420B">
        <w:lastRenderedPageBreak/>
        <w:t xml:space="preserve">Описание </w:t>
      </w:r>
      <w:bookmarkEnd w:id="66"/>
      <w:bookmarkEnd w:id="67"/>
      <w:bookmarkEnd w:id="68"/>
      <w:bookmarkEnd w:id="69"/>
      <w:bookmarkEnd w:id="70"/>
      <w:bookmarkEnd w:id="71"/>
      <w:r w:rsidR="00023E9F" w:rsidRPr="008E420B">
        <w:t>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14:paraId="076A7276" w14:textId="2ACF441D" w:rsidR="00AF708D" w:rsidRPr="008E420B" w:rsidRDefault="00AF708D" w:rsidP="00E83D16">
      <w:pPr>
        <w:pStyle w:val="1a"/>
        <w:spacing w:before="0"/>
        <w:rPr>
          <w:sz w:val="24"/>
        </w:rPr>
      </w:pPr>
    </w:p>
    <w:p w14:paraId="217E1BA5" w14:textId="37B8FCBE" w:rsidR="0082217E" w:rsidRDefault="0082217E" w:rsidP="000B1C46">
      <w:pPr>
        <w:pStyle w:val="affffffffffff3"/>
        <w:tabs>
          <w:tab w:val="left" w:pos="993"/>
        </w:tabs>
        <w:spacing w:line="240" w:lineRule="auto"/>
      </w:pPr>
      <w:r w:rsidRPr="008E420B">
        <w:t xml:space="preserve">В ведении </w:t>
      </w:r>
      <w:r w:rsidR="00667BA6" w:rsidRPr="008E420B">
        <w:t>Со</w:t>
      </w:r>
      <w:r w:rsidR="000B1C46">
        <w:t>румског</w:t>
      </w:r>
      <w:r w:rsidR="00667BA6" w:rsidRPr="008E420B">
        <w:t>о</w:t>
      </w:r>
      <w:r w:rsidRPr="008E420B">
        <w:t xml:space="preserve"> ЛПУ МГ ООО «Газпром трансгаз Югорск», занятого в сфере водоснабжения с.п. </w:t>
      </w:r>
      <w:r w:rsidR="00667BA6" w:rsidRPr="008E420B">
        <w:t>Со</w:t>
      </w:r>
      <w:r w:rsidR="000B1C46">
        <w:t>рум</w:t>
      </w:r>
      <w:r w:rsidRPr="008E420B">
        <w:t>, находятся водопроводы различных диаметров и выполненные из различ</w:t>
      </w:r>
      <w:r w:rsidR="00136076" w:rsidRPr="008E420B">
        <w:t>ных материалов.</w:t>
      </w:r>
    </w:p>
    <w:p w14:paraId="2F1A6AB7" w14:textId="77777777" w:rsidR="000B1C46" w:rsidRDefault="000B1C46" w:rsidP="000B1C46">
      <w:pPr>
        <w:pStyle w:val="affffffffffff3"/>
        <w:tabs>
          <w:tab w:val="left" w:pos="993"/>
        </w:tabs>
        <w:spacing w:line="240" w:lineRule="auto"/>
      </w:pPr>
      <w:r>
        <w:t>Транспортировка и распределение воды осуществляется по водоводам, диаметр которых различен:</w:t>
      </w:r>
    </w:p>
    <w:p w14:paraId="237CC83F" w14:textId="77777777" w:rsidR="000B1C46" w:rsidRDefault="000B1C46" w:rsidP="000B1C46">
      <w:pPr>
        <w:pStyle w:val="a4"/>
        <w:tabs>
          <w:tab w:val="left" w:pos="993"/>
        </w:tabs>
        <w:spacing w:line="240" w:lineRule="auto"/>
        <w:ind w:left="0" w:firstLine="709"/>
      </w:pPr>
      <w:r>
        <w:t>219 мм - водовод до поселка от станции 2-го подъема;</w:t>
      </w:r>
    </w:p>
    <w:p w14:paraId="051AE398" w14:textId="77777777" w:rsidR="000B1C46" w:rsidRDefault="000B1C46" w:rsidP="000B1C46">
      <w:pPr>
        <w:pStyle w:val="a4"/>
        <w:tabs>
          <w:tab w:val="left" w:pos="993"/>
        </w:tabs>
        <w:spacing w:line="240" w:lineRule="auto"/>
        <w:ind w:left="0" w:firstLine="709"/>
      </w:pPr>
      <w:r>
        <w:t>108 мм - водовод от скважин до станции обезжелезивания;</w:t>
      </w:r>
    </w:p>
    <w:p w14:paraId="7399F55D" w14:textId="79636394" w:rsidR="000B1C46" w:rsidRDefault="00342AD7" w:rsidP="000B1C46">
      <w:pPr>
        <w:pStyle w:val="a4"/>
        <w:tabs>
          <w:tab w:val="left" w:pos="993"/>
        </w:tabs>
        <w:spacing w:line="240" w:lineRule="auto"/>
        <w:ind w:left="0" w:firstLine="709"/>
      </w:pPr>
      <w:r>
        <w:t>57</w:t>
      </w:r>
      <w:r w:rsidR="000B1C46">
        <w:t>-150 мм - разводящая сеть.</w:t>
      </w:r>
    </w:p>
    <w:p w14:paraId="7466E4FF" w14:textId="0B23FEDF" w:rsidR="000B1C46" w:rsidRPr="00FE4B30" w:rsidRDefault="000B1C46" w:rsidP="000B1C46">
      <w:pPr>
        <w:pStyle w:val="affffffffffff3"/>
        <w:tabs>
          <w:tab w:val="left" w:pos="993"/>
        </w:tabs>
        <w:spacing w:line="240" w:lineRule="auto"/>
      </w:pPr>
      <w:r>
        <w:t xml:space="preserve">Материал, используемый для водоводов, сталь и полиэтилен. Сети водопровода в основном </w:t>
      </w:r>
      <w:r w:rsidRPr="00FE4B30">
        <w:t>проложены совместно с тепловыми сетями.</w:t>
      </w:r>
    </w:p>
    <w:p w14:paraId="2A6C005A" w14:textId="105E7FD5" w:rsidR="000B1C46" w:rsidRPr="00311F1C" w:rsidRDefault="000B1C46" w:rsidP="000B1C46">
      <w:pPr>
        <w:pStyle w:val="affffffffffff3"/>
        <w:tabs>
          <w:tab w:val="left" w:pos="993"/>
        </w:tabs>
        <w:spacing w:line="240" w:lineRule="auto"/>
      </w:pPr>
      <w:r w:rsidRPr="00311F1C">
        <w:t>Схема водоснабж</w:t>
      </w:r>
      <w:r>
        <w:t xml:space="preserve">ения кольцевая, что приводит к </w:t>
      </w:r>
      <w:r w:rsidRPr="00311F1C">
        <w:t>не отла</w:t>
      </w:r>
      <w:r>
        <w:t xml:space="preserve">женному гидравлическому режиму </w:t>
      </w:r>
      <w:r w:rsidRPr="00311F1C">
        <w:t>работы, обуславливает частые аварии и ухудшение качества подаваемой потребителям воды.</w:t>
      </w:r>
    </w:p>
    <w:p w14:paraId="0C563DF6" w14:textId="77777777" w:rsidR="000B1C46" w:rsidRPr="00311F1C" w:rsidRDefault="000B1C46" w:rsidP="000B1C46">
      <w:pPr>
        <w:pStyle w:val="affffffffffff3"/>
        <w:tabs>
          <w:tab w:val="left" w:pos="993"/>
        </w:tabs>
        <w:spacing w:line="240" w:lineRule="auto"/>
      </w:pPr>
      <w:r w:rsidRPr="00311F1C">
        <w:t>Сети оборудованы пожарными гидрантами северного исполнении и стальной запорной арматурой.</w:t>
      </w:r>
    </w:p>
    <w:p w14:paraId="61A6D56C" w14:textId="64B22919" w:rsidR="00667BA6" w:rsidRPr="008E420B" w:rsidRDefault="00624BC3" w:rsidP="00667BA6">
      <w:pPr>
        <w:pStyle w:val="1a"/>
        <w:spacing w:before="0"/>
        <w:rPr>
          <w:sz w:val="24"/>
        </w:rPr>
      </w:pPr>
      <w:r>
        <w:rPr>
          <w:sz w:val="24"/>
        </w:rPr>
        <w:t>Характеристики в</w:t>
      </w:r>
      <w:r w:rsidRPr="00624BC3">
        <w:rPr>
          <w:sz w:val="24"/>
        </w:rPr>
        <w:t>одопроводн</w:t>
      </w:r>
      <w:r>
        <w:rPr>
          <w:sz w:val="24"/>
        </w:rPr>
        <w:t>ой сети приведены в таблице 1</w:t>
      </w:r>
      <w:r w:rsidR="00342AD7">
        <w:rPr>
          <w:sz w:val="24"/>
        </w:rPr>
        <w:t>1</w:t>
      </w:r>
      <w:r>
        <w:rPr>
          <w:sz w:val="24"/>
        </w:rPr>
        <w:t>.</w:t>
      </w:r>
    </w:p>
    <w:p w14:paraId="6E2080ED" w14:textId="68F31FE6" w:rsidR="00667BA6" w:rsidRPr="008E420B" w:rsidRDefault="00667BA6" w:rsidP="00667BA6">
      <w:pPr>
        <w:pStyle w:val="1a"/>
        <w:spacing w:before="0"/>
        <w:rPr>
          <w:sz w:val="24"/>
        </w:rPr>
      </w:pPr>
    </w:p>
    <w:p w14:paraId="521BB330" w14:textId="77777777" w:rsidR="00667BA6" w:rsidRPr="008E420B" w:rsidRDefault="00667BA6" w:rsidP="00667BA6">
      <w:pPr>
        <w:pStyle w:val="1a"/>
        <w:spacing w:before="0"/>
        <w:rPr>
          <w:sz w:val="24"/>
        </w:rPr>
        <w:sectPr w:rsidR="00667BA6" w:rsidRPr="008E420B" w:rsidSect="00946A5E">
          <w:pgSz w:w="11906" w:h="16838" w:code="9"/>
          <w:pgMar w:top="1134" w:right="567" w:bottom="1134" w:left="1701" w:header="284" w:footer="397" w:gutter="0"/>
          <w:cols w:space="708"/>
          <w:docGrid w:linePitch="360"/>
        </w:sectPr>
      </w:pPr>
    </w:p>
    <w:p w14:paraId="60402DDC" w14:textId="113CACC6" w:rsidR="00624BC3" w:rsidRDefault="00624BC3" w:rsidP="00624BC3">
      <w:pPr>
        <w:keepNext/>
        <w:jc w:val="both"/>
        <w:rPr>
          <w:bCs/>
          <w:lang w:eastAsia="x-none"/>
        </w:rPr>
      </w:pPr>
      <w:r w:rsidRPr="008E420B">
        <w:rPr>
          <w:bCs/>
          <w:lang w:val="x-none" w:eastAsia="x-none"/>
        </w:rPr>
        <w:lastRenderedPageBreak/>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934658">
        <w:rPr>
          <w:bCs/>
          <w:noProof/>
          <w:lang w:val="x-none" w:eastAsia="x-none"/>
        </w:rPr>
        <w:t>11</w:t>
      </w:r>
      <w:r w:rsidR="00C33AC7">
        <w:rPr>
          <w:bCs/>
          <w:lang w:val="x-none" w:eastAsia="x-none"/>
        </w:rPr>
        <w:fldChar w:fldCharType="end"/>
      </w:r>
      <w:r w:rsidRPr="008E420B">
        <w:rPr>
          <w:bCs/>
          <w:lang w:val="x-none" w:eastAsia="x-none"/>
        </w:rPr>
        <w:t xml:space="preserve"> – </w:t>
      </w:r>
      <w:r w:rsidRPr="00624BC3">
        <w:rPr>
          <w:bCs/>
          <w:lang w:eastAsia="x-none"/>
        </w:rPr>
        <w:t>Характеристики водопроводной сети</w:t>
      </w:r>
    </w:p>
    <w:p w14:paraId="192C2F2F" w14:textId="77777777" w:rsidR="00624BC3" w:rsidRDefault="00624BC3" w:rsidP="00624BC3">
      <w:pPr>
        <w:keepNext/>
        <w:jc w:val="both"/>
        <w:rPr>
          <w:bCs/>
          <w:lang w:eastAsia="x-none"/>
        </w:rPr>
      </w:pPr>
    </w:p>
    <w:tbl>
      <w:tblPr>
        <w:tblStyle w:val="af1"/>
        <w:tblW w:w="5000" w:type="pct"/>
        <w:tblLook w:val="04A0" w:firstRow="1" w:lastRow="0" w:firstColumn="1" w:lastColumn="0" w:noHBand="0" w:noVBand="1"/>
      </w:tblPr>
      <w:tblGrid>
        <w:gridCol w:w="7618"/>
        <w:gridCol w:w="7168"/>
      </w:tblGrid>
      <w:tr w:rsidR="00624E02" w:rsidRPr="00B87A3E" w14:paraId="33F56620" w14:textId="77777777" w:rsidTr="00624E02">
        <w:trPr>
          <w:trHeight w:val="77"/>
          <w:tblHeader/>
        </w:trPr>
        <w:tc>
          <w:tcPr>
            <w:tcW w:w="5000" w:type="pct"/>
            <w:gridSpan w:val="2"/>
            <w:vAlign w:val="center"/>
          </w:tcPr>
          <w:p w14:paraId="7DD37326" w14:textId="77777777" w:rsidR="00624E02" w:rsidRPr="00B87A3E" w:rsidRDefault="00624E02" w:rsidP="00624BC3">
            <w:pPr>
              <w:tabs>
                <w:tab w:val="left" w:pos="5700"/>
              </w:tabs>
              <w:jc w:val="center"/>
              <w:rPr>
                <w:sz w:val="20"/>
                <w:szCs w:val="20"/>
              </w:rPr>
            </w:pPr>
            <w:r w:rsidRPr="00B87A3E">
              <w:rPr>
                <w:sz w:val="20"/>
                <w:szCs w:val="20"/>
              </w:rPr>
              <w:t>Водопроводная сеть</w:t>
            </w:r>
          </w:p>
        </w:tc>
      </w:tr>
      <w:tr w:rsidR="00624BC3" w:rsidRPr="00B87A3E" w14:paraId="52072946" w14:textId="77777777" w:rsidTr="00624BC3">
        <w:trPr>
          <w:trHeight w:val="77"/>
        </w:trPr>
        <w:tc>
          <w:tcPr>
            <w:tcW w:w="2576" w:type="pct"/>
            <w:vAlign w:val="center"/>
          </w:tcPr>
          <w:p w14:paraId="418672D5" w14:textId="77777777" w:rsidR="00624BC3" w:rsidRPr="00B87A3E" w:rsidRDefault="00624BC3" w:rsidP="00624BC3">
            <w:pPr>
              <w:tabs>
                <w:tab w:val="left" w:pos="5700"/>
              </w:tabs>
              <w:jc w:val="center"/>
              <w:rPr>
                <w:sz w:val="20"/>
                <w:szCs w:val="20"/>
              </w:rPr>
            </w:pPr>
            <w:r w:rsidRPr="00B87A3E">
              <w:rPr>
                <w:sz w:val="20"/>
                <w:szCs w:val="20"/>
              </w:rPr>
              <w:t>Год постройки</w:t>
            </w:r>
          </w:p>
        </w:tc>
        <w:tc>
          <w:tcPr>
            <w:tcW w:w="2424" w:type="pct"/>
            <w:vAlign w:val="center"/>
          </w:tcPr>
          <w:p w14:paraId="2CE46BC5" w14:textId="77777777" w:rsidR="00624BC3" w:rsidRPr="00B87A3E" w:rsidRDefault="00624BC3" w:rsidP="00624BC3">
            <w:pPr>
              <w:tabs>
                <w:tab w:val="left" w:pos="5700"/>
              </w:tabs>
              <w:jc w:val="center"/>
              <w:rPr>
                <w:sz w:val="20"/>
                <w:szCs w:val="20"/>
              </w:rPr>
            </w:pPr>
            <w:r w:rsidRPr="00B87A3E">
              <w:rPr>
                <w:sz w:val="20"/>
                <w:szCs w:val="20"/>
              </w:rPr>
              <w:t>1983</w:t>
            </w:r>
          </w:p>
        </w:tc>
      </w:tr>
      <w:tr w:rsidR="00624BC3" w:rsidRPr="00B87A3E" w14:paraId="5943259E" w14:textId="77777777" w:rsidTr="00624BC3">
        <w:trPr>
          <w:trHeight w:val="77"/>
        </w:trPr>
        <w:tc>
          <w:tcPr>
            <w:tcW w:w="2576" w:type="pct"/>
            <w:vAlign w:val="center"/>
          </w:tcPr>
          <w:p w14:paraId="77C751EB" w14:textId="77777777" w:rsidR="00624BC3" w:rsidRPr="00B87A3E" w:rsidRDefault="00624BC3" w:rsidP="00624BC3">
            <w:pPr>
              <w:tabs>
                <w:tab w:val="left" w:pos="5700"/>
              </w:tabs>
              <w:jc w:val="center"/>
              <w:rPr>
                <w:sz w:val="20"/>
                <w:szCs w:val="20"/>
              </w:rPr>
            </w:pPr>
            <w:r w:rsidRPr="00B87A3E">
              <w:rPr>
                <w:sz w:val="20"/>
                <w:szCs w:val="20"/>
              </w:rPr>
              <w:t>Дата ввода в эксплуатацию</w:t>
            </w:r>
          </w:p>
        </w:tc>
        <w:tc>
          <w:tcPr>
            <w:tcW w:w="2424" w:type="pct"/>
            <w:vAlign w:val="center"/>
          </w:tcPr>
          <w:p w14:paraId="6AB9140D" w14:textId="77777777" w:rsidR="00624BC3" w:rsidRPr="00B87A3E" w:rsidRDefault="00624BC3" w:rsidP="00624BC3">
            <w:pPr>
              <w:tabs>
                <w:tab w:val="left" w:pos="5700"/>
              </w:tabs>
              <w:jc w:val="center"/>
              <w:rPr>
                <w:sz w:val="20"/>
                <w:szCs w:val="20"/>
              </w:rPr>
            </w:pPr>
            <w:r w:rsidRPr="00B87A3E">
              <w:rPr>
                <w:sz w:val="20"/>
                <w:szCs w:val="20"/>
              </w:rPr>
              <w:t>1983</w:t>
            </w:r>
          </w:p>
        </w:tc>
      </w:tr>
      <w:tr w:rsidR="00624BC3" w:rsidRPr="00B87A3E" w14:paraId="4235E9A1" w14:textId="77777777" w:rsidTr="00624BC3">
        <w:trPr>
          <w:trHeight w:val="705"/>
        </w:trPr>
        <w:tc>
          <w:tcPr>
            <w:tcW w:w="2576" w:type="pct"/>
            <w:vAlign w:val="center"/>
          </w:tcPr>
          <w:p w14:paraId="0006F1A6" w14:textId="77777777" w:rsidR="00624BC3" w:rsidRPr="00B87A3E" w:rsidRDefault="00624BC3" w:rsidP="00624BC3">
            <w:pPr>
              <w:tabs>
                <w:tab w:val="left" w:pos="5700"/>
              </w:tabs>
              <w:jc w:val="center"/>
              <w:rPr>
                <w:sz w:val="20"/>
                <w:szCs w:val="20"/>
              </w:rPr>
            </w:pPr>
            <w:r w:rsidRPr="00B87A3E">
              <w:rPr>
                <w:sz w:val="20"/>
                <w:szCs w:val="20"/>
              </w:rPr>
              <w:t>Марка оборудования, производительность</w:t>
            </w:r>
          </w:p>
        </w:tc>
        <w:tc>
          <w:tcPr>
            <w:tcW w:w="2424" w:type="pct"/>
            <w:vAlign w:val="center"/>
          </w:tcPr>
          <w:p w14:paraId="7B6E6A0A" w14:textId="77777777" w:rsidR="00624BC3" w:rsidRPr="00B87A3E" w:rsidRDefault="00624BC3" w:rsidP="00624BC3">
            <w:pPr>
              <w:tabs>
                <w:tab w:val="left" w:pos="5700"/>
              </w:tabs>
              <w:jc w:val="center"/>
              <w:rPr>
                <w:sz w:val="20"/>
                <w:szCs w:val="20"/>
              </w:rPr>
            </w:pPr>
            <w:r w:rsidRPr="00B87A3E">
              <w:rPr>
                <w:sz w:val="20"/>
                <w:szCs w:val="20"/>
              </w:rPr>
              <w:t>Водопроводные колодцы – 8 шт;</w:t>
            </w:r>
          </w:p>
          <w:p w14:paraId="55E6E9DB" w14:textId="77777777" w:rsidR="00624BC3" w:rsidRPr="00B87A3E" w:rsidRDefault="00624BC3" w:rsidP="00624BC3">
            <w:pPr>
              <w:tabs>
                <w:tab w:val="left" w:pos="5700"/>
              </w:tabs>
              <w:jc w:val="center"/>
              <w:rPr>
                <w:sz w:val="20"/>
                <w:szCs w:val="20"/>
              </w:rPr>
            </w:pPr>
            <w:r w:rsidRPr="00B87A3E">
              <w:rPr>
                <w:sz w:val="20"/>
                <w:szCs w:val="20"/>
              </w:rPr>
              <w:t>Пожарные гидранты – 21 шт.</w:t>
            </w:r>
          </w:p>
          <w:p w14:paraId="16A669E0" w14:textId="743AB715" w:rsidR="00624BC3" w:rsidRPr="00B87A3E" w:rsidRDefault="00624BC3" w:rsidP="00624BC3">
            <w:pPr>
              <w:tabs>
                <w:tab w:val="left" w:pos="5700"/>
              </w:tabs>
              <w:jc w:val="center"/>
              <w:rPr>
                <w:sz w:val="20"/>
                <w:szCs w:val="20"/>
              </w:rPr>
            </w:pPr>
            <w:r w:rsidRPr="00B87A3E">
              <w:rPr>
                <w:sz w:val="20"/>
                <w:szCs w:val="20"/>
              </w:rPr>
              <w:t>ЗРА:</w:t>
            </w:r>
          </w:p>
          <w:p w14:paraId="09387EC2" w14:textId="77777777" w:rsidR="00624BC3" w:rsidRPr="00B87A3E" w:rsidRDefault="00624BC3" w:rsidP="00624BC3">
            <w:pPr>
              <w:tabs>
                <w:tab w:val="left" w:pos="5700"/>
              </w:tabs>
              <w:jc w:val="center"/>
              <w:rPr>
                <w:sz w:val="20"/>
                <w:szCs w:val="20"/>
              </w:rPr>
            </w:pPr>
            <w:r w:rsidRPr="00B87A3E">
              <w:rPr>
                <w:sz w:val="20"/>
                <w:szCs w:val="20"/>
              </w:rPr>
              <w:t>Ø 57 – 15 шт;</w:t>
            </w:r>
          </w:p>
          <w:p w14:paraId="57639DC9" w14:textId="77777777" w:rsidR="00624BC3" w:rsidRPr="00B87A3E" w:rsidRDefault="00624BC3" w:rsidP="00624BC3">
            <w:pPr>
              <w:tabs>
                <w:tab w:val="left" w:pos="5700"/>
              </w:tabs>
              <w:jc w:val="center"/>
              <w:rPr>
                <w:sz w:val="20"/>
                <w:szCs w:val="20"/>
              </w:rPr>
            </w:pPr>
            <w:r w:rsidRPr="00B87A3E">
              <w:rPr>
                <w:sz w:val="20"/>
                <w:szCs w:val="20"/>
              </w:rPr>
              <w:t>Ø 76 – 3 шт;</w:t>
            </w:r>
          </w:p>
          <w:p w14:paraId="23A90289" w14:textId="77777777" w:rsidR="00624BC3" w:rsidRPr="00B87A3E" w:rsidRDefault="00624BC3" w:rsidP="00624BC3">
            <w:pPr>
              <w:tabs>
                <w:tab w:val="left" w:pos="5700"/>
              </w:tabs>
              <w:jc w:val="center"/>
              <w:rPr>
                <w:sz w:val="20"/>
                <w:szCs w:val="20"/>
              </w:rPr>
            </w:pPr>
            <w:r w:rsidRPr="00B87A3E">
              <w:rPr>
                <w:sz w:val="20"/>
                <w:szCs w:val="20"/>
              </w:rPr>
              <w:t>Ø 89 – 11 шт;</w:t>
            </w:r>
          </w:p>
          <w:p w14:paraId="25D3056F" w14:textId="77777777" w:rsidR="00624BC3" w:rsidRPr="00B87A3E" w:rsidRDefault="00624BC3" w:rsidP="00624BC3">
            <w:pPr>
              <w:tabs>
                <w:tab w:val="left" w:pos="5700"/>
              </w:tabs>
              <w:jc w:val="center"/>
              <w:rPr>
                <w:sz w:val="20"/>
                <w:szCs w:val="20"/>
              </w:rPr>
            </w:pPr>
            <w:r w:rsidRPr="00B87A3E">
              <w:rPr>
                <w:sz w:val="20"/>
                <w:szCs w:val="20"/>
              </w:rPr>
              <w:t>Ø 108 – 16 шт;</w:t>
            </w:r>
          </w:p>
          <w:p w14:paraId="2B8427A0" w14:textId="0B8E943F" w:rsidR="00624BC3" w:rsidRPr="00B87A3E" w:rsidRDefault="00624BC3" w:rsidP="00624BC3">
            <w:pPr>
              <w:tabs>
                <w:tab w:val="left" w:pos="5700"/>
              </w:tabs>
              <w:jc w:val="center"/>
              <w:rPr>
                <w:sz w:val="20"/>
                <w:szCs w:val="20"/>
              </w:rPr>
            </w:pPr>
            <w:r w:rsidRPr="00B87A3E">
              <w:rPr>
                <w:sz w:val="20"/>
                <w:szCs w:val="20"/>
              </w:rPr>
              <w:t>Ø 159 – 7 шт.</w:t>
            </w:r>
          </w:p>
          <w:p w14:paraId="07F0F6BA" w14:textId="77777777" w:rsidR="00624BC3" w:rsidRPr="00B87A3E" w:rsidRDefault="00624BC3" w:rsidP="00624BC3">
            <w:pPr>
              <w:tabs>
                <w:tab w:val="left" w:pos="5700"/>
              </w:tabs>
              <w:jc w:val="center"/>
              <w:rPr>
                <w:sz w:val="20"/>
                <w:szCs w:val="20"/>
              </w:rPr>
            </w:pPr>
            <w:r w:rsidRPr="00B87A3E">
              <w:rPr>
                <w:sz w:val="20"/>
                <w:szCs w:val="20"/>
              </w:rPr>
              <w:t>Ø 219 – 5 шт.</w:t>
            </w:r>
          </w:p>
        </w:tc>
      </w:tr>
      <w:tr w:rsidR="00624BC3" w:rsidRPr="00B87A3E" w14:paraId="483D3A41" w14:textId="77777777" w:rsidTr="00624BC3">
        <w:trPr>
          <w:trHeight w:val="410"/>
        </w:trPr>
        <w:tc>
          <w:tcPr>
            <w:tcW w:w="2576" w:type="pct"/>
            <w:vAlign w:val="center"/>
          </w:tcPr>
          <w:p w14:paraId="295097D6" w14:textId="77777777" w:rsidR="00624BC3" w:rsidRPr="00B87A3E" w:rsidRDefault="00624BC3" w:rsidP="00624BC3">
            <w:pPr>
              <w:tabs>
                <w:tab w:val="left" w:pos="5700"/>
              </w:tabs>
              <w:jc w:val="center"/>
              <w:rPr>
                <w:sz w:val="20"/>
                <w:szCs w:val="20"/>
              </w:rPr>
            </w:pPr>
            <w:r w:rsidRPr="00B87A3E">
              <w:rPr>
                <w:sz w:val="20"/>
                <w:szCs w:val="20"/>
              </w:rPr>
              <w:t>Материал и диаметр трубопроводов по проекту и по исполнительной документации</w:t>
            </w:r>
          </w:p>
        </w:tc>
        <w:tc>
          <w:tcPr>
            <w:tcW w:w="2424" w:type="pct"/>
            <w:vAlign w:val="center"/>
          </w:tcPr>
          <w:p w14:paraId="2BC29BD4" w14:textId="0966B228" w:rsidR="00624BC3" w:rsidRPr="00B87A3E" w:rsidRDefault="00624BC3" w:rsidP="00624BC3">
            <w:pPr>
              <w:tabs>
                <w:tab w:val="left" w:pos="5700"/>
              </w:tabs>
              <w:jc w:val="center"/>
              <w:rPr>
                <w:sz w:val="20"/>
                <w:szCs w:val="20"/>
              </w:rPr>
            </w:pPr>
            <w:r w:rsidRPr="00B87A3E">
              <w:rPr>
                <w:sz w:val="20"/>
                <w:szCs w:val="20"/>
              </w:rPr>
              <w:t>Сталь:</w:t>
            </w:r>
            <w:r w:rsidR="00934658">
              <w:rPr>
                <w:sz w:val="20"/>
                <w:szCs w:val="20"/>
              </w:rPr>
              <w:t xml:space="preserve"> 14302,3 м</w:t>
            </w:r>
          </w:p>
          <w:p w14:paraId="63E0D281" w14:textId="77777777" w:rsidR="00624BC3" w:rsidRPr="00B87A3E" w:rsidRDefault="00624BC3" w:rsidP="00624BC3">
            <w:pPr>
              <w:tabs>
                <w:tab w:val="left" w:pos="5700"/>
              </w:tabs>
              <w:jc w:val="center"/>
              <w:rPr>
                <w:sz w:val="20"/>
                <w:szCs w:val="20"/>
              </w:rPr>
            </w:pPr>
            <w:r w:rsidRPr="00B87A3E">
              <w:rPr>
                <w:sz w:val="20"/>
                <w:szCs w:val="20"/>
              </w:rPr>
              <w:t>Ø 57 – 3250 м;</w:t>
            </w:r>
          </w:p>
          <w:p w14:paraId="42F88B6F" w14:textId="77777777" w:rsidR="00624BC3" w:rsidRPr="00B87A3E" w:rsidRDefault="00624BC3" w:rsidP="00624BC3">
            <w:pPr>
              <w:tabs>
                <w:tab w:val="left" w:pos="5700"/>
              </w:tabs>
              <w:jc w:val="center"/>
              <w:rPr>
                <w:sz w:val="20"/>
                <w:szCs w:val="20"/>
              </w:rPr>
            </w:pPr>
            <w:r w:rsidRPr="00B87A3E">
              <w:rPr>
                <w:sz w:val="20"/>
                <w:szCs w:val="20"/>
              </w:rPr>
              <w:t>Ø 76 – 1617,8 м;</w:t>
            </w:r>
          </w:p>
          <w:p w14:paraId="540A02BB" w14:textId="77777777" w:rsidR="00624BC3" w:rsidRPr="00B87A3E" w:rsidRDefault="00624BC3" w:rsidP="00624BC3">
            <w:pPr>
              <w:tabs>
                <w:tab w:val="left" w:pos="5700"/>
              </w:tabs>
              <w:jc w:val="center"/>
              <w:rPr>
                <w:sz w:val="20"/>
                <w:szCs w:val="20"/>
              </w:rPr>
            </w:pPr>
            <w:r w:rsidRPr="00B87A3E">
              <w:rPr>
                <w:sz w:val="20"/>
                <w:szCs w:val="20"/>
              </w:rPr>
              <w:t>Ø 89 – 1988 м;</w:t>
            </w:r>
          </w:p>
          <w:p w14:paraId="1F179EDF" w14:textId="77777777" w:rsidR="00624BC3" w:rsidRPr="00B87A3E" w:rsidRDefault="00624BC3" w:rsidP="00624BC3">
            <w:pPr>
              <w:tabs>
                <w:tab w:val="left" w:pos="5700"/>
              </w:tabs>
              <w:jc w:val="center"/>
              <w:rPr>
                <w:sz w:val="20"/>
                <w:szCs w:val="20"/>
              </w:rPr>
            </w:pPr>
            <w:r w:rsidRPr="00B87A3E">
              <w:rPr>
                <w:sz w:val="20"/>
                <w:szCs w:val="20"/>
              </w:rPr>
              <w:t>Ø 108 – 2098,5 м;</w:t>
            </w:r>
          </w:p>
          <w:p w14:paraId="683689CE" w14:textId="77777777" w:rsidR="00624BC3" w:rsidRPr="00B87A3E" w:rsidRDefault="00624BC3" w:rsidP="00624BC3">
            <w:pPr>
              <w:tabs>
                <w:tab w:val="left" w:pos="5700"/>
              </w:tabs>
              <w:jc w:val="center"/>
              <w:rPr>
                <w:sz w:val="20"/>
                <w:szCs w:val="20"/>
              </w:rPr>
            </w:pPr>
            <w:r w:rsidRPr="00B87A3E">
              <w:rPr>
                <w:sz w:val="20"/>
                <w:szCs w:val="20"/>
              </w:rPr>
              <w:t>Ø 159 – 3020 м.</w:t>
            </w:r>
          </w:p>
          <w:p w14:paraId="0F5197E7" w14:textId="77777777" w:rsidR="00624BC3" w:rsidRPr="00B87A3E" w:rsidRDefault="00624BC3" w:rsidP="00624BC3">
            <w:pPr>
              <w:tabs>
                <w:tab w:val="left" w:pos="5700"/>
              </w:tabs>
              <w:jc w:val="center"/>
              <w:rPr>
                <w:sz w:val="20"/>
                <w:szCs w:val="20"/>
              </w:rPr>
            </w:pPr>
            <w:r w:rsidRPr="00B87A3E">
              <w:rPr>
                <w:sz w:val="20"/>
                <w:szCs w:val="20"/>
              </w:rPr>
              <w:t>Ø 219 – 2328 м</w:t>
            </w:r>
          </w:p>
        </w:tc>
      </w:tr>
      <w:tr w:rsidR="00624BC3" w:rsidRPr="00B87A3E" w14:paraId="205013DF" w14:textId="77777777" w:rsidTr="00624BC3">
        <w:trPr>
          <w:trHeight w:val="851"/>
        </w:trPr>
        <w:tc>
          <w:tcPr>
            <w:tcW w:w="2576" w:type="pct"/>
            <w:vAlign w:val="center"/>
          </w:tcPr>
          <w:p w14:paraId="6FF0B86F" w14:textId="77777777" w:rsidR="00624BC3" w:rsidRPr="00B87A3E" w:rsidRDefault="00624BC3" w:rsidP="00624BC3">
            <w:pPr>
              <w:tabs>
                <w:tab w:val="left" w:pos="5700"/>
              </w:tabs>
              <w:jc w:val="center"/>
              <w:rPr>
                <w:sz w:val="20"/>
                <w:szCs w:val="20"/>
              </w:rPr>
            </w:pPr>
            <w:r w:rsidRPr="00B87A3E">
              <w:rPr>
                <w:sz w:val="20"/>
                <w:szCs w:val="20"/>
              </w:rPr>
              <w:t>Фактическое состояние</w:t>
            </w:r>
          </w:p>
        </w:tc>
        <w:tc>
          <w:tcPr>
            <w:tcW w:w="2424" w:type="pct"/>
            <w:vAlign w:val="center"/>
          </w:tcPr>
          <w:p w14:paraId="4D2F07EE" w14:textId="77777777" w:rsidR="00624BC3" w:rsidRPr="00B87A3E" w:rsidRDefault="00624BC3" w:rsidP="00624BC3">
            <w:pPr>
              <w:tabs>
                <w:tab w:val="left" w:pos="5700"/>
              </w:tabs>
              <w:jc w:val="center"/>
              <w:rPr>
                <w:sz w:val="20"/>
                <w:szCs w:val="20"/>
              </w:rPr>
            </w:pPr>
            <w:r w:rsidRPr="00B87A3E">
              <w:rPr>
                <w:sz w:val="20"/>
                <w:szCs w:val="20"/>
              </w:rPr>
              <w:t>Трубопровод находится в исправном состоянии, изредка возникают технические неполадки, устраняемые в межремонтные интервалы</w:t>
            </w:r>
          </w:p>
        </w:tc>
      </w:tr>
      <w:tr w:rsidR="00624BC3" w:rsidRPr="00B87A3E" w14:paraId="7DCCC4FB" w14:textId="77777777" w:rsidTr="00624BC3">
        <w:tc>
          <w:tcPr>
            <w:tcW w:w="2576" w:type="pct"/>
            <w:vAlign w:val="center"/>
          </w:tcPr>
          <w:p w14:paraId="3B1726C2" w14:textId="77777777" w:rsidR="00624BC3" w:rsidRPr="00B87A3E" w:rsidRDefault="00624BC3" w:rsidP="00624BC3">
            <w:pPr>
              <w:tabs>
                <w:tab w:val="left" w:pos="5700"/>
              </w:tabs>
              <w:jc w:val="center"/>
              <w:rPr>
                <w:sz w:val="20"/>
                <w:szCs w:val="20"/>
              </w:rPr>
            </w:pPr>
            <w:r w:rsidRPr="00B87A3E">
              <w:rPr>
                <w:sz w:val="20"/>
                <w:szCs w:val="20"/>
              </w:rPr>
              <w:t>% износа</w:t>
            </w:r>
          </w:p>
        </w:tc>
        <w:tc>
          <w:tcPr>
            <w:tcW w:w="2424" w:type="pct"/>
            <w:vAlign w:val="center"/>
          </w:tcPr>
          <w:p w14:paraId="5CB74487" w14:textId="77777777" w:rsidR="00624BC3" w:rsidRPr="00B87A3E" w:rsidRDefault="00624BC3" w:rsidP="00624BC3">
            <w:pPr>
              <w:tabs>
                <w:tab w:val="left" w:pos="5700"/>
              </w:tabs>
              <w:jc w:val="center"/>
              <w:rPr>
                <w:sz w:val="20"/>
                <w:szCs w:val="20"/>
              </w:rPr>
            </w:pPr>
            <w:r w:rsidRPr="00B87A3E">
              <w:rPr>
                <w:sz w:val="20"/>
                <w:szCs w:val="20"/>
              </w:rPr>
              <w:t>70 %</w:t>
            </w:r>
          </w:p>
        </w:tc>
      </w:tr>
      <w:tr w:rsidR="00624BC3" w:rsidRPr="00B87A3E" w14:paraId="3EE96DD6" w14:textId="77777777" w:rsidTr="00624BC3">
        <w:tc>
          <w:tcPr>
            <w:tcW w:w="2576" w:type="pct"/>
            <w:vAlign w:val="center"/>
          </w:tcPr>
          <w:p w14:paraId="33ADDE80" w14:textId="77777777" w:rsidR="00624BC3" w:rsidRPr="00B87A3E" w:rsidRDefault="00624BC3" w:rsidP="00624BC3">
            <w:pPr>
              <w:tabs>
                <w:tab w:val="left" w:pos="5700"/>
              </w:tabs>
              <w:jc w:val="center"/>
              <w:rPr>
                <w:sz w:val="20"/>
                <w:szCs w:val="20"/>
              </w:rPr>
            </w:pPr>
            <w:r w:rsidRPr="00B87A3E">
              <w:rPr>
                <w:sz w:val="20"/>
                <w:szCs w:val="20"/>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2424" w:type="pct"/>
            <w:vAlign w:val="center"/>
          </w:tcPr>
          <w:p w14:paraId="6A183D02" w14:textId="77D9F2D9" w:rsidR="00624BC3" w:rsidRPr="00B87A3E" w:rsidRDefault="00624BC3" w:rsidP="00624BC3">
            <w:pPr>
              <w:tabs>
                <w:tab w:val="left" w:pos="5700"/>
              </w:tabs>
              <w:jc w:val="center"/>
              <w:rPr>
                <w:sz w:val="20"/>
                <w:szCs w:val="20"/>
              </w:rPr>
            </w:pPr>
            <w:r w:rsidRPr="00B87A3E">
              <w:rPr>
                <w:sz w:val="20"/>
                <w:szCs w:val="20"/>
              </w:rPr>
              <w:t>3,5 кг/см2; 30м3/ч</w:t>
            </w:r>
          </w:p>
        </w:tc>
      </w:tr>
      <w:tr w:rsidR="00624BC3" w:rsidRPr="00B87A3E" w14:paraId="298185CC" w14:textId="77777777" w:rsidTr="00624BC3">
        <w:tc>
          <w:tcPr>
            <w:tcW w:w="2576" w:type="pct"/>
            <w:vAlign w:val="center"/>
          </w:tcPr>
          <w:p w14:paraId="1C278B1A" w14:textId="77777777" w:rsidR="00624BC3" w:rsidRPr="00B87A3E" w:rsidRDefault="00624BC3" w:rsidP="00624BC3">
            <w:pPr>
              <w:tabs>
                <w:tab w:val="left" w:pos="5700"/>
              </w:tabs>
              <w:jc w:val="center"/>
              <w:rPr>
                <w:sz w:val="20"/>
                <w:szCs w:val="20"/>
              </w:rPr>
            </w:pPr>
            <w:r w:rsidRPr="00B87A3E">
              <w:rPr>
                <w:sz w:val="20"/>
                <w:szCs w:val="20"/>
              </w:rPr>
              <w:t>Сведения об аварийности</w:t>
            </w:r>
          </w:p>
        </w:tc>
        <w:tc>
          <w:tcPr>
            <w:tcW w:w="2424" w:type="pct"/>
            <w:vAlign w:val="center"/>
          </w:tcPr>
          <w:p w14:paraId="2D8A30DE" w14:textId="77777777" w:rsidR="00624BC3" w:rsidRPr="00B87A3E" w:rsidRDefault="00624BC3" w:rsidP="00624BC3">
            <w:pPr>
              <w:tabs>
                <w:tab w:val="left" w:pos="5700"/>
              </w:tabs>
              <w:jc w:val="center"/>
              <w:rPr>
                <w:sz w:val="20"/>
                <w:szCs w:val="20"/>
              </w:rPr>
            </w:pPr>
            <w:r w:rsidRPr="00B87A3E">
              <w:rPr>
                <w:sz w:val="20"/>
                <w:szCs w:val="20"/>
              </w:rPr>
              <w:t>Нет</w:t>
            </w:r>
          </w:p>
        </w:tc>
      </w:tr>
      <w:tr w:rsidR="00624BC3" w:rsidRPr="00B87A3E" w14:paraId="3EAD5373" w14:textId="77777777" w:rsidTr="00624BC3">
        <w:tc>
          <w:tcPr>
            <w:tcW w:w="2576" w:type="pct"/>
            <w:vAlign w:val="center"/>
          </w:tcPr>
          <w:p w14:paraId="68F6B215" w14:textId="77777777" w:rsidR="00624BC3" w:rsidRPr="00B87A3E" w:rsidRDefault="00624BC3" w:rsidP="00624BC3">
            <w:pPr>
              <w:tabs>
                <w:tab w:val="left" w:pos="5700"/>
              </w:tabs>
              <w:jc w:val="center"/>
              <w:rPr>
                <w:sz w:val="20"/>
                <w:szCs w:val="20"/>
              </w:rPr>
            </w:pPr>
            <w:r w:rsidRPr="00B87A3E">
              <w:rPr>
                <w:sz w:val="20"/>
                <w:szCs w:val="20"/>
              </w:rPr>
              <w:t>Выявленные дефекты и нарушения</w:t>
            </w:r>
          </w:p>
        </w:tc>
        <w:tc>
          <w:tcPr>
            <w:tcW w:w="2424" w:type="pct"/>
            <w:vAlign w:val="center"/>
          </w:tcPr>
          <w:p w14:paraId="0EFDEE58" w14:textId="77777777" w:rsidR="00624BC3" w:rsidRPr="00B87A3E" w:rsidRDefault="00624BC3" w:rsidP="00624BC3">
            <w:pPr>
              <w:tabs>
                <w:tab w:val="left" w:pos="5700"/>
              </w:tabs>
              <w:jc w:val="center"/>
              <w:rPr>
                <w:sz w:val="20"/>
                <w:szCs w:val="20"/>
              </w:rPr>
            </w:pPr>
            <w:r w:rsidRPr="00B87A3E">
              <w:rPr>
                <w:sz w:val="20"/>
                <w:szCs w:val="20"/>
              </w:rPr>
              <w:t>Трубопроводы и ЗРА подверглись коррозии.</w:t>
            </w:r>
          </w:p>
        </w:tc>
      </w:tr>
      <w:tr w:rsidR="00624BC3" w:rsidRPr="00B87A3E" w14:paraId="320E25BE" w14:textId="77777777" w:rsidTr="00624BC3">
        <w:tc>
          <w:tcPr>
            <w:tcW w:w="2576" w:type="pct"/>
            <w:vAlign w:val="center"/>
          </w:tcPr>
          <w:p w14:paraId="1A67466F" w14:textId="77777777" w:rsidR="00624BC3" w:rsidRPr="00B87A3E" w:rsidRDefault="00624BC3" w:rsidP="00624BC3">
            <w:pPr>
              <w:tabs>
                <w:tab w:val="left" w:pos="5700"/>
              </w:tabs>
              <w:jc w:val="center"/>
              <w:rPr>
                <w:sz w:val="20"/>
                <w:szCs w:val="20"/>
              </w:rPr>
            </w:pPr>
            <w:r w:rsidRPr="00B87A3E">
              <w:rPr>
                <w:sz w:val="20"/>
                <w:szCs w:val="20"/>
              </w:rPr>
              <w:t>Оценка технического состояния объекта в момент проведения обследования</w:t>
            </w:r>
          </w:p>
        </w:tc>
        <w:tc>
          <w:tcPr>
            <w:tcW w:w="2424" w:type="pct"/>
            <w:vAlign w:val="center"/>
          </w:tcPr>
          <w:p w14:paraId="7748771A" w14:textId="77777777" w:rsidR="00624BC3" w:rsidRPr="00B87A3E" w:rsidRDefault="00624BC3" w:rsidP="00624BC3">
            <w:pPr>
              <w:tabs>
                <w:tab w:val="left" w:pos="5700"/>
              </w:tabs>
              <w:jc w:val="center"/>
              <w:rPr>
                <w:sz w:val="20"/>
                <w:szCs w:val="20"/>
              </w:rPr>
            </w:pPr>
            <w:r w:rsidRPr="00B87A3E">
              <w:rPr>
                <w:sz w:val="20"/>
                <w:szCs w:val="20"/>
              </w:rPr>
              <w:t>Оборудование работает без аварии, возникают незначительные сбои</w:t>
            </w:r>
          </w:p>
        </w:tc>
      </w:tr>
      <w:tr w:rsidR="00624BC3" w:rsidRPr="00B87A3E" w14:paraId="1D281025" w14:textId="77777777" w:rsidTr="00624BC3">
        <w:tc>
          <w:tcPr>
            <w:tcW w:w="2576" w:type="pct"/>
            <w:vAlign w:val="center"/>
          </w:tcPr>
          <w:p w14:paraId="59534685" w14:textId="77777777" w:rsidR="00624BC3" w:rsidRPr="00B87A3E" w:rsidRDefault="00624BC3" w:rsidP="00624BC3">
            <w:pPr>
              <w:tabs>
                <w:tab w:val="left" w:pos="5700"/>
              </w:tabs>
              <w:jc w:val="center"/>
              <w:rPr>
                <w:sz w:val="20"/>
                <w:szCs w:val="20"/>
              </w:rPr>
            </w:pPr>
            <w:r w:rsidRPr="00B87A3E">
              <w:rPr>
                <w:sz w:val="20"/>
                <w:szCs w:val="20"/>
              </w:rPr>
              <w:t>О техническом состоянии объекта</w:t>
            </w:r>
          </w:p>
        </w:tc>
        <w:tc>
          <w:tcPr>
            <w:tcW w:w="2424" w:type="pct"/>
            <w:vAlign w:val="center"/>
          </w:tcPr>
          <w:p w14:paraId="406C7DEF" w14:textId="77777777" w:rsidR="00624BC3" w:rsidRPr="00B87A3E" w:rsidRDefault="00624BC3" w:rsidP="00624BC3">
            <w:pPr>
              <w:tabs>
                <w:tab w:val="left" w:pos="5700"/>
              </w:tabs>
              <w:jc w:val="center"/>
              <w:rPr>
                <w:sz w:val="20"/>
                <w:szCs w:val="20"/>
              </w:rPr>
            </w:pPr>
            <w:r>
              <w:rPr>
                <w:sz w:val="20"/>
                <w:szCs w:val="20"/>
              </w:rPr>
              <w:t>Удовлетворительное</w:t>
            </w:r>
          </w:p>
        </w:tc>
      </w:tr>
      <w:tr w:rsidR="00624BC3" w:rsidRPr="00B87A3E" w14:paraId="0A06FB03" w14:textId="77777777" w:rsidTr="00624BC3">
        <w:trPr>
          <w:trHeight w:val="77"/>
        </w:trPr>
        <w:tc>
          <w:tcPr>
            <w:tcW w:w="2576" w:type="pct"/>
            <w:vAlign w:val="center"/>
          </w:tcPr>
          <w:p w14:paraId="25001883" w14:textId="77777777" w:rsidR="00624BC3" w:rsidRPr="00B87A3E" w:rsidRDefault="00624BC3" w:rsidP="00624BC3">
            <w:pPr>
              <w:tabs>
                <w:tab w:val="left" w:pos="5700"/>
              </w:tabs>
              <w:jc w:val="center"/>
              <w:rPr>
                <w:sz w:val="20"/>
                <w:szCs w:val="20"/>
              </w:rPr>
            </w:pPr>
            <w:r w:rsidRPr="00B87A3E">
              <w:rPr>
                <w:sz w:val="20"/>
                <w:szCs w:val="20"/>
              </w:rPr>
              <w:t>О возможности дальнейшей эксплуатации объекта</w:t>
            </w:r>
          </w:p>
        </w:tc>
        <w:tc>
          <w:tcPr>
            <w:tcW w:w="2424" w:type="pct"/>
            <w:vAlign w:val="center"/>
          </w:tcPr>
          <w:p w14:paraId="5D406246" w14:textId="77777777" w:rsidR="00624BC3" w:rsidRPr="00B87A3E" w:rsidRDefault="00624BC3" w:rsidP="00624BC3">
            <w:pPr>
              <w:tabs>
                <w:tab w:val="left" w:pos="5700"/>
              </w:tabs>
              <w:jc w:val="center"/>
              <w:rPr>
                <w:sz w:val="20"/>
                <w:szCs w:val="20"/>
              </w:rPr>
            </w:pPr>
            <w:r w:rsidRPr="00B87A3E">
              <w:rPr>
                <w:sz w:val="20"/>
                <w:szCs w:val="20"/>
              </w:rPr>
              <w:t>Эксплуатация возможна</w:t>
            </w:r>
          </w:p>
        </w:tc>
      </w:tr>
      <w:tr w:rsidR="00624BC3" w:rsidRPr="00B87A3E" w14:paraId="6FCD4C91" w14:textId="77777777" w:rsidTr="00624BC3">
        <w:tc>
          <w:tcPr>
            <w:tcW w:w="2576" w:type="pct"/>
            <w:vAlign w:val="center"/>
          </w:tcPr>
          <w:p w14:paraId="48D864ED" w14:textId="77777777" w:rsidR="00624BC3" w:rsidRPr="00B87A3E" w:rsidRDefault="00624BC3" w:rsidP="00624BC3">
            <w:pPr>
              <w:tabs>
                <w:tab w:val="left" w:pos="5700"/>
              </w:tabs>
              <w:jc w:val="center"/>
              <w:rPr>
                <w:sz w:val="20"/>
                <w:szCs w:val="20"/>
              </w:rPr>
            </w:pPr>
            <w:r w:rsidRPr="00B87A3E">
              <w:rPr>
                <w:sz w:val="20"/>
                <w:szCs w:val="20"/>
              </w:rPr>
              <w:t>об условиях и сроках дальнейшей эксплуатации объекта</w:t>
            </w:r>
          </w:p>
        </w:tc>
        <w:tc>
          <w:tcPr>
            <w:tcW w:w="2424" w:type="pct"/>
            <w:vAlign w:val="center"/>
          </w:tcPr>
          <w:p w14:paraId="0C8BF1F0" w14:textId="77777777" w:rsidR="00624BC3" w:rsidRPr="00B87A3E" w:rsidRDefault="00624BC3" w:rsidP="00624BC3">
            <w:pPr>
              <w:tabs>
                <w:tab w:val="left" w:pos="5700"/>
              </w:tabs>
              <w:jc w:val="center"/>
              <w:rPr>
                <w:sz w:val="20"/>
                <w:szCs w:val="20"/>
              </w:rPr>
            </w:pPr>
            <w:r w:rsidRPr="00B87A3E">
              <w:rPr>
                <w:sz w:val="20"/>
                <w:szCs w:val="20"/>
              </w:rPr>
              <w:t>5 лет</w:t>
            </w:r>
          </w:p>
        </w:tc>
      </w:tr>
      <w:tr w:rsidR="00624BC3" w:rsidRPr="00B87A3E" w14:paraId="78655BCD" w14:textId="77777777" w:rsidTr="00624BC3">
        <w:tc>
          <w:tcPr>
            <w:tcW w:w="2576" w:type="pct"/>
            <w:vAlign w:val="center"/>
          </w:tcPr>
          <w:p w14:paraId="31FF4259" w14:textId="77777777" w:rsidR="00624BC3" w:rsidRPr="00B87A3E" w:rsidRDefault="00624BC3" w:rsidP="00624BC3">
            <w:pPr>
              <w:tabs>
                <w:tab w:val="left" w:pos="5700"/>
              </w:tabs>
              <w:jc w:val="center"/>
              <w:rPr>
                <w:sz w:val="20"/>
                <w:szCs w:val="20"/>
              </w:rPr>
            </w:pPr>
            <w:r w:rsidRPr="00B87A3E">
              <w:rPr>
                <w:sz w:val="20"/>
                <w:szCs w:val="20"/>
              </w:rPr>
              <w:t>Анализ технико-экономической эффективности существующих технических решений в сравнении с лучшими отраслевыми аналогами, в т.ч.:</w:t>
            </w:r>
          </w:p>
          <w:p w14:paraId="28A12AEC" w14:textId="77777777" w:rsidR="00624BC3" w:rsidRPr="00B87A3E" w:rsidRDefault="00624BC3" w:rsidP="00624BC3">
            <w:pPr>
              <w:tabs>
                <w:tab w:val="left" w:pos="5700"/>
              </w:tabs>
              <w:jc w:val="center"/>
              <w:rPr>
                <w:sz w:val="20"/>
                <w:szCs w:val="20"/>
              </w:rPr>
            </w:pPr>
            <w:r w:rsidRPr="00B87A3E">
              <w:rPr>
                <w:sz w:val="20"/>
                <w:szCs w:val="20"/>
              </w:rPr>
              <w:t>-коэффициент использования оборудования;</w:t>
            </w:r>
          </w:p>
          <w:p w14:paraId="49F86A5D" w14:textId="77777777" w:rsidR="00624BC3" w:rsidRPr="00B87A3E" w:rsidRDefault="00624BC3" w:rsidP="00624BC3">
            <w:pPr>
              <w:tabs>
                <w:tab w:val="left" w:pos="5700"/>
              </w:tabs>
              <w:jc w:val="center"/>
              <w:rPr>
                <w:sz w:val="20"/>
                <w:szCs w:val="20"/>
              </w:rPr>
            </w:pPr>
            <w:r w:rsidRPr="00B87A3E">
              <w:rPr>
                <w:sz w:val="20"/>
                <w:szCs w:val="20"/>
              </w:rPr>
              <w:lastRenderedPageBreak/>
              <w:t>- потери ресурса;</w:t>
            </w:r>
          </w:p>
          <w:p w14:paraId="5A154853" w14:textId="77777777" w:rsidR="00624BC3" w:rsidRPr="00B87A3E" w:rsidRDefault="00624BC3" w:rsidP="00624BC3">
            <w:pPr>
              <w:tabs>
                <w:tab w:val="left" w:pos="5700"/>
              </w:tabs>
              <w:jc w:val="center"/>
              <w:rPr>
                <w:sz w:val="20"/>
                <w:szCs w:val="20"/>
              </w:rPr>
            </w:pPr>
            <w:r w:rsidRPr="00B87A3E">
              <w:rPr>
                <w:sz w:val="20"/>
                <w:szCs w:val="20"/>
              </w:rPr>
              <w:t>Расход эл. энергии, кВт/м3.</w:t>
            </w:r>
          </w:p>
        </w:tc>
        <w:tc>
          <w:tcPr>
            <w:tcW w:w="2424" w:type="pct"/>
            <w:vAlign w:val="center"/>
          </w:tcPr>
          <w:p w14:paraId="271EC6FB" w14:textId="77777777" w:rsidR="00624BC3" w:rsidRPr="00B87A3E" w:rsidRDefault="00624BC3" w:rsidP="00624BC3">
            <w:pPr>
              <w:tabs>
                <w:tab w:val="left" w:pos="5700"/>
              </w:tabs>
              <w:jc w:val="center"/>
              <w:rPr>
                <w:sz w:val="20"/>
                <w:szCs w:val="20"/>
              </w:rPr>
            </w:pPr>
            <w:r w:rsidRPr="00B87A3E">
              <w:rPr>
                <w:sz w:val="20"/>
                <w:szCs w:val="20"/>
              </w:rPr>
              <w:lastRenderedPageBreak/>
              <w:t>- Ки=1,0</w:t>
            </w:r>
          </w:p>
          <w:p w14:paraId="62C448C6" w14:textId="77777777" w:rsidR="00624BC3" w:rsidRPr="00B87A3E" w:rsidRDefault="00624BC3" w:rsidP="00624BC3">
            <w:pPr>
              <w:tabs>
                <w:tab w:val="left" w:pos="5700"/>
              </w:tabs>
              <w:jc w:val="center"/>
              <w:rPr>
                <w:sz w:val="20"/>
                <w:szCs w:val="20"/>
              </w:rPr>
            </w:pPr>
            <w:r w:rsidRPr="00B87A3E">
              <w:rPr>
                <w:sz w:val="20"/>
                <w:szCs w:val="20"/>
              </w:rPr>
              <w:t>- 2 %</w:t>
            </w:r>
          </w:p>
          <w:p w14:paraId="1F28B99C" w14:textId="77777777" w:rsidR="00624BC3" w:rsidRPr="00B87A3E" w:rsidRDefault="00624BC3" w:rsidP="00624BC3">
            <w:pPr>
              <w:tabs>
                <w:tab w:val="left" w:pos="5700"/>
              </w:tabs>
              <w:jc w:val="center"/>
              <w:rPr>
                <w:sz w:val="20"/>
                <w:szCs w:val="20"/>
              </w:rPr>
            </w:pPr>
            <w:r w:rsidRPr="00B87A3E">
              <w:rPr>
                <w:sz w:val="20"/>
                <w:szCs w:val="20"/>
              </w:rPr>
              <w:t>-1,529 кВт/ м3</w:t>
            </w:r>
          </w:p>
        </w:tc>
      </w:tr>
      <w:tr w:rsidR="00624BC3" w:rsidRPr="00B87A3E" w14:paraId="18AD707D" w14:textId="77777777" w:rsidTr="00624BC3">
        <w:trPr>
          <w:trHeight w:val="77"/>
        </w:trPr>
        <w:tc>
          <w:tcPr>
            <w:tcW w:w="2576" w:type="pct"/>
            <w:vAlign w:val="center"/>
          </w:tcPr>
          <w:p w14:paraId="53EB357E" w14:textId="71864333" w:rsidR="00624BC3" w:rsidRPr="00B87A3E" w:rsidRDefault="00624BC3" w:rsidP="00624BC3">
            <w:pPr>
              <w:tabs>
                <w:tab w:val="left" w:pos="5700"/>
              </w:tabs>
              <w:jc w:val="center"/>
              <w:rPr>
                <w:sz w:val="20"/>
                <w:szCs w:val="20"/>
              </w:rPr>
            </w:pPr>
            <w:r w:rsidRPr="00B87A3E">
              <w:rPr>
                <w:sz w:val="20"/>
                <w:szCs w:val="20"/>
              </w:rPr>
              <w:lastRenderedPageBreak/>
              <w:t>По плановым значениям показателей:</w:t>
            </w:r>
          </w:p>
          <w:p w14:paraId="016FF918" w14:textId="77777777" w:rsidR="00624BC3" w:rsidRPr="00B87A3E" w:rsidRDefault="00624BC3" w:rsidP="00624BC3">
            <w:pPr>
              <w:tabs>
                <w:tab w:val="left" w:pos="5700"/>
              </w:tabs>
              <w:jc w:val="center"/>
              <w:rPr>
                <w:sz w:val="20"/>
                <w:szCs w:val="20"/>
              </w:rPr>
            </w:pPr>
            <w:r w:rsidRPr="00B87A3E">
              <w:rPr>
                <w:sz w:val="20"/>
                <w:szCs w:val="20"/>
              </w:rPr>
              <w:t>надежности</w:t>
            </w:r>
          </w:p>
        </w:tc>
        <w:tc>
          <w:tcPr>
            <w:tcW w:w="2424" w:type="pct"/>
            <w:vAlign w:val="center"/>
          </w:tcPr>
          <w:p w14:paraId="3021B870" w14:textId="77777777" w:rsidR="00624BC3" w:rsidRPr="00B87A3E" w:rsidRDefault="00624BC3" w:rsidP="00624BC3">
            <w:pPr>
              <w:tabs>
                <w:tab w:val="left" w:pos="5700"/>
              </w:tabs>
              <w:jc w:val="center"/>
              <w:rPr>
                <w:sz w:val="20"/>
                <w:szCs w:val="20"/>
              </w:rPr>
            </w:pPr>
            <w:r w:rsidRPr="00B87A3E">
              <w:rPr>
                <w:sz w:val="20"/>
                <w:szCs w:val="20"/>
              </w:rPr>
              <w:t>Предотвращение возникновения неисправностей и аварийных ситуаций. Проведение планово-предупредительных ремонтов водопроводной сети.</w:t>
            </w:r>
          </w:p>
        </w:tc>
      </w:tr>
      <w:tr w:rsidR="00624BC3" w:rsidRPr="00B87A3E" w14:paraId="4B6B3291" w14:textId="77777777" w:rsidTr="00624BC3">
        <w:trPr>
          <w:trHeight w:val="77"/>
        </w:trPr>
        <w:tc>
          <w:tcPr>
            <w:tcW w:w="2576" w:type="pct"/>
            <w:vAlign w:val="center"/>
          </w:tcPr>
          <w:p w14:paraId="50C13B8C" w14:textId="77777777" w:rsidR="00624BC3" w:rsidRPr="00B87A3E" w:rsidRDefault="00624BC3" w:rsidP="00624BC3">
            <w:pPr>
              <w:tabs>
                <w:tab w:val="left" w:pos="5700"/>
              </w:tabs>
              <w:jc w:val="center"/>
              <w:rPr>
                <w:sz w:val="20"/>
                <w:szCs w:val="20"/>
              </w:rPr>
            </w:pPr>
            <w:r w:rsidRPr="00B87A3E">
              <w:rPr>
                <w:sz w:val="20"/>
                <w:szCs w:val="20"/>
              </w:rPr>
              <w:t>качества</w:t>
            </w:r>
          </w:p>
        </w:tc>
        <w:tc>
          <w:tcPr>
            <w:tcW w:w="2424" w:type="pct"/>
            <w:vAlign w:val="center"/>
          </w:tcPr>
          <w:p w14:paraId="0FF1D453" w14:textId="77777777" w:rsidR="00624BC3" w:rsidRPr="00B87A3E" w:rsidRDefault="00624BC3" w:rsidP="00624BC3">
            <w:pPr>
              <w:tabs>
                <w:tab w:val="left" w:pos="5700"/>
              </w:tabs>
              <w:jc w:val="center"/>
              <w:rPr>
                <w:sz w:val="20"/>
                <w:szCs w:val="20"/>
              </w:rPr>
            </w:pPr>
            <w:r w:rsidRPr="00B87A3E">
              <w:rPr>
                <w:sz w:val="20"/>
                <w:szCs w:val="20"/>
              </w:rPr>
              <w:t>Отбор проб по микробиологическим и санитарно-химическим показателям.</w:t>
            </w:r>
          </w:p>
        </w:tc>
      </w:tr>
      <w:tr w:rsidR="00624BC3" w:rsidRPr="00B87A3E" w14:paraId="5861082E" w14:textId="77777777" w:rsidTr="00624BC3">
        <w:trPr>
          <w:trHeight w:val="77"/>
        </w:trPr>
        <w:tc>
          <w:tcPr>
            <w:tcW w:w="2576" w:type="pct"/>
            <w:vAlign w:val="center"/>
          </w:tcPr>
          <w:p w14:paraId="6A7FCA47" w14:textId="77777777" w:rsidR="00624BC3" w:rsidRPr="00B87A3E" w:rsidRDefault="00624BC3" w:rsidP="00624BC3">
            <w:pPr>
              <w:tabs>
                <w:tab w:val="left" w:pos="5700"/>
              </w:tabs>
              <w:jc w:val="center"/>
              <w:rPr>
                <w:sz w:val="20"/>
                <w:szCs w:val="20"/>
              </w:rPr>
            </w:pPr>
            <w:r w:rsidRPr="00B87A3E">
              <w:rPr>
                <w:sz w:val="20"/>
                <w:szCs w:val="20"/>
              </w:rPr>
              <w:t>энергетической эффективности</w:t>
            </w:r>
          </w:p>
        </w:tc>
        <w:tc>
          <w:tcPr>
            <w:tcW w:w="2424" w:type="pct"/>
            <w:vAlign w:val="center"/>
          </w:tcPr>
          <w:p w14:paraId="7F61720B" w14:textId="77777777" w:rsidR="00624BC3" w:rsidRPr="00B87A3E" w:rsidRDefault="00624BC3" w:rsidP="00624BC3">
            <w:pPr>
              <w:tabs>
                <w:tab w:val="left" w:pos="5700"/>
              </w:tabs>
              <w:jc w:val="center"/>
              <w:rPr>
                <w:sz w:val="20"/>
                <w:szCs w:val="20"/>
              </w:rPr>
            </w:pPr>
            <w:r w:rsidRPr="00B87A3E">
              <w:rPr>
                <w:sz w:val="20"/>
                <w:szCs w:val="20"/>
              </w:rPr>
              <w:t>Замена изношенных водопроводных сетей, запорной арматуры.</w:t>
            </w:r>
          </w:p>
        </w:tc>
      </w:tr>
      <w:tr w:rsidR="00624BC3" w:rsidRPr="00B87A3E" w14:paraId="643C9371" w14:textId="77777777" w:rsidTr="00624BC3">
        <w:trPr>
          <w:trHeight w:val="77"/>
        </w:trPr>
        <w:tc>
          <w:tcPr>
            <w:tcW w:w="2576" w:type="pct"/>
            <w:vAlign w:val="center"/>
          </w:tcPr>
          <w:p w14:paraId="1D83B40A" w14:textId="77777777" w:rsidR="00624BC3" w:rsidRPr="00B87A3E" w:rsidRDefault="00624BC3" w:rsidP="00624BC3">
            <w:pPr>
              <w:tabs>
                <w:tab w:val="left" w:pos="5700"/>
              </w:tabs>
              <w:jc w:val="center"/>
              <w:rPr>
                <w:sz w:val="20"/>
                <w:szCs w:val="20"/>
              </w:rPr>
            </w:pPr>
            <w:r w:rsidRPr="00B87A3E">
              <w:rPr>
                <w:sz w:val="20"/>
                <w:szCs w:val="20"/>
              </w:rPr>
              <w:t>по режимам эксплуатации</w:t>
            </w:r>
          </w:p>
        </w:tc>
        <w:tc>
          <w:tcPr>
            <w:tcW w:w="2424" w:type="pct"/>
            <w:vAlign w:val="center"/>
          </w:tcPr>
          <w:p w14:paraId="7648DC69" w14:textId="77777777" w:rsidR="00624BC3" w:rsidRPr="00B87A3E" w:rsidRDefault="00624BC3" w:rsidP="00624BC3">
            <w:pPr>
              <w:tabs>
                <w:tab w:val="left" w:pos="5700"/>
              </w:tabs>
              <w:jc w:val="center"/>
              <w:rPr>
                <w:sz w:val="20"/>
                <w:szCs w:val="20"/>
              </w:rPr>
            </w:pPr>
            <w:r w:rsidRPr="00B87A3E">
              <w:rPr>
                <w:sz w:val="20"/>
                <w:szCs w:val="20"/>
              </w:rPr>
              <w:t>Анализ условий работы сети, ликвидация аварий с минимальными затратами и сроками</w:t>
            </w:r>
          </w:p>
        </w:tc>
      </w:tr>
      <w:tr w:rsidR="00624BC3" w:rsidRPr="00B87A3E" w14:paraId="046D3318" w14:textId="77777777" w:rsidTr="00624BC3">
        <w:tc>
          <w:tcPr>
            <w:tcW w:w="2576" w:type="pct"/>
            <w:vAlign w:val="center"/>
          </w:tcPr>
          <w:p w14:paraId="02F13417" w14:textId="6B21F903" w:rsidR="00624BC3" w:rsidRPr="00B87A3E" w:rsidRDefault="00624BC3" w:rsidP="00624BC3">
            <w:pPr>
              <w:tabs>
                <w:tab w:val="left" w:pos="5700"/>
              </w:tabs>
              <w:jc w:val="center"/>
              <w:rPr>
                <w:sz w:val="20"/>
                <w:szCs w:val="20"/>
              </w:rPr>
            </w:pPr>
            <w:r>
              <w:rPr>
                <w:sz w:val="20"/>
                <w:szCs w:val="20"/>
              </w:rPr>
              <w:t>По мероприятиям (</w:t>
            </w:r>
            <w:r w:rsidRPr="00B87A3E">
              <w:rPr>
                <w:sz w:val="20"/>
                <w:szCs w:val="20"/>
              </w:rPr>
              <w:t>с указанием сроков проведения)</w:t>
            </w:r>
          </w:p>
        </w:tc>
        <w:tc>
          <w:tcPr>
            <w:tcW w:w="2424" w:type="pct"/>
            <w:vAlign w:val="center"/>
          </w:tcPr>
          <w:p w14:paraId="0215410D" w14:textId="77777777" w:rsidR="00624BC3" w:rsidRPr="00B87A3E" w:rsidRDefault="00624BC3" w:rsidP="00624BC3">
            <w:pPr>
              <w:tabs>
                <w:tab w:val="left" w:pos="5700"/>
              </w:tabs>
              <w:jc w:val="center"/>
              <w:rPr>
                <w:sz w:val="20"/>
                <w:szCs w:val="20"/>
              </w:rPr>
            </w:pPr>
            <w:r w:rsidRPr="00B87A3E">
              <w:rPr>
                <w:sz w:val="20"/>
                <w:szCs w:val="20"/>
              </w:rPr>
              <w:t>Ежегодно</w:t>
            </w:r>
          </w:p>
        </w:tc>
      </w:tr>
      <w:tr w:rsidR="00624BC3" w:rsidRPr="00B87A3E" w14:paraId="057567D2" w14:textId="77777777" w:rsidTr="00624BC3">
        <w:tc>
          <w:tcPr>
            <w:tcW w:w="2576" w:type="pct"/>
            <w:vAlign w:val="center"/>
          </w:tcPr>
          <w:p w14:paraId="6C4DC901" w14:textId="77777777" w:rsidR="00624BC3" w:rsidRPr="00B87A3E" w:rsidRDefault="00624BC3" w:rsidP="00624BC3">
            <w:pPr>
              <w:tabs>
                <w:tab w:val="left" w:pos="5700"/>
              </w:tabs>
              <w:jc w:val="center"/>
              <w:rPr>
                <w:sz w:val="20"/>
                <w:szCs w:val="20"/>
              </w:rPr>
            </w:pPr>
            <w:r w:rsidRPr="00B87A3E">
              <w:rPr>
                <w:sz w:val="20"/>
                <w:szCs w:val="20"/>
              </w:rPr>
              <w:t>Способы приведения объекта в состояние, необходимое для дальнейшей эксплуатации</w:t>
            </w:r>
          </w:p>
        </w:tc>
        <w:tc>
          <w:tcPr>
            <w:tcW w:w="2424" w:type="pct"/>
            <w:vAlign w:val="center"/>
          </w:tcPr>
          <w:p w14:paraId="450C5714" w14:textId="77777777" w:rsidR="00624BC3" w:rsidRPr="00B87A3E" w:rsidRDefault="00624BC3" w:rsidP="00624BC3">
            <w:pPr>
              <w:tabs>
                <w:tab w:val="left" w:pos="5700"/>
              </w:tabs>
              <w:jc w:val="center"/>
              <w:rPr>
                <w:sz w:val="20"/>
                <w:szCs w:val="20"/>
              </w:rPr>
            </w:pPr>
            <w:r w:rsidRPr="00B87A3E">
              <w:rPr>
                <w:sz w:val="20"/>
                <w:szCs w:val="20"/>
              </w:rPr>
              <w:t>Хоз. способ</w:t>
            </w:r>
          </w:p>
        </w:tc>
      </w:tr>
      <w:tr w:rsidR="00624BC3" w:rsidRPr="00B87A3E" w14:paraId="26A250DF" w14:textId="77777777" w:rsidTr="00624BC3">
        <w:tc>
          <w:tcPr>
            <w:tcW w:w="2576" w:type="pct"/>
            <w:vAlign w:val="center"/>
          </w:tcPr>
          <w:p w14:paraId="0D8B36E1" w14:textId="77777777" w:rsidR="00624BC3" w:rsidRPr="00B87A3E" w:rsidRDefault="00624BC3" w:rsidP="00624BC3">
            <w:pPr>
              <w:tabs>
                <w:tab w:val="left" w:pos="5700"/>
              </w:tabs>
              <w:jc w:val="center"/>
              <w:rPr>
                <w:sz w:val="20"/>
                <w:szCs w:val="20"/>
              </w:rPr>
            </w:pPr>
            <w:r w:rsidRPr="00B87A3E">
              <w:rPr>
                <w:sz w:val="20"/>
                <w:szCs w:val="20"/>
              </w:rPr>
              <w:t>Предложения о проведении мероприятий (ремонт, восстановление, модернизация, замена) на объекте</w:t>
            </w:r>
          </w:p>
        </w:tc>
        <w:tc>
          <w:tcPr>
            <w:tcW w:w="2424" w:type="pct"/>
            <w:vAlign w:val="center"/>
          </w:tcPr>
          <w:p w14:paraId="59582C24" w14:textId="77777777" w:rsidR="00624BC3" w:rsidRPr="00B87A3E" w:rsidRDefault="00624BC3" w:rsidP="00624BC3">
            <w:pPr>
              <w:tabs>
                <w:tab w:val="left" w:pos="5700"/>
              </w:tabs>
              <w:jc w:val="center"/>
              <w:rPr>
                <w:sz w:val="20"/>
                <w:szCs w:val="20"/>
              </w:rPr>
            </w:pPr>
            <w:r w:rsidRPr="00B87A3E">
              <w:rPr>
                <w:sz w:val="20"/>
                <w:szCs w:val="20"/>
              </w:rPr>
              <w:t>Ремонт или замена ЗРА</w:t>
            </w:r>
          </w:p>
        </w:tc>
      </w:tr>
    </w:tbl>
    <w:p w14:paraId="4617A7F2" w14:textId="77777777" w:rsidR="00624BC3" w:rsidRPr="00624BC3" w:rsidRDefault="00624BC3" w:rsidP="0082217E">
      <w:pPr>
        <w:pStyle w:val="affffffffffff3"/>
        <w:rPr>
          <w:bCs/>
          <w:lang w:eastAsia="x-none"/>
        </w:rPr>
      </w:pPr>
    </w:p>
    <w:p w14:paraId="2365FA30" w14:textId="7E754896" w:rsidR="00AF5537" w:rsidRPr="008E420B" w:rsidRDefault="00AF5537" w:rsidP="00AF5537">
      <w:pPr>
        <w:pStyle w:val="affffffffffff3"/>
      </w:pPr>
      <w:r w:rsidRPr="008E420B">
        <w:t>Сети оборудованы пожарными гидрантами северного исполнения и стальной запорной арматурой.</w:t>
      </w:r>
    </w:p>
    <w:p w14:paraId="53E1A09B" w14:textId="77777777" w:rsidR="00AF5537" w:rsidRPr="008E420B" w:rsidRDefault="00AF5537" w:rsidP="00AF5537">
      <w:pPr>
        <w:pStyle w:val="affffffffffff3"/>
      </w:pPr>
      <w:r w:rsidRPr="008E420B">
        <w:t>В результате технического обследования сетей водоснабжения установлено:</w:t>
      </w:r>
    </w:p>
    <w:p w14:paraId="06953C39" w14:textId="3A9897D5" w:rsidR="00AF5537" w:rsidRPr="004A73C9" w:rsidRDefault="00AF5537" w:rsidP="007B756F">
      <w:pPr>
        <w:pStyle w:val="affffffffffff3"/>
        <w:numPr>
          <w:ilvl w:val="0"/>
          <w:numId w:val="72"/>
        </w:numPr>
        <w:tabs>
          <w:tab w:val="left" w:pos="993"/>
        </w:tabs>
        <w:ind w:left="0" w:firstLine="709"/>
        <w:rPr>
          <w:bCs/>
          <w:lang w:eastAsia="x-none"/>
        </w:rPr>
      </w:pPr>
      <w:r w:rsidRPr="008E420B">
        <w:t>большой износ сетей негативно сказывается на работе системы водоснабжения, увеличивает затраты на эксплуатацию</w:t>
      </w:r>
      <w:r w:rsidR="000B1C46">
        <w:t xml:space="preserve">, </w:t>
      </w:r>
      <w:r w:rsidRPr="008E420B">
        <w:t>приводит к увеличению себестоимости услуг водоснабжения.</w:t>
      </w:r>
    </w:p>
    <w:p w14:paraId="3C765851" w14:textId="77777777" w:rsidR="004A73C9" w:rsidRDefault="004A73C9" w:rsidP="004A73C9">
      <w:pPr>
        <w:pStyle w:val="affffffffffff3"/>
        <w:tabs>
          <w:tab w:val="left" w:pos="993"/>
        </w:tabs>
      </w:pPr>
    </w:p>
    <w:p w14:paraId="2326ED8D" w14:textId="28BC48E8" w:rsidR="004A73C9" w:rsidRDefault="004A73C9" w:rsidP="004A73C9">
      <w:pPr>
        <w:pStyle w:val="affffffffffff3"/>
        <w:tabs>
          <w:tab w:val="left" w:pos="993"/>
        </w:tabs>
        <w:rPr>
          <w:bCs/>
          <w:lang w:eastAsia="x-none"/>
        </w:rPr>
      </w:pPr>
      <w:r w:rsidRPr="004A73C9">
        <w:rPr>
          <w:bCs/>
          <w:lang w:eastAsia="x-none"/>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w:t>
      </w:r>
      <w:r>
        <w:rPr>
          <w:bCs/>
          <w:lang w:eastAsia="x-none"/>
        </w:rPr>
        <w:t xml:space="preserve"> микробиологическим показателям н</w:t>
      </w:r>
      <w:r w:rsidRPr="004A73C9">
        <w:rPr>
          <w:bCs/>
          <w:lang w:eastAsia="x-none"/>
        </w:rPr>
        <w:t>а выходе сооружений водоподготовки</w:t>
      </w:r>
      <w:r>
        <w:rPr>
          <w:bCs/>
          <w:lang w:eastAsia="x-none"/>
        </w:rPr>
        <w:t xml:space="preserve"> и в</w:t>
      </w:r>
      <w:r w:rsidRPr="004A73C9">
        <w:rPr>
          <w:bCs/>
          <w:lang w:eastAsia="x-none"/>
        </w:rPr>
        <w:t xml:space="preserve"> распределительной водопроводной сети</w:t>
      </w:r>
      <w:r>
        <w:rPr>
          <w:bCs/>
          <w:lang w:eastAsia="x-none"/>
        </w:rPr>
        <w:t xml:space="preserve"> приведены в таблицах 1</w:t>
      </w:r>
      <w:r w:rsidR="008800E9">
        <w:rPr>
          <w:bCs/>
          <w:lang w:eastAsia="x-none"/>
        </w:rPr>
        <w:t>2</w:t>
      </w:r>
      <w:r>
        <w:rPr>
          <w:bCs/>
          <w:lang w:eastAsia="x-none"/>
        </w:rPr>
        <w:t>-1</w:t>
      </w:r>
      <w:r w:rsidR="008800E9">
        <w:rPr>
          <w:bCs/>
          <w:lang w:eastAsia="x-none"/>
        </w:rPr>
        <w:t>3</w:t>
      </w:r>
      <w:r>
        <w:rPr>
          <w:bCs/>
          <w:lang w:eastAsia="x-none"/>
        </w:rPr>
        <w:t>.</w:t>
      </w:r>
    </w:p>
    <w:p w14:paraId="6E69AEB3" w14:textId="77777777" w:rsidR="004A73C9" w:rsidRDefault="004A73C9" w:rsidP="004A73C9">
      <w:pPr>
        <w:pStyle w:val="affffffffffff3"/>
        <w:tabs>
          <w:tab w:val="left" w:pos="993"/>
        </w:tabs>
        <w:rPr>
          <w:bCs/>
          <w:lang w:eastAsia="x-none"/>
        </w:rPr>
      </w:pPr>
    </w:p>
    <w:p w14:paraId="12045F88" w14:textId="7267FB82" w:rsidR="004A73C9" w:rsidRDefault="004A73C9" w:rsidP="004A73C9">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12</w:t>
      </w:r>
      <w:r w:rsidR="00C33AC7">
        <w:rPr>
          <w:bCs/>
          <w:lang w:val="x-none" w:eastAsia="x-none"/>
        </w:rPr>
        <w:fldChar w:fldCharType="end"/>
      </w:r>
      <w:r w:rsidRPr="008E420B">
        <w:rPr>
          <w:bCs/>
          <w:lang w:val="x-none" w:eastAsia="x-none"/>
        </w:rPr>
        <w:t xml:space="preserve"> – </w:t>
      </w:r>
      <w:r w:rsidRPr="004A73C9">
        <w:rPr>
          <w:bCs/>
          <w:lang w:eastAsia="x-none"/>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на выходе сооружений водоподготовки</w:t>
      </w:r>
    </w:p>
    <w:p w14:paraId="4CD1AEE2" w14:textId="77777777" w:rsidR="004A73C9" w:rsidRDefault="004A73C9" w:rsidP="004A73C9">
      <w:pPr>
        <w:keepNext/>
        <w:jc w:val="both"/>
        <w:rPr>
          <w:bCs/>
          <w:lang w:eastAsia="x-none"/>
        </w:rPr>
      </w:pPr>
    </w:p>
    <w:tbl>
      <w:tblPr>
        <w:tblStyle w:val="af1"/>
        <w:tblW w:w="5000" w:type="pct"/>
        <w:tblCellMar>
          <w:left w:w="28" w:type="dxa"/>
          <w:right w:w="28" w:type="dxa"/>
        </w:tblCellMar>
        <w:tblLook w:val="04A0" w:firstRow="1" w:lastRow="0" w:firstColumn="1" w:lastColumn="0" w:noHBand="0" w:noVBand="1"/>
      </w:tblPr>
      <w:tblGrid>
        <w:gridCol w:w="4006"/>
        <w:gridCol w:w="1151"/>
        <w:gridCol w:w="2009"/>
        <w:gridCol w:w="2582"/>
        <w:gridCol w:w="4878"/>
      </w:tblGrid>
      <w:tr w:rsidR="004A73C9" w:rsidRPr="004A73C9" w14:paraId="1F10BEE8" w14:textId="77777777" w:rsidTr="002D6B36">
        <w:trPr>
          <w:tblHeader/>
        </w:trPr>
        <w:tc>
          <w:tcPr>
            <w:tcW w:w="3959" w:type="dxa"/>
            <w:vAlign w:val="center"/>
          </w:tcPr>
          <w:p w14:paraId="562EBEA6" w14:textId="77777777" w:rsidR="004A73C9" w:rsidRPr="004A73C9" w:rsidRDefault="004A73C9" w:rsidP="004A73C9">
            <w:pPr>
              <w:tabs>
                <w:tab w:val="left" w:pos="5700"/>
              </w:tabs>
              <w:jc w:val="center"/>
              <w:rPr>
                <w:sz w:val="20"/>
                <w:szCs w:val="20"/>
              </w:rPr>
            </w:pPr>
            <w:r w:rsidRPr="004A73C9">
              <w:rPr>
                <w:sz w:val="20"/>
                <w:szCs w:val="20"/>
              </w:rPr>
              <w:t>Нормируемые показатели качества питьевой воды (включая микроорганизмы)</w:t>
            </w:r>
          </w:p>
        </w:tc>
        <w:tc>
          <w:tcPr>
            <w:tcW w:w="1137" w:type="dxa"/>
            <w:vAlign w:val="center"/>
          </w:tcPr>
          <w:p w14:paraId="2B52B9B4" w14:textId="6EAD9320" w:rsidR="004A73C9" w:rsidRPr="004A73C9" w:rsidRDefault="004A73C9" w:rsidP="00624E02">
            <w:pPr>
              <w:tabs>
                <w:tab w:val="left" w:pos="5700"/>
              </w:tabs>
              <w:jc w:val="center"/>
              <w:rPr>
                <w:sz w:val="20"/>
                <w:szCs w:val="20"/>
              </w:rPr>
            </w:pPr>
            <w:r w:rsidRPr="004A73C9">
              <w:rPr>
                <w:sz w:val="20"/>
                <w:szCs w:val="20"/>
              </w:rPr>
              <w:t>Един. изм.</w:t>
            </w:r>
          </w:p>
        </w:tc>
        <w:tc>
          <w:tcPr>
            <w:tcW w:w="1985" w:type="dxa"/>
            <w:vAlign w:val="center"/>
          </w:tcPr>
          <w:p w14:paraId="1FAAE6D1" w14:textId="77777777" w:rsidR="004A73C9" w:rsidRPr="004A73C9" w:rsidRDefault="004A73C9" w:rsidP="004A73C9">
            <w:pPr>
              <w:tabs>
                <w:tab w:val="left" w:pos="5700"/>
              </w:tabs>
              <w:jc w:val="center"/>
              <w:rPr>
                <w:sz w:val="20"/>
                <w:szCs w:val="20"/>
              </w:rPr>
            </w:pPr>
            <w:r w:rsidRPr="004A73C9">
              <w:rPr>
                <w:sz w:val="20"/>
                <w:szCs w:val="20"/>
              </w:rPr>
              <w:t>Норматив (ПДК)</w:t>
            </w:r>
          </w:p>
        </w:tc>
        <w:tc>
          <w:tcPr>
            <w:tcW w:w="2552" w:type="dxa"/>
            <w:vAlign w:val="center"/>
          </w:tcPr>
          <w:p w14:paraId="7A65A1C9" w14:textId="623FDD47" w:rsidR="004A73C9" w:rsidRPr="004A73C9" w:rsidRDefault="004A73C9" w:rsidP="004A73C9">
            <w:pPr>
              <w:tabs>
                <w:tab w:val="left" w:pos="5700"/>
              </w:tabs>
              <w:jc w:val="center"/>
              <w:rPr>
                <w:sz w:val="20"/>
                <w:szCs w:val="20"/>
              </w:rPr>
            </w:pPr>
            <w:r w:rsidRPr="004A73C9">
              <w:rPr>
                <w:sz w:val="20"/>
                <w:szCs w:val="20"/>
              </w:rPr>
              <w:t>Фактическое количество отобранных проб за 2018 год</w:t>
            </w:r>
          </w:p>
        </w:tc>
        <w:tc>
          <w:tcPr>
            <w:tcW w:w="4821" w:type="dxa"/>
            <w:vAlign w:val="center"/>
          </w:tcPr>
          <w:p w14:paraId="27FC8F43" w14:textId="77777777" w:rsidR="004A73C9" w:rsidRPr="004A73C9" w:rsidRDefault="004A73C9" w:rsidP="004A73C9">
            <w:pPr>
              <w:tabs>
                <w:tab w:val="left" w:pos="5700"/>
              </w:tabs>
              <w:jc w:val="center"/>
              <w:rPr>
                <w:sz w:val="20"/>
                <w:szCs w:val="20"/>
              </w:rPr>
            </w:pPr>
            <w:r w:rsidRPr="004A73C9">
              <w:rPr>
                <w:sz w:val="20"/>
                <w:szCs w:val="20"/>
              </w:rPr>
              <w:t>Доля проб питьевой воды за 2018 год, не соответствующих требованиям действующих нормативов, %</w:t>
            </w:r>
          </w:p>
        </w:tc>
      </w:tr>
      <w:tr w:rsidR="004A73C9" w:rsidRPr="004A73C9" w14:paraId="091E716B" w14:textId="77777777" w:rsidTr="002D6B36">
        <w:tc>
          <w:tcPr>
            <w:tcW w:w="14454" w:type="dxa"/>
            <w:gridSpan w:val="5"/>
            <w:vAlign w:val="center"/>
          </w:tcPr>
          <w:p w14:paraId="60787B48" w14:textId="77777777" w:rsidR="004A73C9" w:rsidRPr="004A73C9" w:rsidRDefault="004A73C9" w:rsidP="004A73C9">
            <w:pPr>
              <w:tabs>
                <w:tab w:val="left" w:pos="5700"/>
              </w:tabs>
              <w:jc w:val="center"/>
              <w:rPr>
                <w:sz w:val="20"/>
                <w:szCs w:val="20"/>
              </w:rPr>
            </w:pPr>
            <w:r w:rsidRPr="004A73C9">
              <w:rPr>
                <w:sz w:val="20"/>
                <w:szCs w:val="20"/>
              </w:rPr>
              <w:t>Санитарно-химические показатели:</w:t>
            </w:r>
          </w:p>
        </w:tc>
      </w:tr>
      <w:tr w:rsidR="004A73C9" w:rsidRPr="004A73C9" w14:paraId="3BE86210" w14:textId="77777777" w:rsidTr="002D6B36">
        <w:tc>
          <w:tcPr>
            <w:tcW w:w="3959" w:type="dxa"/>
            <w:vAlign w:val="center"/>
          </w:tcPr>
          <w:p w14:paraId="6FF1DDCD" w14:textId="77777777" w:rsidR="004A73C9" w:rsidRPr="004A73C9" w:rsidRDefault="004A73C9" w:rsidP="004A73C9">
            <w:pPr>
              <w:tabs>
                <w:tab w:val="left" w:pos="5700"/>
              </w:tabs>
              <w:rPr>
                <w:sz w:val="20"/>
                <w:szCs w:val="20"/>
                <w:lang w:val="en-US"/>
              </w:rPr>
            </w:pPr>
            <w:r w:rsidRPr="004A73C9">
              <w:rPr>
                <w:sz w:val="20"/>
                <w:szCs w:val="20"/>
                <w:lang w:val="en-US"/>
              </w:rPr>
              <w:t>pH</w:t>
            </w:r>
          </w:p>
        </w:tc>
        <w:tc>
          <w:tcPr>
            <w:tcW w:w="1137" w:type="dxa"/>
            <w:vAlign w:val="center"/>
          </w:tcPr>
          <w:p w14:paraId="2CD6E9B3" w14:textId="77777777" w:rsidR="004A73C9" w:rsidRPr="004A73C9" w:rsidRDefault="004A73C9" w:rsidP="004A73C9">
            <w:pPr>
              <w:tabs>
                <w:tab w:val="left" w:pos="5700"/>
              </w:tabs>
              <w:jc w:val="center"/>
              <w:rPr>
                <w:sz w:val="20"/>
                <w:szCs w:val="20"/>
              </w:rPr>
            </w:pPr>
            <w:r w:rsidRPr="004A73C9">
              <w:rPr>
                <w:sz w:val="20"/>
                <w:szCs w:val="20"/>
              </w:rPr>
              <w:t xml:space="preserve">ед. </w:t>
            </w:r>
            <w:r w:rsidRPr="004A73C9">
              <w:rPr>
                <w:sz w:val="20"/>
                <w:szCs w:val="20"/>
                <w:lang w:val="en-US"/>
              </w:rPr>
              <w:t>pH</w:t>
            </w:r>
          </w:p>
        </w:tc>
        <w:tc>
          <w:tcPr>
            <w:tcW w:w="1985" w:type="dxa"/>
            <w:vAlign w:val="center"/>
          </w:tcPr>
          <w:p w14:paraId="4BD044FA" w14:textId="77777777" w:rsidR="004A73C9" w:rsidRPr="004A73C9" w:rsidRDefault="004A73C9" w:rsidP="004A73C9">
            <w:pPr>
              <w:tabs>
                <w:tab w:val="left" w:pos="5700"/>
              </w:tabs>
              <w:jc w:val="center"/>
              <w:rPr>
                <w:sz w:val="20"/>
                <w:szCs w:val="20"/>
              </w:rPr>
            </w:pPr>
            <w:r w:rsidRPr="004A73C9">
              <w:rPr>
                <w:sz w:val="20"/>
                <w:szCs w:val="20"/>
              </w:rPr>
              <w:t>6-9</w:t>
            </w:r>
          </w:p>
        </w:tc>
        <w:tc>
          <w:tcPr>
            <w:tcW w:w="2552" w:type="dxa"/>
            <w:vAlign w:val="center"/>
          </w:tcPr>
          <w:p w14:paraId="0FF31991" w14:textId="77777777" w:rsidR="004A73C9" w:rsidRPr="004A73C9" w:rsidRDefault="004A73C9" w:rsidP="004A73C9">
            <w:pPr>
              <w:tabs>
                <w:tab w:val="left" w:pos="5700"/>
              </w:tabs>
              <w:jc w:val="center"/>
              <w:rPr>
                <w:sz w:val="20"/>
                <w:szCs w:val="20"/>
              </w:rPr>
            </w:pPr>
            <w:r w:rsidRPr="004A73C9">
              <w:rPr>
                <w:sz w:val="20"/>
                <w:szCs w:val="20"/>
              </w:rPr>
              <w:t>36</w:t>
            </w:r>
          </w:p>
        </w:tc>
        <w:tc>
          <w:tcPr>
            <w:tcW w:w="4821" w:type="dxa"/>
            <w:vAlign w:val="center"/>
          </w:tcPr>
          <w:p w14:paraId="7C2894FB"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24CEBC4E" w14:textId="77777777" w:rsidTr="002D6B36">
        <w:tc>
          <w:tcPr>
            <w:tcW w:w="3959" w:type="dxa"/>
            <w:vAlign w:val="center"/>
          </w:tcPr>
          <w:p w14:paraId="5D06C379" w14:textId="77777777" w:rsidR="004A73C9" w:rsidRPr="004A73C9" w:rsidRDefault="004A73C9" w:rsidP="004A73C9">
            <w:pPr>
              <w:tabs>
                <w:tab w:val="left" w:pos="5700"/>
              </w:tabs>
              <w:ind w:left="5700" w:hanging="5700"/>
              <w:rPr>
                <w:sz w:val="20"/>
                <w:szCs w:val="20"/>
              </w:rPr>
            </w:pPr>
            <w:r w:rsidRPr="004A73C9">
              <w:rPr>
                <w:sz w:val="20"/>
                <w:szCs w:val="20"/>
              </w:rPr>
              <w:lastRenderedPageBreak/>
              <w:t>Запах</w:t>
            </w:r>
          </w:p>
        </w:tc>
        <w:tc>
          <w:tcPr>
            <w:tcW w:w="1137" w:type="dxa"/>
            <w:vAlign w:val="center"/>
          </w:tcPr>
          <w:p w14:paraId="6785D39E" w14:textId="77777777" w:rsidR="004A73C9" w:rsidRPr="004A73C9" w:rsidRDefault="004A73C9" w:rsidP="004A73C9">
            <w:pPr>
              <w:tabs>
                <w:tab w:val="left" w:pos="5700"/>
              </w:tabs>
              <w:jc w:val="center"/>
              <w:rPr>
                <w:sz w:val="20"/>
                <w:szCs w:val="20"/>
              </w:rPr>
            </w:pPr>
            <w:r w:rsidRPr="004A73C9">
              <w:rPr>
                <w:sz w:val="20"/>
                <w:szCs w:val="20"/>
              </w:rPr>
              <w:t>балл</w:t>
            </w:r>
          </w:p>
        </w:tc>
        <w:tc>
          <w:tcPr>
            <w:tcW w:w="1985" w:type="dxa"/>
            <w:vAlign w:val="center"/>
          </w:tcPr>
          <w:p w14:paraId="14144C5D" w14:textId="77777777" w:rsidR="004A73C9" w:rsidRPr="004A73C9" w:rsidRDefault="004A73C9" w:rsidP="004A73C9">
            <w:pPr>
              <w:tabs>
                <w:tab w:val="left" w:pos="5700"/>
              </w:tabs>
              <w:jc w:val="center"/>
              <w:rPr>
                <w:sz w:val="20"/>
                <w:szCs w:val="20"/>
              </w:rPr>
            </w:pPr>
            <w:r w:rsidRPr="004A73C9">
              <w:rPr>
                <w:sz w:val="20"/>
                <w:szCs w:val="20"/>
              </w:rPr>
              <w:t>не более 2</w:t>
            </w:r>
          </w:p>
        </w:tc>
        <w:tc>
          <w:tcPr>
            <w:tcW w:w="2552" w:type="dxa"/>
            <w:vAlign w:val="center"/>
          </w:tcPr>
          <w:p w14:paraId="69C237D7" w14:textId="77777777" w:rsidR="004A73C9" w:rsidRPr="004A73C9" w:rsidRDefault="004A73C9" w:rsidP="004A73C9">
            <w:pPr>
              <w:jc w:val="center"/>
              <w:rPr>
                <w:sz w:val="20"/>
                <w:szCs w:val="20"/>
              </w:rPr>
            </w:pPr>
            <w:r w:rsidRPr="004A73C9">
              <w:rPr>
                <w:sz w:val="20"/>
                <w:szCs w:val="20"/>
              </w:rPr>
              <w:t>36</w:t>
            </w:r>
          </w:p>
        </w:tc>
        <w:tc>
          <w:tcPr>
            <w:tcW w:w="4821" w:type="dxa"/>
            <w:vAlign w:val="center"/>
          </w:tcPr>
          <w:p w14:paraId="5AE52BD0"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05F8F765" w14:textId="77777777" w:rsidTr="002D6B36">
        <w:tc>
          <w:tcPr>
            <w:tcW w:w="3959" w:type="dxa"/>
            <w:vAlign w:val="center"/>
          </w:tcPr>
          <w:p w14:paraId="2A1ACBD6" w14:textId="77777777" w:rsidR="004A73C9" w:rsidRPr="004A73C9" w:rsidRDefault="004A73C9" w:rsidP="004A73C9">
            <w:pPr>
              <w:tabs>
                <w:tab w:val="left" w:pos="5700"/>
              </w:tabs>
              <w:rPr>
                <w:sz w:val="20"/>
                <w:szCs w:val="20"/>
              </w:rPr>
            </w:pPr>
            <w:r w:rsidRPr="004A73C9">
              <w:rPr>
                <w:sz w:val="20"/>
                <w:szCs w:val="20"/>
              </w:rPr>
              <w:t>Вкус</w:t>
            </w:r>
          </w:p>
        </w:tc>
        <w:tc>
          <w:tcPr>
            <w:tcW w:w="1137" w:type="dxa"/>
            <w:vAlign w:val="center"/>
          </w:tcPr>
          <w:p w14:paraId="610A9FDD" w14:textId="77777777" w:rsidR="004A73C9" w:rsidRPr="004A73C9" w:rsidRDefault="004A73C9" w:rsidP="004A73C9">
            <w:pPr>
              <w:tabs>
                <w:tab w:val="left" w:pos="5700"/>
              </w:tabs>
              <w:jc w:val="center"/>
              <w:rPr>
                <w:sz w:val="20"/>
                <w:szCs w:val="20"/>
              </w:rPr>
            </w:pPr>
            <w:r w:rsidRPr="004A73C9">
              <w:rPr>
                <w:sz w:val="20"/>
                <w:szCs w:val="20"/>
              </w:rPr>
              <w:t>балл</w:t>
            </w:r>
          </w:p>
        </w:tc>
        <w:tc>
          <w:tcPr>
            <w:tcW w:w="1985" w:type="dxa"/>
            <w:vAlign w:val="center"/>
          </w:tcPr>
          <w:p w14:paraId="6FA3DA4B" w14:textId="77777777" w:rsidR="004A73C9" w:rsidRPr="004A73C9" w:rsidRDefault="004A73C9" w:rsidP="004A73C9">
            <w:pPr>
              <w:tabs>
                <w:tab w:val="left" w:pos="5700"/>
              </w:tabs>
              <w:jc w:val="center"/>
              <w:rPr>
                <w:sz w:val="20"/>
                <w:szCs w:val="20"/>
              </w:rPr>
            </w:pPr>
            <w:r w:rsidRPr="004A73C9">
              <w:rPr>
                <w:sz w:val="20"/>
                <w:szCs w:val="20"/>
              </w:rPr>
              <w:t>не более 2</w:t>
            </w:r>
          </w:p>
        </w:tc>
        <w:tc>
          <w:tcPr>
            <w:tcW w:w="2552" w:type="dxa"/>
            <w:vAlign w:val="center"/>
          </w:tcPr>
          <w:p w14:paraId="7BFA567E" w14:textId="77777777" w:rsidR="004A73C9" w:rsidRPr="004A73C9" w:rsidRDefault="004A73C9" w:rsidP="004A73C9">
            <w:pPr>
              <w:jc w:val="center"/>
              <w:rPr>
                <w:sz w:val="20"/>
                <w:szCs w:val="20"/>
              </w:rPr>
            </w:pPr>
            <w:r w:rsidRPr="004A73C9">
              <w:rPr>
                <w:sz w:val="20"/>
                <w:szCs w:val="20"/>
              </w:rPr>
              <w:t>36</w:t>
            </w:r>
          </w:p>
        </w:tc>
        <w:tc>
          <w:tcPr>
            <w:tcW w:w="4821" w:type="dxa"/>
            <w:vAlign w:val="center"/>
          </w:tcPr>
          <w:p w14:paraId="4DD52BAA"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40EC1313" w14:textId="77777777" w:rsidTr="002D6B36">
        <w:tc>
          <w:tcPr>
            <w:tcW w:w="3959" w:type="dxa"/>
            <w:vAlign w:val="center"/>
          </w:tcPr>
          <w:p w14:paraId="3B37A0FA" w14:textId="77777777" w:rsidR="004A73C9" w:rsidRPr="004A73C9" w:rsidRDefault="004A73C9" w:rsidP="004A73C9">
            <w:pPr>
              <w:tabs>
                <w:tab w:val="left" w:pos="5700"/>
              </w:tabs>
              <w:rPr>
                <w:sz w:val="20"/>
                <w:szCs w:val="20"/>
              </w:rPr>
            </w:pPr>
            <w:r w:rsidRPr="004A73C9">
              <w:rPr>
                <w:sz w:val="20"/>
                <w:szCs w:val="20"/>
              </w:rPr>
              <w:t>Цветность</w:t>
            </w:r>
          </w:p>
        </w:tc>
        <w:tc>
          <w:tcPr>
            <w:tcW w:w="1137" w:type="dxa"/>
            <w:vAlign w:val="center"/>
          </w:tcPr>
          <w:p w14:paraId="60277501" w14:textId="77777777" w:rsidR="004A73C9" w:rsidRPr="004A73C9" w:rsidRDefault="004A73C9" w:rsidP="004A73C9">
            <w:pPr>
              <w:tabs>
                <w:tab w:val="left" w:pos="5700"/>
              </w:tabs>
              <w:jc w:val="center"/>
              <w:rPr>
                <w:sz w:val="20"/>
                <w:szCs w:val="20"/>
              </w:rPr>
            </w:pPr>
            <w:r w:rsidRPr="004A73C9">
              <w:rPr>
                <w:sz w:val="20"/>
                <w:szCs w:val="20"/>
              </w:rPr>
              <w:t>ºЦ</w:t>
            </w:r>
          </w:p>
        </w:tc>
        <w:tc>
          <w:tcPr>
            <w:tcW w:w="1985" w:type="dxa"/>
            <w:vAlign w:val="center"/>
          </w:tcPr>
          <w:p w14:paraId="64C08D90" w14:textId="77777777" w:rsidR="004A73C9" w:rsidRPr="004A73C9" w:rsidRDefault="004A73C9" w:rsidP="004A73C9">
            <w:pPr>
              <w:tabs>
                <w:tab w:val="left" w:pos="5700"/>
              </w:tabs>
              <w:jc w:val="center"/>
              <w:rPr>
                <w:sz w:val="20"/>
                <w:szCs w:val="20"/>
              </w:rPr>
            </w:pPr>
            <w:r w:rsidRPr="004A73C9">
              <w:rPr>
                <w:sz w:val="20"/>
                <w:szCs w:val="20"/>
              </w:rPr>
              <w:t>не более 20</w:t>
            </w:r>
          </w:p>
        </w:tc>
        <w:tc>
          <w:tcPr>
            <w:tcW w:w="2552" w:type="dxa"/>
            <w:vAlign w:val="center"/>
          </w:tcPr>
          <w:p w14:paraId="4A03C439" w14:textId="77777777" w:rsidR="004A73C9" w:rsidRPr="004A73C9" w:rsidRDefault="004A73C9" w:rsidP="004A73C9">
            <w:pPr>
              <w:jc w:val="center"/>
              <w:rPr>
                <w:sz w:val="20"/>
                <w:szCs w:val="20"/>
              </w:rPr>
            </w:pPr>
            <w:r w:rsidRPr="004A73C9">
              <w:rPr>
                <w:sz w:val="20"/>
                <w:szCs w:val="20"/>
              </w:rPr>
              <w:t>36</w:t>
            </w:r>
          </w:p>
        </w:tc>
        <w:tc>
          <w:tcPr>
            <w:tcW w:w="4821" w:type="dxa"/>
            <w:vAlign w:val="center"/>
          </w:tcPr>
          <w:p w14:paraId="0D8BA2AA"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51BB1582" w14:textId="77777777" w:rsidTr="002D6B36">
        <w:tc>
          <w:tcPr>
            <w:tcW w:w="3959" w:type="dxa"/>
            <w:vAlign w:val="center"/>
          </w:tcPr>
          <w:p w14:paraId="3BA48609" w14:textId="77777777" w:rsidR="004A73C9" w:rsidRPr="004A73C9" w:rsidRDefault="004A73C9" w:rsidP="004A73C9">
            <w:pPr>
              <w:tabs>
                <w:tab w:val="left" w:pos="5700"/>
              </w:tabs>
              <w:rPr>
                <w:sz w:val="20"/>
                <w:szCs w:val="20"/>
              </w:rPr>
            </w:pPr>
            <w:r w:rsidRPr="004A73C9">
              <w:rPr>
                <w:sz w:val="20"/>
                <w:szCs w:val="20"/>
              </w:rPr>
              <w:t>Мутность</w:t>
            </w:r>
          </w:p>
        </w:tc>
        <w:tc>
          <w:tcPr>
            <w:tcW w:w="1137" w:type="dxa"/>
            <w:vAlign w:val="center"/>
          </w:tcPr>
          <w:p w14:paraId="31B6E1B6" w14:textId="77777777" w:rsidR="004A73C9" w:rsidRPr="004A73C9" w:rsidRDefault="004A73C9" w:rsidP="004A73C9">
            <w:pPr>
              <w:tabs>
                <w:tab w:val="left" w:pos="5700"/>
              </w:tabs>
              <w:jc w:val="center"/>
              <w:rPr>
                <w:sz w:val="20"/>
                <w:szCs w:val="20"/>
              </w:rPr>
            </w:pPr>
            <w:r w:rsidRPr="004A73C9">
              <w:rPr>
                <w:sz w:val="20"/>
                <w:szCs w:val="20"/>
              </w:rPr>
              <w:t>ЕМФ</w:t>
            </w:r>
          </w:p>
        </w:tc>
        <w:tc>
          <w:tcPr>
            <w:tcW w:w="1985" w:type="dxa"/>
            <w:vAlign w:val="center"/>
          </w:tcPr>
          <w:p w14:paraId="4FFDBFCF" w14:textId="77777777" w:rsidR="004A73C9" w:rsidRPr="004A73C9" w:rsidRDefault="004A73C9" w:rsidP="004A73C9">
            <w:pPr>
              <w:tabs>
                <w:tab w:val="left" w:pos="5700"/>
              </w:tabs>
              <w:jc w:val="center"/>
              <w:rPr>
                <w:sz w:val="20"/>
                <w:szCs w:val="20"/>
              </w:rPr>
            </w:pPr>
            <w:r w:rsidRPr="004A73C9">
              <w:rPr>
                <w:sz w:val="20"/>
                <w:szCs w:val="20"/>
              </w:rPr>
              <w:t>не более 2,6</w:t>
            </w:r>
          </w:p>
        </w:tc>
        <w:tc>
          <w:tcPr>
            <w:tcW w:w="2552" w:type="dxa"/>
            <w:vAlign w:val="center"/>
          </w:tcPr>
          <w:p w14:paraId="54B446FC" w14:textId="77777777" w:rsidR="004A73C9" w:rsidRPr="004A73C9" w:rsidRDefault="004A73C9" w:rsidP="004A73C9">
            <w:pPr>
              <w:jc w:val="center"/>
              <w:rPr>
                <w:sz w:val="20"/>
                <w:szCs w:val="20"/>
              </w:rPr>
            </w:pPr>
            <w:r w:rsidRPr="004A73C9">
              <w:rPr>
                <w:sz w:val="20"/>
                <w:szCs w:val="20"/>
              </w:rPr>
              <w:t>36</w:t>
            </w:r>
          </w:p>
        </w:tc>
        <w:tc>
          <w:tcPr>
            <w:tcW w:w="4821" w:type="dxa"/>
            <w:vAlign w:val="center"/>
          </w:tcPr>
          <w:p w14:paraId="231402C5"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3E8DFB5F" w14:textId="77777777" w:rsidTr="002D6B36">
        <w:tc>
          <w:tcPr>
            <w:tcW w:w="3959" w:type="dxa"/>
            <w:vAlign w:val="center"/>
          </w:tcPr>
          <w:p w14:paraId="1135032E" w14:textId="77777777" w:rsidR="004A73C9" w:rsidRPr="004A73C9" w:rsidRDefault="004A73C9" w:rsidP="004A73C9">
            <w:pPr>
              <w:tabs>
                <w:tab w:val="left" w:pos="5700"/>
              </w:tabs>
              <w:rPr>
                <w:sz w:val="20"/>
                <w:szCs w:val="20"/>
              </w:rPr>
            </w:pPr>
            <w:r w:rsidRPr="004A73C9">
              <w:rPr>
                <w:sz w:val="20"/>
                <w:szCs w:val="20"/>
              </w:rPr>
              <w:t>Железо общее</w:t>
            </w:r>
          </w:p>
        </w:tc>
        <w:tc>
          <w:tcPr>
            <w:tcW w:w="1137" w:type="dxa"/>
            <w:vAlign w:val="center"/>
          </w:tcPr>
          <w:p w14:paraId="39C7C537" w14:textId="77777777" w:rsidR="004A73C9" w:rsidRPr="004A73C9" w:rsidRDefault="004A73C9" w:rsidP="004A73C9">
            <w:pPr>
              <w:tabs>
                <w:tab w:val="left" w:pos="5700"/>
              </w:tabs>
              <w:jc w:val="center"/>
              <w:rPr>
                <w:sz w:val="20"/>
                <w:szCs w:val="20"/>
              </w:rPr>
            </w:pPr>
            <w:r w:rsidRPr="004A73C9">
              <w:rPr>
                <w:sz w:val="20"/>
                <w:szCs w:val="20"/>
              </w:rPr>
              <w:t>мг/дм³</w:t>
            </w:r>
          </w:p>
        </w:tc>
        <w:tc>
          <w:tcPr>
            <w:tcW w:w="1985" w:type="dxa"/>
            <w:vAlign w:val="center"/>
          </w:tcPr>
          <w:p w14:paraId="3FE5B016" w14:textId="77777777" w:rsidR="004A73C9" w:rsidRPr="004A73C9" w:rsidRDefault="004A73C9" w:rsidP="004A73C9">
            <w:pPr>
              <w:tabs>
                <w:tab w:val="left" w:pos="5700"/>
              </w:tabs>
              <w:jc w:val="center"/>
              <w:rPr>
                <w:sz w:val="20"/>
                <w:szCs w:val="20"/>
              </w:rPr>
            </w:pPr>
            <w:r w:rsidRPr="004A73C9">
              <w:rPr>
                <w:sz w:val="20"/>
                <w:szCs w:val="20"/>
              </w:rPr>
              <w:t>не более 0,30</w:t>
            </w:r>
          </w:p>
        </w:tc>
        <w:tc>
          <w:tcPr>
            <w:tcW w:w="2552" w:type="dxa"/>
            <w:vAlign w:val="center"/>
          </w:tcPr>
          <w:p w14:paraId="69A1256A" w14:textId="77777777" w:rsidR="004A73C9" w:rsidRPr="004A73C9" w:rsidRDefault="004A73C9" w:rsidP="004A73C9">
            <w:pPr>
              <w:tabs>
                <w:tab w:val="left" w:pos="5700"/>
              </w:tabs>
              <w:jc w:val="center"/>
              <w:rPr>
                <w:sz w:val="20"/>
                <w:szCs w:val="20"/>
              </w:rPr>
            </w:pPr>
            <w:r w:rsidRPr="004A73C9">
              <w:rPr>
                <w:sz w:val="20"/>
                <w:szCs w:val="20"/>
              </w:rPr>
              <w:t>247</w:t>
            </w:r>
          </w:p>
        </w:tc>
        <w:tc>
          <w:tcPr>
            <w:tcW w:w="4821" w:type="dxa"/>
            <w:vAlign w:val="center"/>
          </w:tcPr>
          <w:p w14:paraId="66254326"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744CED54" w14:textId="77777777" w:rsidTr="002D6B36">
        <w:tc>
          <w:tcPr>
            <w:tcW w:w="3959" w:type="dxa"/>
            <w:vAlign w:val="center"/>
          </w:tcPr>
          <w:p w14:paraId="67F13AEF" w14:textId="77777777" w:rsidR="004A73C9" w:rsidRPr="004A73C9" w:rsidRDefault="004A73C9" w:rsidP="004A73C9">
            <w:pPr>
              <w:tabs>
                <w:tab w:val="left" w:pos="5700"/>
              </w:tabs>
              <w:rPr>
                <w:sz w:val="20"/>
                <w:szCs w:val="20"/>
              </w:rPr>
            </w:pPr>
            <w:r w:rsidRPr="004A73C9">
              <w:rPr>
                <w:sz w:val="20"/>
                <w:szCs w:val="20"/>
              </w:rPr>
              <w:t>Жесткость общая</w:t>
            </w:r>
          </w:p>
        </w:tc>
        <w:tc>
          <w:tcPr>
            <w:tcW w:w="1137" w:type="dxa"/>
            <w:vAlign w:val="center"/>
          </w:tcPr>
          <w:p w14:paraId="2C6ED158" w14:textId="77777777" w:rsidR="004A73C9" w:rsidRPr="004A73C9" w:rsidRDefault="004A73C9" w:rsidP="004A73C9">
            <w:pPr>
              <w:tabs>
                <w:tab w:val="left" w:pos="5700"/>
              </w:tabs>
              <w:jc w:val="center"/>
              <w:rPr>
                <w:sz w:val="20"/>
                <w:szCs w:val="20"/>
              </w:rPr>
            </w:pPr>
            <w:r w:rsidRPr="004A73C9">
              <w:rPr>
                <w:sz w:val="20"/>
                <w:szCs w:val="20"/>
              </w:rPr>
              <w:t>ºЖ</w:t>
            </w:r>
          </w:p>
        </w:tc>
        <w:tc>
          <w:tcPr>
            <w:tcW w:w="1985" w:type="dxa"/>
            <w:vAlign w:val="center"/>
          </w:tcPr>
          <w:p w14:paraId="3261F3BD" w14:textId="77777777" w:rsidR="004A73C9" w:rsidRPr="004A73C9" w:rsidRDefault="004A73C9" w:rsidP="004A73C9">
            <w:pPr>
              <w:tabs>
                <w:tab w:val="left" w:pos="5700"/>
              </w:tabs>
              <w:jc w:val="center"/>
              <w:rPr>
                <w:sz w:val="20"/>
                <w:szCs w:val="20"/>
              </w:rPr>
            </w:pPr>
            <w:r w:rsidRPr="004A73C9">
              <w:rPr>
                <w:sz w:val="20"/>
                <w:szCs w:val="20"/>
              </w:rPr>
              <w:t>не более 7,0</w:t>
            </w:r>
          </w:p>
        </w:tc>
        <w:tc>
          <w:tcPr>
            <w:tcW w:w="2552" w:type="dxa"/>
            <w:vAlign w:val="center"/>
          </w:tcPr>
          <w:p w14:paraId="72D05A2C"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3E2032E2"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0EB1AF00" w14:textId="77777777" w:rsidTr="002D6B36">
        <w:tc>
          <w:tcPr>
            <w:tcW w:w="3959" w:type="dxa"/>
            <w:vAlign w:val="center"/>
          </w:tcPr>
          <w:p w14:paraId="46399891" w14:textId="77777777" w:rsidR="004A73C9" w:rsidRPr="004A73C9" w:rsidRDefault="004A73C9" w:rsidP="004A73C9">
            <w:pPr>
              <w:tabs>
                <w:tab w:val="left" w:pos="5700"/>
              </w:tabs>
              <w:rPr>
                <w:sz w:val="20"/>
                <w:szCs w:val="20"/>
              </w:rPr>
            </w:pPr>
            <w:r w:rsidRPr="004A73C9">
              <w:rPr>
                <w:sz w:val="20"/>
                <w:szCs w:val="20"/>
              </w:rPr>
              <w:t>Ион аммония</w:t>
            </w:r>
          </w:p>
        </w:tc>
        <w:tc>
          <w:tcPr>
            <w:tcW w:w="1137" w:type="dxa"/>
            <w:vAlign w:val="center"/>
          </w:tcPr>
          <w:p w14:paraId="2A9EBFA1" w14:textId="77777777" w:rsidR="004A73C9" w:rsidRPr="004A73C9" w:rsidRDefault="004A73C9" w:rsidP="004A73C9">
            <w:pPr>
              <w:jc w:val="center"/>
              <w:rPr>
                <w:sz w:val="20"/>
                <w:szCs w:val="20"/>
              </w:rPr>
            </w:pPr>
            <w:r w:rsidRPr="004A73C9">
              <w:rPr>
                <w:sz w:val="20"/>
                <w:szCs w:val="20"/>
              </w:rPr>
              <w:t>мг/дм³</w:t>
            </w:r>
          </w:p>
        </w:tc>
        <w:tc>
          <w:tcPr>
            <w:tcW w:w="1985" w:type="dxa"/>
            <w:vAlign w:val="center"/>
          </w:tcPr>
          <w:p w14:paraId="272A4BDF" w14:textId="77777777" w:rsidR="004A73C9" w:rsidRPr="004A73C9" w:rsidRDefault="004A73C9" w:rsidP="004A73C9">
            <w:pPr>
              <w:tabs>
                <w:tab w:val="left" w:pos="5700"/>
              </w:tabs>
              <w:jc w:val="center"/>
              <w:rPr>
                <w:sz w:val="20"/>
                <w:szCs w:val="20"/>
              </w:rPr>
            </w:pPr>
            <w:r w:rsidRPr="004A73C9">
              <w:rPr>
                <w:sz w:val="20"/>
                <w:szCs w:val="20"/>
              </w:rPr>
              <w:t>не более 2,00</w:t>
            </w:r>
          </w:p>
        </w:tc>
        <w:tc>
          <w:tcPr>
            <w:tcW w:w="2552" w:type="dxa"/>
            <w:vAlign w:val="center"/>
          </w:tcPr>
          <w:p w14:paraId="1CAD6F53"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4494774D"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07C6AC13" w14:textId="77777777" w:rsidTr="002D6B36">
        <w:tc>
          <w:tcPr>
            <w:tcW w:w="3959" w:type="dxa"/>
            <w:vAlign w:val="center"/>
          </w:tcPr>
          <w:p w14:paraId="5193474D" w14:textId="77777777" w:rsidR="004A73C9" w:rsidRPr="004A73C9" w:rsidRDefault="004A73C9" w:rsidP="004A73C9">
            <w:pPr>
              <w:tabs>
                <w:tab w:val="left" w:pos="5700"/>
              </w:tabs>
              <w:rPr>
                <w:sz w:val="20"/>
                <w:szCs w:val="20"/>
              </w:rPr>
            </w:pPr>
            <w:r w:rsidRPr="004A73C9">
              <w:rPr>
                <w:sz w:val="20"/>
                <w:szCs w:val="20"/>
              </w:rPr>
              <w:t>Нитрит-ион</w:t>
            </w:r>
          </w:p>
        </w:tc>
        <w:tc>
          <w:tcPr>
            <w:tcW w:w="1137" w:type="dxa"/>
            <w:vAlign w:val="center"/>
          </w:tcPr>
          <w:p w14:paraId="1A232692" w14:textId="77777777" w:rsidR="004A73C9" w:rsidRPr="004A73C9" w:rsidRDefault="004A73C9" w:rsidP="004A73C9">
            <w:pPr>
              <w:jc w:val="center"/>
              <w:rPr>
                <w:sz w:val="20"/>
                <w:szCs w:val="20"/>
              </w:rPr>
            </w:pPr>
            <w:r w:rsidRPr="004A73C9">
              <w:rPr>
                <w:sz w:val="20"/>
                <w:szCs w:val="20"/>
              </w:rPr>
              <w:t>мг/дм³</w:t>
            </w:r>
          </w:p>
        </w:tc>
        <w:tc>
          <w:tcPr>
            <w:tcW w:w="1985" w:type="dxa"/>
            <w:vAlign w:val="center"/>
          </w:tcPr>
          <w:p w14:paraId="518B8176" w14:textId="77777777" w:rsidR="004A73C9" w:rsidRPr="004A73C9" w:rsidRDefault="004A73C9" w:rsidP="004A73C9">
            <w:pPr>
              <w:tabs>
                <w:tab w:val="left" w:pos="5700"/>
              </w:tabs>
              <w:jc w:val="center"/>
              <w:rPr>
                <w:sz w:val="20"/>
                <w:szCs w:val="20"/>
              </w:rPr>
            </w:pPr>
            <w:r w:rsidRPr="004A73C9">
              <w:rPr>
                <w:sz w:val="20"/>
                <w:szCs w:val="20"/>
              </w:rPr>
              <w:t>не более 3,00</w:t>
            </w:r>
          </w:p>
        </w:tc>
        <w:tc>
          <w:tcPr>
            <w:tcW w:w="2552" w:type="dxa"/>
            <w:vAlign w:val="center"/>
          </w:tcPr>
          <w:p w14:paraId="6FF25E36"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40152F5C"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17667FFD" w14:textId="77777777" w:rsidTr="002D6B36">
        <w:tc>
          <w:tcPr>
            <w:tcW w:w="3959" w:type="dxa"/>
            <w:vAlign w:val="center"/>
          </w:tcPr>
          <w:p w14:paraId="6BC40B99" w14:textId="77777777" w:rsidR="004A73C9" w:rsidRPr="004A73C9" w:rsidRDefault="004A73C9" w:rsidP="004A73C9">
            <w:pPr>
              <w:tabs>
                <w:tab w:val="left" w:pos="5700"/>
              </w:tabs>
              <w:rPr>
                <w:sz w:val="20"/>
                <w:szCs w:val="20"/>
              </w:rPr>
            </w:pPr>
            <w:r w:rsidRPr="004A73C9">
              <w:rPr>
                <w:sz w:val="20"/>
                <w:szCs w:val="20"/>
              </w:rPr>
              <w:t>Нитрат-ион</w:t>
            </w:r>
          </w:p>
        </w:tc>
        <w:tc>
          <w:tcPr>
            <w:tcW w:w="1137" w:type="dxa"/>
            <w:vAlign w:val="center"/>
          </w:tcPr>
          <w:p w14:paraId="5AFDDD59" w14:textId="77777777" w:rsidR="004A73C9" w:rsidRPr="004A73C9" w:rsidRDefault="004A73C9" w:rsidP="004A73C9">
            <w:pPr>
              <w:jc w:val="center"/>
              <w:rPr>
                <w:sz w:val="20"/>
                <w:szCs w:val="20"/>
              </w:rPr>
            </w:pPr>
            <w:r w:rsidRPr="004A73C9">
              <w:rPr>
                <w:sz w:val="20"/>
                <w:szCs w:val="20"/>
              </w:rPr>
              <w:t>мг/дм³</w:t>
            </w:r>
          </w:p>
        </w:tc>
        <w:tc>
          <w:tcPr>
            <w:tcW w:w="1985" w:type="dxa"/>
            <w:vAlign w:val="center"/>
          </w:tcPr>
          <w:p w14:paraId="58218768" w14:textId="77777777" w:rsidR="004A73C9" w:rsidRPr="004A73C9" w:rsidRDefault="004A73C9" w:rsidP="004A73C9">
            <w:pPr>
              <w:tabs>
                <w:tab w:val="left" w:pos="5700"/>
              </w:tabs>
              <w:jc w:val="center"/>
              <w:rPr>
                <w:sz w:val="20"/>
                <w:szCs w:val="20"/>
              </w:rPr>
            </w:pPr>
            <w:r w:rsidRPr="004A73C9">
              <w:rPr>
                <w:sz w:val="20"/>
                <w:szCs w:val="20"/>
              </w:rPr>
              <w:t>не более 45</w:t>
            </w:r>
          </w:p>
        </w:tc>
        <w:tc>
          <w:tcPr>
            <w:tcW w:w="2552" w:type="dxa"/>
            <w:vAlign w:val="center"/>
          </w:tcPr>
          <w:p w14:paraId="19548616"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5AA8C3A5"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156E617E" w14:textId="77777777" w:rsidTr="002D6B36">
        <w:tc>
          <w:tcPr>
            <w:tcW w:w="3959" w:type="dxa"/>
            <w:vAlign w:val="center"/>
          </w:tcPr>
          <w:p w14:paraId="5248C7BA" w14:textId="77777777" w:rsidR="004A73C9" w:rsidRPr="004A73C9" w:rsidRDefault="004A73C9" w:rsidP="004A73C9">
            <w:pPr>
              <w:tabs>
                <w:tab w:val="left" w:pos="5700"/>
              </w:tabs>
              <w:rPr>
                <w:sz w:val="20"/>
                <w:szCs w:val="20"/>
              </w:rPr>
            </w:pPr>
            <w:r w:rsidRPr="004A73C9">
              <w:rPr>
                <w:sz w:val="20"/>
                <w:szCs w:val="20"/>
              </w:rPr>
              <w:t>Перманг. окисляемость</w:t>
            </w:r>
          </w:p>
        </w:tc>
        <w:tc>
          <w:tcPr>
            <w:tcW w:w="1137" w:type="dxa"/>
            <w:vAlign w:val="center"/>
          </w:tcPr>
          <w:p w14:paraId="4D231AF6" w14:textId="77777777" w:rsidR="004A73C9" w:rsidRPr="004A73C9" w:rsidRDefault="004A73C9" w:rsidP="004A73C9">
            <w:pPr>
              <w:tabs>
                <w:tab w:val="left" w:pos="5700"/>
              </w:tabs>
              <w:jc w:val="center"/>
              <w:rPr>
                <w:sz w:val="20"/>
                <w:szCs w:val="20"/>
              </w:rPr>
            </w:pPr>
            <w:r w:rsidRPr="004A73C9">
              <w:rPr>
                <w:sz w:val="20"/>
                <w:szCs w:val="20"/>
              </w:rPr>
              <w:t>мгО/ дм³</w:t>
            </w:r>
          </w:p>
        </w:tc>
        <w:tc>
          <w:tcPr>
            <w:tcW w:w="1985" w:type="dxa"/>
            <w:vAlign w:val="center"/>
          </w:tcPr>
          <w:p w14:paraId="56CE3AE3" w14:textId="77777777" w:rsidR="004A73C9" w:rsidRPr="004A73C9" w:rsidRDefault="004A73C9" w:rsidP="004A73C9">
            <w:pPr>
              <w:tabs>
                <w:tab w:val="left" w:pos="5700"/>
              </w:tabs>
              <w:jc w:val="center"/>
              <w:rPr>
                <w:sz w:val="20"/>
                <w:szCs w:val="20"/>
              </w:rPr>
            </w:pPr>
            <w:r w:rsidRPr="004A73C9">
              <w:rPr>
                <w:sz w:val="20"/>
                <w:szCs w:val="20"/>
              </w:rPr>
              <w:t>не более 5,00</w:t>
            </w:r>
          </w:p>
        </w:tc>
        <w:tc>
          <w:tcPr>
            <w:tcW w:w="2552" w:type="dxa"/>
            <w:vAlign w:val="center"/>
          </w:tcPr>
          <w:p w14:paraId="40B60968"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2293A6B0"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01E76BC1" w14:textId="77777777" w:rsidTr="002D6B36">
        <w:tc>
          <w:tcPr>
            <w:tcW w:w="3959" w:type="dxa"/>
            <w:vAlign w:val="center"/>
          </w:tcPr>
          <w:p w14:paraId="469ED10D" w14:textId="77777777" w:rsidR="004A73C9" w:rsidRPr="004A73C9" w:rsidRDefault="004A73C9" w:rsidP="004A73C9">
            <w:pPr>
              <w:tabs>
                <w:tab w:val="left" w:pos="5700"/>
              </w:tabs>
              <w:rPr>
                <w:sz w:val="20"/>
                <w:szCs w:val="20"/>
              </w:rPr>
            </w:pPr>
            <w:r w:rsidRPr="004A73C9">
              <w:rPr>
                <w:sz w:val="20"/>
                <w:szCs w:val="20"/>
              </w:rPr>
              <w:t>Хлориды</w:t>
            </w:r>
          </w:p>
        </w:tc>
        <w:tc>
          <w:tcPr>
            <w:tcW w:w="1137" w:type="dxa"/>
            <w:vAlign w:val="center"/>
          </w:tcPr>
          <w:p w14:paraId="55C6B4FD" w14:textId="77777777" w:rsidR="004A73C9" w:rsidRPr="004A73C9" w:rsidRDefault="004A73C9" w:rsidP="004A73C9">
            <w:pPr>
              <w:jc w:val="center"/>
              <w:rPr>
                <w:sz w:val="20"/>
                <w:szCs w:val="20"/>
              </w:rPr>
            </w:pPr>
            <w:r w:rsidRPr="004A73C9">
              <w:rPr>
                <w:sz w:val="20"/>
                <w:szCs w:val="20"/>
              </w:rPr>
              <w:t>мг/дм³</w:t>
            </w:r>
          </w:p>
        </w:tc>
        <w:tc>
          <w:tcPr>
            <w:tcW w:w="1985" w:type="dxa"/>
            <w:vAlign w:val="center"/>
          </w:tcPr>
          <w:p w14:paraId="431A42E0" w14:textId="77777777" w:rsidR="004A73C9" w:rsidRPr="004A73C9" w:rsidRDefault="004A73C9" w:rsidP="004A73C9">
            <w:pPr>
              <w:tabs>
                <w:tab w:val="left" w:pos="5700"/>
              </w:tabs>
              <w:jc w:val="center"/>
              <w:rPr>
                <w:sz w:val="20"/>
                <w:szCs w:val="20"/>
              </w:rPr>
            </w:pPr>
            <w:r w:rsidRPr="004A73C9">
              <w:rPr>
                <w:sz w:val="20"/>
                <w:szCs w:val="20"/>
              </w:rPr>
              <w:t>не более 350</w:t>
            </w:r>
          </w:p>
        </w:tc>
        <w:tc>
          <w:tcPr>
            <w:tcW w:w="2552" w:type="dxa"/>
            <w:vAlign w:val="center"/>
          </w:tcPr>
          <w:p w14:paraId="6184539B"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2C883F0C"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68110FC6" w14:textId="77777777" w:rsidTr="002D6B36">
        <w:tc>
          <w:tcPr>
            <w:tcW w:w="3959" w:type="dxa"/>
            <w:vAlign w:val="center"/>
          </w:tcPr>
          <w:p w14:paraId="261D8E07" w14:textId="77777777" w:rsidR="004A73C9" w:rsidRPr="004A73C9" w:rsidRDefault="004A73C9" w:rsidP="004A73C9">
            <w:pPr>
              <w:tabs>
                <w:tab w:val="left" w:pos="5700"/>
              </w:tabs>
              <w:rPr>
                <w:sz w:val="20"/>
                <w:szCs w:val="20"/>
              </w:rPr>
            </w:pPr>
            <w:r w:rsidRPr="004A73C9">
              <w:rPr>
                <w:sz w:val="20"/>
                <w:szCs w:val="20"/>
              </w:rPr>
              <w:t>Сухой остаток</w:t>
            </w:r>
          </w:p>
        </w:tc>
        <w:tc>
          <w:tcPr>
            <w:tcW w:w="1137" w:type="dxa"/>
            <w:vAlign w:val="center"/>
          </w:tcPr>
          <w:p w14:paraId="56DE5DE3" w14:textId="77777777" w:rsidR="004A73C9" w:rsidRPr="004A73C9" w:rsidRDefault="004A73C9" w:rsidP="004A73C9">
            <w:pPr>
              <w:jc w:val="center"/>
              <w:rPr>
                <w:sz w:val="20"/>
                <w:szCs w:val="20"/>
              </w:rPr>
            </w:pPr>
            <w:r w:rsidRPr="004A73C9">
              <w:rPr>
                <w:sz w:val="20"/>
                <w:szCs w:val="20"/>
              </w:rPr>
              <w:t>мг/дм³</w:t>
            </w:r>
          </w:p>
        </w:tc>
        <w:tc>
          <w:tcPr>
            <w:tcW w:w="1985" w:type="dxa"/>
            <w:vAlign w:val="center"/>
          </w:tcPr>
          <w:p w14:paraId="2BC4B8EA" w14:textId="77777777" w:rsidR="004A73C9" w:rsidRPr="004A73C9" w:rsidRDefault="004A73C9" w:rsidP="004A73C9">
            <w:pPr>
              <w:tabs>
                <w:tab w:val="left" w:pos="5700"/>
              </w:tabs>
              <w:jc w:val="center"/>
              <w:rPr>
                <w:sz w:val="20"/>
                <w:szCs w:val="20"/>
              </w:rPr>
            </w:pPr>
            <w:r w:rsidRPr="004A73C9">
              <w:rPr>
                <w:sz w:val="20"/>
                <w:szCs w:val="20"/>
              </w:rPr>
              <w:t>не более 1000</w:t>
            </w:r>
          </w:p>
        </w:tc>
        <w:tc>
          <w:tcPr>
            <w:tcW w:w="2552" w:type="dxa"/>
            <w:vAlign w:val="center"/>
          </w:tcPr>
          <w:p w14:paraId="34F6AE9E"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7695B36B"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482E6B1A" w14:textId="77777777" w:rsidTr="002D6B36">
        <w:tc>
          <w:tcPr>
            <w:tcW w:w="14454" w:type="dxa"/>
            <w:gridSpan w:val="5"/>
            <w:vAlign w:val="center"/>
          </w:tcPr>
          <w:p w14:paraId="7196FB2A" w14:textId="77777777" w:rsidR="004A73C9" w:rsidRPr="004A73C9" w:rsidRDefault="004A73C9" w:rsidP="004A73C9">
            <w:pPr>
              <w:tabs>
                <w:tab w:val="left" w:pos="5700"/>
              </w:tabs>
              <w:jc w:val="center"/>
              <w:rPr>
                <w:sz w:val="20"/>
                <w:szCs w:val="20"/>
              </w:rPr>
            </w:pPr>
            <w:r w:rsidRPr="004A73C9">
              <w:rPr>
                <w:sz w:val="20"/>
                <w:szCs w:val="20"/>
              </w:rPr>
              <w:t>Микробиологические показатели:</w:t>
            </w:r>
          </w:p>
        </w:tc>
      </w:tr>
      <w:tr w:rsidR="004A73C9" w:rsidRPr="004A73C9" w14:paraId="245983EC" w14:textId="77777777" w:rsidTr="002D6B36">
        <w:tc>
          <w:tcPr>
            <w:tcW w:w="3959" w:type="dxa"/>
            <w:vAlign w:val="center"/>
          </w:tcPr>
          <w:p w14:paraId="37CF8D34" w14:textId="77777777" w:rsidR="004A73C9" w:rsidRPr="004A73C9" w:rsidRDefault="004A73C9" w:rsidP="004A73C9">
            <w:pPr>
              <w:tabs>
                <w:tab w:val="left" w:pos="5700"/>
              </w:tabs>
              <w:rPr>
                <w:sz w:val="20"/>
                <w:szCs w:val="20"/>
              </w:rPr>
            </w:pPr>
            <w:r w:rsidRPr="004A73C9">
              <w:rPr>
                <w:sz w:val="20"/>
                <w:szCs w:val="20"/>
              </w:rPr>
              <w:t>ОМЧ</w:t>
            </w:r>
          </w:p>
        </w:tc>
        <w:tc>
          <w:tcPr>
            <w:tcW w:w="1137" w:type="dxa"/>
            <w:vAlign w:val="center"/>
          </w:tcPr>
          <w:p w14:paraId="3068C5AE" w14:textId="77777777" w:rsidR="004A73C9" w:rsidRPr="004A73C9" w:rsidRDefault="004A73C9" w:rsidP="004A73C9">
            <w:pPr>
              <w:jc w:val="center"/>
              <w:rPr>
                <w:sz w:val="20"/>
                <w:szCs w:val="20"/>
              </w:rPr>
            </w:pPr>
            <w:r w:rsidRPr="004A73C9">
              <w:rPr>
                <w:sz w:val="20"/>
                <w:szCs w:val="20"/>
              </w:rPr>
              <w:t>КОЕ/мл</w:t>
            </w:r>
          </w:p>
        </w:tc>
        <w:tc>
          <w:tcPr>
            <w:tcW w:w="1985" w:type="dxa"/>
            <w:vAlign w:val="center"/>
          </w:tcPr>
          <w:p w14:paraId="3E746A1F" w14:textId="77777777" w:rsidR="004A73C9" w:rsidRPr="004A73C9" w:rsidRDefault="004A73C9" w:rsidP="004A73C9">
            <w:pPr>
              <w:tabs>
                <w:tab w:val="left" w:pos="5700"/>
              </w:tabs>
              <w:jc w:val="center"/>
              <w:rPr>
                <w:sz w:val="20"/>
                <w:szCs w:val="20"/>
              </w:rPr>
            </w:pPr>
            <w:r w:rsidRPr="004A73C9">
              <w:rPr>
                <w:sz w:val="20"/>
                <w:szCs w:val="20"/>
              </w:rPr>
              <w:t>Не более 50</w:t>
            </w:r>
          </w:p>
        </w:tc>
        <w:tc>
          <w:tcPr>
            <w:tcW w:w="2552" w:type="dxa"/>
            <w:vAlign w:val="center"/>
          </w:tcPr>
          <w:p w14:paraId="1317ECCC"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17E4172B"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5D0A8C74" w14:textId="77777777" w:rsidTr="002D6B36">
        <w:tc>
          <w:tcPr>
            <w:tcW w:w="3959" w:type="dxa"/>
            <w:vAlign w:val="center"/>
          </w:tcPr>
          <w:p w14:paraId="1926AA29" w14:textId="77777777" w:rsidR="004A73C9" w:rsidRPr="004A73C9" w:rsidRDefault="004A73C9" w:rsidP="004A73C9">
            <w:pPr>
              <w:tabs>
                <w:tab w:val="left" w:pos="5700"/>
              </w:tabs>
              <w:rPr>
                <w:sz w:val="20"/>
                <w:szCs w:val="20"/>
              </w:rPr>
            </w:pPr>
            <w:r w:rsidRPr="004A73C9">
              <w:rPr>
                <w:sz w:val="20"/>
                <w:szCs w:val="20"/>
              </w:rPr>
              <w:t>Общие колиформные бактерии</w:t>
            </w:r>
          </w:p>
        </w:tc>
        <w:tc>
          <w:tcPr>
            <w:tcW w:w="1137" w:type="dxa"/>
            <w:vAlign w:val="center"/>
          </w:tcPr>
          <w:p w14:paraId="7B5AADEC" w14:textId="77777777" w:rsidR="004A73C9" w:rsidRPr="004A73C9" w:rsidRDefault="004A73C9" w:rsidP="004A73C9">
            <w:pPr>
              <w:jc w:val="center"/>
              <w:rPr>
                <w:sz w:val="20"/>
                <w:szCs w:val="20"/>
              </w:rPr>
            </w:pPr>
            <w:r w:rsidRPr="004A73C9">
              <w:rPr>
                <w:sz w:val="20"/>
                <w:szCs w:val="20"/>
              </w:rPr>
              <w:t>мл</w:t>
            </w:r>
          </w:p>
        </w:tc>
        <w:tc>
          <w:tcPr>
            <w:tcW w:w="1985" w:type="dxa"/>
            <w:vAlign w:val="center"/>
          </w:tcPr>
          <w:p w14:paraId="60CF3E6E" w14:textId="4718DDDC" w:rsidR="004A73C9" w:rsidRPr="004A73C9" w:rsidRDefault="004A73C9" w:rsidP="004A73C9">
            <w:pPr>
              <w:tabs>
                <w:tab w:val="left" w:pos="5700"/>
              </w:tabs>
              <w:jc w:val="center"/>
              <w:rPr>
                <w:sz w:val="20"/>
                <w:szCs w:val="20"/>
              </w:rPr>
            </w:pPr>
            <w:r w:rsidRPr="004A73C9">
              <w:rPr>
                <w:sz w:val="20"/>
                <w:szCs w:val="20"/>
              </w:rPr>
              <w:t>Не допускается в 100</w:t>
            </w:r>
          </w:p>
        </w:tc>
        <w:tc>
          <w:tcPr>
            <w:tcW w:w="2552" w:type="dxa"/>
            <w:vAlign w:val="center"/>
          </w:tcPr>
          <w:p w14:paraId="099ADA01"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14AA1C40"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19BFBD7C" w14:textId="77777777" w:rsidTr="002D6B36">
        <w:tc>
          <w:tcPr>
            <w:tcW w:w="3959" w:type="dxa"/>
            <w:vAlign w:val="center"/>
          </w:tcPr>
          <w:p w14:paraId="78BB29BC" w14:textId="77777777" w:rsidR="004A73C9" w:rsidRPr="004A73C9" w:rsidRDefault="004A73C9" w:rsidP="004A73C9">
            <w:pPr>
              <w:tabs>
                <w:tab w:val="left" w:pos="5700"/>
              </w:tabs>
              <w:rPr>
                <w:sz w:val="20"/>
                <w:szCs w:val="20"/>
              </w:rPr>
            </w:pPr>
            <w:r w:rsidRPr="004A73C9">
              <w:rPr>
                <w:sz w:val="20"/>
                <w:szCs w:val="20"/>
              </w:rPr>
              <w:t>Термотолерантные колиформные бактерии</w:t>
            </w:r>
          </w:p>
        </w:tc>
        <w:tc>
          <w:tcPr>
            <w:tcW w:w="1137" w:type="dxa"/>
            <w:vAlign w:val="center"/>
          </w:tcPr>
          <w:p w14:paraId="3F3D0B35" w14:textId="77777777" w:rsidR="004A73C9" w:rsidRPr="004A73C9" w:rsidRDefault="004A73C9" w:rsidP="004A73C9">
            <w:pPr>
              <w:jc w:val="center"/>
              <w:rPr>
                <w:sz w:val="20"/>
                <w:szCs w:val="20"/>
              </w:rPr>
            </w:pPr>
            <w:r w:rsidRPr="004A73C9">
              <w:rPr>
                <w:sz w:val="20"/>
                <w:szCs w:val="20"/>
              </w:rPr>
              <w:t>мл</w:t>
            </w:r>
          </w:p>
        </w:tc>
        <w:tc>
          <w:tcPr>
            <w:tcW w:w="1985" w:type="dxa"/>
            <w:vAlign w:val="center"/>
          </w:tcPr>
          <w:p w14:paraId="23E3B81D" w14:textId="77777777" w:rsidR="004A73C9" w:rsidRPr="004A73C9" w:rsidRDefault="004A73C9" w:rsidP="004A73C9">
            <w:pPr>
              <w:tabs>
                <w:tab w:val="left" w:pos="5700"/>
              </w:tabs>
              <w:jc w:val="center"/>
              <w:rPr>
                <w:sz w:val="20"/>
                <w:szCs w:val="20"/>
              </w:rPr>
            </w:pPr>
            <w:r w:rsidRPr="004A73C9">
              <w:rPr>
                <w:sz w:val="20"/>
                <w:szCs w:val="20"/>
              </w:rPr>
              <w:t>Не допускается в 100</w:t>
            </w:r>
          </w:p>
        </w:tc>
        <w:tc>
          <w:tcPr>
            <w:tcW w:w="2552" w:type="dxa"/>
            <w:vAlign w:val="center"/>
          </w:tcPr>
          <w:p w14:paraId="721AEB6D"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0DC6ABF6"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6DB56064" w14:textId="77777777" w:rsidTr="002D6B36">
        <w:tc>
          <w:tcPr>
            <w:tcW w:w="3959" w:type="dxa"/>
            <w:vAlign w:val="center"/>
          </w:tcPr>
          <w:p w14:paraId="6BD4EB9A" w14:textId="77777777" w:rsidR="004A73C9" w:rsidRPr="004A73C9" w:rsidRDefault="004A73C9" w:rsidP="004A73C9">
            <w:pPr>
              <w:tabs>
                <w:tab w:val="left" w:pos="5700"/>
              </w:tabs>
              <w:rPr>
                <w:sz w:val="20"/>
                <w:szCs w:val="20"/>
              </w:rPr>
            </w:pPr>
            <w:r w:rsidRPr="004A73C9">
              <w:rPr>
                <w:sz w:val="20"/>
                <w:szCs w:val="20"/>
              </w:rPr>
              <w:t>Колифаги</w:t>
            </w:r>
          </w:p>
        </w:tc>
        <w:tc>
          <w:tcPr>
            <w:tcW w:w="1137" w:type="dxa"/>
            <w:vAlign w:val="center"/>
          </w:tcPr>
          <w:p w14:paraId="625F5D91" w14:textId="77777777" w:rsidR="004A73C9" w:rsidRPr="004A73C9" w:rsidRDefault="004A73C9" w:rsidP="004A73C9">
            <w:pPr>
              <w:jc w:val="center"/>
              <w:rPr>
                <w:sz w:val="20"/>
                <w:szCs w:val="20"/>
              </w:rPr>
            </w:pPr>
            <w:r w:rsidRPr="004A73C9">
              <w:rPr>
                <w:sz w:val="20"/>
                <w:szCs w:val="20"/>
              </w:rPr>
              <w:t>БОЕ</w:t>
            </w:r>
          </w:p>
        </w:tc>
        <w:tc>
          <w:tcPr>
            <w:tcW w:w="1985" w:type="dxa"/>
            <w:vAlign w:val="center"/>
          </w:tcPr>
          <w:p w14:paraId="7F956FCB" w14:textId="77777777" w:rsidR="004A73C9" w:rsidRPr="004A73C9" w:rsidRDefault="004A73C9" w:rsidP="004A73C9">
            <w:pPr>
              <w:tabs>
                <w:tab w:val="left" w:pos="5700"/>
              </w:tabs>
              <w:jc w:val="center"/>
              <w:rPr>
                <w:sz w:val="20"/>
                <w:szCs w:val="20"/>
              </w:rPr>
            </w:pPr>
            <w:r w:rsidRPr="004A73C9">
              <w:rPr>
                <w:sz w:val="20"/>
                <w:szCs w:val="20"/>
              </w:rPr>
              <w:t>Не допускается в 100</w:t>
            </w:r>
          </w:p>
        </w:tc>
        <w:tc>
          <w:tcPr>
            <w:tcW w:w="2552" w:type="dxa"/>
            <w:vAlign w:val="center"/>
          </w:tcPr>
          <w:p w14:paraId="22EEC312"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3CBE5AFD" w14:textId="77777777" w:rsidR="004A73C9" w:rsidRPr="004A73C9" w:rsidRDefault="004A73C9" w:rsidP="004A73C9">
            <w:pPr>
              <w:tabs>
                <w:tab w:val="left" w:pos="5700"/>
              </w:tabs>
              <w:jc w:val="center"/>
              <w:rPr>
                <w:sz w:val="20"/>
                <w:szCs w:val="20"/>
              </w:rPr>
            </w:pPr>
            <w:r w:rsidRPr="004A73C9">
              <w:rPr>
                <w:sz w:val="20"/>
                <w:szCs w:val="20"/>
              </w:rPr>
              <w:t>0</w:t>
            </w:r>
          </w:p>
        </w:tc>
      </w:tr>
    </w:tbl>
    <w:p w14:paraId="1A7DBDA8" w14:textId="77777777" w:rsidR="002D6B36" w:rsidRDefault="002D6B36" w:rsidP="004A73C9">
      <w:pPr>
        <w:keepNext/>
        <w:jc w:val="both"/>
        <w:rPr>
          <w:bCs/>
          <w:lang w:val="x-none" w:eastAsia="x-none"/>
        </w:rPr>
      </w:pPr>
    </w:p>
    <w:p w14:paraId="1AAAD758" w14:textId="739E472E" w:rsidR="004A73C9" w:rsidRDefault="004A73C9" w:rsidP="004A73C9">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13</w:t>
      </w:r>
      <w:r w:rsidR="00C33AC7">
        <w:rPr>
          <w:bCs/>
          <w:lang w:val="x-none" w:eastAsia="x-none"/>
        </w:rPr>
        <w:fldChar w:fldCharType="end"/>
      </w:r>
      <w:r w:rsidRPr="008E420B">
        <w:rPr>
          <w:bCs/>
          <w:lang w:val="x-none" w:eastAsia="x-none"/>
        </w:rPr>
        <w:t xml:space="preserve"> – </w:t>
      </w:r>
      <w:r w:rsidRPr="004A73C9">
        <w:rPr>
          <w:bCs/>
          <w:lang w:eastAsia="x-none"/>
        </w:rPr>
        <w:t xml:space="preserve">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w:t>
      </w:r>
      <w:r>
        <w:rPr>
          <w:bCs/>
          <w:lang w:eastAsia="x-none"/>
        </w:rPr>
        <w:t>в</w:t>
      </w:r>
      <w:r w:rsidRPr="004A73C9">
        <w:rPr>
          <w:bCs/>
          <w:lang w:eastAsia="x-none"/>
        </w:rPr>
        <w:t xml:space="preserve"> распределительной водопроводной сети</w:t>
      </w:r>
    </w:p>
    <w:p w14:paraId="1F4AFBCE" w14:textId="77777777" w:rsidR="004A73C9" w:rsidRPr="008E420B" w:rsidRDefault="004A73C9" w:rsidP="004A73C9">
      <w:pPr>
        <w:pStyle w:val="affffffffffff3"/>
        <w:tabs>
          <w:tab w:val="left" w:pos="993"/>
        </w:tabs>
        <w:rPr>
          <w:bCs/>
          <w:lang w:eastAsia="x-none"/>
        </w:rPr>
      </w:pPr>
    </w:p>
    <w:tbl>
      <w:tblPr>
        <w:tblStyle w:val="af1"/>
        <w:tblW w:w="0" w:type="auto"/>
        <w:tblLook w:val="04A0" w:firstRow="1" w:lastRow="0" w:firstColumn="1" w:lastColumn="0" w:noHBand="0" w:noVBand="1"/>
      </w:tblPr>
      <w:tblGrid>
        <w:gridCol w:w="4815"/>
        <w:gridCol w:w="2268"/>
        <w:gridCol w:w="2268"/>
        <w:gridCol w:w="2297"/>
        <w:gridCol w:w="2912"/>
      </w:tblGrid>
      <w:tr w:rsidR="004A73C9" w:rsidRPr="004A73C9" w14:paraId="6162B7A8" w14:textId="77777777" w:rsidTr="002D6B36">
        <w:trPr>
          <w:tblHeader/>
        </w:trPr>
        <w:tc>
          <w:tcPr>
            <w:tcW w:w="4815" w:type="dxa"/>
            <w:vAlign w:val="center"/>
          </w:tcPr>
          <w:p w14:paraId="78237142" w14:textId="77777777" w:rsidR="004A73C9" w:rsidRPr="004A73C9" w:rsidRDefault="004A73C9" w:rsidP="004A73C9">
            <w:pPr>
              <w:tabs>
                <w:tab w:val="left" w:pos="5700"/>
              </w:tabs>
              <w:jc w:val="center"/>
              <w:rPr>
                <w:sz w:val="20"/>
                <w:szCs w:val="20"/>
              </w:rPr>
            </w:pPr>
            <w:r w:rsidRPr="004A73C9">
              <w:rPr>
                <w:sz w:val="20"/>
                <w:szCs w:val="20"/>
              </w:rPr>
              <w:t>Нормируемые показатели качества питьевой воды (включая микроорганизмы)</w:t>
            </w:r>
          </w:p>
        </w:tc>
        <w:tc>
          <w:tcPr>
            <w:tcW w:w="2268" w:type="dxa"/>
            <w:vAlign w:val="center"/>
          </w:tcPr>
          <w:p w14:paraId="02BCDBAE" w14:textId="77777777" w:rsidR="004A73C9" w:rsidRPr="004A73C9" w:rsidRDefault="004A73C9" w:rsidP="004A73C9">
            <w:pPr>
              <w:tabs>
                <w:tab w:val="left" w:pos="5700"/>
              </w:tabs>
              <w:jc w:val="center"/>
              <w:rPr>
                <w:sz w:val="20"/>
                <w:szCs w:val="20"/>
              </w:rPr>
            </w:pPr>
            <w:r w:rsidRPr="004A73C9">
              <w:rPr>
                <w:sz w:val="20"/>
                <w:szCs w:val="20"/>
              </w:rPr>
              <w:t>Един. изм.</w:t>
            </w:r>
          </w:p>
          <w:p w14:paraId="22444880" w14:textId="77777777" w:rsidR="004A73C9" w:rsidRPr="004A73C9" w:rsidRDefault="004A73C9" w:rsidP="004A73C9">
            <w:pPr>
              <w:tabs>
                <w:tab w:val="left" w:pos="5700"/>
              </w:tabs>
              <w:jc w:val="center"/>
              <w:rPr>
                <w:sz w:val="20"/>
                <w:szCs w:val="20"/>
              </w:rPr>
            </w:pPr>
            <w:r w:rsidRPr="004A73C9">
              <w:rPr>
                <w:sz w:val="20"/>
                <w:szCs w:val="20"/>
              </w:rPr>
              <w:t>мг/дм³</w:t>
            </w:r>
          </w:p>
          <w:p w14:paraId="309E2960" w14:textId="77777777" w:rsidR="004A73C9" w:rsidRPr="004A73C9" w:rsidRDefault="004A73C9" w:rsidP="004A73C9">
            <w:pPr>
              <w:tabs>
                <w:tab w:val="left" w:pos="5700"/>
              </w:tabs>
              <w:jc w:val="center"/>
              <w:rPr>
                <w:sz w:val="20"/>
                <w:szCs w:val="20"/>
              </w:rPr>
            </w:pPr>
            <w:r w:rsidRPr="004A73C9">
              <w:rPr>
                <w:sz w:val="20"/>
                <w:szCs w:val="20"/>
              </w:rPr>
              <w:t>(град.)</w:t>
            </w:r>
          </w:p>
        </w:tc>
        <w:tc>
          <w:tcPr>
            <w:tcW w:w="2268" w:type="dxa"/>
            <w:vAlign w:val="center"/>
          </w:tcPr>
          <w:p w14:paraId="3EA60E4F" w14:textId="77777777" w:rsidR="004A73C9" w:rsidRPr="004A73C9" w:rsidRDefault="004A73C9" w:rsidP="004A73C9">
            <w:pPr>
              <w:tabs>
                <w:tab w:val="left" w:pos="5700"/>
              </w:tabs>
              <w:jc w:val="center"/>
              <w:rPr>
                <w:sz w:val="20"/>
                <w:szCs w:val="20"/>
              </w:rPr>
            </w:pPr>
            <w:r w:rsidRPr="004A73C9">
              <w:rPr>
                <w:sz w:val="20"/>
                <w:szCs w:val="20"/>
              </w:rPr>
              <w:t>Норматив (ПДК)</w:t>
            </w:r>
          </w:p>
        </w:tc>
        <w:tc>
          <w:tcPr>
            <w:tcW w:w="2297" w:type="dxa"/>
            <w:vAlign w:val="center"/>
          </w:tcPr>
          <w:p w14:paraId="037FBCA7" w14:textId="43AD4760" w:rsidR="004A73C9" w:rsidRPr="004A73C9" w:rsidRDefault="004A73C9" w:rsidP="004A73C9">
            <w:pPr>
              <w:tabs>
                <w:tab w:val="left" w:pos="5700"/>
              </w:tabs>
              <w:jc w:val="center"/>
              <w:rPr>
                <w:sz w:val="20"/>
                <w:szCs w:val="20"/>
              </w:rPr>
            </w:pPr>
            <w:r w:rsidRPr="004A73C9">
              <w:rPr>
                <w:sz w:val="20"/>
                <w:szCs w:val="20"/>
              </w:rPr>
              <w:t>Фактическое количество отобранных проб за 2018 год</w:t>
            </w:r>
          </w:p>
        </w:tc>
        <w:tc>
          <w:tcPr>
            <w:tcW w:w="2912" w:type="dxa"/>
            <w:vAlign w:val="center"/>
          </w:tcPr>
          <w:p w14:paraId="5674FEE0" w14:textId="77777777" w:rsidR="004A73C9" w:rsidRPr="004A73C9" w:rsidRDefault="004A73C9" w:rsidP="004A73C9">
            <w:pPr>
              <w:tabs>
                <w:tab w:val="left" w:pos="5700"/>
              </w:tabs>
              <w:jc w:val="center"/>
              <w:rPr>
                <w:sz w:val="20"/>
                <w:szCs w:val="20"/>
              </w:rPr>
            </w:pPr>
            <w:r w:rsidRPr="004A73C9">
              <w:rPr>
                <w:sz w:val="20"/>
                <w:szCs w:val="20"/>
              </w:rPr>
              <w:t>Доля проб питьевой воды за 2018 год, не соответствующих требованиям действующих нормативов, %</w:t>
            </w:r>
          </w:p>
        </w:tc>
      </w:tr>
      <w:tr w:rsidR="004A73C9" w:rsidRPr="004A73C9" w14:paraId="7FD7DEA7" w14:textId="77777777" w:rsidTr="004A73C9">
        <w:tc>
          <w:tcPr>
            <w:tcW w:w="14560" w:type="dxa"/>
            <w:gridSpan w:val="5"/>
            <w:vAlign w:val="center"/>
          </w:tcPr>
          <w:p w14:paraId="232C9188" w14:textId="77777777" w:rsidR="004A73C9" w:rsidRPr="004A73C9" w:rsidRDefault="004A73C9" w:rsidP="004A73C9">
            <w:pPr>
              <w:tabs>
                <w:tab w:val="left" w:pos="5700"/>
              </w:tabs>
              <w:jc w:val="center"/>
              <w:rPr>
                <w:sz w:val="20"/>
                <w:szCs w:val="20"/>
              </w:rPr>
            </w:pPr>
            <w:r w:rsidRPr="004A73C9">
              <w:rPr>
                <w:sz w:val="20"/>
                <w:szCs w:val="20"/>
              </w:rPr>
              <w:t>Санитарно-химические показатели:</w:t>
            </w:r>
          </w:p>
        </w:tc>
      </w:tr>
      <w:tr w:rsidR="004A73C9" w:rsidRPr="004A73C9" w14:paraId="50C5554C" w14:textId="77777777" w:rsidTr="004A73C9">
        <w:tc>
          <w:tcPr>
            <w:tcW w:w="4815" w:type="dxa"/>
            <w:vAlign w:val="center"/>
          </w:tcPr>
          <w:p w14:paraId="17859B1D" w14:textId="77777777" w:rsidR="004A73C9" w:rsidRPr="004A73C9" w:rsidRDefault="004A73C9" w:rsidP="004A73C9">
            <w:pPr>
              <w:tabs>
                <w:tab w:val="left" w:pos="5700"/>
              </w:tabs>
              <w:rPr>
                <w:sz w:val="20"/>
                <w:szCs w:val="20"/>
                <w:lang w:val="en-US"/>
              </w:rPr>
            </w:pPr>
            <w:r w:rsidRPr="004A73C9">
              <w:rPr>
                <w:sz w:val="20"/>
                <w:szCs w:val="20"/>
                <w:lang w:val="en-US"/>
              </w:rPr>
              <w:t>pH</w:t>
            </w:r>
          </w:p>
        </w:tc>
        <w:tc>
          <w:tcPr>
            <w:tcW w:w="2268" w:type="dxa"/>
            <w:vAlign w:val="center"/>
          </w:tcPr>
          <w:p w14:paraId="7B9C777B" w14:textId="77777777" w:rsidR="004A73C9" w:rsidRPr="004A73C9" w:rsidRDefault="004A73C9" w:rsidP="004A73C9">
            <w:pPr>
              <w:tabs>
                <w:tab w:val="left" w:pos="5700"/>
              </w:tabs>
              <w:jc w:val="center"/>
              <w:rPr>
                <w:sz w:val="20"/>
                <w:szCs w:val="20"/>
              </w:rPr>
            </w:pPr>
            <w:r w:rsidRPr="004A73C9">
              <w:rPr>
                <w:sz w:val="20"/>
                <w:szCs w:val="20"/>
              </w:rPr>
              <w:t xml:space="preserve">ед. </w:t>
            </w:r>
            <w:r w:rsidRPr="004A73C9">
              <w:rPr>
                <w:sz w:val="20"/>
                <w:szCs w:val="20"/>
                <w:lang w:val="en-US"/>
              </w:rPr>
              <w:t>pH</w:t>
            </w:r>
          </w:p>
        </w:tc>
        <w:tc>
          <w:tcPr>
            <w:tcW w:w="2268" w:type="dxa"/>
            <w:vAlign w:val="center"/>
          </w:tcPr>
          <w:p w14:paraId="3CA0A29E" w14:textId="77777777" w:rsidR="004A73C9" w:rsidRPr="004A73C9" w:rsidRDefault="004A73C9" w:rsidP="004A73C9">
            <w:pPr>
              <w:tabs>
                <w:tab w:val="left" w:pos="5700"/>
              </w:tabs>
              <w:jc w:val="center"/>
              <w:rPr>
                <w:sz w:val="20"/>
                <w:szCs w:val="20"/>
              </w:rPr>
            </w:pPr>
            <w:r w:rsidRPr="004A73C9">
              <w:rPr>
                <w:sz w:val="20"/>
                <w:szCs w:val="20"/>
              </w:rPr>
              <w:t>6-9</w:t>
            </w:r>
          </w:p>
        </w:tc>
        <w:tc>
          <w:tcPr>
            <w:tcW w:w="2297" w:type="dxa"/>
            <w:vAlign w:val="center"/>
          </w:tcPr>
          <w:p w14:paraId="798B67D4"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741B2773"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48722536" w14:textId="77777777" w:rsidTr="004A73C9">
        <w:tc>
          <w:tcPr>
            <w:tcW w:w="4815" w:type="dxa"/>
            <w:vAlign w:val="center"/>
          </w:tcPr>
          <w:p w14:paraId="3D661B74" w14:textId="77777777" w:rsidR="004A73C9" w:rsidRPr="004A73C9" w:rsidRDefault="004A73C9" w:rsidP="004A73C9">
            <w:pPr>
              <w:tabs>
                <w:tab w:val="left" w:pos="5700"/>
              </w:tabs>
              <w:ind w:left="5700" w:hanging="5700"/>
              <w:rPr>
                <w:sz w:val="20"/>
                <w:szCs w:val="20"/>
              </w:rPr>
            </w:pPr>
            <w:r w:rsidRPr="004A73C9">
              <w:rPr>
                <w:sz w:val="20"/>
                <w:szCs w:val="20"/>
              </w:rPr>
              <w:t>Запах</w:t>
            </w:r>
          </w:p>
        </w:tc>
        <w:tc>
          <w:tcPr>
            <w:tcW w:w="2268" w:type="dxa"/>
            <w:vAlign w:val="center"/>
          </w:tcPr>
          <w:p w14:paraId="1137F8A0" w14:textId="77777777" w:rsidR="004A73C9" w:rsidRPr="004A73C9" w:rsidRDefault="004A73C9" w:rsidP="004A73C9">
            <w:pPr>
              <w:tabs>
                <w:tab w:val="left" w:pos="5700"/>
              </w:tabs>
              <w:jc w:val="center"/>
              <w:rPr>
                <w:sz w:val="20"/>
                <w:szCs w:val="20"/>
              </w:rPr>
            </w:pPr>
            <w:r w:rsidRPr="004A73C9">
              <w:rPr>
                <w:sz w:val="20"/>
                <w:szCs w:val="20"/>
              </w:rPr>
              <w:t>балл</w:t>
            </w:r>
          </w:p>
        </w:tc>
        <w:tc>
          <w:tcPr>
            <w:tcW w:w="2268" w:type="dxa"/>
            <w:vAlign w:val="center"/>
          </w:tcPr>
          <w:p w14:paraId="2B49D08B" w14:textId="77777777" w:rsidR="004A73C9" w:rsidRPr="004A73C9" w:rsidRDefault="004A73C9" w:rsidP="004A73C9">
            <w:pPr>
              <w:tabs>
                <w:tab w:val="left" w:pos="5700"/>
              </w:tabs>
              <w:jc w:val="center"/>
              <w:rPr>
                <w:sz w:val="20"/>
                <w:szCs w:val="20"/>
              </w:rPr>
            </w:pPr>
            <w:r w:rsidRPr="004A73C9">
              <w:rPr>
                <w:sz w:val="20"/>
                <w:szCs w:val="20"/>
              </w:rPr>
              <w:t>не более 2</w:t>
            </w:r>
          </w:p>
        </w:tc>
        <w:tc>
          <w:tcPr>
            <w:tcW w:w="2297" w:type="dxa"/>
            <w:vAlign w:val="center"/>
          </w:tcPr>
          <w:p w14:paraId="49D223BC"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1DB1C8D4"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0CEFDE5C" w14:textId="77777777" w:rsidTr="004A73C9">
        <w:tc>
          <w:tcPr>
            <w:tcW w:w="4815" w:type="dxa"/>
            <w:vAlign w:val="center"/>
          </w:tcPr>
          <w:p w14:paraId="5E0A6B4C" w14:textId="77777777" w:rsidR="004A73C9" w:rsidRPr="004A73C9" w:rsidRDefault="004A73C9" w:rsidP="004A73C9">
            <w:pPr>
              <w:tabs>
                <w:tab w:val="left" w:pos="5700"/>
              </w:tabs>
              <w:rPr>
                <w:sz w:val="20"/>
                <w:szCs w:val="20"/>
              </w:rPr>
            </w:pPr>
            <w:r w:rsidRPr="004A73C9">
              <w:rPr>
                <w:sz w:val="20"/>
                <w:szCs w:val="20"/>
              </w:rPr>
              <w:t>Вкус</w:t>
            </w:r>
          </w:p>
        </w:tc>
        <w:tc>
          <w:tcPr>
            <w:tcW w:w="2268" w:type="dxa"/>
            <w:vAlign w:val="center"/>
          </w:tcPr>
          <w:p w14:paraId="50C324EA" w14:textId="77777777" w:rsidR="004A73C9" w:rsidRPr="004A73C9" w:rsidRDefault="004A73C9" w:rsidP="004A73C9">
            <w:pPr>
              <w:tabs>
                <w:tab w:val="left" w:pos="5700"/>
              </w:tabs>
              <w:jc w:val="center"/>
              <w:rPr>
                <w:sz w:val="20"/>
                <w:szCs w:val="20"/>
              </w:rPr>
            </w:pPr>
            <w:r w:rsidRPr="004A73C9">
              <w:rPr>
                <w:sz w:val="20"/>
                <w:szCs w:val="20"/>
              </w:rPr>
              <w:t>балл</w:t>
            </w:r>
          </w:p>
        </w:tc>
        <w:tc>
          <w:tcPr>
            <w:tcW w:w="2268" w:type="dxa"/>
            <w:vAlign w:val="center"/>
          </w:tcPr>
          <w:p w14:paraId="696C0AD5" w14:textId="77777777" w:rsidR="004A73C9" w:rsidRPr="004A73C9" w:rsidRDefault="004A73C9" w:rsidP="004A73C9">
            <w:pPr>
              <w:tabs>
                <w:tab w:val="left" w:pos="5700"/>
              </w:tabs>
              <w:jc w:val="center"/>
              <w:rPr>
                <w:sz w:val="20"/>
                <w:szCs w:val="20"/>
              </w:rPr>
            </w:pPr>
            <w:r w:rsidRPr="004A73C9">
              <w:rPr>
                <w:sz w:val="20"/>
                <w:szCs w:val="20"/>
              </w:rPr>
              <w:t>не более 2</w:t>
            </w:r>
          </w:p>
        </w:tc>
        <w:tc>
          <w:tcPr>
            <w:tcW w:w="2297" w:type="dxa"/>
            <w:vAlign w:val="center"/>
          </w:tcPr>
          <w:p w14:paraId="70E887CF"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23AF08C3"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12B508CD" w14:textId="77777777" w:rsidTr="004A73C9">
        <w:tc>
          <w:tcPr>
            <w:tcW w:w="4815" w:type="dxa"/>
            <w:vAlign w:val="center"/>
          </w:tcPr>
          <w:p w14:paraId="693227C4" w14:textId="77777777" w:rsidR="004A73C9" w:rsidRPr="004A73C9" w:rsidRDefault="004A73C9" w:rsidP="004A73C9">
            <w:pPr>
              <w:tabs>
                <w:tab w:val="left" w:pos="5700"/>
              </w:tabs>
              <w:rPr>
                <w:sz w:val="20"/>
                <w:szCs w:val="20"/>
              </w:rPr>
            </w:pPr>
            <w:r w:rsidRPr="004A73C9">
              <w:rPr>
                <w:sz w:val="20"/>
                <w:szCs w:val="20"/>
              </w:rPr>
              <w:t>Цветность</w:t>
            </w:r>
          </w:p>
        </w:tc>
        <w:tc>
          <w:tcPr>
            <w:tcW w:w="2268" w:type="dxa"/>
            <w:vAlign w:val="center"/>
          </w:tcPr>
          <w:p w14:paraId="442C7AD2" w14:textId="77777777" w:rsidR="004A73C9" w:rsidRPr="004A73C9" w:rsidRDefault="004A73C9" w:rsidP="004A73C9">
            <w:pPr>
              <w:tabs>
                <w:tab w:val="left" w:pos="5700"/>
              </w:tabs>
              <w:jc w:val="center"/>
              <w:rPr>
                <w:sz w:val="20"/>
                <w:szCs w:val="20"/>
              </w:rPr>
            </w:pPr>
            <w:r w:rsidRPr="004A73C9">
              <w:rPr>
                <w:sz w:val="20"/>
                <w:szCs w:val="20"/>
              </w:rPr>
              <w:t>ºЦ</w:t>
            </w:r>
          </w:p>
        </w:tc>
        <w:tc>
          <w:tcPr>
            <w:tcW w:w="2268" w:type="dxa"/>
            <w:vAlign w:val="center"/>
          </w:tcPr>
          <w:p w14:paraId="7970A45A" w14:textId="77777777" w:rsidR="004A73C9" w:rsidRPr="004A73C9" w:rsidRDefault="004A73C9" w:rsidP="004A73C9">
            <w:pPr>
              <w:tabs>
                <w:tab w:val="left" w:pos="5700"/>
              </w:tabs>
              <w:jc w:val="center"/>
              <w:rPr>
                <w:sz w:val="20"/>
                <w:szCs w:val="20"/>
              </w:rPr>
            </w:pPr>
            <w:r w:rsidRPr="004A73C9">
              <w:rPr>
                <w:sz w:val="20"/>
                <w:szCs w:val="20"/>
              </w:rPr>
              <w:t>не более 20</w:t>
            </w:r>
          </w:p>
        </w:tc>
        <w:tc>
          <w:tcPr>
            <w:tcW w:w="2297" w:type="dxa"/>
            <w:vAlign w:val="center"/>
          </w:tcPr>
          <w:p w14:paraId="715DF745"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3CE40588"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0C74E34C" w14:textId="77777777" w:rsidTr="004A73C9">
        <w:tc>
          <w:tcPr>
            <w:tcW w:w="4815" w:type="dxa"/>
            <w:vAlign w:val="center"/>
          </w:tcPr>
          <w:p w14:paraId="461F6482" w14:textId="77777777" w:rsidR="004A73C9" w:rsidRPr="004A73C9" w:rsidRDefault="004A73C9" w:rsidP="004A73C9">
            <w:pPr>
              <w:tabs>
                <w:tab w:val="left" w:pos="5700"/>
              </w:tabs>
              <w:rPr>
                <w:sz w:val="20"/>
                <w:szCs w:val="20"/>
              </w:rPr>
            </w:pPr>
            <w:r w:rsidRPr="004A73C9">
              <w:rPr>
                <w:sz w:val="20"/>
                <w:szCs w:val="20"/>
              </w:rPr>
              <w:t>Мутность</w:t>
            </w:r>
          </w:p>
        </w:tc>
        <w:tc>
          <w:tcPr>
            <w:tcW w:w="2268" w:type="dxa"/>
            <w:vAlign w:val="center"/>
          </w:tcPr>
          <w:p w14:paraId="3D5FA65E" w14:textId="77777777" w:rsidR="004A73C9" w:rsidRPr="004A73C9" w:rsidRDefault="004A73C9" w:rsidP="004A73C9">
            <w:pPr>
              <w:tabs>
                <w:tab w:val="left" w:pos="5700"/>
              </w:tabs>
              <w:jc w:val="center"/>
              <w:rPr>
                <w:sz w:val="20"/>
                <w:szCs w:val="20"/>
              </w:rPr>
            </w:pPr>
            <w:r w:rsidRPr="004A73C9">
              <w:rPr>
                <w:sz w:val="20"/>
                <w:szCs w:val="20"/>
              </w:rPr>
              <w:t>ЕМФ</w:t>
            </w:r>
          </w:p>
        </w:tc>
        <w:tc>
          <w:tcPr>
            <w:tcW w:w="2268" w:type="dxa"/>
            <w:vAlign w:val="center"/>
          </w:tcPr>
          <w:p w14:paraId="197E4782" w14:textId="77777777" w:rsidR="004A73C9" w:rsidRPr="004A73C9" w:rsidRDefault="004A73C9" w:rsidP="004A73C9">
            <w:pPr>
              <w:tabs>
                <w:tab w:val="left" w:pos="5700"/>
              </w:tabs>
              <w:jc w:val="center"/>
              <w:rPr>
                <w:sz w:val="20"/>
                <w:szCs w:val="20"/>
              </w:rPr>
            </w:pPr>
            <w:r w:rsidRPr="004A73C9">
              <w:rPr>
                <w:sz w:val="20"/>
                <w:szCs w:val="20"/>
              </w:rPr>
              <w:t>не более 2,6</w:t>
            </w:r>
          </w:p>
        </w:tc>
        <w:tc>
          <w:tcPr>
            <w:tcW w:w="2297" w:type="dxa"/>
            <w:vAlign w:val="center"/>
          </w:tcPr>
          <w:p w14:paraId="1C89F429"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736889A1"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197F8ECB" w14:textId="77777777" w:rsidTr="004A73C9">
        <w:tc>
          <w:tcPr>
            <w:tcW w:w="4815" w:type="dxa"/>
            <w:vAlign w:val="center"/>
          </w:tcPr>
          <w:p w14:paraId="7B408D2F" w14:textId="77777777" w:rsidR="004A73C9" w:rsidRPr="004A73C9" w:rsidRDefault="004A73C9" w:rsidP="004A73C9">
            <w:pPr>
              <w:tabs>
                <w:tab w:val="left" w:pos="5700"/>
              </w:tabs>
              <w:rPr>
                <w:sz w:val="20"/>
                <w:szCs w:val="20"/>
              </w:rPr>
            </w:pPr>
            <w:r w:rsidRPr="004A73C9">
              <w:rPr>
                <w:sz w:val="20"/>
                <w:szCs w:val="20"/>
              </w:rPr>
              <w:t>Железо общее</w:t>
            </w:r>
          </w:p>
        </w:tc>
        <w:tc>
          <w:tcPr>
            <w:tcW w:w="2268" w:type="dxa"/>
            <w:vAlign w:val="center"/>
          </w:tcPr>
          <w:p w14:paraId="76753537" w14:textId="77777777" w:rsidR="004A73C9" w:rsidRPr="004A73C9" w:rsidRDefault="004A73C9" w:rsidP="004A73C9">
            <w:pPr>
              <w:tabs>
                <w:tab w:val="left" w:pos="5700"/>
              </w:tabs>
              <w:jc w:val="center"/>
              <w:rPr>
                <w:sz w:val="20"/>
                <w:szCs w:val="20"/>
              </w:rPr>
            </w:pPr>
            <w:r w:rsidRPr="004A73C9">
              <w:rPr>
                <w:sz w:val="20"/>
                <w:szCs w:val="20"/>
              </w:rPr>
              <w:t>мг/дм³</w:t>
            </w:r>
          </w:p>
        </w:tc>
        <w:tc>
          <w:tcPr>
            <w:tcW w:w="2268" w:type="dxa"/>
            <w:vAlign w:val="center"/>
          </w:tcPr>
          <w:p w14:paraId="0987639D" w14:textId="77777777" w:rsidR="004A73C9" w:rsidRPr="004A73C9" w:rsidRDefault="004A73C9" w:rsidP="004A73C9">
            <w:pPr>
              <w:tabs>
                <w:tab w:val="left" w:pos="5700"/>
              </w:tabs>
              <w:jc w:val="center"/>
              <w:rPr>
                <w:sz w:val="20"/>
                <w:szCs w:val="20"/>
              </w:rPr>
            </w:pPr>
            <w:r w:rsidRPr="004A73C9">
              <w:rPr>
                <w:sz w:val="20"/>
                <w:szCs w:val="20"/>
              </w:rPr>
              <w:t>не более 0,30</w:t>
            </w:r>
          </w:p>
        </w:tc>
        <w:tc>
          <w:tcPr>
            <w:tcW w:w="2297" w:type="dxa"/>
            <w:vAlign w:val="center"/>
          </w:tcPr>
          <w:p w14:paraId="2A052F6A"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23F8C3E3"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26774D79" w14:textId="77777777" w:rsidTr="004A73C9">
        <w:tc>
          <w:tcPr>
            <w:tcW w:w="4815" w:type="dxa"/>
            <w:vAlign w:val="center"/>
          </w:tcPr>
          <w:p w14:paraId="4D95C57B" w14:textId="77777777" w:rsidR="004A73C9" w:rsidRPr="004A73C9" w:rsidRDefault="004A73C9" w:rsidP="004A73C9">
            <w:pPr>
              <w:tabs>
                <w:tab w:val="left" w:pos="5700"/>
              </w:tabs>
              <w:rPr>
                <w:sz w:val="20"/>
                <w:szCs w:val="20"/>
              </w:rPr>
            </w:pPr>
            <w:r w:rsidRPr="004A73C9">
              <w:rPr>
                <w:sz w:val="20"/>
                <w:szCs w:val="20"/>
              </w:rPr>
              <w:lastRenderedPageBreak/>
              <w:t>Жесткость общая</w:t>
            </w:r>
          </w:p>
        </w:tc>
        <w:tc>
          <w:tcPr>
            <w:tcW w:w="2268" w:type="dxa"/>
            <w:vAlign w:val="center"/>
          </w:tcPr>
          <w:p w14:paraId="05C5E152" w14:textId="77777777" w:rsidR="004A73C9" w:rsidRPr="004A73C9" w:rsidRDefault="004A73C9" w:rsidP="004A73C9">
            <w:pPr>
              <w:tabs>
                <w:tab w:val="left" w:pos="5700"/>
              </w:tabs>
              <w:jc w:val="center"/>
              <w:rPr>
                <w:sz w:val="20"/>
                <w:szCs w:val="20"/>
              </w:rPr>
            </w:pPr>
            <w:r w:rsidRPr="004A73C9">
              <w:rPr>
                <w:sz w:val="20"/>
                <w:szCs w:val="20"/>
              </w:rPr>
              <w:t>ºЖ</w:t>
            </w:r>
          </w:p>
        </w:tc>
        <w:tc>
          <w:tcPr>
            <w:tcW w:w="2268" w:type="dxa"/>
            <w:vAlign w:val="center"/>
          </w:tcPr>
          <w:p w14:paraId="1361ADE8" w14:textId="77777777" w:rsidR="004A73C9" w:rsidRPr="004A73C9" w:rsidRDefault="004A73C9" w:rsidP="004A73C9">
            <w:pPr>
              <w:tabs>
                <w:tab w:val="left" w:pos="5700"/>
              </w:tabs>
              <w:jc w:val="center"/>
              <w:rPr>
                <w:sz w:val="20"/>
                <w:szCs w:val="20"/>
              </w:rPr>
            </w:pPr>
            <w:r w:rsidRPr="004A73C9">
              <w:rPr>
                <w:sz w:val="20"/>
                <w:szCs w:val="20"/>
              </w:rPr>
              <w:t>не более 7,0</w:t>
            </w:r>
          </w:p>
        </w:tc>
        <w:tc>
          <w:tcPr>
            <w:tcW w:w="2297" w:type="dxa"/>
            <w:vAlign w:val="center"/>
          </w:tcPr>
          <w:p w14:paraId="255949B7"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6D6DC04D"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2F162058" w14:textId="77777777" w:rsidTr="004A73C9">
        <w:tc>
          <w:tcPr>
            <w:tcW w:w="4815" w:type="dxa"/>
            <w:vAlign w:val="center"/>
          </w:tcPr>
          <w:p w14:paraId="49E3EC67" w14:textId="77777777" w:rsidR="004A73C9" w:rsidRPr="004A73C9" w:rsidRDefault="004A73C9" w:rsidP="004A73C9">
            <w:pPr>
              <w:tabs>
                <w:tab w:val="left" w:pos="5700"/>
              </w:tabs>
              <w:rPr>
                <w:sz w:val="20"/>
                <w:szCs w:val="20"/>
              </w:rPr>
            </w:pPr>
            <w:r w:rsidRPr="004A73C9">
              <w:rPr>
                <w:sz w:val="20"/>
                <w:szCs w:val="20"/>
              </w:rPr>
              <w:t>Ион аммония</w:t>
            </w:r>
          </w:p>
        </w:tc>
        <w:tc>
          <w:tcPr>
            <w:tcW w:w="2268" w:type="dxa"/>
            <w:vAlign w:val="center"/>
          </w:tcPr>
          <w:p w14:paraId="47F11644" w14:textId="77777777" w:rsidR="004A73C9" w:rsidRPr="004A73C9" w:rsidRDefault="004A73C9" w:rsidP="004A73C9">
            <w:pPr>
              <w:jc w:val="center"/>
              <w:rPr>
                <w:sz w:val="20"/>
                <w:szCs w:val="20"/>
              </w:rPr>
            </w:pPr>
            <w:r w:rsidRPr="004A73C9">
              <w:rPr>
                <w:sz w:val="20"/>
                <w:szCs w:val="20"/>
              </w:rPr>
              <w:t>мг/дм³</w:t>
            </w:r>
          </w:p>
        </w:tc>
        <w:tc>
          <w:tcPr>
            <w:tcW w:w="2268" w:type="dxa"/>
            <w:vAlign w:val="center"/>
          </w:tcPr>
          <w:p w14:paraId="06F0094C" w14:textId="77777777" w:rsidR="004A73C9" w:rsidRPr="004A73C9" w:rsidRDefault="004A73C9" w:rsidP="004A73C9">
            <w:pPr>
              <w:tabs>
                <w:tab w:val="left" w:pos="5700"/>
              </w:tabs>
              <w:jc w:val="center"/>
              <w:rPr>
                <w:sz w:val="20"/>
                <w:szCs w:val="20"/>
              </w:rPr>
            </w:pPr>
            <w:r w:rsidRPr="004A73C9">
              <w:rPr>
                <w:sz w:val="20"/>
                <w:szCs w:val="20"/>
              </w:rPr>
              <w:t>не более 2,00</w:t>
            </w:r>
          </w:p>
        </w:tc>
        <w:tc>
          <w:tcPr>
            <w:tcW w:w="2297" w:type="dxa"/>
            <w:vAlign w:val="center"/>
          </w:tcPr>
          <w:p w14:paraId="41A14CE0"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640F03EA"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247A6F58" w14:textId="77777777" w:rsidTr="004A73C9">
        <w:tc>
          <w:tcPr>
            <w:tcW w:w="4815" w:type="dxa"/>
            <w:vAlign w:val="center"/>
          </w:tcPr>
          <w:p w14:paraId="7EE39EDD" w14:textId="77777777" w:rsidR="004A73C9" w:rsidRPr="004A73C9" w:rsidRDefault="004A73C9" w:rsidP="004A73C9">
            <w:pPr>
              <w:tabs>
                <w:tab w:val="left" w:pos="5700"/>
              </w:tabs>
              <w:rPr>
                <w:sz w:val="20"/>
                <w:szCs w:val="20"/>
              </w:rPr>
            </w:pPr>
            <w:r w:rsidRPr="004A73C9">
              <w:rPr>
                <w:sz w:val="20"/>
                <w:szCs w:val="20"/>
              </w:rPr>
              <w:t>Нитрит-ион</w:t>
            </w:r>
          </w:p>
        </w:tc>
        <w:tc>
          <w:tcPr>
            <w:tcW w:w="2268" w:type="dxa"/>
            <w:vAlign w:val="center"/>
          </w:tcPr>
          <w:p w14:paraId="7D528EC0" w14:textId="77777777" w:rsidR="004A73C9" w:rsidRPr="004A73C9" w:rsidRDefault="004A73C9" w:rsidP="004A73C9">
            <w:pPr>
              <w:jc w:val="center"/>
              <w:rPr>
                <w:sz w:val="20"/>
                <w:szCs w:val="20"/>
              </w:rPr>
            </w:pPr>
            <w:r w:rsidRPr="004A73C9">
              <w:rPr>
                <w:sz w:val="20"/>
                <w:szCs w:val="20"/>
              </w:rPr>
              <w:t>мг/дм³</w:t>
            </w:r>
          </w:p>
        </w:tc>
        <w:tc>
          <w:tcPr>
            <w:tcW w:w="2268" w:type="dxa"/>
            <w:vAlign w:val="center"/>
          </w:tcPr>
          <w:p w14:paraId="633B4F5D" w14:textId="77777777" w:rsidR="004A73C9" w:rsidRPr="004A73C9" w:rsidRDefault="004A73C9" w:rsidP="004A73C9">
            <w:pPr>
              <w:tabs>
                <w:tab w:val="left" w:pos="5700"/>
              </w:tabs>
              <w:jc w:val="center"/>
              <w:rPr>
                <w:sz w:val="20"/>
                <w:szCs w:val="20"/>
              </w:rPr>
            </w:pPr>
            <w:r w:rsidRPr="004A73C9">
              <w:rPr>
                <w:sz w:val="20"/>
                <w:szCs w:val="20"/>
              </w:rPr>
              <w:t>не более 3,00</w:t>
            </w:r>
          </w:p>
        </w:tc>
        <w:tc>
          <w:tcPr>
            <w:tcW w:w="2297" w:type="dxa"/>
            <w:vAlign w:val="center"/>
          </w:tcPr>
          <w:p w14:paraId="7560871C"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132C45B2"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2577510E" w14:textId="77777777" w:rsidTr="004A73C9">
        <w:tc>
          <w:tcPr>
            <w:tcW w:w="4815" w:type="dxa"/>
            <w:vAlign w:val="center"/>
          </w:tcPr>
          <w:p w14:paraId="080E46DC" w14:textId="77777777" w:rsidR="004A73C9" w:rsidRPr="004A73C9" w:rsidRDefault="004A73C9" w:rsidP="004A73C9">
            <w:pPr>
              <w:tabs>
                <w:tab w:val="left" w:pos="5700"/>
              </w:tabs>
              <w:rPr>
                <w:sz w:val="20"/>
                <w:szCs w:val="20"/>
              </w:rPr>
            </w:pPr>
            <w:r w:rsidRPr="004A73C9">
              <w:rPr>
                <w:sz w:val="20"/>
                <w:szCs w:val="20"/>
              </w:rPr>
              <w:t>Нитрат-ион</w:t>
            </w:r>
          </w:p>
        </w:tc>
        <w:tc>
          <w:tcPr>
            <w:tcW w:w="2268" w:type="dxa"/>
            <w:vAlign w:val="center"/>
          </w:tcPr>
          <w:p w14:paraId="26C108C4" w14:textId="77777777" w:rsidR="004A73C9" w:rsidRPr="004A73C9" w:rsidRDefault="004A73C9" w:rsidP="004A73C9">
            <w:pPr>
              <w:jc w:val="center"/>
              <w:rPr>
                <w:sz w:val="20"/>
                <w:szCs w:val="20"/>
              </w:rPr>
            </w:pPr>
            <w:r w:rsidRPr="004A73C9">
              <w:rPr>
                <w:sz w:val="20"/>
                <w:szCs w:val="20"/>
              </w:rPr>
              <w:t>мг/дм³</w:t>
            </w:r>
          </w:p>
        </w:tc>
        <w:tc>
          <w:tcPr>
            <w:tcW w:w="2268" w:type="dxa"/>
            <w:vAlign w:val="center"/>
          </w:tcPr>
          <w:p w14:paraId="567A0C70" w14:textId="77777777" w:rsidR="004A73C9" w:rsidRPr="004A73C9" w:rsidRDefault="004A73C9" w:rsidP="004A73C9">
            <w:pPr>
              <w:tabs>
                <w:tab w:val="left" w:pos="5700"/>
              </w:tabs>
              <w:jc w:val="center"/>
              <w:rPr>
                <w:sz w:val="20"/>
                <w:szCs w:val="20"/>
              </w:rPr>
            </w:pPr>
            <w:r w:rsidRPr="004A73C9">
              <w:rPr>
                <w:sz w:val="20"/>
                <w:szCs w:val="20"/>
              </w:rPr>
              <w:t>не более 45</w:t>
            </w:r>
          </w:p>
        </w:tc>
        <w:tc>
          <w:tcPr>
            <w:tcW w:w="2297" w:type="dxa"/>
            <w:vAlign w:val="center"/>
          </w:tcPr>
          <w:p w14:paraId="233BF83C"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4EAEDD94"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1047A884" w14:textId="77777777" w:rsidTr="004A73C9">
        <w:tc>
          <w:tcPr>
            <w:tcW w:w="4815" w:type="dxa"/>
            <w:vAlign w:val="center"/>
          </w:tcPr>
          <w:p w14:paraId="6D6D5B34" w14:textId="77777777" w:rsidR="004A73C9" w:rsidRPr="004A73C9" w:rsidRDefault="004A73C9" w:rsidP="004A73C9">
            <w:pPr>
              <w:tabs>
                <w:tab w:val="left" w:pos="5700"/>
              </w:tabs>
              <w:rPr>
                <w:sz w:val="20"/>
                <w:szCs w:val="20"/>
              </w:rPr>
            </w:pPr>
            <w:r w:rsidRPr="004A73C9">
              <w:rPr>
                <w:sz w:val="20"/>
                <w:szCs w:val="20"/>
              </w:rPr>
              <w:t>Перманг. окисляемость</w:t>
            </w:r>
          </w:p>
        </w:tc>
        <w:tc>
          <w:tcPr>
            <w:tcW w:w="2268" w:type="dxa"/>
            <w:vAlign w:val="center"/>
          </w:tcPr>
          <w:p w14:paraId="1750C0EB" w14:textId="77777777" w:rsidR="004A73C9" w:rsidRPr="004A73C9" w:rsidRDefault="004A73C9" w:rsidP="004A73C9">
            <w:pPr>
              <w:tabs>
                <w:tab w:val="left" w:pos="5700"/>
              </w:tabs>
              <w:jc w:val="center"/>
              <w:rPr>
                <w:sz w:val="20"/>
                <w:szCs w:val="20"/>
              </w:rPr>
            </w:pPr>
            <w:r w:rsidRPr="004A73C9">
              <w:rPr>
                <w:sz w:val="20"/>
                <w:szCs w:val="20"/>
              </w:rPr>
              <w:t>мгО/ дм³</w:t>
            </w:r>
          </w:p>
        </w:tc>
        <w:tc>
          <w:tcPr>
            <w:tcW w:w="2268" w:type="dxa"/>
            <w:vAlign w:val="center"/>
          </w:tcPr>
          <w:p w14:paraId="1005C7EC" w14:textId="77777777" w:rsidR="004A73C9" w:rsidRPr="004A73C9" w:rsidRDefault="004A73C9" w:rsidP="004A73C9">
            <w:pPr>
              <w:tabs>
                <w:tab w:val="left" w:pos="5700"/>
              </w:tabs>
              <w:jc w:val="center"/>
              <w:rPr>
                <w:sz w:val="20"/>
                <w:szCs w:val="20"/>
              </w:rPr>
            </w:pPr>
            <w:r w:rsidRPr="004A73C9">
              <w:rPr>
                <w:sz w:val="20"/>
                <w:szCs w:val="20"/>
              </w:rPr>
              <w:t>не более 5,00</w:t>
            </w:r>
          </w:p>
        </w:tc>
        <w:tc>
          <w:tcPr>
            <w:tcW w:w="2297" w:type="dxa"/>
            <w:vAlign w:val="center"/>
          </w:tcPr>
          <w:p w14:paraId="48D36653"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710963D4"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02888119" w14:textId="77777777" w:rsidTr="004A73C9">
        <w:tc>
          <w:tcPr>
            <w:tcW w:w="4815" w:type="dxa"/>
            <w:vAlign w:val="center"/>
          </w:tcPr>
          <w:p w14:paraId="28188408" w14:textId="77777777" w:rsidR="004A73C9" w:rsidRPr="004A73C9" w:rsidRDefault="004A73C9" w:rsidP="004A73C9">
            <w:pPr>
              <w:tabs>
                <w:tab w:val="left" w:pos="5700"/>
              </w:tabs>
              <w:rPr>
                <w:sz w:val="20"/>
                <w:szCs w:val="20"/>
              </w:rPr>
            </w:pPr>
            <w:r w:rsidRPr="004A73C9">
              <w:rPr>
                <w:sz w:val="20"/>
                <w:szCs w:val="20"/>
              </w:rPr>
              <w:t>Хлориды</w:t>
            </w:r>
          </w:p>
        </w:tc>
        <w:tc>
          <w:tcPr>
            <w:tcW w:w="2268" w:type="dxa"/>
            <w:vAlign w:val="center"/>
          </w:tcPr>
          <w:p w14:paraId="4F8DE399" w14:textId="77777777" w:rsidR="004A73C9" w:rsidRPr="004A73C9" w:rsidRDefault="004A73C9" w:rsidP="004A73C9">
            <w:pPr>
              <w:jc w:val="center"/>
              <w:rPr>
                <w:sz w:val="20"/>
                <w:szCs w:val="20"/>
              </w:rPr>
            </w:pPr>
            <w:r w:rsidRPr="004A73C9">
              <w:rPr>
                <w:sz w:val="20"/>
                <w:szCs w:val="20"/>
              </w:rPr>
              <w:t>мг/дм³</w:t>
            </w:r>
          </w:p>
        </w:tc>
        <w:tc>
          <w:tcPr>
            <w:tcW w:w="2268" w:type="dxa"/>
            <w:vAlign w:val="center"/>
          </w:tcPr>
          <w:p w14:paraId="1161435F" w14:textId="77777777" w:rsidR="004A73C9" w:rsidRPr="004A73C9" w:rsidRDefault="004A73C9" w:rsidP="004A73C9">
            <w:pPr>
              <w:tabs>
                <w:tab w:val="left" w:pos="5700"/>
              </w:tabs>
              <w:jc w:val="center"/>
              <w:rPr>
                <w:sz w:val="20"/>
                <w:szCs w:val="20"/>
              </w:rPr>
            </w:pPr>
            <w:r w:rsidRPr="004A73C9">
              <w:rPr>
                <w:sz w:val="20"/>
                <w:szCs w:val="20"/>
              </w:rPr>
              <w:t>не более 350</w:t>
            </w:r>
          </w:p>
        </w:tc>
        <w:tc>
          <w:tcPr>
            <w:tcW w:w="2297" w:type="dxa"/>
            <w:vAlign w:val="center"/>
          </w:tcPr>
          <w:p w14:paraId="5B623E5F"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62FF9874"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267CD50A" w14:textId="77777777" w:rsidTr="004A73C9">
        <w:tc>
          <w:tcPr>
            <w:tcW w:w="4815" w:type="dxa"/>
            <w:vAlign w:val="center"/>
          </w:tcPr>
          <w:p w14:paraId="49CD3F39" w14:textId="77777777" w:rsidR="004A73C9" w:rsidRPr="004A73C9" w:rsidRDefault="004A73C9" w:rsidP="004A73C9">
            <w:pPr>
              <w:tabs>
                <w:tab w:val="left" w:pos="5700"/>
              </w:tabs>
              <w:rPr>
                <w:sz w:val="20"/>
                <w:szCs w:val="20"/>
              </w:rPr>
            </w:pPr>
            <w:r w:rsidRPr="004A73C9">
              <w:rPr>
                <w:sz w:val="20"/>
                <w:szCs w:val="20"/>
              </w:rPr>
              <w:t>Сухой остаток</w:t>
            </w:r>
          </w:p>
        </w:tc>
        <w:tc>
          <w:tcPr>
            <w:tcW w:w="2268" w:type="dxa"/>
            <w:vAlign w:val="center"/>
          </w:tcPr>
          <w:p w14:paraId="61FF4ED1" w14:textId="77777777" w:rsidR="004A73C9" w:rsidRPr="004A73C9" w:rsidRDefault="004A73C9" w:rsidP="004A73C9">
            <w:pPr>
              <w:jc w:val="center"/>
              <w:rPr>
                <w:sz w:val="20"/>
                <w:szCs w:val="20"/>
              </w:rPr>
            </w:pPr>
            <w:r w:rsidRPr="004A73C9">
              <w:rPr>
                <w:sz w:val="20"/>
                <w:szCs w:val="20"/>
              </w:rPr>
              <w:t>мг/дм³</w:t>
            </w:r>
          </w:p>
        </w:tc>
        <w:tc>
          <w:tcPr>
            <w:tcW w:w="2268" w:type="dxa"/>
            <w:vAlign w:val="center"/>
          </w:tcPr>
          <w:p w14:paraId="1A7F81FE" w14:textId="77777777" w:rsidR="004A73C9" w:rsidRPr="004A73C9" w:rsidRDefault="004A73C9" w:rsidP="004A73C9">
            <w:pPr>
              <w:tabs>
                <w:tab w:val="left" w:pos="5700"/>
              </w:tabs>
              <w:jc w:val="center"/>
              <w:rPr>
                <w:sz w:val="20"/>
                <w:szCs w:val="20"/>
              </w:rPr>
            </w:pPr>
            <w:r w:rsidRPr="004A73C9">
              <w:rPr>
                <w:sz w:val="20"/>
                <w:szCs w:val="20"/>
              </w:rPr>
              <w:t>не более 1000</w:t>
            </w:r>
          </w:p>
        </w:tc>
        <w:tc>
          <w:tcPr>
            <w:tcW w:w="2297" w:type="dxa"/>
            <w:vAlign w:val="center"/>
          </w:tcPr>
          <w:p w14:paraId="28AAAD7D"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36CE6170"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591DD02D" w14:textId="77777777" w:rsidTr="004A73C9">
        <w:tc>
          <w:tcPr>
            <w:tcW w:w="14560" w:type="dxa"/>
            <w:gridSpan w:val="5"/>
            <w:vAlign w:val="center"/>
          </w:tcPr>
          <w:p w14:paraId="1E05A1D3" w14:textId="77777777" w:rsidR="004A73C9" w:rsidRPr="004A73C9" w:rsidRDefault="004A73C9" w:rsidP="004A73C9">
            <w:pPr>
              <w:tabs>
                <w:tab w:val="left" w:pos="5700"/>
              </w:tabs>
              <w:jc w:val="center"/>
              <w:rPr>
                <w:sz w:val="20"/>
                <w:szCs w:val="20"/>
              </w:rPr>
            </w:pPr>
            <w:r w:rsidRPr="004A73C9">
              <w:rPr>
                <w:sz w:val="20"/>
                <w:szCs w:val="20"/>
              </w:rPr>
              <w:t>Микробиологические показатели:</w:t>
            </w:r>
          </w:p>
        </w:tc>
      </w:tr>
      <w:tr w:rsidR="004A73C9" w:rsidRPr="004A73C9" w14:paraId="3B4E94A2" w14:textId="77777777" w:rsidTr="004A73C9">
        <w:tc>
          <w:tcPr>
            <w:tcW w:w="4815" w:type="dxa"/>
            <w:vAlign w:val="center"/>
          </w:tcPr>
          <w:p w14:paraId="67C834D9" w14:textId="77777777" w:rsidR="004A73C9" w:rsidRPr="004A73C9" w:rsidRDefault="004A73C9" w:rsidP="004A73C9">
            <w:pPr>
              <w:tabs>
                <w:tab w:val="left" w:pos="5700"/>
              </w:tabs>
              <w:rPr>
                <w:sz w:val="20"/>
                <w:szCs w:val="20"/>
              </w:rPr>
            </w:pPr>
            <w:r w:rsidRPr="004A73C9">
              <w:rPr>
                <w:sz w:val="20"/>
                <w:szCs w:val="20"/>
              </w:rPr>
              <w:t>ОМЧ</w:t>
            </w:r>
          </w:p>
        </w:tc>
        <w:tc>
          <w:tcPr>
            <w:tcW w:w="2268" w:type="dxa"/>
            <w:vAlign w:val="center"/>
          </w:tcPr>
          <w:p w14:paraId="06A05542" w14:textId="77777777" w:rsidR="004A73C9" w:rsidRPr="004A73C9" w:rsidRDefault="004A73C9" w:rsidP="004A73C9">
            <w:pPr>
              <w:jc w:val="center"/>
              <w:rPr>
                <w:sz w:val="20"/>
                <w:szCs w:val="20"/>
              </w:rPr>
            </w:pPr>
            <w:r w:rsidRPr="004A73C9">
              <w:rPr>
                <w:sz w:val="20"/>
                <w:szCs w:val="20"/>
              </w:rPr>
              <w:t>КОЕ/мл</w:t>
            </w:r>
          </w:p>
        </w:tc>
        <w:tc>
          <w:tcPr>
            <w:tcW w:w="2268" w:type="dxa"/>
            <w:vAlign w:val="center"/>
          </w:tcPr>
          <w:p w14:paraId="4FF37215" w14:textId="77777777" w:rsidR="004A73C9" w:rsidRPr="004A73C9" w:rsidRDefault="004A73C9" w:rsidP="004A73C9">
            <w:pPr>
              <w:tabs>
                <w:tab w:val="left" w:pos="5700"/>
              </w:tabs>
              <w:jc w:val="center"/>
              <w:rPr>
                <w:sz w:val="20"/>
                <w:szCs w:val="20"/>
              </w:rPr>
            </w:pPr>
            <w:r w:rsidRPr="004A73C9">
              <w:rPr>
                <w:sz w:val="20"/>
                <w:szCs w:val="20"/>
              </w:rPr>
              <w:t>Не более 50</w:t>
            </w:r>
          </w:p>
        </w:tc>
        <w:tc>
          <w:tcPr>
            <w:tcW w:w="2297" w:type="dxa"/>
            <w:vAlign w:val="center"/>
          </w:tcPr>
          <w:p w14:paraId="496C76CE"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61169B3E"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378900DA" w14:textId="77777777" w:rsidTr="004A73C9">
        <w:tc>
          <w:tcPr>
            <w:tcW w:w="4815" w:type="dxa"/>
            <w:vAlign w:val="center"/>
          </w:tcPr>
          <w:p w14:paraId="50A8CF09" w14:textId="77777777" w:rsidR="004A73C9" w:rsidRPr="004A73C9" w:rsidRDefault="004A73C9" w:rsidP="004A73C9">
            <w:pPr>
              <w:tabs>
                <w:tab w:val="left" w:pos="5700"/>
              </w:tabs>
              <w:rPr>
                <w:sz w:val="20"/>
                <w:szCs w:val="20"/>
              </w:rPr>
            </w:pPr>
            <w:r w:rsidRPr="004A73C9">
              <w:rPr>
                <w:sz w:val="20"/>
                <w:szCs w:val="20"/>
              </w:rPr>
              <w:t>Общие колиформные бактерии</w:t>
            </w:r>
          </w:p>
        </w:tc>
        <w:tc>
          <w:tcPr>
            <w:tcW w:w="2268" w:type="dxa"/>
            <w:vAlign w:val="center"/>
          </w:tcPr>
          <w:p w14:paraId="771B7158" w14:textId="77777777" w:rsidR="004A73C9" w:rsidRPr="004A73C9" w:rsidRDefault="004A73C9" w:rsidP="004A73C9">
            <w:pPr>
              <w:jc w:val="center"/>
              <w:rPr>
                <w:sz w:val="20"/>
                <w:szCs w:val="20"/>
              </w:rPr>
            </w:pPr>
            <w:r w:rsidRPr="004A73C9">
              <w:rPr>
                <w:sz w:val="20"/>
                <w:szCs w:val="20"/>
              </w:rPr>
              <w:t>мл</w:t>
            </w:r>
          </w:p>
        </w:tc>
        <w:tc>
          <w:tcPr>
            <w:tcW w:w="2268" w:type="dxa"/>
            <w:vAlign w:val="center"/>
          </w:tcPr>
          <w:p w14:paraId="72D83E71" w14:textId="6997FC9F" w:rsidR="004A73C9" w:rsidRPr="004A73C9" w:rsidRDefault="004A73C9" w:rsidP="004A73C9">
            <w:pPr>
              <w:tabs>
                <w:tab w:val="left" w:pos="5700"/>
              </w:tabs>
              <w:jc w:val="center"/>
              <w:rPr>
                <w:sz w:val="20"/>
                <w:szCs w:val="20"/>
              </w:rPr>
            </w:pPr>
            <w:r w:rsidRPr="004A73C9">
              <w:rPr>
                <w:sz w:val="20"/>
                <w:szCs w:val="20"/>
              </w:rPr>
              <w:t>Не допускается в 100</w:t>
            </w:r>
          </w:p>
        </w:tc>
        <w:tc>
          <w:tcPr>
            <w:tcW w:w="2297" w:type="dxa"/>
            <w:vAlign w:val="center"/>
          </w:tcPr>
          <w:p w14:paraId="6CE07075"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794718A2"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5254011E" w14:textId="77777777" w:rsidTr="004A73C9">
        <w:tc>
          <w:tcPr>
            <w:tcW w:w="4815" w:type="dxa"/>
            <w:vAlign w:val="center"/>
          </w:tcPr>
          <w:p w14:paraId="1DF28ABB" w14:textId="77777777" w:rsidR="004A73C9" w:rsidRPr="004A73C9" w:rsidRDefault="004A73C9" w:rsidP="004A73C9">
            <w:pPr>
              <w:tabs>
                <w:tab w:val="left" w:pos="5700"/>
              </w:tabs>
              <w:rPr>
                <w:sz w:val="20"/>
                <w:szCs w:val="20"/>
              </w:rPr>
            </w:pPr>
            <w:r w:rsidRPr="004A73C9">
              <w:rPr>
                <w:sz w:val="20"/>
                <w:szCs w:val="20"/>
              </w:rPr>
              <w:t>Термотолерантные колиформные бактерии</w:t>
            </w:r>
          </w:p>
        </w:tc>
        <w:tc>
          <w:tcPr>
            <w:tcW w:w="2268" w:type="dxa"/>
            <w:vAlign w:val="center"/>
          </w:tcPr>
          <w:p w14:paraId="7CC0F21C" w14:textId="77777777" w:rsidR="004A73C9" w:rsidRPr="004A73C9" w:rsidRDefault="004A73C9" w:rsidP="004A73C9">
            <w:pPr>
              <w:jc w:val="center"/>
              <w:rPr>
                <w:sz w:val="20"/>
                <w:szCs w:val="20"/>
              </w:rPr>
            </w:pPr>
            <w:r w:rsidRPr="004A73C9">
              <w:rPr>
                <w:sz w:val="20"/>
                <w:szCs w:val="20"/>
              </w:rPr>
              <w:t>мл</w:t>
            </w:r>
          </w:p>
        </w:tc>
        <w:tc>
          <w:tcPr>
            <w:tcW w:w="2268" w:type="dxa"/>
            <w:vAlign w:val="center"/>
          </w:tcPr>
          <w:p w14:paraId="111515A2" w14:textId="77777777" w:rsidR="004A73C9" w:rsidRPr="004A73C9" w:rsidRDefault="004A73C9" w:rsidP="004A73C9">
            <w:pPr>
              <w:tabs>
                <w:tab w:val="left" w:pos="5700"/>
              </w:tabs>
              <w:jc w:val="center"/>
              <w:rPr>
                <w:sz w:val="20"/>
                <w:szCs w:val="20"/>
              </w:rPr>
            </w:pPr>
            <w:r w:rsidRPr="004A73C9">
              <w:rPr>
                <w:sz w:val="20"/>
                <w:szCs w:val="20"/>
              </w:rPr>
              <w:t>Не допускается в 100</w:t>
            </w:r>
          </w:p>
        </w:tc>
        <w:tc>
          <w:tcPr>
            <w:tcW w:w="2297" w:type="dxa"/>
            <w:vAlign w:val="center"/>
          </w:tcPr>
          <w:p w14:paraId="70EBAC42"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1C3C59F6"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6EC982D6" w14:textId="77777777" w:rsidTr="004A73C9">
        <w:tc>
          <w:tcPr>
            <w:tcW w:w="4815" w:type="dxa"/>
            <w:vAlign w:val="center"/>
          </w:tcPr>
          <w:p w14:paraId="7BBBB210" w14:textId="77777777" w:rsidR="004A73C9" w:rsidRPr="004A73C9" w:rsidRDefault="004A73C9" w:rsidP="004A73C9">
            <w:pPr>
              <w:tabs>
                <w:tab w:val="left" w:pos="5700"/>
              </w:tabs>
              <w:rPr>
                <w:sz w:val="20"/>
                <w:szCs w:val="20"/>
              </w:rPr>
            </w:pPr>
            <w:r w:rsidRPr="004A73C9">
              <w:rPr>
                <w:sz w:val="20"/>
                <w:szCs w:val="20"/>
              </w:rPr>
              <w:t>Колифаги</w:t>
            </w:r>
          </w:p>
        </w:tc>
        <w:tc>
          <w:tcPr>
            <w:tcW w:w="2268" w:type="dxa"/>
            <w:vAlign w:val="center"/>
          </w:tcPr>
          <w:p w14:paraId="6AAB0BAB" w14:textId="77777777" w:rsidR="004A73C9" w:rsidRPr="004A73C9" w:rsidRDefault="004A73C9" w:rsidP="004A73C9">
            <w:pPr>
              <w:jc w:val="center"/>
              <w:rPr>
                <w:sz w:val="20"/>
                <w:szCs w:val="20"/>
              </w:rPr>
            </w:pPr>
            <w:r w:rsidRPr="004A73C9">
              <w:rPr>
                <w:sz w:val="20"/>
                <w:szCs w:val="20"/>
              </w:rPr>
              <w:t>БОЕ</w:t>
            </w:r>
          </w:p>
        </w:tc>
        <w:tc>
          <w:tcPr>
            <w:tcW w:w="2268" w:type="dxa"/>
            <w:vAlign w:val="center"/>
          </w:tcPr>
          <w:p w14:paraId="3EEB82B4" w14:textId="77777777" w:rsidR="004A73C9" w:rsidRPr="004A73C9" w:rsidRDefault="004A73C9" w:rsidP="004A73C9">
            <w:pPr>
              <w:tabs>
                <w:tab w:val="left" w:pos="5700"/>
              </w:tabs>
              <w:jc w:val="center"/>
              <w:rPr>
                <w:sz w:val="20"/>
                <w:szCs w:val="20"/>
              </w:rPr>
            </w:pPr>
            <w:r w:rsidRPr="004A73C9">
              <w:rPr>
                <w:sz w:val="20"/>
                <w:szCs w:val="20"/>
              </w:rPr>
              <w:t>Не допускается в 100</w:t>
            </w:r>
          </w:p>
        </w:tc>
        <w:tc>
          <w:tcPr>
            <w:tcW w:w="2297" w:type="dxa"/>
            <w:vAlign w:val="center"/>
          </w:tcPr>
          <w:p w14:paraId="6C01F639"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224FE9D0" w14:textId="77777777" w:rsidR="004A73C9" w:rsidRPr="004A73C9" w:rsidRDefault="004A73C9" w:rsidP="004A73C9">
            <w:pPr>
              <w:tabs>
                <w:tab w:val="left" w:pos="5700"/>
              </w:tabs>
              <w:jc w:val="center"/>
              <w:rPr>
                <w:sz w:val="20"/>
                <w:szCs w:val="20"/>
              </w:rPr>
            </w:pPr>
            <w:r w:rsidRPr="004A73C9">
              <w:rPr>
                <w:sz w:val="20"/>
                <w:szCs w:val="20"/>
              </w:rPr>
              <w:t>0</w:t>
            </w:r>
          </w:p>
        </w:tc>
      </w:tr>
    </w:tbl>
    <w:p w14:paraId="74EF0DB2" w14:textId="77777777" w:rsidR="00667BA6" w:rsidRDefault="00667BA6" w:rsidP="0082217E">
      <w:pPr>
        <w:pStyle w:val="affffffffffff3"/>
        <w:rPr>
          <w:bCs/>
          <w:lang w:eastAsia="x-none"/>
        </w:rPr>
      </w:pPr>
    </w:p>
    <w:p w14:paraId="07A94A80" w14:textId="77777777" w:rsidR="004A73C9" w:rsidRDefault="004A73C9" w:rsidP="0082217E">
      <w:pPr>
        <w:pStyle w:val="affffffffffff3"/>
        <w:rPr>
          <w:bCs/>
          <w:lang w:eastAsia="x-none"/>
        </w:rPr>
      </w:pPr>
    </w:p>
    <w:p w14:paraId="049BD6DD" w14:textId="77777777" w:rsidR="004A73C9" w:rsidRDefault="004A73C9" w:rsidP="0082217E">
      <w:pPr>
        <w:pStyle w:val="affffffffffff3"/>
        <w:rPr>
          <w:bCs/>
          <w:lang w:eastAsia="x-none"/>
        </w:rPr>
      </w:pPr>
    </w:p>
    <w:p w14:paraId="23CED734" w14:textId="77777777" w:rsidR="000B1C46" w:rsidRPr="000B1C46" w:rsidRDefault="000B1C46" w:rsidP="0082217E">
      <w:pPr>
        <w:pStyle w:val="affffffffffff3"/>
        <w:rPr>
          <w:bCs/>
          <w:lang w:eastAsia="x-none"/>
        </w:rPr>
        <w:sectPr w:rsidR="000B1C46" w:rsidRPr="000B1C46" w:rsidSect="00624E02">
          <w:pgSz w:w="16838" w:h="11906" w:orient="landscape" w:code="9"/>
          <w:pgMar w:top="1701" w:right="1134" w:bottom="567" w:left="1134" w:header="709" w:footer="567" w:gutter="0"/>
          <w:cols w:space="708"/>
          <w:docGrid w:linePitch="360"/>
        </w:sectPr>
      </w:pPr>
    </w:p>
    <w:p w14:paraId="4F9D19C9" w14:textId="5B9B99FC" w:rsidR="0029406C" w:rsidRPr="008E420B" w:rsidRDefault="0029406C" w:rsidP="00AF708D">
      <w:pPr>
        <w:numPr>
          <w:ilvl w:val="3"/>
          <w:numId w:val="1"/>
        </w:numPr>
        <w:tabs>
          <w:tab w:val="left" w:pos="1560"/>
        </w:tabs>
        <w:ind w:left="0" w:firstLine="709"/>
        <w:jc w:val="both"/>
        <w:outlineLvl w:val="3"/>
      </w:pPr>
      <w:bookmarkStart w:id="72" w:name="_Toc386035487"/>
      <w:bookmarkStart w:id="73" w:name="_Toc379894516"/>
      <w:bookmarkStart w:id="74" w:name="_Toc384223026"/>
      <w:bookmarkStart w:id="75" w:name="_Toc387246793"/>
      <w:bookmarkStart w:id="76" w:name="_Toc388948536"/>
      <w:bookmarkStart w:id="77" w:name="_Toc404671044"/>
      <w:bookmarkStart w:id="78" w:name="_Toc532478877"/>
      <w:r w:rsidRPr="008E420B">
        <w:lastRenderedPageBreak/>
        <w:t>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72"/>
      <w:bookmarkEnd w:id="73"/>
      <w:bookmarkEnd w:id="74"/>
      <w:bookmarkEnd w:id="75"/>
      <w:bookmarkEnd w:id="76"/>
      <w:bookmarkEnd w:id="77"/>
      <w:bookmarkEnd w:id="78"/>
    </w:p>
    <w:p w14:paraId="675FBA60" w14:textId="28B5DC7C" w:rsidR="00AF708D" w:rsidRPr="008E420B" w:rsidRDefault="00AF708D" w:rsidP="00E83D16">
      <w:pPr>
        <w:pStyle w:val="1a"/>
        <w:spacing w:before="0"/>
        <w:rPr>
          <w:sz w:val="24"/>
        </w:rPr>
      </w:pPr>
    </w:p>
    <w:p w14:paraId="379343B4" w14:textId="77777777" w:rsidR="0049222A" w:rsidRPr="00FE4B30" w:rsidRDefault="0049222A" w:rsidP="0049222A">
      <w:pPr>
        <w:pStyle w:val="affffffffffff3"/>
        <w:tabs>
          <w:tab w:val="left" w:pos="993"/>
        </w:tabs>
        <w:spacing w:line="240" w:lineRule="auto"/>
      </w:pPr>
      <w:r>
        <w:t xml:space="preserve">Материал, используемый для водоводов, сталь и полиэтилен. Сети водопровода в основном </w:t>
      </w:r>
      <w:r w:rsidRPr="00FE4B30">
        <w:t>проложены совместно с тепловыми сетями.</w:t>
      </w:r>
    </w:p>
    <w:p w14:paraId="279914F4" w14:textId="4F7471DC" w:rsidR="0049222A" w:rsidRPr="00311F1C" w:rsidRDefault="0049222A" w:rsidP="0049222A">
      <w:pPr>
        <w:pStyle w:val="affffffffffff3"/>
        <w:tabs>
          <w:tab w:val="left" w:pos="993"/>
        </w:tabs>
        <w:spacing w:line="240" w:lineRule="auto"/>
      </w:pPr>
      <w:r w:rsidRPr="00311F1C">
        <w:t>Схема водоснабж</w:t>
      </w:r>
      <w:r>
        <w:t xml:space="preserve">ения кольцевая, что приводит к </w:t>
      </w:r>
      <w:r w:rsidR="002D6B36">
        <w:t>не</w:t>
      </w:r>
      <w:r w:rsidRPr="00311F1C">
        <w:t>отла</w:t>
      </w:r>
      <w:r>
        <w:t xml:space="preserve">женному гидравлическому режиму </w:t>
      </w:r>
      <w:r w:rsidRPr="00311F1C">
        <w:t>работы, обуславливает частые аварии и ухудшение качества подаваемой потребителям воды.</w:t>
      </w:r>
    </w:p>
    <w:p w14:paraId="36C58FD6" w14:textId="77777777" w:rsidR="0049222A" w:rsidRPr="00311F1C" w:rsidRDefault="0049222A" w:rsidP="0049222A">
      <w:pPr>
        <w:pStyle w:val="affffffffffff3"/>
        <w:tabs>
          <w:tab w:val="left" w:pos="993"/>
        </w:tabs>
        <w:spacing w:line="240" w:lineRule="auto"/>
      </w:pPr>
      <w:r w:rsidRPr="00311F1C">
        <w:t>Сети оборудованы пожарными гидрантами северного исполнении и стальной запорной арматурой.</w:t>
      </w:r>
    </w:p>
    <w:p w14:paraId="13AA5C9D" w14:textId="77777777" w:rsidR="00C30F71" w:rsidRPr="008E420B" w:rsidRDefault="00C30F71" w:rsidP="00C30F71">
      <w:pPr>
        <w:pStyle w:val="affffffffffff3"/>
        <w:ind w:firstLine="426"/>
      </w:pPr>
      <w:r w:rsidRPr="008E420B">
        <w:t>В результате технического обследования сетей водоснабжения установлено:</w:t>
      </w:r>
    </w:p>
    <w:p w14:paraId="360ED92C" w14:textId="1793AAA5" w:rsidR="00C30F71" w:rsidRPr="008E420B" w:rsidRDefault="00C30F71" w:rsidP="00C30F71">
      <w:pPr>
        <w:pStyle w:val="a4"/>
        <w:tabs>
          <w:tab w:val="left" w:pos="993"/>
        </w:tabs>
        <w:ind w:left="0" w:firstLine="709"/>
      </w:pPr>
      <w:r w:rsidRPr="008E420B">
        <w:t>большой износ сетей негативно сказывается на работе системы водоснабжения, увеличивает затраты на эксплуатацию, приводит к увеличению се</w:t>
      </w:r>
      <w:r w:rsidR="00DC2AF4" w:rsidRPr="008E420B">
        <w:t>бестоимости услуг водоснабжения;</w:t>
      </w:r>
    </w:p>
    <w:p w14:paraId="0D9BBB28" w14:textId="105E743D" w:rsidR="00DC2AF4" w:rsidRPr="008E420B" w:rsidRDefault="00DC2AF4" w:rsidP="00DC2AF4">
      <w:pPr>
        <w:pStyle w:val="a4"/>
        <w:tabs>
          <w:tab w:val="left" w:pos="993"/>
        </w:tabs>
        <w:spacing w:after="60" w:line="240" w:lineRule="auto"/>
        <w:ind w:left="0" w:firstLine="709"/>
      </w:pPr>
      <w:r w:rsidRPr="008E420B">
        <w:t>вода, подаваемая потребителю после очистки, не соответствует требованиям ГОСТ Р 51232-98 «Вода питьевая» и СанПиН 2.1.4.1074-01 «Питьевая вода. Гигиенические требования. Контроль качества» по показателю «Марганец».</w:t>
      </w:r>
    </w:p>
    <w:p w14:paraId="036B5C8B" w14:textId="43931EA4" w:rsidR="005F3F92" w:rsidRPr="008E420B" w:rsidRDefault="005F3F92" w:rsidP="005F3F92">
      <w:pPr>
        <w:pStyle w:val="1a"/>
        <w:spacing w:before="0"/>
        <w:rPr>
          <w:sz w:val="24"/>
        </w:rPr>
      </w:pPr>
    </w:p>
    <w:p w14:paraId="7B6F4AE2" w14:textId="4525BA1E" w:rsidR="00CE6F05" w:rsidRPr="008E420B" w:rsidRDefault="008D1070" w:rsidP="00E83D16">
      <w:pPr>
        <w:pStyle w:val="1a"/>
        <w:spacing w:before="0"/>
        <w:rPr>
          <w:sz w:val="24"/>
        </w:rPr>
      </w:pPr>
      <w:r w:rsidRPr="008E420B">
        <w:rPr>
          <w:sz w:val="24"/>
        </w:rPr>
        <w:t xml:space="preserve">Вышеперечисленные проблемы приводят к росту количества потерянной воды, </w:t>
      </w:r>
      <w:r w:rsidR="00802956" w:rsidRPr="008E420B">
        <w:rPr>
          <w:sz w:val="24"/>
        </w:rPr>
        <w:t xml:space="preserve">росту затрат на транспортировку, </w:t>
      </w:r>
      <w:r w:rsidRPr="008E420B">
        <w:rPr>
          <w:sz w:val="24"/>
        </w:rPr>
        <w:t>что снижает общую эффективность работы систем водоснабжения.</w:t>
      </w:r>
    </w:p>
    <w:p w14:paraId="15AE5949" w14:textId="4635AE40" w:rsidR="002971E1" w:rsidRPr="008E420B" w:rsidRDefault="006E28D0" w:rsidP="00AF708D">
      <w:pPr>
        <w:pStyle w:val="1a"/>
        <w:spacing w:before="0"/>
        <w:rPr>
          <w:sz w:val="24"/>
        </w:rPr>
      </w:pPr>
      <w:r w:rsidRPr="008E420B">
        <w:rPr>
          <w:sz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r w:rsidR="00AF708D" w:rsidRPr="008E420B">
        <w:rPr>
          <w:sz w:val="24"/>
        </w:rPr>
        <w:t>.</w:t>
      </w:r>
    </w:p>
    <w:p w14:paraId="146ABA20" w14:textId="77777777" w:rsidR="00AF708D" w:rsidRPr="008E420B" w:rsidRDefault="00AF708D" w:rsidP="00AF708D">
      <w:pPr>
        <w:pStyle w:val="1a"/>
        <w:spacing w:before="0"/>
        <w:rPr>
          <w:sz w:val="24"/>
        </w:rPr>
      </w:pPr>
    </w:p>
    <w:p w14:paraId="4C6EDD89" w14:textId="77777777" w:rsidR="0029406C" w:rsidRPr="008E420B" w:rsidRDefault="0029406C" w:rsidP="00AF708D">
      <w:pPr>
        <w:numPr>
          <w:ilvl w:val="3"/>
          <w:numId w:val="1"/>
        </w:numPr>
        <w:tabs>
          <w:tab w:val="left" w:pos="1560"/>
        </w:tabs>
        <w:ind w:left="0" w:firstLine="709"/>
        <w:jc w:val="both"/>
        <w:outlineLvl w:val="3"/>
      </w:pPr>
      <w:bookmarkStart w:id="79" w:name="_Toc386035488"/>
      <w:bookmarkStart w:id="80" w:name="_Toc387246794"/>
      <w:bookmarkStart w:id="81" w:name="_Toc388948537"/>
      <w:bookmarkStart w:id="82" w:name="_Toc404671045"/>
      <w:bookmarkStart w:id="83" w:name="_Toc532478878"/>
      <w:r w:rsidRPr="008E420B">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9"/>
      <w:bookmarkEnd w:id="80"/>
      <w:bookmarkEnd w:id="81"/>
      <w:bookmarkEnd w:id="82"/>
      <w:bookmarkEnd w:id="83"/>
    </w:p>
    <w:p w14:paraId="54215AD6" w14:textId="77777777" w:rsidR="00AF708D" w:rsidRPr="008E420B" w:rsidRDefault="00AF708D" w:rsidP="00AF708D">
      <w:pPr>
        <w:pStyle w:val="1a"/>
        <w:spacing w:before="0"/>
        <w:rPr>
          <w:sz w:val="24"/>
        </w:rPr>
      </w:pPr>
      <w:bookmarkStart w:id="84" w:name="_Toc379894518"/>
      <w:bookmarkStart w:id="85" w:name="_Toc386035490"/>
      <w:bookmarkStart w:id="86" w:name="_Toc387246796"/>
      <w:bookmarkStart w:id="87" w:name="_Toc388948539"/>
      <w:bookmarkStart w:id="88" w:name="_Toc404671047"/>
    </w:p>
    <w:p w14:paraId="3942896D" w14:textId="3D58F2D9" w:rsidR="0049222A" w:rsidRDefault="0049222A" w:rsidP="0049222A">
      <w:pPr>
        <w:pStyle w:val="1a"/>
        <w:contextualSpacing/>
        <w:rPr>
          <w:sz w:val="24"/>
        </w:rPr>
      </w:pPr>
      <w:r w:rsidRPr="0049222A">
        <w:rPr>
          <w:sz w:val="24"/>
        </w:rPr>
        <w:t>На территории сельского поселения Сорум организована</w:t>
      </w:r>
      <w:r>
        <w:rPr>
          <w:sz w:val="24"/>
        </w:rPr>
        <w:t xml:space="preserve"> система централизованного горя</w:t>
      </w:r>
      <w:r w:rsidRPr="0049222A">
        <w:rPr>
          <w:sz w:val="24"/>
        </w:rPr>
        <w:t>чего водоснабжения. К системе централизованного горячег</w:t>
      </w:r>
      <w:r>
        <w:rPr>
          <w:sz w:val="24"/>
        </w:rPr>
        <w:t>о водоснабжения подключены в ос</w:t>
      </w:r>
      <w:r w:rsidRPr="0049222A">
        <w:rPr>
          <w:sz w:val="24"/>
        </w:rPr>
        <w:t>новном все многоквартир</w:t>
      </w:r>
      <w:r>
        <w:rPr>
          <w:sz w:val="24"/>
        </w:rPr>
        <w:t>ные дома в поселке Сорум, а так</w:t>
      </w:r>
      <w:r w:rsidRPr="0049222A">
        <w:rPr>
          <w:sz w:val="24"/>
        </w:rPr>
        <w:t>же объекты нежилого фонда.</w:t>
      </w:r>
    </w:p>
    <w:p w14:paraId="4E3D61C6" w14:textId="3E30FC19" w:rsidR="0049222A" w:rsidRPr="00BC1A7B" w:rsidRDefault="0049222A" w:rsidP="0049222A">
      <w:pPr>
        <w:ind w:firstLine="709"/>
        <w:jc w:val="both"/>
        <w:rPr>
          <w:rFonts w:eastAsia="Arial"/>
          <w:spacing w:val="-5"/>
        </w:rPr>
      </w:pPr>
      <w:r w:rsidRPr="0049222A">
        <w:rPr>
          <w:rFonts w:eastAsia="Arial"/>
          <w:spacing w:val="-5"/>
        </w:rPr>
        <w:t>Горячее водоснабжение обеспечивает</w:t>
      </w:r>
      <w:r>
        <w:rPr>
          <w:rFonts w:eastAsia="Arial"/>
          <w:spacing w:val="-5"/>
        </w:rPr>
        <w:t>ся</w:t>
      </w:r>
      <w:r w:rsidRPr="0049222A">
        <w:rPr>
          <w:rFonts w:eastAsia="Arial"/>
          <w:spacing w:val="-5"/>
        </w:rPr>
        <w:t xml:space="preserve"> </w:t>
      </w:r>
      <w:r>
        <w:rPr>
          <w:rFonts w:eastAsia="Arial"/>
          <w:spacing w:val="-5"/>
        </w:rPr>
        <w:t>двумя</w:t>
      </w:r>
      <w:r w:rsidRPr="00BC1A7B">
        <w:rPr>
          <w:rFonts w:eastAsia="Arial"/>
          <w:spacing w:val="-5"/>
        </w:rPr>
        <w:t xml:space="preserve"> существующ</w:t>
      </w:r>
      <w:r>
        <w:rPr>
          <w:rFonts w:eastAsia="Arial"/>
          <w:spacing w:val="-5"/>
        </w:rPr>
        <w:t>ими</w:t>
      </w:r>
      <w:r w:rsidRPr="00BC1A7B">
        <w:rPr>
          <w:rFonts w:eastAsia="Arial"/>
          <w:spacing w:val="-5"/>
        </w:rPr>
        <w:t xml:space="preserve"> котельны</w:t>
      </w:r>
      <w:r>
        <w:rPr>
          <w:rFonts w:eastAsia="Arial"/>
          <w:spacing w:val="-5"/>
        </w:rPr>
        <w:t>ми</w:t>
      </w:r>
      <w:r w:rsidRPr="00BC1A7B">
        <w:rPr>
          <w:rFonts w:eastAsia="Arial"/>
          <w:spacing w:val="-5"/>
        </w:rPr>
        <w:t>:</w:t>
      </w:r>
    </w:p>
    <w:p w14:paraId="23DCD162" w14:textId="77777777" w:rsidR="0049222A" w:rsidRPr="00BC1A7B" w:rsidRDefault="0049222A" w:rsidP="0049222A">
      <w:pPr>
        <w:pStyle w:val="aff5"/>
        <w:widowControl w:val="0"/>
        <w:numPr>
          <w:ilvl w:val="0"/>
          <w:numId w:val="77"/>
        </w:numPr>
        <w:tabs>
          <w:tab w:val="left" w:pos="993"/>
        </w:tabs>
        <w:adjustRightInd w:val="0"/>
        <w:ind w:left="0" w:firstLine="709"/>
        <w:contextualSpacing/>
        <w:jc w:val="both"/>
        <w:textAlignment w:val="baseline"/>
        <w:rPr>
          <w:rFonts w:eastAsia="Arial"/>
          <w:spacing w:val="-5"/>
        </w:rPr>
      </w:pPr>
      <w:r w:rsidRPr="00855879">
        <w:rPr>
          <w:rFonts w:eastAsia="Arial"/>
          <w:spacing w:val="-5"/>
        </w:rPr>
        <w:t>Котельная Сорумского ЛПУ</w:t>
      </w:r>
      <w:r>
        <w:rPr>
          <w:rFonts w:eastAsia="Arial"/>
          <w:spacing w:val="-5"/>
        </w:rPr>
        <w:t xml:space="preserve"> </w:t>
      </w:r>
      <w:r w:rsidRPr="00855879">
        <w:rPr>
          <w:rFonts w:eastAsia="Arial"/>
          <w:spacing w:val="-5"/>
        </w:rPr>
        <w:t>МГ</w:t>
      </w:r>
      <w:r w:rsidRPr="00BC1A7B">
        <w:rPr>
          <w:rFonts w:eastAsia="Arial"/>
          <w:spacing w:val="-5"/>
        </w:rPr>
        <w:t>;</w:t>
      </w:r>
    </w:p>
    <w:p w14:paraId="69595804" w14:textId="77777777" w:rsidR="0049222A" w:rsidRPr="00855879" w:rsidRDefault="0049222A" w:rsidP="0049222A">
      <w:pPr>
        <w:pStyle w:val="aff5"/>
        <w:widowControl w:val="0"/>
        <w:numPr>
          <w:ilvl w:val="0"/>
          <w:numId w:val="77"/>
        </w:numPr>
        <w:tabs>
          <w:tab w:val="left" w:pos="993"/>
        </w:tabs>
        <w:adjustRightInd w:val="0"/>
        <w:ind w:left="0" w:firstLine="709"/>
        <w:contextualSpacing/>
        <w:jc w:val="both"/>
        <w:textAlignment w:val="baseline"/>
        <w:rPr>
          <w:rFonts w:eastAsia="Arial"/>
          <w:spacing w:val="-5"/>
        </w:rPr>
      </w:pPr>
      <w:r>
        <w:rPr>
          <w:rFonts w:eastAsia="Arial"/>
          <w:spacing w:val="-5"/>
        </w:rPr>
        <w:t>Котельная Импак.</w:t>
      </w:r>
    </w:p>
    <w:p w14:paraId="1AA88685" w14:textId="77777777" w:rsidR="0049222A" w:rsidRDefault="0049222A" w:rsidP="0049222A">
      <w:pPr>
        <w:ind w:firstLine="709"/>
        <w:contextualSpacing/>
        <w:jc w:val="both"/>
        <w:rPr>
          <w:rFonts w:eastAsia="Arial"/>
          <w:spacing w:val="-5"/>
        </w:rPr>
      </w:pPr>
    </w:p>
    <w:p w14:paraId="13580B35" w14:textId="77777777" w:rsidR="0049222A" w:rsidRPr="00855879" w:rsidRDefault="0049222A" w:rsidP="0049222A">
      <w:pPr>
        <w:ind w:firstLine="709"/>
        <w:contextualSpacing/>
        <w:jc w:val="both"/>
        <w:rPr>
          <w:rFonts w:eastAsia="Arial"/>
          <w:spacing w:val="-5"/>
        </w:rPr>
      </w:pPr>
      <w:r w:rsidRPr="00855879">
        <w:rPr>
          <w:rFonts w:eastAsia="Arial"/>
          <w:spacing w:val="-5"/>
        </w:rPr>
        <w:t>Котельные используются в качестве основных и</w:t>
      </w:r>
      <w:r>
        <w:rPr>
          <w:rFonts w:eastAsia="Arial"/>
          <w:spacing w:val="-5"/>
        </w:rPr>
        <w:t>сточников теплоснабжения для по</w:t>
      </w:r>
      <w:r w:rsidRPr="00855879">
        <w:rPr>
          <w:rFonts w:eastAsia="Arial"/>
          <w:spacing w:val="-5"/>
        </w:rPr>
        <w:t>крытия тепловых нагрузок отопления жилого поселка, регулирование отпуска тепловой энергии от</w:t>
      </w:r>
      <w:r>
        <w:rPr>
          <w:rFonts w:eastAsia="Arial"/>
          <w:spacing w:val="-5"/>
        </w:rPr>
        <w:t xml:space="preserve"> </w:t>
      </w:r>
      <w:r w:rsidRPr="00855879">
        <w:rPr>
          <w:rFonts w:eastAsia="Arial"/>
          <w:spacing w:val="-5"/>
        </w:rPr>
        <w:t>котельных производится по температурному графику качественн</w:t>
      </w:r>
      <w:r>
        <w:rPr>
          <w:rFonts w:eastAsia="Arial"/>
          <w:spacing w:val="-5"/>
        </w:rPr>
        <w:t>ого регулирования 95/70 ºС в за</w:t>
      </w:r>
      <w:r w:rsidRPr="00855879">
        <w:rPr>
          <w:rFonts w:eastAsia="Arial"/>
          <w:spacing w:val="-5"/>
        </w:rPr>
        <w:t>висимости от температуры наружного воздуха, а также для покрытия тепловых нагрузок горячего</w:t>
      </w:r>
      <w:r>
        <w:rPr>
          <w:rFonts w:eastAsia="Arial"/>
          <w:spacing w:val="-5"/>
        </w:rPr>
        <w:t xml:space="preserve"> </w:t>
      </w:r>
      <w:r w:rsidRPr="00855879">
        <w:rPr>
          <w:rFonts w:eastAsia="Arial"/>
          <w:spacing w:val="-5"/>
        </w:rPr>
        <w:t>водоснабжения жилого поселка, от котельных теплоноситель подается в тепловую сеть горячего</w:t>
      </w:r>
      <w:r>
        <w:rPr>
          <w:rFonts w:eastAsia="Arial"/>
          <w:spacing w:val="-5"/>
        </w:rPr>
        <w:t xml:space="preserve"> </w:t>
      </w:r>
      <w:r w:rsidRPr="00855879">
        <w:rPr>
          <w:rFonts w:eastAsia="Arial"/>
          <w:spacing w:val="-5"/>
        </w:rPr>
        <w:t>водоснабжения жилого поселка; температура теплоносителя, под</w:t>
      </w:r>
      <w:r>
        <w:rPr>
          <w:rFonts w:eastAsia="Arial"/>
          <w:spacing w:val="-5"/>
        </w:rPr>
        <w:t>аваемого в тепловую сеть горяче</w:t>
      </w:r>
      <w:r w:rsidRPr="00855879">
        <w:rPr>
          <w:rFonts w:eastAsia="Arial"/>
          <w:spacing w:val="-5"/>
        </w:rPr>
        <w:t>го водоснабжения жилого поселка 60 °С, регулирование отпуска тепловой энергии производится</w:t>
      </w:r>
      <w:r>
        <w:rPr>
          <w:rFonts w:eastAsia="Arial"/>
          <w:spacing w:val="-5"/>
        </w:rPr>
        <w:t xml:space="preserve"> </w:t>
      </w:r>
      <w:r w:rsidRPr="00855879">
        <w:rPr>
          <w:rFonts w:eastAsia="Arial"/>
          <w:spacing w:val="-5"/>
        </w:rPr>
        <w:t>количественно, в зависимости от объема потребления горячей воды.</w:t>
      </w:r>
    </w:p>
    <w:p w14:paraId="12F216EF" w14:textId="64A5ACA1" w:rsidR="0049222A" w:rsidRPr="0049222A" w:rsidRDefault="0049222A" w:rsidP="0049222A">
      <w:pPr>
        <w:pStyle w:val="1a"/>
        <w:spacing w:before="0"/>
        <w:contextualSpacing/>
        <w:rPr>
          <w:sz w:val="24"/>
        </w:rPr>
      </w:pPr>
      <w:r w:rsidRPr="0049222A">
        <w:rPr>
          <w:sz w:val="24"/>
        </w:rPr>
        <w:t xml:space="preserve">Система горячего водоснабжения в </w:t>
      </w:r>
      <w:r w:rsidR="002D6B36">
        <w:rPr>
          <w:sz w:val="24"/>
        </w:rPr>
        <w:t>с.п.</w:t>
      </w:r>
      <w:r w:rsidRPr="0049222A">
        <w:rPr>
          <w:sz w:val="24"/>
        </w:rPr>
        <w:t xml:space="preserve"> Сорум – закрытая. Горячая вода для нужд горячего водоснабжения приготавливается на котельн</w:t>
      </w:r>
      <w:r>
        <w:rPr>
          <w:sz w:val="24"/>
        </w:rPr>
        <w:t xml:space="preserve">ых </w:t>
      </w:r>
      <w:r w:rsidRPr="0049222A">
        <w:rPr>
          <w:sz w:val="24"/>
        </w:rPr>
        <w:t>указанн</w:t>
      </w:r>
      <w:r>
        <w:rPr>
          <w:sz w:val="24"/>
        </w:rPr>
        <w:t xml:space="preserve">ых </w:t>
      </w:r>
      <w:r w:rsidRPr="0049222A">
        <w:rPr>
          <w:sz w:val="24"/>
        </w:rPr>
        <w:t>выше. Холодная вода для нагревания забирается из поселкового водопровода с</w:t>
      </w:r>
      <w:r>
        <w:rPr>
          <w:sz w:val="24"/>
        </w:rPr>
        <w:t xml:space="preserve"> дополнительной очисткой. Цирку</w:t>
      </w:r>
      <w:r w:rsidRPr="0049222A">
        <w:rPr>
          <w:sz w:val="24"/>
        </w:rPr>
        <w:t>ляция теплоносителя по системе обеспечивается насосами горячего водоснабжения.</w:t>
      </w:r>
    </w:p>
    <w:p w14:paraId="747B9CAF" w14:textId="508435A7" w:rsidR="0049222A" w:rsidRDefault="0049222A" w:rsidP="0049222A">
      <w:pPr>
        <w:pStyle w:val="1a"/>
        <w:spacing w:before="0"/>
        <w:contextualSpacing/>
        <w:rPr>
          <w:sz w:val="24"/>
        </w:rPr>
      </w:pPr>
      <w:r w:rsidRPr="0049222A">
        <w:rPr>
          <w:sz w:val="24"/>
        </w:rPr>
        <w:t>Трубопроводы системы централизованного горячего водоснабжения в поселке Сорум пр</w:t>
      </w:r>
      <w:r>
        <w:rPr>
          <w:sz w:val="24"/>
        </w:rPr>
        <w:t>о</w:t>
      </w:r>
      <w:r w:rsidRPr="0049222A">
        <w:rPr>
          <w:sz w:val="24"/>
        </w:rPr>
        <w:t xml:space="preserve">ложены в двухтрубном исполнении диаметрами от 50 до 150 </w:t>
      </w:r>
      <w:r>
        <w:rPr>
          <w:sz w:val="24"/>
        </w:rPr>
        <w:t>мм, протяженностью 4688 м. мате</w:t>
      </w:r>
      <w:r w:rsidRPr="0049222A">
        <w:rPr>
          <w:sz w:val="24"/>
        </w:rPr>
        <w:t>риал трубопроводов – сталь, теплоизоляционный материал – м</w:t>
      </w:r>
      <w:r>
        <w:rPr>
          <w:sz w:val="24"/>
        </w:rPr>
        <w:t>инеральная вата. Способ проклад</w:t>
      </w:r>
      <w:r w:rsidRPr="0049222A">
        <w:rPr>
          <w:sz w:val="24"/>
        </w:rPr>
        <w:t>ки – надземный на низких опорах, а также подземный бесканальный</w:t>
      </w:r>
      <w:r>
        <w:rPr>
          <w:sz w:val="24"/>
        </w:rPr>
        <w:t>.</w:t>
      </w:r>
    </w:p>
    <w:p w14:paraId="6E9A7D84" w14:textId="77777777" w:rsidR="0049222A" w:rsidRPr="008E420B" w:rsidRDefault="0049222A" w:rsidP="0049222A">
      <w:pPr>
        <w:pStyle w:val="1a"/>
        <w:spacing w:before="0"/>
        <w:contextualSpacing/>
        <w:rPr>
          <w:sz w:val="24"/>
        </w:rPr>
      </w:pPr>
    </w:p>
    <w:p w14:paraId="3B920E74" w14:textId="77777777" w:rsidR="0029406C" w:rsidRPr="008E420B" w:rsidRDefault="0029406C" w:rsidP="00AF708D">
      <w:pPr>
        <w:numPr>
          <w:ilvl w:val="2"/>
          <w:numId w:val="1"/>
        </w:numPr>
        <w:ind w:left="0" w:firstLine="709"/>
        <w:jc w:val="both"/>
        <w:outlineLvl w:val="2"/>
      </w:pPr>
      <w:bookmarkStart w:id="89" w:name="_Toc532478879"/>
      <w:bookmarkStart w:id="90" w:name="_Toc45784615"/>
      <w:bookmarkEnd w:id="84"/>
      <w:bookmarkEnd w:id="85"/>
      <w:bookmarkEnd w:id="86"/>
      <w:bookmarkEnd w:id="87"/>
      <w:bookmarkEnd w:id="88"/>
      <w:r w:rsidRPr="008E420B">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89"/>
      <w:bookmarkEnd w:id="90"/>
    </w:p>
    <w:p w14:paraId="4A12F884" w14:textId="77777777" w:rsidR="00AF708D" w:rsidRPr="008E420B" w:rsidRDefault="00AF708D" w:rsidP="00E83D16">
      <w:pPr>
        <w:pStyle w:val="1a"/>
        <w:spacing w:before="0"/>
        <w:rPr>
          <w:sz w:val="24"/>
        </w:rPr>
      </w:pPr>
    </w:p>
    <w:p w14:paraId="5D8B619F" w14:textId="0204E556" w:rsidR="00BC5AC0" w:rsidRPr="008E420B" w:rsidRDefault="00BC5AC0" w:rsidP="00BC5AC0">
      <w:pPr>
        <w:pStyle w:val="affffffffffff3"/>
        <w:spacing w:line="240" w:lineRule="auto"/>
      </w:pPr>
      <w:r w:rsidRPr="008E420B">
        <w:t>Территория Белоярского района входит в зону прерывистого распространения многолетних мерзлых пород. Мерзлотные явления наблюдается на всей территории.</w:t>
      </w:r>
    </w:p>
    <w:p w14:paraId="472CE6C7" w14:textId="2E329293" w:rsidR="00BC5AC0" w:rsidRPr="008E420B" w:rsidRDefault="00BC5AC0" w:rsidP="00BC5AC0">
      <w:pPr>
        <w:pStyle w:val="affffffffffff3"/>
        <w:spacing w:line="240" w:lineRule="auto"/>
      </w:pPr>
      <w:r w:rsidRPr="008E420B">
        <w:t>Согласно п.5.5.3 СП 22.13330.2011 «Актуализированная редакция СНиП 2.02.01-83*, нормативная глубина промерзания грунта на территории Белоярского района Тюменской области (значения взяты по ближайшему населенному пункту – Октябрьский) составляет:</w:t>
      </w:r>
    </w:p>
    <w:p w14:paraId="209E4E37" w14:textId="77777777" w:rsidR="00BC5AC0" w:rsidRPr="008E420B" w:rsidRDefault="00BC5AC0" w:rsidP="00BC5AC0">
      <w:pPr>
        <w:pStyle w:val="a4"/>
        <w:tabs>
          <w:tab w:val="left" w:pos="993"/>
        </w:tabs>
        <w:spacing w:line="240" w:lineRule="auto"/>
        <w:ind w:left="0" w:firstLine="709"/>
      </w:pPr>
      <w:r w:rsidRPr="008E420B">
        <w:t>для суглинков и глин 2,16 м;</w:t>
      </w:r>
    </w:p>
    <w:p w14:paraId="742B595C" w14:textId="77777777" w:rsidR="00BC5AC0" w:rsidRPr="008E420B" w:rsidRDefault="00BC5AC0" w:rsidP="00BC5AC0">
      <w:pPr>
        <w:pStyle w:val="a4"/>
        <w:tabs>
          <w:tab w:val="left" w:pos="993"/>
        </w:tabs>
        <w:spacing w:line="240" w:lineRule="auto"/>
        <w:ind w:left="0" w:firstLine="709"/>
      </w:pPr>
      <w:r w:rsidRPr="008E420B">
        <w:t>для супесей, песков мелких и пылеватых 2,63 м;</w:t>
      </w:r>
    </w:p>
    <w:p w14:paraId="3E102644" w14:textId="77777777" w:rsidR="00BC5AC0" w:rsidRPr="008E420B" w:rsidRDefault="00BC5AC0" w:rsidP="00BC5AC0">
      <w:pPr>
        <w:pStyle w:val="a4"/>
        <w:tabs>
          <w:tab w:val="left" w:pos="993"/>
        </w:tabs>
        <w:spacing w:line="240" w:lineRule="auto"/>
        <w:ind w:left="0" w:firstLine="709"/>
      </w:pPr>
      <w:r w:rsidRPr="008E420B">
        <w:t>для песков гравелистых, крупных и средней крупности 2,81 м;</w:t>
      </w:r>
    </w:p>
    <w:p w14:paraId="0C98E4AF" w14:textId="3430EF1B" w:rsidR="00BC5AC0" w:rsidRPr="008E420B" w:rsidRDefault="00BC5AC0" w:rsidP="00BC5AC0">
      <w:pPr>
        <w:pStyle w:val="a4"/>
        <w:tabs>
          <w:tab w:val="left" w:pos="993"/>
        </w:tabs>
        <w:spacing w:line="240" w:lineRule="auto"/>
        <w:ind w:left="0" w:firstLine="709"/>
      </w:pPr>
      <w:r w:rsidRPr="008E420B">
        <w:t>для крупнообломочных грунтов 3,19</w:t>
      </w:r>
      <w:r w:rsidR="00663921" w:rsidRPr="008E420B">
        <w:t xml:space="preserve"> </w:t>
      </w:r>
      <w:r w:rsidRPr="008E420B">
        <w:t>м.</w:t>
      </w:r>
    </w:p>
    <w:p w14:paraId="3A8F703D" w14:textId="77777777" w:rsidR="00BC5AC0" w:rsidRPr="008E420B" w:rsidRDefault="00BC5AC0" w:rsidP="00BC5AC0">
      <w:pPr>
        <w:pStyle w:val="affffffffffff3"/>
        <w:spacing w:line="240" w:lineRule="auto"/>
      </w:pPr>
    </w:p>
    <w:p w14:paraId="6089C937" w14:textId="3C637880" w:rsidR="00BC5AC0" w:rsidRPr="008E420B" w:rsidRDefault="00663921" w:rsidP="00BC5AC0">
      <w:pPr>
        <w:pStyle w:val="affffffffffff3"/>
        <w:spacing w:line="240" w:lineRule="auto"/>
      </w:pPr>
      <w:r w:rsidRPr="008E420B">
        <w:t>С.п.</w:t>
      </w:r>
      <w:r w:rsidR="00BC5AC0" w:rsidRPr="008E420B">
        <w:t xml:space="preserve"> </w:t>
      </w:r>
      <w:r w:rsidR="00DA1698" w:rsidRPr="008E420B">
        <w:t>Со</w:t>
      </w:r>
      <w:r w:rsidR="00B25A3C">
        <w:t>рум</w:t>
      </w:r>
      <w:r w:rsidR="00BC5AC0" w:rsidRPr="008E420B">
        <w:t xml:space="preserve"> относится к территории распространения вечномерзлых грунтов, в связи с чем, глубина заложения труб систем водоснабжения, считая до низа, составляет:</w:t>
      </w:r>
    </w:p>
    <w:p w14:paraId="20F9334D" w14:textId="77777777" w:rsidR="00BC5AC0" w:rsidRPr="008E420B" w:rsidRDefault="00BC5AC0" w:rsidP="00BC5AC0">
      <w:pPr>
        <w:pStyle w:val="a4"/>
        <w:tabs>
          <w:tab w:val="left" w:pos="993"/>
        </w:tabs>
        <w:spacing w:line="240" w:lineRule="auto"/>
        <w:ind w:left="0" w:firstLine="709"/>
      </w:pPr>
      <w:r w:rsidRPr="008E420B">
        <w:t>для суглинков и глин 2,66* м;</w:t>
      </w:r>
    </w:p>
    <w:p w14:paraId="1331CF2B" w14:textId="77777777" w:rsidR="00BC5AC0" w:rsidRPr="008E420B" w:rsidRDefault="00BC5AC0" w:rsidP="00BC5AC0">
      <w:pPr>
        <w:pStyle w:val="a4"/>
        <w:tabs>
          <w:tab w:val="left" w:pos="993"/>
        </w:tabs>
        <w:spacing w:line="240" w:lineRule="auto"/>
        <w:ind w:left="0" w:firstLine="709"/>
      </w:pPr>
      <w:r w:rsidRPr="008E420B">
        <w:t>для супесей, песков мелких и пылеватых 3,13* м;</w:t>
      </w:r>
    </w:p>
    <w:p w14:paraId="78E54EF4" w14:textId="77777777" w:rsidR="00BC5AC0" w:rsidRPr="008E420B" w:rsidRDefault="00BC5AC0" w:rsidP="00BC5AC0">
      <w:pPr>
        <w:pStyle w:val="a4"/>
        <w:tabs>
          <w:tab w:val="left" w:pos="993"/>
        </w:tabs>
        <w:spacing w:line="240" w:lineRule="auto"/>
        <w:ind w:left="0" w:firstLine="709"/>
      </w:pPr>
      <w:r w:rsidRPr="008E420B">
        <w:t>для песков гравелистых, крупных и средней крупности 3,31* м;</w:t>
      </w:r>
    </w:p>
    <w:p w14:paraId="1012D889" w14:textId="7EB7A948" w:rsidR="00BC5AC0" w:rsidRPr="008E420B" w:rsidRDefault="00BC5AC0" w:rsidP="00BC5AC0">
      <w:pPr>
        <w:pStyle w:val="a4"/>
        <w:tabs>
          <w:tab w:val="left" w:pos="993"/>
        </w:tabs>
        <w:spacing w:line="240" w:lineRule="auto"/>
        <w:ind w:left="0" w:firstLine="709"/>
      </w:pPr>
      <w:r w:rsidRPr="008E420B">
        <w:t>для крупнообломочных грунтов 3,69</w:t>
      </w:r>
      <w:r w:rsidR="00B92387" w:rsidRPr="008E420B">
        <w:t>*</w:t>
      </w:r>
      <w:r w:rsidRPr="008E420B">
        <w:t xml:space="preserve"> м.</w:t>
      </w:r>
    </w:p>
    <w:p w14:paraId="3E09B6D8" w14:textId="77777777" w:rsidR="00BC5AC0" w:rsidRPr="008E420B" w:rsidRDefault="00BC5AC0" w:rsidP="00F70B46">
      <w:pPr>
        <w:pStyle w:val="affffffffffff3"/>
        <w:spacing w:line="240" w:lineRule="auto"/>
        <w:ind w:firstLine="0"/>
      </w:pPr>
      <w:r w:rsidRPr="008E420B">
        <w:t>*- меньшую глубину заложения труб допускается принимать при условии принятия мер, исключающих: замерзание арматуры, устанавливаемой на трубопроводе; недопустимое снижение пропускной способности трубопровода в результате образования льда на внутренней поверхности труб; повреждение труб и их стыковых соединений в результате замерзания воды, деформации грунта и температурных напряжений в материале стенок труб; образование в трубопроводе ледяных пробок при перерывах подачи воды, связанных с повреждением трубопроводов.</w:t>
      </w:r>
    </w:p>
    <w:p w14:paraId="272E4E79" w14:textId="77777777" w:rsidR="00BC5AC0" w:rsidRPr="008E420B" w:rsidRDefault="00BC5AC0" w:rsidP="00E83D16">
      <w:pPr>
        <w:keepNext/>
        <w:keepLines/>
        <w:jc w:val="both"/>
        <w:rPr>
          <w:lang w:eastAsia="en-US"/>
        </w:rPr>
      </w:pPr>
    </w:p>
    <w:p w14:paraId="527A2535" w14:textId="77777777" w:rsidR="0029406C" w:rsidRPr="008E420B" w:rsidRDefault="0029406C" w:rsidP="00AF708D">
      <w:pPr>
        <w:numPr>
          <w:ilvl w:val="2"/>
          <w:numId w:val="1"/>
        </w:numPr>
        <w:tabs>
          <w:tab w:val="left" w:pos="993"/>
        </w:tabs>
        <w:ind w:left="0" w:firstLine="720"/>
        <w:jc w:val="both"/>
        <w:outlineLvl w:val="2"/>
      </w:pPr>
      <w:bookmarkStart w:id="91" w:name="_Toc532478880"/>
      <w:bookmarkStart w:id="92" w:name="_Toc45784616"/>
      <w:r w:rsidRPr="008E420B">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91"/>
      <w:bookmarkEnd w:id="92"/>
    </w:p>
    <w:p w14:paraId="40F96492" w14:textId="77777777" w:rsidR="00AF708D" w:rsidRPr="008E420B" w:rsidRDefault="00AF708D" w:rsidP="00AF708D">
      <w:pPr>
        <w:pStyle w:val="1a"/>
        <w:tabs>
          <w:tab w:val="left" w:pos="993"/>
        </w:tabs>
        <w:spacing w:before="0"/>
        <w:ind w:firstLine="720"/>
        <w:rPr>
          <w:sz w:val="24"/>
        </w:rPr>
      </w:pPr>
    </w:p>
    <w:p w14:paraId="25425AC1" w14:textId="5C88CDF6" w:rsidR="00B25A3C" w:rsidRDefault="00B25A3C" w:rsidP="00B25A3C">
      <w:pPr>
        <w:pStyle w:val="affffffffffff3"/>
        <w:tabs>
          <w:tab w:val="left" w:pos="993"/>
        </w:tabs>
        <w:spacing w:line="240" w:lineRule="auto"/>
        <w:contextualSpacing/>
      </w:pPr>
      <w:r w:rsidRPr="00E005A9">
        <w:t>Технологический процесс водоснабжения на территории с.п. Сорум разд</w:t>
      </w:r>
      <w:r>
        <w:t xml:space="preserve">елен между двумя организациями: </w:t>
      </w:r>
      <w:r w:rsidRPr="00E005A9">
        <w:t>Сорумское ЛПУ МГ</w:t>
      </w:r>
      <w:r>
        <w:t xml:space="preserve"> ООО «Газпром трансгаз Югорск» </w:t>
      </w:r>
      <w:r w:rsidRPr="00E005A9">
        <w:t>ПАО «Газпром» осущ</w:t>
      </w:r>
      <w:r w:rsidR="002D6B36">
        <w:t>ествляет подъем исходной воды;</w:t>
      </w:r>
      <w:r>
        <w:t xml:space="preserve"> АО «ЮКЭК-</w:t>
      </w:r>
      <w:r w:rsidRPr="00E005A9">
        <w:t>Белоярский» осуществляет водоподг</w:t>
      </w:r>
      <w:r>
        <w:t xml:space="preserve">отовку (очистку) исходной воды, получаемую от </w:t>
      </w:r>
      <w:r w:rsidRPr="00E005A9">
        <w:t>Сорумского ЛПУ МГ</w:t>
      </w:r>
      <w:r>
        <w:t xml:space="preserve"> ООО «Газпром трансгаз Югорск», </w:t>
      </w:r>
      <w:r w:rsidRPr="00E005A9">
        <w:t>и поста</w:t>
      </w:r>
      <w:r>
        <w:t>вку очищенной воды потребителям с.п. Сорум.</w:t>
      </w:r>
    </w:p>
    <w:p w14:paraId="77D56090" w14:textId="77777777" w:rsidR="00B25A3C" w:rsidRPr="008E420B" w:rsidRDefault="00B25A3C" w:rsidP="006C2F3F">
      <w:pPr>
        <w:pStyle w:val="1a"/>
        <w:tabs>
          <w:tab w:val="left" w:pos="993"/>
        </w:tabs>
        <w:spacing w:before="0"/>
        <w:ind w:firstLine="720"/>
        <w:rPr>
          <w:sz w:val="24"/>
        </w:rPr>
      </w:pPr>
    </w:p>
    <w:p w14:paraId="1AA7BD95" w14:textId="77777777" w:rsidR="00563F3A" w:rsidRPr="008E420B" w:rsidRDefault="00563F3A" w:rsidP="00AF708D">
      <w:pPr>
        <w:pStyle w:val="1e"/>
        <w:pageBreakBefore/>
        <w:numPr>
          <w:ilvl w:val="1"/>
          <w:numId w:val="1"/>
        </w:numPr>
        <w:tabs>
          <w:tab w:val="left" w:pos="1276"/>
        </w:tabs>
        <w:spacing w:after="0" w:line="240" w:lineRule="auto"/>
        <w:ind w:left="0" w:firstLine="709"/>
        <w:contextualSpacing/>
        <w:outlineLvl w:val="1"/>
        <w:rPr>
          <w:szCs w:val="24"/>
        </w:rPr>
      </w:pPr>
      <w:bookmarkStart w:id="93" w:name="_Toc45784617"/>
      <w:r w:rsidRPr="008E420B">
        <w:rPr>
          <w:szCs w:val="24"/>
        </w:rPr>
        <w:t>Направления развития централизованных систем водоснабжения</w:t>
      </w:r>
      <w:bookmarkEnd w:id="1"/>
      <w:bookmarkEnd w:id="2"/>
      <w:bookmarkEnd w:id="3"/>
      <w:bookmarkEnd w:id="4"/>
      <w:bookmarkEnd w:id="5"/>
      <w:bookmarkEnd w:id="6"/>
      <w:bookmarkEnd w:id="7"/>
      <w:bookmarkEnd w:id="8"/>
      <w:bookmarkEnd w:id="93"/>
    </w:p>
    <w:p w14:paraId="0AE4C3DC" w14:textId="77777777" w:rsidR="00AF708D" w:rsidRPr="008E420B" w:rsidRDefault="00AF708D" w:rsidP="00AF708D">
      <w:pPr>
        <w:pStyle w:val="1a"/>
        <w:spacing w:before="0"/>
        <w:contextualSpacing/>
        <w:rPr>
          <w:sz w:val="24"/>
        </w:rPr>
      </w:pPr>
      <w:bookmarkStart w:id="94" w:name="_Toc379894520"/>
      <w:bookmarkStart w:id="95" w:name="_Toc384223030"/>
      <w:bookmarkStart w:id="96" w:name="_Toc387246798"/>
      <w:bookmarkStart w:id="97" w:name="_Toc388948541"/>
      <w:bookmarkStart w:id="98" w:name="_Toc404671049"/>
      <w:bookmarkStart w:id="99" w:name="_Toc508984862"/>
    </w:p>
    <w:p w14:paraId="3020B8C6" w14:textId="491377B9" w:rsidR="00563F3A" w:rsidRPr="008E420B" w:rsidRDefault="00563F3A" w:rsidP="00AF708D">
      <w:pPr>
        <w:pStyle w:val="1e"/>
        <w:keepNext/>
        <w:keepLines/>
        <w:numPr>
          <w:ilvl w:val="2"/>
          <w:numId w:val="1"/>
        </w:numPr>
        <w:tabs>
          <w:tab w:val="left" w:pos="993"/>
        </w:tabs>
        <w:spacing w:after="0" w:line="240" w:lineRule="auto"/>
        <w:ind w:left="0" w:firstLine="709"/>
        <w:contextualSpacing/>
        <w:outlineLvl w:val="2"/>
        <w:rPr>
          <w:szCs w:val="24"/>
        </w:rPr>
      </w:pPr>
      <w:bookmarkStart w:id="100" w:name="_Toc45784618"/>
      <w:r w:rsidRPr="008E420B">
        <w:rPr>
          <w:szCs w:val="24"/>
        </w:rPr>
        <w:t xml:space="preserve">Основные направления, </w:t>
      </w:r>
      <w:bookmarkEnd w:id="94"/>
      <w:bookmarkEnd w:id="95"/>
      <w:bookmarkEnd w:id="96"/>
      <w:bookmarkEnd w:id="97"/>
      <w:bookmarkEnd w:id="98"/>
      <w:bookmarkEnd w:id="99"/>
      <w:r w:rsidR="003869C2" w:rsidRPr="008E420B">
        <w:rPr>
          <w:szCs w:val="24"/>
        </w:rPr>
        <w:t>принципы, задачи и плановые значения показателей развития централизованных систем водоснабжения</w:t>
      </w:r>
      <w:bookmarkEnd w:id="100"/>
    </w:p>
    <w:p w14:paraId="4A6792A9" w14:textId="77777777" w:rsidR="00AF708D" w:rsidRPr="008E420B" w:rsidRDefault="00AF708D" w:rsidP="00E83D16">
      <w:pPr>
        <w:pStyle w:val="1a"/>
        <w:spacing w:before="0"/>
        <w:rPr>
          <w:sz w:val="24"/>
        </w:rPr>
      </w:pPr>
    </w:p>
    <w:p w14:paraId="725D4DE2" w14:textId="5A938EA2" w:rsidR="00563F3A" w:rsidRPr="008E420B" w:rsidRDefault="00563F3A" w:rsidP="00E83D16">
      <w:pPr>
        <w:pStyle w:val="1a"/>
        <w:spacing w:before="0"/>
        <w:rPr>
          <w:sz w:val="24"/>
        </w:rPr>
      </w:pPr>
      <w:r w:rsidRPr="008E420B">
        <w:rPr>
          <w:sz w:val="24"/>
        </w:rPr>
        <w:t xml:space="preserve">Основной задачей развития </w:t>
      </w:r>
      <w:r w:rsidR="00F70B46" w:rsidRPr="008E420B">
        <w:rPr>
          <w:sz w:val="24"/>
        </w:rPr>
        <w:t>централизованной системы водоснабжения в с.п.</w:t>
      </w:r>
      <w:r w:rsidR="00F040DB" w:rsidRPr="008E420B">
        <w:rPr>
          <w:sz w:val="24"/>
        </w:rPr>
        <w:t xml:space="preserve"> </w:t>
      </w:r>
      <w:r w:rsidR="00041CE5" w:rsidRPr="008E420B">
        <w:rPr>
          <w:sz w:val="24"/>
        </w:rPr>
        <w:t>Со</w:t>
      </w:r>
      <w:r w:rsidR="00041CE5">
        <w:rPr>
          <w:sz w:val="24"/>
        </w:rPr>
        <w:t>рум</w:t>
      </w:r>
      <w:r w:rsidR="00041CE5" w:rsidRPr="008E420B">
        <w:rPr>
          <w:sz w:val="24"/>
        </w:rPr>
        <w:t xml:space="preserve"> </w:t>
      </w:r>
      <w:r w:rsidRPr="008E420B">
        <w:rPr>
          <w:sz w:val="24"/>
        </w:rPr>
        <w:t xml:space="preserve">является бесперебойное обеспечение </w:t>
      </w:r>
      <w:r w:rsidR="00F70B46" w:rsidRPr="008E420B">
        <w:rPr>
          <w:sz w:val="24"/>
        </w:rPr>
        <w:t xml:space="preserve">потребителей </w:t>
      </w:r>
      <w:r w:rsidRPr="008E420B">
        <w:rPr>
          <w:sz w:val="24"/>
        </w:rPr>
        <w:t>всего населения качественным централизованным водоснабжением. Для решения данной задачи настоящей схемой предусмотрены следующие направления развития централизованной системы в</w:t>
      </w:r>
      <w:r w:rsidR="00F040DB" w:rsidRPr="008E420B">
        <w:rPr>
          <w:sz w:val="24"/>
        </w:rPr>
        <w:t xml:space="preserve">одоснабжения </w:t>
      </w:r>
      <w:r w:rsidR="00F70B46" w:rsidRPr="008E420B">
        <w:rPr>
          <w:sz w:val="24"/>
        </w:rPr>
        <w:t xml:space="preserve">с.п. </w:t>
      </w:r>
      <w:r w:rsidR="00B25A3C" w:rsidRPr="008E420B">
        <w:rPr>
          <w:sz w:val="24"/>
        </w:rPr>
        <w:t>Со</w:t>
      </w:r>
      <w:r w:rsidR="00B25A3C">
        <w:rPr>
          <w:sz w:val="24"/>
        </w:rPr>
        <w:t>рум</w:t>
      </w:r>
      <w:r w:rsidR="00F040DB" w:rsidRPr="008E420B">
        <w:rPr>
          <w:sz w:val="24"/>
        </w:rPr>
        <w:t>:</w:t>
      </w:r>
    </w:p>
    <w:p w14:paraId="48558463" w14:textId="751C0E59" w:rsidR="002C6C1E" w:rsidRPr="008E420B" w:rsidRDefault="002C6C1E" w:rsidP="00F040DB">
      <w:pPr>
        <w:pStyle w:val="1a"/>
        <w:numPr>
          <w:ilvl w:val="0"/>
          <w:numId w:val="10"/>
        </w:numPr>
        <w:tabs>
          <w:tab w:val="left" w:pos="993"/>
        </w:tabs>
        <w:spacing w:before="0"/>
        <w:ind w:left="0" w:firstLine="709"/>
        <w:rPr>
          <w:sz w:val="24"/>
        </w:rPr>
      </w:pPr>
      <w:r w:rsidRPr="008E420B">
        <w:rPr>
          <w:sz w:val="24"/>
        </w:rPr>
        <w:t>обеспечение соответствия показателей качества, подаваемой потребителям хозяйственно-питьевой воды, нормативным требованиям;</w:t>
      </w:r>
    </w:p>
    <w:p w14:paraId="0081BBA9" w14:textId="73799D6B" w:rsidR="00563F3A" w:rsidRPr="008E420B" w:rsidRDefault="00563F3A" w:rsidP="00F040DB">
      <w:pPr>
        <w:pStyle w:val="1a"/>
        <w:numPr>
          <w:ilvl w:val="0"/>
          <w:numId w:val="10"/>
        </w:numPr>
        <w:tabs>
          <w:tab w:val="left" w:pos="993"/>
        </w:tabs>
        <w:spacing w:before="0"/>
        <w:ind w:left="0" w:firstLine="709"/>
        <w:rPr>
          <w:sz w:val="24"/>
        </w:rPr>
      </w:pPr>
      <w:r w:rsidRPr="008E420B">
        <w:rPr>
          <w:sz w:val="24"/>
        </w:rPr>
        <w:t>обеспечение централизованным водоснабжением</w:t>
      </w:r>
      <w:r w:rsidR="0044083F" w:rsidRPr="008E420B">
        <w:rPr>
          <w:sz w:val="24"/>
        </w:rPr>
        <w:t xml:space="preserve"> существующих и</w:t>
      </w:r>
      <w:r w:rsidRPr="008E420B">
        <w:rPr>
          <w:sz w:val="24"/>
        </w:rPr>
        <w:t xml:space="preserve"> перспективных объектов капитального строительства;</w:t>
      </w:r>
    </w:p>
    <w:p w14:paraId="1B9917EC" w14:textId="08E982FE" w:rsidR="0044083F" w:rsidRPr="008E420B" w:rsidRDefault="0044083F" w:rsidP="00F040DB">
      <w:pPr>
        <w:pStyle w:val="1a"/>
        <w:numPr>
          <w:ilvl w:val="0"/>
          <w:numId w:val="10"/>
        </w:numPr>
        <w:tabs>
          <w:tab w:val="left" w:pos="993"/>
        </w:tabs>
        <w:spacing w:before="0"/>
        <w:ind w:left="0" w:firstLine="709"/>
        <w:rPr>
          <w:sz w:val="24"/>
        </w:rPr>
      </w:pPr>
      <w:r w:rsidRPr="008E420B">
        <w:rPr>
          <w:sz w:val="24"/>
        </w:rPr>
        <w:t>освоение и развитие эксплуатации альтернативных источников водоснабжения, создание резервных источников водоснабжения на случай маловодных периодов и чрезвычайных</w:t>
      </w:r>
      <w:r w:rsidR="00F1759C" w:rsidRPr="008E420B">
        <w:rPr>
          <w:sz w:val="24"/>
        </w:rPr>
        <w:t xml:space="preserve"> </w:t>
      </w:r>
      <w:r w:rsidRPr="008E420B">
        <w:rPr>
          <w:sz w:val="24"/>
        </w:rPr>
        <w:t>ситуация</w:t>
      </w:r>
      <w:r w:rsidR="00F1759C" w:rsidRPr="008E420B">
        <w:rPr>
          <w:sz w:val="24"/>
        </w:rPr>
        <w:t>х;</w:t>
      </w:r>
    </w:p>
    <w:p w14:paraId="4D744D34" w14:textId="04FDB86C" w:rsidR="00563F3A" w:rsidRPr="008E420B" w:rsidRDefault="00563F3A" w:rsidP="00F040DB">
      <w:pPr>
        <w:pStyle w:val="1a"/>
        <w:numPr>
          <w:ilvl w:val="0"/>
          <w:numId w:val="10"/>
        </w:numPr>
        <w:tabs>
          <w:tab w:val="left" w:pos="993"/>
        </w:tabs>
        <w:spacing w:before="0"/>
        <w:ind w:left="0" w:firstLine="709"/>
        <w:rPr>
          <w:sz w:val="24"/>
        </w:rPr>
      </w:pPr>
      <w:r w:rsidRPr="008E420B">
        <w:rPr>
          <w:sz w:val="24"/>
        </w:rPr>
        <w:t>снижение доли ветхих сетей водоснабжения</w:t>
      </w:r>
      <w:r w:rsidR="00A54B98" w:rsidRPr="008E420B">
        <w:rPr>
          <w:sz w:val="24"/>
        </w:rPr>
        <w:t xml:space="preserve"> путем замены на новые, с применением современных материалов</w:t>
      </w:r>
      <w:r w:rsidR="0044083F" w:rsidRPr="008E420B">
        <w:rPr>
          <w:sz w:val="24"/>
        </w:rPr>
        <w:t>, и, как следствие, снижение производсвенных потерь воды при ее транспортировке</w:t>
      </w:r>
      <w:r w:rsidRPr="008E420B">
        <w:rPr>
          <w:sz w:val="24"/>
        </w:rPr>
        <w:t>;</w:t>
      </w:r>
    </w:p>
    <w:p w14:paraId="0CDEE914" w14:textId="049C317D" w:rsidR="00691077" w:rsidRPr="008E420B" w:rsidRDefault="00691077" w:rsidP="00F040DB">
      <w:pPr>
        <w:pStyle w:val="1a"/>
        <w:numPr>
          <w:ilvl w:val="0"/>
          <w:numId w:val="10"/>
        </w:numPr>
        <w:tabs>
          <w:tab w:val="left" w:pos="993"/>
        </w:tabs>
        <w:spacing w:before="0"/>
        <w:ind w:left="0" w:firstLine="709"/>
        <w:rPr>
          <w:sz w:val="24"/>
        </w:rPr>
      </w:pPr>
      <w:r w:rsidRPr="008E420B">
        <w:rPr>
          <w:sz w:val="24"/>
        </w:rPr>
        <w:t xml:space="preserve">организация отпуска горячей воды по закрытой схеме в соответствии с требованиями </w:t>
      </w:r>
      <w:hyperlink r:id="rId15" w:history="1">
        <w:r w:rsidRPr="008E420B">
          <w:rPr>
            <w:sz w:val="24"/>
          </w:rPr>
          <w:t>№ 190-ФЗ «О теплоснабжении</w:t>
        </w:r>
      </w:hyperlink>
      <w:r w:rsidRPr="008E420B">
        <w:rPr>
          <w:sz w:val="24"/>
        </w:rPr>
        <w:t>»;</w:t>
      </w:r>
    </w:p>
    <w:p w14:paraId="7723288D" w14:textId="79DF10C2" w:rsidR="00A54B98" w:rsidRPr="008E420B" w:rsidRDefault="00A54B98" w:rsidP="00F040DB">
      <w:pPr>
        <w:pStyle w:val="1a"/>
        <w:numPr>
          <w:ilvl w:val="0"/>
          <w:numId w:val="10"/>
        </w:numPr>
        <w:tabs>
          <w:tab w:val="left" w:pos="993"/>
        </w:tabs>
        <w:spacing w:before="0"/>
        <w:ind w:left="0" w:firstLine="709"/>
        <w:rPr>
          <w:sz w:val="24"/>
        </w:rPr>
      </w:pPr>
      <w:r w:rsidRPr="008E420B">
        <w:rPr>
          <w:sz w:val="24"/>
        </w:rPr>
        <w:t>изменение трассировки сетей водоснабжения, проходящих через частный сектор;</w:t>
      </w:r>
    </w:p>
    <w:p w14:paraId="01C2A497" w14:textId="43A56015" w:rsidR="00563F3A" w:rsidRPr="008E420B" w:rsidRDefault="00563F3A" w:rsidP="00F040DB">
      <w:pPr>
        <w:pStyle w:val="1a"/>
        <w:numPr>
          <w:ilvl w:val="0"/>
          <w:numId w:val="10"/>
        </w:numPr>
        <w:tabs>
          <w:tab w:val="left" w:pos="993"/>
        </w:tabs>
        <w:spacing w:before="0"/>
        <w:ind w:left="0" w:firstLine="709"/>
        <w:rPr>
          <w:sz w:val="24"/>
        </w:rPr>
      </w:pPr>
      <w:r w:rsidRPr="008E420B">
        <w:rPr>
          <w:sz w:val="24"/>
        </w:rPr>
        <w:t>увеличение надежности</w:t>
      </w:r>
      <w:r w:rsidR="002C6C1E" w:rsidRPr="008E420B">
        <w:rPr>
          <w:sz w:val="24"/>
        </w:rPr>
        <w:t xml:space="preserve"> и энергоэффективности</w:t>
      </w:r>
      <w:r w:rsidRPr="008E420B">
        <w:rPr>
          <w:sz w:val="24"/>
        </w:rPr>
        <w:t xml:space="preserve"> систем водоснабжения</w:t>
      </w:r>
      <w:r w:rsidR="00691077" w:rsidRPr="008E420B">
        <w:rPr>
          <w:sz w:val="24"/>
        </w:rPr>
        <w:t>;</w:t>
      </w:r>
    </w:p>
    <w:p w14:paraId="3A63DFD8" w14:textId="35C292E9" w:rsidR="0044083F" w:rsidRPr="008E420B" w:rsidRDefault="0044083F" w:rsidP="00F040DB">
      <w:pPr>
        <w:pStyle w:val="1a"/>
        <w:numPr>
          <w:ilvl w:val="0"/>
          <w:numId w:val="10"/>
        </w:numPr>
        <w:tabs>
          <w:tab w:val="left" w:pos="993"/>
        </w:tabs>
        <w:spacing w:before="0"/>
        <w:ind w:left="0" w:firstLine="709"/>
        <w:rPr>
          <w:sz w:val="24"/>
        </w:rPr>
      </w:pPr>
      <w:r w:rsidRPr="008E420B">
        <w:rPr>
          <w:sz w:val="24"/>
        </w:rPr>
        <w:t>развитие систем коммер</w:t>
      </w:r>
      <w:r w:rsidR="00211203" w:rsidRPr="008E420B">
        <w:rPr>
          <w:sz w:val="24"/>
        </w:rPr>
        <w:t>ческого уч</w:t>
      </w:r>
      <w:r w:rsidR="001179AD" w:rsidRPr="008E420B">
        <w:rPr>
          <w:sz w:val="24"/>
        </w:rPr>
        <w:t>ё</w:t>
      </w:r>
      <w:r w:rsidR="00211203" w:rsidRPr="008E420B">
        <w:rPr>
          <w:sz w:val="24"/>
        </w:rPr>
        <w:t>та, реализуемой воды.</w:t>
      </w:r>
    </w:p>
    <w:p w14:paraId="1C290AED" w14:textId="77777777" w:rsidR="00F040DB" w:rsidRPr="008E420B" w:rsidRDefault="00F040DB" w:rsidP="00E83D16">
      <w:pPr>
        <w:ind w:firstLine="709"/>
        <w:jc w:val="both"/>
      </w:pPr>
    </w:p>
    <w:p w14:paraId="26E6F446" w14:textId="3CFEFDBE" w:rsidR="00563F3A" w:rsidRPr="008E420B" w:rsidRDefault="00563F3A" w:rsidP="00E83D16">
      <w:pPr>
        <w:ind w:firstLine="709"/>
        <w:jc w:val="both"/>
      </w:pPr>
      <w:r w:rsidRPr="008E420B">
        <w:t xml:space="preserve">Достижение вышеперечисленных задач развития централизованных систем водоснабжения </w:t>
      </w:r>
      <w:r w:rsidR="00F70B46" w:rsidRPr="008E420B">
        <w:t>с.п</w:t>
      </w:r>
      <w:r w:rsidR="00041CE5">
        <w:t xml:space="preserve">. </w:t>
      </w:r>
      <w:r w:rsidR="00041CE5" w:rsidRPr="008E420B">
        <w:t>Со</w:t>
      </w:r>
      <w:r w:rsidR="00041CE5">
        <w:t>рум</w:t>
      </w:r>
      <w:r w:rsidR="00F040DB" w:rsidRPr="008E420B">
        <w:t xml:space="preserve"> </w:t>
      </w:r>
      <w:r w:rsidRPr="008E420B">
        <w:t>обеспечит реализация мероприятий, подробно рассмо</w:t>
      </w:r>
      <w:r w:rsidR="0075129B" w:rsidRPr="008E420B">
        <w:t>тренных в п. 4 настоящей схемы.</w:t>
      </w:r>
    </w:p>
    <w:p w14:paraId="03D03C30" w14:textId="644C9511" w:rsidR="003F759D" w:rsidRPr="008E420B" w:rsidRDefault="003F759D" w:rsidP="00E83D16">
      <w:pPr>
        <w:pStyle w:val="1a"/>
        <w:spacing w:before="0"/>
        <w:rPr>
          <w:sz w:val="24"/>
        </w:rPr>
      </w:pPr>
      <w:r w:rsidRPr="008E420B">
        <w:rPr>
          <w:sz w:val="24"/>
        </w:rPr>
        <w:t>В соответствии с постановлением Правительства РФ от 05.09.2013 №</w:t>
      </w:r>
      <w:r w:rsidR="00F70B46" w:rsidRPr="008E420B">
        <w:rPr>
          <w:sz w:val="24"/>
        </w:rPr>
        <w:t xml:space="preserve"> </w:t>
      </w:r>
      <w:r w:rsidRPr="008E420B">
        <w:rPr>
          <w:sz w:val="24"/>
        </w:rPr>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а также приказом Министерства строительства и жилищно-коммунального хозяйства РФ №</w:t>
      </w:r>
      <w:r w:rsidR="00F70B46" w:rsidRPr="008E420B">
        <w:rPr>
          <w:sz w:val="24"/>
        </w:rPr>
        <w:t xml:space="preserve"> </w:t>
      </w:r>
      <w:r w:rsidRPr="008E420B">
        <w:rPr>
          <w:sz w:val="24"/>
        </w:rPr>
        <w:t xml:space="preserve">162/пр от </w:t>
      </w:r>
      <w:r w:rsidR="00F70B46" w:rsidRPr="008E420B">
        <w:rPr>
          <w:sz w:val="24"/>
        </w:rPr>
        <w:t>04.04.</w:t>
      </w:r>
      <w:r w:rsidRPr="008E420B">
        <w:rPr>
          <w:sz w:val="24"/>
        </w:rPr>
        <w:t>2014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к показателям надежности, качества и энергетической эффективности объектов централизованных систем горячего водоснабжения и холодного водоснабжения относятся:</w:t>
      </w:r>
    </w:p>
    <w:p w14:paraId="66A1ABD1" w14:textId="77777777" w:rsidR="003F759D" w:rsidRPr="008E420B" w:rsidRDefault="003F759D" w:rsidP="00E939BF">
      <w:pPr>
        <w:pStyle w:val="1a"/>
        <w:numPr>
          <w:ilvl w:val="0"/>
          <w:numId w:val="16"/>
        </w:numPr>
        <w:tabs>
          <w:tab w:val="left" w:pos="993"/>
        </w:tabs>
        <w:spacing w:before="0"/>
        <w:ind w:left="0" w:firstLine="709"/>
        <w:rPr>
          <w:sz w:val="24"/>
        </w:rPr>
      </w:pPr>
      <w:r w:rsidRPr="008E420B">
        <w:rPr>
          <w:sz w:val="24"/>
        </w:rPr>
        <w:t>показатели качества питьевой воды:</w:t>
      </w:r>
    </w:p>
    <w:p w14:paraId="63495B79" w14:textId="77777777" w:rsidR="003F759D" w:rsidRPr="008E420B" w:rsidRDefault="003F759D" w:rsidP="00E939BF">
      <w:pPr>
        <w:pStyle w:val="1a"/>
        <w:numPr>
          <w:ilvl w:val="1"/>
          <w:numId w:val="37"/>
        </w:numPr>
        <w:spacing w:before="0"/>
        <w:ind w:left="0" w:firstLine="1134"/>
        <w:rPr>
          <w:sz w:val="24"/>
        </w:rPr>
      </w:pPr>
      <w:r w:rsidRPr="008E420B">
        <w:rPr>
          <w:sz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1047160A" w14:textId="77777777" w:rsidR="003F759D" w:rsidRPr="008E420B" w:rsidRDefault="003F759D" w:rsidP="00E939BF">
      <w:pPr>
        <w:pStyle w:val="1a"/>
        <w:numPr>
          <w:ilvl w:val="1"/>
          <w:numId w:val="37"/>
        </w:numPr>
        <w:spacing w:before="0"/>
        <w:ind w:left="0" w:firstLine="1134"/>
        <w:rPr>
          <w:sz w:val="24"/>
        </w:rPr>
      </w:pPr>
      <w:r w:rsidRPr="008E420B">
        <w:rPr>
          <w:sz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12253263" w14:textId="77777777" w:rsidR="003F759D" w:rsidRPr="008E420B" w:rsidRDefault="003F759D" w:rsidP="00E939BF">
      <w:pPr>
        <w:pStyle w:val="1a"/>
        <w:numPr>
          <w:ilvl w:val="0"/>
          <w:numId w:val="16"/>
        </w:numPr>
        <w:tabs>
          <w:tab w:val="left" w:pos="993"/>
        </w:tabs>
        <w:spacing w:before="0"/>
        <w:ind w:left="0" w:firstLine="709"/>
        <w:rPr>
          <w:sz w:val="24"/>
        </w:rPr>
      </w:pPr>
      <w:r w:rsidRPr="008E420B">
        <w:rPr>
          <w:sz w:val="24"/>
        </w:rPr>
        <w:t>показатели качества горячей воды:</w:t>
      </w:r>
    </w:p>
    <w:p w14:paraId="380AAEA5" w14:textId="335ECAEE" w:rsidR="003F759D" w:rsidRPr="008E420B" w:rsidRDefault="003F759D" w:rsidP="00E939BF">
      <w:pPr>
        <w:pStyle w:val="1a"/>
        <w:numPr>
          <w:ilvl w:val="1"/>
          <w:numId w:val="37"/>
        </w:numPr>
        <w:spacing w:before="0"/>
        <w:ind w:left="0" w:firstLine="1134"/>
        <w:rPr>
          <w:sz w:val="24"/>
        </w:rPr>
      </w:pPr>
      <w:r w:rsidRPr="008E420B">
        <w:rPr>
          <w:sz w:val="24"/>
        </w:rPr>
        <w:t>доля проб горячей воды в тепловой сети или в сети горячего водоснабжения, не соответствующих установленным требованиям по температуре, в общем объ</w:t>
      </w:r>
      <w:r w:rsidR="00CF4CFD" w:rsidRPr="008E420B">
        <w:rPr>
          <w:sz w:val="24"/>
        </w:rPr>
        <w:t>ё</w:t>
      </w:r>
      <w:r w:rsidRPr="008E420B">
        <w:rPr>
          <w:sz w:val="24"/>
        </w:rPr>
        <w:t>ме проб, отобранных по результатам производственного контроля качества горячей воды;</w:t>
      </w:r>
    </w:p>
    <w:p w14:paraId="0CDAD001" w14:textId="34637AB7" w:rsidR="003F759D" w:rsidRPr="008E420B" w:rsidRDefault="003F759D" w:rsidP="00E939BF">
      <w:pPr>
        <w:pStyle w:val="1a"/>
        <w:numPr>
          <w:ilvl w:val="1"/>
          <w:numId w:val="37"/>
        </w:numPr>
        <w:spacing w:before="0"/>
        <w:ind w:left="0" w:firstLine="1134"/>
        <w:rPr>
          <w:sz w:val="24"/>
        </w:rPr>
      </w:pPr>
      <w:r w:rsidRPr="008E420B">
        <w:rPr>
          <w:sz w:val="24"/>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w:t>
      </w:r>
      <w:r w:rsidR="00CF4CFD" w:rsidRPr="008E420B">
        <w:rPr>
          <w:sz w:val="24"/>
        </w:rPr>
        <w:t>ё</w:t>
      </w:r>
      <w:r w:rsidRPr="008E420B">
        <w:rPr>
          <w:sz w:val="24"/>
        </w:rPr>
        <w:t>ме проб, отобранных по результатам производственного контроля качества горячей воды;</w:t>
      </w:r>
    </w:p>
    <w:p w14:paraId="416A6498" w14:textId="77777777" w:rsidR="003F759D" w:rsidRPr="008E420B" w:rsidRDefault="003F759D" w:rsidP="00E939BF">
      <w:pPr>
        <w:pStyle w:val="1a"/>
        <w:keepNext/>
        <w:keepLines/>
        <w:numPr>
          <w:ilvl w:val="0"/>
          <w:numId w:val="16"/>
        </w:numPr>
        <w:tabs>
          <w:tab w:val="left" w:pos="993"/>
        </w:tabs>
        <w:spacing w:before="0"/>
        <w:ind w:left="0" w:firstLine="709"/>
        <w:rPr>
          <w:sz w:val="24"/>
        </w:rPr>
      </w:pPr>
      <w:r w:rsidRPr="008E420B">
        <w:rPr>
          <w:sz w:val="24"/>
        </w:rPr>
        <w:t>показатели надежности и бесперебойности водоснабжения:</w:t>
      </w:r>
    </w:p>
    <w:p w14:paraId="29A1F7D5" w14:textId="77777777" w:rsidR="003F759D" w:rsidRPr="008E420B" w:rsidRDefault="003F759D" w:rsidP="00E939BF">
      <w:pPr>
        <w:pStyle w:val="1a"/>
        <w:numPr>
          <w:ilvl w:val="1"/>
          <w:numId w:val="37"/>
        </w:numPr>
        <w:spacing w:before="0"/>
        <w:ind w:left="0" w:firstLine="1134"/>
        <w:rPr>
          <w:sz w:val="24"/>
        </w:rPr>
      </w:pPr>
      <w:r w:rsidRPr="008E420B">
        <w:rPr>
          <w:sz w:val="24"/>
        </w:rPr>
        <w:t>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w:t>
      </w:r>
    </w:p>
    <w:p w14:paraId="45AD6D56" w14:textId="77777777" w:rsidR="003F759D" w:rsidRPr="008E420B" w:rsidRDefault="003F759D" w:rsidP="00E939BF">
      <w:pPr>
        <w:pStyle w:val="1a"/>
        <w:numPr>
          <w:ilvl w:val="0"/>
          <w:numId w:val="16"/>
        </w:numPr>
        <w:tabs>
          <w:tab w:val="left" w:pos="993"/>
        </w:tabs>
        <w:spacing w:before="0"/>
        <w:ind w:left="0" w:firstLine="709"/>
        <w:rPr>
          <w:sz w:val="24"/>
        </w:rPr>
      </w:pPr>
      <w:r w:rsidRPr="008E420B">
        <w:rPr>
          <w:sz w:val="24"/>
        </w:rPr>
        <w:t>показатели качества обслуживания абонентов;</w:t>
      </w:r>
    </w:p>
    <w:p w14:paraId="2948569B" w14:textId="77777777" w:rsidR="003F759D" w:rsidRPr="008E420B" w:rsidRDefault="003F759D" w:rsidP="00E939BF">
      <w:pPr>
        <w:pStyle w:val="1a"/>
        <w:numPr>
          <w:ilvl w:val="0"/>
          <w:numId w:val="16"/>
        </w:numPr>
        <w:tabs>
          <w:tab w:val="left" w:pos="993"/>
        </w:tabs>
        <w:spacing w:before="0"/>
        <w:ind w:left="0" w:firstLine="709"/>
        <w:rPr>
          <w:sz w:val="24"/>
        </w:rPr>
      </w:pPr>
      <w:r w:rsidRPr="008E420B">
        <w:rPr>
          <w:sz w:val="24"/>
        </w:rPr>
        <w:t>показатели эффективности использования ресурсов, в том числе уровень потерь воды (тепловой энергии в составе горячей воды):</w:t>
      </w:r>
    </w:p>
    <w:p w14:paraId="572F5465" w14:textId="77777777" w:rsidR="003F759D" w:rsidRPr="008E420B" w:rsidRDefault="003F759D" w:rsidP="00E939BF">
      <w:pPr>
        <w:pStyle w:val="1a"/>
        <w:numPr>
          <w:ilvl w:val="1"/>
          <w:numId w:val="37"/>
        </w:numPr>
        <w:spacing w:before="0"/>
        <w:ind w:left="0" w:firstLine="1134"/>
        <w:rPr>
          <w:sz w:val="24"/>
        </w:rPr>
      </w:pPr>
      <w:r w:rsidRPr="008E420B">
        <w:rPr>
          <w:sz w:val="24"/>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4DC58999" w14:textId="459707A9" w:rsidR="003F759D" w:rsidRPr="008E420B" w:rsidRDefault="003F759D" w:rsidP="00E939BF">
      <w:pPr>
        <w:pStyle w:val="1a"/>
        <w:numPr>
          <w:ilvl w:val="1"/>
          <w:numId w:val="37"/>
        </w:numPr>
        <w:spacing w:before="0"/>
        <w:ind w:left="0" w:firstLine="1134"/>
        <w:rPr>
          <w:sz w:val="24"/>
        </w:rPr>
      </w:pPr>
      <w:r w:rsidRPr="008E420B">
        <w:rPr>
          <w:sz w:val="24"/>
        </w:rPr>
        <w:t>удельное количество тепловой энергии, расходуемое на подогрев горячей воды (Гкал/куб.</w:t>
      </w:r>
      <w:r w:rsidR="00CF4CFD" w:rsidRPr="008E420B">
        <w:rPr>
          <w:sz w:val="24"/>
        </w:rPr>
        <w:t xml:space="preserve"> </w:t>
      </w:r>
      <w:r w:rsidRPr="008E420B">
        <w:rPr>
          <w:sz w:val="24"/>
        </w:rPr>
        <w:t>м);</w:t>
      </w:r>
    </w:p>
    <w:p w14:paraId="2E3C836E" w14:textId="5836AADF" w:rsidR="003F759D" w:rsidRPr="008E420B" w:rsidRDefault="003F759D" w:rsidP="00E939BF">
      <w:pPr>
        <w:pStyle w:val="1a"/>
        <w:numPr>
          <w:ilvl w:val="1"/>
          <w:numId w:val="37"/>
        </w:numPr>
        <w:spacing w:before="0"/>
        <w:ind w:left="0" w:firstLine="1134"/>
        <w:rPr>
          <w:sz w:val="24"/>
        </w:rPr>
      </w:pPr>
      <w:r w:rsidRPr="008E420B">
        <w:rPr>
          <w:sz w:val="24"/>
        </w:rPr>
        <w:t>удельный расход электрической энергии, потребляемой в технологическом процессе подготовки питьевой воды, на единицу объ</w:t>
      </w:r>
      <w:r w:rsidR="00CF4CFD" w:rsidRPr="008E420B">
        <w:rPr>
          <w:sz w:val="24"/>
        </w:rPr>
        <w:t>ё</w:t>
      </w:r>
      <w:r w:rsidRPr="008E420B">
        <w:rPr>
          <w:sz w:val="24"/>
        </w:rPr>
        <w:t>ма воды, отпускаемой в сеть (кВт</w:t>
      </w:r>
      <w:r w:rsidR="00CF4CFD" w:rsidRPr="008E420B">
        <w:rPr>
          <w:sz w:val="24"/>
        </w:rPr>
        <w:t>×</w:t>
      </w:r>
      <w:r w:rsidRPr="008E420B">
        <w:rPr>
          <w:sz w:val="24"/>
        </w:rPr>
        <w:t>ч/куб.</w:t>
      </w:r>
      <w:r w:rsidR="00CF4CFD" w:rsidRPr="008E420B">
        <w:rPr>
          <w:sz w:val="24"/>
        </w:rPr>
        <w:t xml:space="preserve"> </w:t>
      </w:r>
      <w:r w:rsidRPr="008E420B">
        <w:rPr>
          <w:sz w:val="24"/>
        </w:rPr>
        <w:t>м);</w:t>
      </w:r>
    </w:p>
    <w:p w14:paraId="628AEC6C" w14:textId="5722D750" w:rsidR="003F759D" w:rsidRPr="008E420B" w:rsidRDefault="003F759D" w:rsidP="00E939BF">
      <w:pPr>
        <w:pStyle w:val="1a"/>
        <w:numPr>
          <w:ilvl w:val="1"/>
          <w:numId w:val="37"/>
        </w:numPr>
        <w:spacing w:before="0"/>
        <w:ind w:left="0" w:firstLine="1134"/>
        <w:rPr>
          <w:sz w:val="24"/>
        </w:rPr>
      </w:pPr>
      <w:r w:rsidRPr="008E420B">
        <w:rPr>
          <w:sz w:val="24"/>
        </w:rPr>
        <w:t>удельный расход электрической энергии, потребляемой в технологическом процессе транспортировки питьевой воды, на единицу объ</w:t>
      </w:r>
      <w:r w:rsidR="00CF4CFD" w:rsidRPr="008E420B">
        <w:rPr>
          <w:sz w:val="24"/>
        </w:rPr>
        <w:t>ё</w:t>
      </w:r>
      <w:r w:rsidRPr="008E420B">
        <w:rPr>
          <w:sz w:val="24"/>
        </w:rPr>
        <w:t>ма транспортируемой воды (кВт</w:t>
      </w:r>
      <w:r w:rsidR="00CF4CFD" w:rsidRPr="008E420B">
        <w:rPr>
          <w:sz w:val="24"/>
        </w:rPr>
        <w:t>×</w:t>
      </w:r>
      <w:r w:rsidRPr="008E420B">
        <w:rPr>
          <w:sz w:val="24"/>
        </w:rPr>
        <w:t>ч/куб.</w:t>
      </w:r>
      <w:r w:rsidR="00CF4CFD" w:rsidRPr="008E420B">
        <w:rPr>
          <w:sz w:val="24"/>
        </w:rPr>
        <w:t xml:space="preserve"> </w:t>
      </w:r>
      <w:r w:rsidRPr="008E420B">
        <w:rPr>
          <w:sz w:val="24"/>
        </w:rPr>
        <w:t>м);</w:t>
      </w:r>
    </w:p>
    <w:p w14:paraId="069CE6CC" w14:textId="77777777" w:rsidR="003F759D" w:rsidRPr="008E420B" w:rsidRDefault="003F759D" w:rsidP="00E939BF">
      <w:pPr>
        <w:pStyle w:val="1a"/>
        <w:numPr>
          <w:ilvl w:val="0"/>
          <w:numId w:val="16"/>
        </w:numPr>
        <w:tabs>
          <w:tab w:val="left" w:pos="993"/>
        </w:tabs>
        <w:spacing w:before="0"/>
        <w:ind w:left="0" w:firstLine="709"/>
        <w:rPr>
          <w:sz w:val="24"/>
        </w:rPr>
      </w:pPr>
      <w:r w:rsidRPr="008E420B">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38BFFBF8" w14:textId="77777777" w:rsidR="005D16CF" w:rsidRPr="008E420B" w:rsidRDefault="005D16CF" w:rsidP="00E83D16">
      <w:pPr>
        <w:jc w:val="both"/>
        <w:rPr>
          <w:b/>
          <w:bCs/>
        </w:rPr>
      </w:pPr>
      <w:bookmarkStart w:id="101" w:name="_Toc515544919"/>
      <w:bookmarkStart w:id="102" w:name="_Toc1148068"/>
    </w:p>
    <w:p w14:paraId="65D40482" w14:textId="5334E984" w:rsidR="00F040DB" w:rsidRPr="008E420B" w:rsidRDefault="00F70B46" w:rsidP="005D16CF">
      <w:pPr>
        <w:ind w:firstLine="709"/>
        <w:jc w:val="both"/>
        <w:rPr>
          <w:bCs/>
        </w:rPr>
      </w:pPr>
      <w:r w:rsidRPr="008E420B">
        <w:rPr>
          <w:bCs/>
        </w:rPr>
        <w:t>Планов</w:t>
      </w:r>
      <w:r w:rsidR="005D16CF" w:rsidRPr="008E420B">
        <w:rPr>
          <w:bCs/>
        </w:rPr>
        <w:t xml:space="preserve">ые показатели развития системы водоснабжения с.п. </w:t>
      </w:r>
      <w:r w:rsidR="00041CE5">
        <w:rPr>
          <w:bCs/>
        </w:rPr>
        <w:t>Сорум</w:t>
      </w:r>
      <w:r w:rsidR="005D16CF" w:rsidRPr="008E420B">
        <w:rPr>
          <w:bCs/>
        </w:rPr>
        <w:t xml:space="preserve"> приведены в таблице 1</w:t>
      </w:r>
      <w:r w:rsidR="008800E9">
        <w:rPr>
          <w:bCs/>
        </w:rPr>
        <w:t>4</w:t>
      </w:r>
      <w:r w:rsidR="005D16CF" w:rsidRPr="008E420B">
        <w:rPr>
          <w:bCs/>
        </w:rPr>
        <w:t>.</w:t>
      </w:r>
    </w:p>
    <w:p w14:paraId="1B2E3B28" w14:textId="77777777" w:rsidR="005D16CF" w:rsidRPr="008E420B" w:rsidRDefault="005D16CF" w:rsidP="005D16CF">
      <w:pPr>
        <w:keepNext/>
        <w:jc w:val="both"/>
        <w:rPr>
          <w:bCs/>
          <w:lang w:val="x-none" w:eastAsia="x-none"/>
        </w:rPr>
      </w:pPr>
    </w:p>
    <w:p w14:paraId="0D4851B6" w14:textId="77777777" w:rsidR="005D16CF" w:rsidRPr="008E420B" w:rsidRDefault="005D16CF" w:rsidP="005D16CF">
      <w:pPr>
        <w:keepNext/>
        <w:jc w:val="both"/>
        <w:rPr>
          <w:bCs/>
          <w:lang w:val="x-none" w:eastAsia="x-none"/>
        </w:rPr>
        <w:sectPr w:rsidR="005D16CF" w:rsidRPr="008E420B" w:rsidSect="00946A5E">
          <w:pgSz w:w="11906" w:h="16838" w:code="9"/>
          <w:pgMar w:top="1134" w:right="567" w:bottom="1134" w:left="1701" w:header="284" w:footer="397" w:gutter="0"/>
          <w:cols w:space="708"/>
          <w:docGrid w:linePitch="360"/>
        </w:sectPr>
      </w:pPr>
    </w:p>
    <w:p w14:paraId="54E14AAF" w14:textId="60D884AD" w:rsidR="005D16CF" w:rsidRPr="008E420B" w:rsidRDefault="005D16CF" w:rsidP="005D16CF">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14</w:t>
      </w:r>
      <w:r w:rsidR="00C33AC7">
        <w:rPr>
          <w:bCs/>
          <w:lang w:val="x-none" w:eastAsia="x-none"/>
        </w:rPr>
        <w:fldChar w:fldCharType="end"/>
      </w:r>
      <w:r w:rsidRPr="008E420B">
        <w:rPr>
          <w:bCs/>
          <w:lang w:val="x-none" w:eastAsia="x-none"/>
        </w:rPr>
        <w:t xml:space="preserve"> – </w:t>
      </w:r>
      <w:r w:rsidR="008C2FE7" w:rsidRPr="008E420B">
        <w:rPr>
          <w:bCs/>
          <w:lang w:eastAsia="x-none"/>
        </w:rPr>
        <w:t>Плановые</w:t>
      </w:r>
      <w:r w:rsidRPr="008E420B">
        <w:rPr>
          <w:bCs/>
          <w:lang w:eastAsia="x-none"/>
        </w:rPr>
        <w:t xml:space="preserve"> показатели развития системы водоснабжения с.п. </w:t>
      </w:r>
      <w:r w:rsidR="008C2FE7" w:rsidRPr="008E420B">
        <w:rPr>
          <w:bCs/>
          <w:lang w:eastAsia="x-none"/>
        </w:rPr>
        <w:t>Со</w:t>
      </w:r>
      <w:r w:rsidR="00041CE5">
        <w:rPr>
          <w:bCs/>
          <w:lang w:eastAsia="x-none"/>
        </w:rPr>
        <w:t>рум</w:t>
      </w:r>
    </w:p>
    <w:p w14:paraId="288BED00" w14:textId="77777777" w:rsidR="005D16CF" w:rsidRPr="008E420B" w:rsidRDefault="005D16CF" w:rsidP="00E83D16">
      <w:pPr>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32"/>
        <w:gridCol w:w="5333"/>
        <w:gridCol w:w="1623"/>
        <w:gridCol w:w="1132"/>
        <w:gridCol w:w="1205"/>
        <w:gridCol w:w="1422"/>
        <w:gridCol w:w="1779"/>
      </w:tblGrid>
      <w:tr w:rsidR="005D16CF" w:rsidRPr="008E420B" w14:paraId="037A452C" w14:textId="77777777" w:rsidTr="00F70B46">
        <w:trPr>
          <w:trHeight w:val="20"/>
          <w:tblHeader/>
        </w:trPr>
        <w:tc>
          <w:tcPr>
            <w:tcW w:w="729" w:type="pct"/>
            <w:vMerge w:val="restart"/>
            <w:shd w:val="clear" w:color="auto" w:fill="auto"/>
            <w:vAlign w:val="center"/>
            <w:hideMark/>
          </w:tcPr>
          <w:bookmarkEnd w:id="101"/>
          <w:bookmarkEnd w:id="102"/>
          <w:p w14:paraId="04B44CC7" w14:textId="77777777" w:rsidR="005D16CF" w:rsidRPr="008E420B" w:rsidRDefault="005D16CF" w:rsidP="00F70B46">
            <w:pPr>
              <w:pStyle w:val="E"/>
              <w:spacing w:after="0"/>
              <w:ind w:firstLine="0"/>
              <w:jc w:val="center"/>
              <w:rPr>
                <w:sz w:val="20"/>
                <w:szCs w:val="20"/>
              </w:rPr>
            </w:pPr>
            <w:r w:rsidRPr="008E420B">
              <w:rPr>
                <w:sz w:val="20"/>
                <w:szCs w:val="20"/>
              </w:rPr>
              <w:t>Показатель</w:t>
            </w:r>
          </w:p>
        </w:tc>
        <w:tc>
          <w:tcPr>
            <w:tcW w:w="1823" w:type="pct"/>
            <w:vMerge w:val="restart"/>
            <w:shd w:val="clear" w:color="auto" w:fill="auto"/>
            <w:vAlign w:val="center"/>
            <w:hideMark/>
          </w:tcPr>
          <w:p w14:paraId="13F224FE" w14:textId="77777777" w:rsidR="005D16CF" w:rsidRPr="008E420B" w:rsidRDefault="005D16CF" w:rsidP="00F70B46">
            <w:pPr>
              <w:pStyle w:val="E"/>
              <w:spacing w:after="0"/>
              <w:ind w:firstLine="0"/>
              <w:jc w:val="center"/>
              <w:rPr>
                <w:sz w:val="20"/>
                <w:szCs w:val="20"/>
              </w:rPr>
            </w:pPr>
            <w:r w:rsidRPr="008E420B">
              <w:rPr>
                <w:sz w:val="20"/>
                <w:szCs w:val="20"/>
              </w:rPr>
              <w:t>Индикатор</w:t>
            </w:r>
          </w:p>
        </w:tc>
        <w:tc>
          <w:tcPr>
            <w:tcW w:w="555" w:type="pct"/>
            <w:vMerge w:val="restart"/>
            <w:shd w:val="clear" w:color="auto" w:fill="auto"/>
            <w:noWrap/>
            <w:vAlign w:val="center"/>
            <w:hideMark/>
          </w:tcPr>
          <w:p w14:paraId="4B81EEAD" w14:textId="77777777" w:rsidR="005D16CF" w:rsidRPr="008E420B" w:rsidRDefault="005D16CF" w:rsidP="00F70B46">
            <w:pPr>
              <w:pStyle w:val="E"/>
              <w:spacing w:after="0"/>
              <w:ind w:firstLine="0"/>
              <w:jc w:val="center"/>
              <w:rPr>
                <w:sz w:val="20"/>
                <w:szCs w:val="20"/>
              </w:rPr>
            </w:pPr>
            <w:r w:rsidRPr="008E420B">
              <w:rPr>
                <w:sz w:val="20"/>
                <w:szCs w:val="20"/>
              </w:rPr>
              <w:t>Ед.изм.</w:t>
            </w:r>
          </w:p>
        </w:tc>
        <w:tc>
          <w:tcPr>
            <w:tcW w:w="1893" w:type="pct"/>
            <w:gridSpan w:val="4"/>
            <w:shd w:val="clear" w:color="auto" w:fill="auto"/>
            <w:vAlign w:val="center"/>
          </w:tcPr>
          <w:p w14:paraId="52AE4AD9" w14:textId="166732BA" w:rsidR="005D16CF" w:rsidRPr="008E420B" w:rsidRDefault="005D16CF" w:rsidP="00F70B46">
            <w:pPr>
              <w:pStyle w:val="E"/>
              <w:spacing w:after="0"/>
              <w:ind w:firstLine="0"/>
              <w:jc w:val="center"/>
              <w:rPr>
                <w:sz w:val="20"/>
                <w:szCs w:val="20"/>
              </w:rPr>
            </w:pPr>
            <w:r w:rsidRPr="008E420B">
              <w:rPr>
                <w:sz w:val="20"/>
                <w:szCs w:val="20"/>
              </w:rPr>
              <w:t>Значения по периодам</w:t>
            </w:r>
          </w:p>
        </w:tc>
      </w:tr>
      <w:tr w:rsidR="005D16CF" w:rsidRPr="008E420B" w14:paraId="62A041F4" w14:textId="77777777" w:rsidTr="00F70B46">
        <w:trPr>
          <w:trHeight w:val="20"/>
          <w:tblHeader/>
        </w:trPr>
        <w:tc>
          <w:tcPr>
            <w:tcW w:w="729" w:type="pct"/>
            <w:vMerge/>
            <w:shd w:val="clear" w:color="auto" w:fill="auto"/>
            <w:vAlign w:val="center"/>
            <w:hideMark/>
          </w:tcPr>
          <w:p w14:paraId="04BC5067" w14:textId="77777777" w:rsidR="005D16CF" w:rsidRPr="008E420B" w:rsidRDefault="005D16CF" w:rsidP="00F70B46">
            <w:pPr>
              <w:pStyle w:val="E"/>
              <w:spacing w:after="0"/>
              <w:ind w:firstLine="0"/>
              <w:jc w:val="center"/>
              <w:rPr>
                <w:sz w:val="20"/>
                <w:szCs w:val="20"/>
              </w:rPr>
            </w:pPr>
          </w:p>
        </w:tc>
        <w:tc>
          <w:tcPr>
            <w:tcW w:w="1823" w:type="pct"/>
            <w:vMerge/>
            <w:shd w:val="clear" w:color="auto" w:fill="auto"/>
            <w:vAlign w:val="center"/>
            <w:hideMark/>
          </w:tcPr>
          <w:p w14:paraId="4765215C" w14:textId="77777777" w:rsidR="005D16CF" w:rsidRPr="008E420B" w:rsidRDefault="005D16CF" w:rsidP="00F70B46">
            <w:pPr>
              <w:pStyle w:val="E"/>
              <w:spacing w:after="0"/>
              <w:ind w:firstLine="0"/>
              <w:jc w:val="center"/>
              <w:rPr>
                <w:sz w:val="20"/>
                <w:szCs w:val="20"/>
              </w:rPr>
            </w:pPr>
          </w:p>
        </w:tc>
        <w:tc>
          <w:tcPr>
            <w:tcW w:w="555" w:type="pct"/>
            <w:vMerge/>
            <w:shd w:val="clear" w:color="auto" w:fill="auto"/>
            <w:vAlign w:val="center"/>
            <w:hideMark/>
          </w:tcPr>
          <w:p w14:paraId="0DBDAB21" w14:textId="77777777" w:rsidR="005D16CF" w:rsidRPr="008E420B" w:rsidRDefault="005D16CF" w:rsidP="00F70B46">
            <w:pPr>
              <w:pStyle w:val="E"/>
              <w:spacing w:after="0"/>
              <w:ind w:firstLine="0"/>
              <w:jc w:val="center"/>
              <w:rPr>
                <w:sz w:val="20"/>
                <w:szCs w:val="20"/>
              </w:rPr>
            </w:pPr>
          </w:p>
        </w:tc>
        <w:tc>
          <w:tcPr>
            <w:tcW w:w="387" w:type="pct"/>
            <w:shd w:val="clear" w:color="auto" w:fill="auto"/>
            <w:vAlign w:val="center"/>
            <w:hideMark/>
          </w:tcPr>
          <w:p w14:paraId="5988224F" w14:textId="77777777" w:rsidR="005D16CF" w:rsidRPr="008E420B" w:rsidRDefault="005D16CF" w:rsidP="00F70B46">
            <w:pPr>
              <w:pStyle w:val="E"/>
              <w:spacing w:after="0"/>
              <w:ind w:firstLine="0"/>
              <w:jc w:val="center"/>
              <w:rPr>
                <w:sz w:val="20"/>
                <w:szCs w:val="20"/>
              </w:rPr>
            </w:pPr>
            <w:r w:rsidRPr="008E420B">
              <w:rPr>
                <w:sz w:val="20"/>
                <w:szCs w:val="20"/>
              </w:rPr>
              <w:t>2019 г.</w:t>
            </w:r>
          </w:p>
        </w:tc>
        <w:tc>
          <w:tcPr>
            <w:tcW w:w="412" w:type="pct"/>
            <w:shd w:val="clear" w:color="auto" w:fill="auto"/>
            <w:vAlign w:val="center"/>
            <w:hideMark/>
          </w:tcPr>
          <w:p w14:paraId="569916FA" w14:textId="77777777" w:rsidR="005D16CF" w:rsidRPr="008E420B" w:rsidRDefault="005D16CF" w:rsidP="00F70B46">
            <w:pPr>
              <w:pStyle w:val="E"/>
              <w:spacing w:after="0"/>
              <w:ind w:firstLine="0"/>
              <w:jc w:val="center"/>
              <w:rPr>
                <w:sz w:val="20"/>
                <w:szCs w:val="20"/>
              </w:rPr>
            </w:pPr>
            <w:r w:rsidRPr="008E420B">
              <w:rPr>
                <w:sz w:val="20"/>
                <w:szCs w:val="20"/>
              </w:rPr>
              <w:t>2020 г.</w:t>
            </w:r>
          </w:p>
        </w:tc>
        <w:tc>
          <w:tcPr>
            <w:tcW w:w="486" w:type="pct"/>
            <w:shd w:val="clear" w:color="auto" w:fill="auto"/>
            <w:vAlign w:val="center"/>
            <w:hideMark/>
          </w:tcPr>
          <w:p w14:paraId="4A134C56" w14:textId="77777777" w:rsidR="005D16CF" w:rsidRPr="008E420B" w:rsidRDefault="005D16CF" w:rsidP="00F70B46">
            <w:pPr>
              <w:pStyle w:val="E"/>
              <w:spacing w:after="0"/>
              <w:ind w:firstLine="0"/>
              <w:jc w:val="center"/>
              <w:rPr>
                <w:sz w:val="20"/>
                <w:szCs w:val="20"/>
              </w:rPr>
            </w:pPr>
            <w:r w:rsidRPr="008E420B">
              <w:rPr>
                <w:sz w:val="20"/>
                <w:szCs w:val="20"/>
              </w:rPr>
              <w:t>2021 г.</w:t>
            </w:r>
          </w:p>
        </w:tc>
        <w:tc>
          <w:tcPr>
            <w:tcW w:w="608" w:type="pct"/>
            <w:shd w:val="clear" w:color="auto" w:fill="auto"/>
            <w:vAlign w:val="center"/>
            <w:hideMark/>
          </w:tcPr>
          <w:p w14:paraId="61645F13" w14:textId="5A812B7B" w:rsidR="005D16CF" w:rsidRPr="008E420B" w:rsidRDefault="005D16CF" w:rsidP="00F70B46">
            <w:pPr>
              <w:pStyle w:val="E"/>
              <w:spacing w:after="0"/>
              <w:ind w:firstLine="0"/>
              <w:jc w:val="center"/>
              <w:rPr>
                <w:sz w:val="20"/>
                <w:szCs w:val="20"/>
              </w:rPr>
            </w:pPr>
            <w:r w:rsidRPr="008E420B">
              <w:rPr>
                <w:sz w:val="20"/>
                <w:szCs w:val="20"/>
              </w:rPr>
              <w:t>2022-2029 г.</w:t>
            </w:r>
          </w:p>
        </w:tc>
      </w:tr>
      <w:tr w:rsidR="008C2FE7" w:rsidRPr="008E420B" w14:paraId="769BA593" w14:textId="77777777" w:rsidTr="005D1BF3">
        <w:trPr>
          <w:trHeight w:val="20"/>
        </w:trPr>
        <w:tc>
          <w:tcPr>
            <w:tcW w:w="729" w:type="pct"/>
            <w:vMerge w:val="restart"/>
            <w:shd w:val="clear" w:color="auto" w:fill="auto"/>
            <w:vAlign w:val="center"/>
            <w:hideMark/>
          </w:tcPr>
          <w:p w14:paraId="31002C4F" w14:textId="77777777" w:rsidR="008C2FE7" w:rsidRPr="008E420B" w:rsidRDefault="008C2FE7" w:rsidP="008C2FE7">
            <w:pPr>
              <w:pStyle w:val="E"/>
              <w:spacing w:after="0"/>
              <w:ind w:firstLine="0"/>
              <w:jc w:val="left"/>
              <w:rPr>
                <w:sz w:val="20"/>
                <w:szCs w:val="20"/>
              </w:rPr>
            </w:pPr>
            <w:r w:rsidRPr="008E420B">
              <w:rPr>
                <w:sz w:val="20"/>
                <w:szCs w:val="20"/>
              </w:rPr>
              <w:t>Доступность услуг водоснабжения</w:t>
            </w:r>
          </w:p>
        </w:tc>
        <w:tc>
          <w:tcPr>
            <w:tcW w:w="1823" w:type="pct"/>
            <w:shd w:val="clear" w:color="auto" w:fill="auto"/>
            <w:vAlign w:val="center"/>
            <w:hideMark/>
          </w:tcPr>
          <w:p w14:paraId="6EB0A39F" w14:textId="77777777" w:rsidR="008C2FE7" w:rsidRPr="008E420B" w:rsidRDefault="008C2FE7" w:rsidP="008C2FE7">
            <w:pPr>
              <w:pStyle w:val="E"/>
              <w:spacing w:after="0"/>
              <w:ind w:firstLine="0"/>
              <w:jc w:val="left"/>
              <w:rPr>
                <w:sz w:val="20"/>
                <w:szCs w:val="20"/>
              </w:rPr>
            </w:pPr>
            <w:r w:rsidRPr="008E420B">
              <w:rPr>
                <w:sz w:val="20"/>
                <w:szCs w:val="20"/>
              </w:rPr>
              <w:t>Доля расходов на оплату услуг водоснабжения в совокупном доходе населения</w:t>
            </w:r>
          </w:p>
        </w:tc>
        <w:tc>
          <w:tcPr>
            <w:tcW w:w="555" w:type="pct"/>
            <w:shd w:val="clear" w:color="auto" w:fill="auto"/>
            <w:noWrap/>
            <w:vAlign w:val="center"/>
            <w:hideMark/>
          </w:tcPr>
          <w:p w14:paraId="0981EB33" w14:textId="77777777" w:rsidR="008C2FE7" w:rsidRPr="008E420B" w:rsidRDefault="008C2FE7" w:rsidP="008C2FE7">
            <w:pPr>
              <w:pStyle w:val="E"/>
              <w:spacing w:after="0"/>
              <w:ind w:firstLine="0"/>
              <w:jc w:val="center"/>
              <w:rPr>
                <w:sz w:val="20"/>
                <w:szCs w:val="20"/>
              </w:rPr>
            </w:pPr>
            <w:r w:rsidRPr="008E420B">
              <w:rPr>
                <w:sz w:val="20"/>
                <w:szCs w:val="20"/>
              </w:rPr>
              <w:t>%</w:t>
            </w:r>
          </w:p>
        </w:tc>
        <w:tc>
          <w:tcPr>
            <w:tcW w:w="387" w:type="pct"/>
            <w:shd w:val="clear" w:color="auto" w:fill="auto"/>
            <w:vAlign w:val="center"/>
          </w:tcPr>
          <w:p w14:paraId="33BEFE58" w14:textId="35456732" w:rsidR="008C2FE7" w:rsidRPr="005D1BF3" w:rsidRDefault="005D1BF3" w:rsidP="008C2FE7">
            <w:pPr>
              <w:pStyle w:val="E"/>
              <w:spacing w:after="0"/>
              <w:ind w:firstLine="0"/>
              <w:jc w:val="center"/>
              <w:rPr>
                <w:sz w:val="20"/>
                <w:szCs w:val="20"/>
                <w:lang w:val="ru-RU"/>
              </w:rPr>
            </w:pPr>
            <w:r>
              <w:rPr>
                <w:sz w:val="20"/>
                <w:szCs w:val="20"/>
                <w:lang w:val="ru-RU"/>
              </w:rPr>
              <w:t>0,21</w:t>
            </w:r>
          </w:p>
        </w:tc>
        <w:tc>
          <w:tcPr>
            <w:tcW w:w="412" w:type="pct"/>
            <w:shd w:val="clear" w:color="auto" w:fill="auto"/>
            <w:vAlign w:val="center"/>
            <w:hideMark/>
          </w:tcPr>
          <w:p w14:paraId="41303F19" w14:textId="59487D74" w:rsidR="008C2FE7" w:rsidRPr="005D1BF3" w:rsidRDefault="008C2FE7" w:rsidP="005D1BF3">
            <w:pPr>
              <w:pStyle w:val="E"/>
              <w:spacing w:after="0"/>
              <w:ind w:firstLine="0"/>
              <w:jc w:val="center"/>
              <w:rPr>
                <w:sz w:val="20"/>
                <w:szCs w:val="20"/>
                <w:lang w:val="ru-RU"/>
              </w:rPr>
            </w:pPr>
            <w:r w:rsidRPr="008E420B">
              <w:rPr>
                <w:color w:val="000000"/>
                <w:sz w:val="20"/>
                <w:szCs w:val="20"/>
              </w:rPr>
              <w:t>0,2</w:t>
            </w:r>
            <w:r w:rsidR="005D1BF3">
              <w:rPr>
                <w:color w:val="000000"/>
                <w:sz w:val="20"/>
                <w:szCs w:val="20"/>
                <w:lang w:val="ru-RU"/>
              </w:rPr>
              <w:t>2</w:t>
            </w:r>
          </w:p>
        </w:tc>
        <w:tc>
          <w:tcPr>
            <w:tcW w:w="486" w:type="pct"/>
            <w:shd w:val="clear" w:color="auto" w:fill="auto"/>
            <w:vAlign w:val="center"/>
            <w:hideMark/>
          </w:tcPr>
          <w:p w14:paraId="72F186B5" w14:textId="5705961C" w:rsidR="008C2FE7" w:rsidRPr="005D1BF3" w:rsidRDefault="008C2FE7" w:rsidP="005D1BF3">
            <w:pPr>
              <w:pStyle w:val="E"/>
              <w:spacing w:after="0"/>
              <w:ind w:firstLine="0"/>
              <w:jc w:val="center"/>
              <w:rPr>
                <w:sz w:val="20"/>
                <w:szCs w:val="20"/>
                <w:lang w:val="ru-RU"/>
              </w:rPr>
            </w:pPr>
            <w:r w:rsidRPr="008E420B">
              <w:rPr>
                <w:color w:val="000000"/>
                <w:sz w:val="20"/>
                <w:szCs w:val="20"/>
              </w:rPr>
              <w:t>0,2</w:t>
            </w:r>
            <w:r w:rsidR="005D1BF3">
              <w:rPr>
                <w:color w:val="000000"/>
                <w:sz w:val="20"/>
                <w:szCs w:val="20"/>
                <w:lang w:val="ru-RU"/>
              </w:rPr>
              <w:t>2</w:t>
            </w:r>
          </w:p>
        </w:tc>
        <w:tc>
          <w:tcPr>
            <w:tcW w:w="608" w:type="pct"/>
            <w:shd w:val="clear" w:color="auto" w:fill="auto"/>
            <w:vAlign w:val="center"/>
            <w:hideMark/>
          </w:tcPr>
          <w:p w14:paraId="36C9CBC9" w14:textId="541EF2A9" w:rsidR="008C2FE7" w:rsidRPr="005D1BF3" w:rsidRDefault="008C2FE7" w:rsidP="005D1BF3">
            <w:pPr>
              <w:pStyle w:val="E"/>
              <w:spacing w:after="0"/>
              <w:ind w:firstLine="0"/>
              <w:jc w:val="center"/>
              <w:rPr>
                <w:sz w:val="20"/>
                <w:szCs w:val="20"/>
                <w:lang w:val="ru-RU"/>
              </w:rPr>
            </w:pPr>
            <w:r w:rsidRPr="008E420B">
              <w:rPr>
                <w:color w:val="000000"/>
                <w:sz w:val="20"/>
                <w:szCs w:val="20"/>
              </w:rPr>
              <w:t>0,2</w:t>
            </w:r>
            <w:r w:rsidR="005D1BF3">
              <w:rPr>
                <w:color w:val="000000"/>
                <w:sz w:val="20"/>
                <w:szCs w:val="20"/>
                <w:lang w:val="ru-RU"/>
              </w:rPr>
              <w:t>1</w:t>
            </w:r>
          </w:p>
        </w:tc>
      </w:tr>
      <w:tr w:rsidR="008C2FE7" w:rsidRPr="008E420B" w14:paraId="14707E2C" w14:textId="77777777" w:rsidTr="005D1BF3">
        <w:trPr>
          <w:trHeight w:val="20"/>
        </w:trPr>
        <w:tc>
          <w:tcPr>
            <w:tcW w:w="729" w:type="pct"/>
            <w:vMerge/>
            <w:shd w:val="clear" w:color="auto" w:fill="auto"/>
            <w:vAlign w:val="center"/>
            <w:hideMark/>
          </w:tcPr>
          <w:p w14:paraId="4C2BE426" w14:textId="77777777" w:rsidR="008C2FE7" w:rsidRPr="008E420B" w:rsidRDefault="008C2FE7" w:rsidP="008C2FE7">
            <w:pPr>
              <w:pStyle w:val="E"/>
              <w:spacing w:after="0"/>
              <w:ind w:firstLine="0"/>
              <w:jc w:val="left"/>
              <w:rPr>
                <w:sz w:val="20"/>
                <w:szCs w:val="20"/>
              </w:rPr>
            </w:pPr>
          </w:p>
        </w:tc>
        <w:tc>
          <w:tcPr>
            <w:tcW w:w="1823" w:type="pct"/>
            <w:shd w:val="clear" w:color="auto" w:fill="auto"/>
            <w:vAlign w:val="center"/>
            <w:hideMark/>
          </w:tcPr>
          <w:p w14:paraId="4ADC6770" w14:textId="77777777" w:rsidR="008C2FE7" w:rsidRPr="008E420B" w:rsidRDefault="008C2FE7" w:rsidP="008C2FE7">
            <w:pPr>
              <w:pStyle w:val="E"/>
              <w:spacing w:after="0"/>
              <w:ind w:firstLine="0"/>
              <w:jc w:val="left"/>
              <w:rPr>
                <w:sz w:val="20"/>
                <w:szCs w:val="20"/>
              </w:rPr>
            </w:pPr>
            <w:r w:rsidRPr="008E420B">
              <w:rPr>
                <w:sz w:val="20"/>
                <w:szCs w:val="20"/>
              </w:rPr>
              <w:t>Индекс нового строительства водопроводных сетей</w:t>
            </w:r>
          </w:p>
        </w:tc>
        <w:tc>
          <w:tcPr>
            <w:tcW w:w="555" w:type="pct"/>
            <w:shd w:val="clear" w:color="auto" w:fill="auto"/>
            <w:noWrap/>
            <w:vAlign w:val="center"/>
            <w:hideMark/>
          </w:tcPr>
          <w:p w14:paraId="0479012B" w14:textId="70E80858" w:rsidR="008C2FE7" w:rsidRPr="008E420B" w:rsidRDefault="008C2FE7" w:rsidP="008C2FE7">
            <w:pPr>
              <w:pStyle w:val="E"/>
              <w:spacing w:after="0"/>
              <w:ind w:firstLine="0"/>
              <w:jc w:val="center"/>
              <w:rPr>
                <w:sz w:val="20"/>
                <w:szCs w:val="20"/>
              </w:rPr>
            </w:pPr>
            <w:r w:rsidRPr="008E420B">
              <w:rPr>
                <w:sz w:val="20"/>
                <w:szCs w:val="20"/>
              </w:rPr>
              <w:t>ед.</w:t>
            </w:r>
          </w:p>
        </w:tc>
        <w:tc>
          <w:tcPr>
            <w:tcW w:w="387" w:type="pct"/>
            <w:shd w:val="clear" w:color="auto" w:fill="auto"/>
            <w:vAlign w:val="center"/>
          </w:tcPr>
          <w:p w14:paraId="593145C7" w14:textId="4294A9D4" w:rsidR="008C2FE7" w:rsidRPr="005D1BF3" w:rsidRDefault="005D1BF3" w:rsidP="008C2FE7">
            <w:pPr>
              <w:pStyle w:val="E"/>
              <w:spacing w:after="0"/>
              <w:ind w:firstLine="0"/>
              <w:jc w:val="center"/>
              <w:rPr>
                <w:sz w:val="20"/>
                <w:szCs w:val="20"/>
                <w:lang w:val="ru-RU"/>
              </w:rPr>
            </w:pPr>
            <w:r>
              <w:rPr>
                <w:sz w:val="20"/>
                <w:szCs w:val="20"/>
                <w:lang w:val="ru-RU"/>
              </w:rPr>
              <w:t>0,022</w:t>
            </w:r>
          </w:p>
        </w:tc>
        <w:tc>
          <w:tcPr>
            <w:tcW w:w="412" w:type="pct"/>
            <w:shd w:val="clear" w:color="auto" w:fill="auto"/>
            <w:vAlign w:val="center"/>
            <w:hideMark/>
          </w:tcPr>
          <w:p w14:paraId="524EDB07" w14:textId="14DA7302" w:rsidR="008C2FE7" w:rsidRPr="005D1BF3" w:rsidRDefault="008C2FE7" w:rsidP="005D1BF3">
            <w:pPr>
              <w:pStyle w:val="E"/>
              <w:spacing w:after="0"/>
              <w:ind w:firstLine="0"/>
              <w:jc w:val="center"/>
              <w:rPr>
                <w:sz w:val="20"/>
                <w:szCs w:val="20"/>
                <w:lang w:val="ru-RU"/>
              </w:rPr>
            </w:pPr>
            <w:r w:rsidRPr="008E420B">
              <w:rPr>
                <w:color w:val="000000"/>
                <w:sz w:val="20"/>
                <w:szCs w:val="20"/>
              </w:rPr>
              <w:t>0,0</w:t>
            </w:r>
            <w:r w:rsidR="005D1BF3">
              <w:rPr>
                <w:color w:val="000000"/>
                <w:sz w:val="20"/>
                <w:szCs w:val="20"/>
                <w:lang w:val="ru-RU"/>
              </w:rPr>
              <w:t>21</w:t>
            </w:r>
          </w:p>
        </w:tc>
        <w:tc>
          <w:tcPr>
            <w:tcW w:w="486" w:type="pct"/>
            <w:shd w:val="clear" w:color="auto" w:fill="auto"/>
            <w:vAlign w:val="center"/>
            <w:hideMark/>
          </w:tcPr>
          <w:p w14:paraId="36357F6C" w14:textId="50ABE264" w:rsidR="008C2FE7" w:rsidRPr="005D1BF3" w:rsidRDefault="008C2FE7" w:rsidP="005D1BF3">
            <w:pPr>
              <w:pStyle w:val="E"/>
              <w:spacing w:after="0"/>
              <w:ind w:firstLine="0"/>
              <w:jc w:val="center"/>
              <w:rPr>
                <w:sz w:val="20"/>
                <w:szCs w:val="20"/>
                <w:lang w:val="ru-RU"/>
              </w:rPr>
            </w:pPr>
            <w:r w:rsidRPr="008E420B">
              <w:rPr>
                <w:color w:val="000000"/>
                <w:sz w:val="20"/>
                <w:szCs w:val="20"/>
              </w:rPr>
              <w:t>0,0</w:t>
            </w:r>
            <w:r w:rsidR="005D1BF3">
              <w:rPr>
                <w:color w:val="000000"/>
                <w:sz w:val="20"/>
                <w:szCs w:val="20"/>
                <w:lang w:val="ru-RU"/>
              </w:rPr>
              <w:t>21</w:t>
            </w:r>
          </w:p>
        </w:tc>
        <w:tc>
          <w:tcPr>
            <w:tcW w:w="608" w:type="pct"/>
            <w:shd w:val="clear" w:color="auto" w:fill="auto"/>
            <w:vAlign w:val="center"/>
            <w:hideMark/>
          </w:tcPr>
          <w:p w14:paraId="3D6630F2" w14:textId="6EFC47B9" w:rsidR="008C2FE7" w:rsidRPr="005D1BF3" w:rsidRDefault="008C2FE7" w:rsidP="005D1BF3">
            <w:pPr>
              <w:pStyle w:val="E"/>
              <w:spacing w:after="0"/>
              <w:ind w:firstLine="0"/>
              <w:jc w:val="center"/>
              <w:rPr>
                <w:sz w:val="20"/>
                <w:szCs w:val="20"/>
                <w:lang w:val="ru-RU"/>
              </w:rPr>
            </w:pPr>
            <w:r w:rsidRPr="008E420B">
              <w:rPr>
                <w:color w:val="000000"/>
                <w:sz w:val="20"/>
                <w:szCs w:val="20"/>
              </w:rPr>
              <w:t>0,</w:t>
            </w:r>
            <w:r w:rsidR="005D1BF3">
              <w:rPr>
                <w:color w:val="000000"/>
                <w:sz w:val="20"/>
                <w:szCs w:val="20"/>
                <w:lang w:val="ru-RU"/>
              </w:rPr>
              <w:t>084</w:t>
            </w:r>
          </w:p>
        </w:tc>
      </w:tr>
      <w:tr w:rsidR="008C2FE7" w:rsidRPr="008E420B" w14:paraId="6087A0EC" w14:textId="77777777" w:rsidTr="005D1BF3">
        <w:trPr>
          <w:trHeight w:val="20"/>
        </w:trPr>
        <w:tc>
          <w:tcPr>
            <w:tcW w:w="729" w:type="pct"/>
            <w:vMerge/>
            <w:shd w:val="clear" w:color="auto" w:fill="auto"/>
            <w:vAlign w:val="center"/>
            <w:hideMark/>
          </w:tcPr>
          <w:p w14:paraId="3AA511B0" w14:textId="77777777" w:rsidR="008C2FE7" w:rsidRPr="008E420B" w:rsidRDefault="008C2FE7" w:rsidP="008C2FE7">
            <w:pPr>
              <w:pStyle w:val="E"/>
              <w:spacing w:after="0"/>
              <w:ind w:firstLine="0"/>
              <w:jc w:val="left"/>
              <w:rPr>
                <w:sz w:val="20"/>
                <w:szCs w:val="20"/>
              </w:rPr>
            </w:pPr>
          </w:p>
        </w:tc>
        <w:tc>
          <w:tcPr>
            <w:tcW w:w="1823" w:type="pct"/>
            <w:shd w:val="clear" w:color="auto" w:fill="auto"/>
            <w:vAlign w:val="center"/>
            <w:hideMark/>
          </w:tcPr>
          <w:p w14:paraId="69A44D26" w14:textId="77777777" w:rsidR="008C2FE7" w:rsidRPr="008E420B" w:rsidRDefault="008C2FE7" w:rsidP="008C2FE7">
            <w:pPr>
              <w:pStyle w:val="E"/>
              <w:spacing w:after="0"/>
              <w:ind w:firstLine="0"/>
              <w:jc w:val="left"/>
              <w:rPr>
                <w:sz w:val="20"/>
                <w:szCs w:val="20"/>
              </w:rPr>
            </w:pPr>
            <w:r w:rsidRPr="008E420B">
              <w:rPr>
                <w:sz w:val="20"/>
                <w:szCs w:val="20"/>
              </w:rPr>
              <w:t>Удельное водоснабжение</w:t>
            </w:r>
          </w:p>
        </w:tc>
        <w:tc>
          <w:tcPr>
            <w:tcW w:w="555" w:type="pct"/>
            <w:shd w:val="clear" w:color="auto" w:fill="auto"/>
            <w:noWrap/>
            <w:vAlign w:val="center"/>
            <w:hideMark/>
          </w:tcPr>
          <w:p w14:paraId="5F309E31" w14:textId="77777777" w:rsidR="008C2FE7" w:rsidRPr="008E420B" w:rsidRDefault="008C2FE7" w:rsidP="008C2FE7">
            <w:pPr>
              <w:pStyle w:val="E"/>
              <w:spacing w:after="0"/>
              <w:ind w:firstLine="0"/>
              <w:jc w:val="center"/>
              <w:rPr>
                <w:sz w:val="20"/>
                <w:szCs w:val="20"/>
              </w:rPr>
            </w:pPr>
            <w:r w:rsidRPr="008E420B">
              <w:rPr>
                <w:sz w:val="20"/>
                <w:szCs w:val="20"/>
              </w:rPr>
              <w:t>м</w:t>
            </w:r>
            <w:r w:rsidRPr="008E420B">
              <w:rPr>
                <w:sz w:val="20"/>
                <w:szCs w:val="20"/>
                <w:vertAlign w:val="superscript"/>
              </w:rPr>
              <w:t>3</w:t>
            </w:r>
            <w:r w:rsidRPr="008E420B">
              <w:rPr>
                <w:sz w:val="20"/>
                <w:szCs w:val="20"/>
              </w:rPr>
              <w:t>/чел.</w:t>
            </w:r>
          </w:p>
        </w:tc>
        <w:tc>
          <w:tcPr>
            <w:tcW w:w="387" w:type="pct"/>
            <w:shd w:val="clear" w:color="auto" w:fill="auto"/>
            <w:vAlign w:val="center"/>
          </w:tcPr>
          <w:p w14:paraId="0E668FF8" w14:textId="5C43FA7D" w:rsidR="008C2FE7" w:rsidRPr="005D1BF3" w:rsidRDefault="005D1BF3" w:rsidP="008C2FE7">
            <w:pPr>
              <w:pStyle w:val="E"/>
              <w:spacing w:after="0"/>
              <w:ind w:firstLine="0"/>
              <w:jc w:val="center"/>
              <w:rPr>
                <w:sz w:val="20"/>
                <w:szCs w:val="20"/>
                <w:lang w:val="ru-RU"/>
              </w:rPr>
            </w:pPr>
            <w:r>
              <w:rPr>
                <w:sz w:val="20"/>
                <w:szCs w:val="20"/>
                <w:lang w:val="ru-RU"/>
              </w:rPr>
              <w:t>45,02</w:t>
            </w:r>
          </w:p>
        </w:tc>
        <w:tc>
          <w:tcPr>
            <w:tcW w:w="412" w:type="pct"/>
            <w:shd w:val="clear" w:color="auto" w:fill="auto"/>
            <w:vAlign w:val="center"/>
            <w:hideMark/>
          </w:tcPr>
          <w:p w14:paraId="0FADDD50" w14:textId="61A3047A" w:rsidR="008C2FE7" w:rsidRPr="005D1BF3" w:rsidRDefault="005D1BF3" w:rsidP="008C2FE7">
            <w:pPr>
              <w:pStyle w:val="E"/>
              <w:spacing w:after="0"/>
              <w:ind w:firstLine="0"/>
              <w:jc w:val="center"/>
              <w:rPr>
                <w:sz w:val="20"/>
                <w:szCs w:val="20"/>
                <w:lang w:val="ru-RU"/>
              </w:rPr>
            </w:pPr>
            <w:r>
              <w:rPr>
                <w:sz w:val="20"/>
                <w:szCs w:val="20"/>
                <w:lang w:val="ru-RU"/>
              </w:rPr>
              <w:t>45,02</w:t>
            </w:r>
          </w:p>
        </w:tc>
        <w:tc>
          <w:tcPr>
            <w:tcW w:w="486" w:type="pct"/>
            <w:shd w:val="clear" w:color="auto" w:fill="auto"/>
            <w:vAlign w:val="center"/>
            <w:hideMark/>
          </w:tcPr>
          <w:p w14:paraId="1C0FECBA" w14:textId="1534FF7D" w:rsidR="008C2FE7" w:rsidRPr="005D1BF3" w:rsidRDefault="005D1BF3" w:rsidP="008C2FE7">
            <w:pPr>
              <w:pStyle w:val="E"/>
              <w:spacing w:after="0"/>
              <w:ind w:firstLine="0"/>
              <w:jc w:val="center"/>
              <w:rPr>
                <w:sz w:val="20"/>
                <w:szCs w:val="20"/>
                <w:lang w:val="ru-RU"/>
              </w:rPr>
            </w:pPr>
            <w:r>
              <w:rPr>
                <w:sz w:val="20"/>
                <w:szCs w:val="20"/>
                <w:lang w:val="ru-RU"/>
              </w:rPr>
              <w:t>45,03</w:t>
            </w:r>
          </w:p>
        </w:tc>
        <w:tc>
          <w:tcPr>
            <w:tcW w:w="608" w:type="pct"/>
            <w:shd w:val="clear" w:color="auto" w:fill="auto"/>
            <w:vAlign w:val="center"/>
            <w:hideMark/>
          </w:tcPr>
          <w:p w14:paraId="29F96AEC" w14:textId="2A8D4374" w:rsidR="008C2FE7" w:rsidRPr="005D1BF3" w:rsidRDefault="005D1BF3" w:rsidP="008C2FE7">
            <w:pPr>
              <w:pStyle w:val="E"/>
              <w:spacing w:after="0"/>
              <w:ind w:firstLine="0"/>
              <w:jc w:val="center"/>
              <w:rPr>
                <w:sz w:val="20"/>
                <w:szCs w:val="20"/>
                <w:lang w:val="ru-RU"/>
              </w:rPr>
            </w:pPr>
            <w:r>
              <w:rPr>
                <w:sz w:val="20"/>
                <w:szCs w:val="20"/>
                <w:lang w:val="ru-RU"/>
              </w:rPr>
              <w:t>43,94</w:t>
            </w:r>
          </w:p>
        </w:tc>
      </w:tr>
      <w:tr w:rsidR="008C2FE7" w:rsidRPr="008E420B" w14:paraId="27D44E44" w14:textId="77777777" w:rsidTr="005D1BF3">
        <w:trPr>
          <w:trHeight w:val="20"/>
        </w:trPr>
        <w:tc>
          <w:tcPr>
            <w:tcW w:w="729" w:type="pct"/>
            <w:vMerge w:val="restart"/>
            <w:shd w:val="clear" w:color="auto" w:fill="auto"/>
            <w:vAlign w:val="center"/>
            <w:hideMark/>
          </w:tcPr>
          <w:p w14:paraId="4E35589F" w14:textId="77777777" w:rsidR="008C2FE7" w:rsidRPr="008E420B" w:rsidRDefault="008C2FE7" w:rsidP="008C2FE7">
            <w:pPr>
              <w:pStyle w:val="E"/>
              <w:spacing w:after="0"/>
              <w:ind w:firstLine="0"/>
              <w:jc w:val="left"/>
              <w:rPr>
                <w:sz w:val="20"/>
                <w:szCs w:val="20"/>
              </w:rPr>
            </w:pPr>
            <w:r w:rsidRPr="008E420B">
              <w:rPr>
                <w:sz w:val="20"/>
                <w:szCs w:val="20"/>
              </w:rPr>
              <w:t>Спрос на услуги водоснабжения</w:t>
            </w:r>
          </w:p>
        </w:tc>
        <w:tc>
          <w:tcPr>
            <w:tcW w:w="1823" w:type="pct"/>
            <w:shd w:val="clear" w:color="auto" w:fill="auto"/>
            <w:vAlign w:val="center"/>
            <w:hideMark/>
          </w:tcPr>
          <w:p w14:paraId="6F95B243" w14:textId="77777777" w:rsidR="008C2FE7" w:rsidRPr="008E420B" w:rsidRDefault="008C2FE7" w:rsidP="008C2FE7">
            <w:pPr>
              <w:pStyle w:val="E"/>
              <w:spacing w:after="0"/>
              <w:ind w:firstLine="0"/>
              <w:jc w:val="left"/>
              <w:rPr>
                <w:sz w:val="20"/>
                <w:szCs w:val="20"/>
              </w:rPr>
            </w:pPr>
            <w:r w:rsidRPr="008E420B">
              <w:rPr>
                <w:sz w:val="20"/>
                <w:szCs w:val="20"/>
              </w:rPr>
              <w:t>Полезный отпуск холодной воды</w:t>
            </w:r>
          </w:p>
        </w:tc>
        <w:tc>
          <w:tcPr>
            <w:tcW w:w="555" w:type="pct"/>
            <w:shd w:val="clear" w:color="auto" w:fill="auto"/>
            <w:noWrap/>
            <w:vAlign w:val="center"/>
            <w:hideMark/>
          </w:tcPr>
          <w:p w14:paraId="5CE4A0C2" w14:textId="1FD7DB62" w:rsidR="008C2FE7" w:rsidRPr="008E420B" w:rsidRDefault="008C2FE7" w:rsidP="008C2FE7">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tcPr>
          <w:p w14:paraId="2DD60EAD" w14:textId="36ED6A66" w:rsidR="008C2FE7" w:rsidRPr="005D1BF3" w:rsidRDefault="005D1BF3" w:rsidP="008C2FE7">
            <w:pPr>
              <w:pStyle w:val="E"/>
              <w:spacing w:after="0"/>
              <w:ind w:firstLine="0"/>
              <w:jc w:val="center"/>
              <w:rPr>
                <w:sz w:val="20"/>
                <w:szCs w:val="20"/>
                <w:lang w:val="ru-RU"/>
              </w:rPr>
            </w:pPr>
            <w:r>
              <w:rPr>
                <w:sz w:val="20"/>
                <w:szCs w:val="20"/>
                <w:lang w:val="ru-RU"/>
              </w:rPr>
              <w:t>232,438</w:t>
            </w:r>
          </w:p>
        </w:tc>
        <w:tc>
          <w:tcPr>
            <w:tcW w:w="412" w:type="pct"/>
            <w:shd w:val="clear" w:color="auto" w:fill="auto"/>
            <w:vAlign w:val="center"/>
          </w:tcPr>
          <w:p w14:paraId="07FDD7F8" w14:textId="7669403B" w:rsidR="008C2FE7" w:rsidRPr="005D1BF3" w:rsidRDefault="005D1BF3" w:rsidP="008C2FE7">
            <w:pPr>
              <w:pStyle w:val="E"/>
              <w:spacing w:after="0"/>
              <w:ind w:firstLine="0"/>
              <w:jc w:val="center"/>
              <w:rPr>
                <w:sz w:val="20"/>
                <w:szCs w:val="20"/>
                <w:lang w:val="ru-RU"/>
              </w:rPr>
            </w:pPr>
            <w:r>
              <w:rPr>
                <w:sz w:val="20"/>
                <w:szCs w:val="20"/>
                <w:lang w:val="ru-RU"/>
              </w:rPr>
              <w:t>232,438</w:t>
            </w:r>
          </w:p>
        </w:tc>
        <w:tc>
          <w:tcPr>
            <w:tcW w:w="486" w:type="pct"/>
            <w:shd w:val="clear" w:color="auto" w:fill="auto"/>
            <w:vAlign w:val="center"/>
          </w:tcPr>
          <w:p w14:paraId="305305C2" w14:textId="3ED21D42" w:rsidR="008C2FE7" w:rsidRPr="005D1BF3" w:rsidRDefault="005D1BF3" w:rsidP="008C2FE7">
            <w:pPr>
              <w:pStyle w:val="E"/>
              <w:spacing w:after="0"/>
              <w:ind w:firstLine="0"/>
              <w:jc w:val="center"/>
              <w:rPr>
                <w:sz w:val="20"/>
                <w:szCs w:val="20"/>
                <w:lang w:val="ru-RU"/>
              </w:rPr>
            </w:pPr>
            <w:r>
              <w:rPr>
                <w:sz w:val="20"/>
                <w:szCs w:val="20"/>
                <w:lang w:val="ru-RU"/>
              </w:rPr>
              <w:t>239,141</w:t>
            </w:r>
          </w:p>
        </w:tc>
        <w:tc>
          <w:tcPr>
            <w:tcW w:w="608" w:type="pct"/>
            <w:shd w:val="clear" w:color="auto" w:fill="auto"/>
            <w:vAlign w:val="center"/>
          </w:tcPr>
          <w:p w14:paraId="7C10B3F2" w14:textId="1DB93057" w:rsidR="008C2FE7" w:rsidRPr="005D1BF3" w:rsidRDefault="005D1BF3" w:rsidP="008C2FE7">
            <w:pPr>
              <w:pStyle w:val="E"/>
              <w:spacing w:after="0"/>
              <w:ind w:firstLine="0"/>
              <w:jc w:val="center"/>
              <w:rPr>
                <w:sz w:val="20"/>
                <w:szCs w:val="20"/>
                <w:lang w:val="ru-RU"/>
              </w:rPr>
            </w:pPr>
            <w:r>
              <w:rPr>
                <w:sz w:val="20"/>
                <w:szCs w:val="20"/>
                <w:lang w:val="ru-RU"/>
              </w:rPr>
              <w:t>257,199</w:t>
            </w:r>
          </w:p>
        </w:tc>
      </w:tr>
      <w:tr w:rsidR="005D1BF3" w:rsidRPr="008E420B" w14:paraId="5ABCD23E" w14:textId="77777777" w:rsidTr="005D1BF3">
        <w:trPr>
          <w:trHeight w:val="20"/>
        </w:trPr>
        <w:tc>
          <w:tcPr>
            <w:tcW w:w="729" w:type="pct"/>
            <w:vMerge/>
            <w:shd w:val="clear" w:color="auto" w:fill="auto"/>
            <w:vAlign w:val="center"/>
            <w:hideMark/>
          </w:tcPr>
          <w:p w14:paraId="16CB4A37" w14:textId="77777777" w:rsidR="005D1BF3" w:rsidRPr="008E420B" w:rsidRDefault="005D1BF3" w:rsidP="005D1BF3">
            <w:pPr>
              <w:pStyle w:val="E"/>
              <w:spacing w:after="0"/>
              <w:ind w:firstLine="0"/>
              <w:jc w:val="left"/>
              <w:rPr>
                <w:color w:val="FF0000"/>
                <w:sz w:val="20"/>
                <w:szCs w:val="20"/>
              </w:rPr>
            </w:pPr>
          </w:p>
        </w:tc>
        <w:tc>
          <w:tcPr>
            <w:tcW w:w="1823" w:type="pct"/>
            <w:shd w:val="clear" w:color="auto" w:fill="auto"/>
            <w:vAlign w:val="center"/>
            <w:hideMark/>
          </w:tcPr>
          <w:p w14:paraId="0FEAECB6" w14:textId="77777777" w:rsidR="005D1BF3" w:rsidRPr="008E420B" w:rsidRDefault="005D1BF3" w:rsidP="005D1BF3">
            <w:pPr>
              <w:pStyle w:val="E"/>
              <w:spacing w:after="0"/>
              <w:ind w:firstLine="0"/>
              <w:jc w:val="left"/>
              <w:rPr>
                <w:sz w:val="20"/>
                <w:szCs w:val="20"/>
              </w:rPr>
            </w:pPr>
            <w:r w:rsidRPr="008E420B">
              <w:rPr>
                <w:sz w:val="20"/>
                <w:szCs w:val="20"/>
              </w:rPr>
              <w:t>Собственные, хозяйственные и технологические нужды</w:t>
            </w:r>
          </w:p>
        </w:tc>
        <w:tc>
          <w:tcPr>
            <w:tcW w:w="555" w:type="pct"/>
            <w:shd w:val="clear" w:color="auto" w:fill="auto"/>
            <w:noWrap/>
            <w:vAlign w:val="center"/>
            <w:hideMark/>
          </w:tcPr>
          <w:p w14:paraId="4287B598" w14:textId="348BDBFD" w:rsidR="005D1BF3" w:rsidRPr="008E420B" w:rsidRDefault="005D1BF3" w:rsidP="005D1BF3">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tcPr>
          <w:p w14:paraId="74FA87A4" w14:textId="4D178E7D" w:rsidR="005D1BF3" w:rsidRPr="005D1BF3" w:rsidRDefault="005D1BF3" w:rsidP="005D1BF3">
            <w:pPr>
              <w:pStyle w:val="E"/>
              <w:spacing w:after="0"/>
              <w:ind w:firstLine="0"/>
              <w:jc w:val="center"/>
              <w:rPr>
                <w:sz w:val="20"/>
                <w:szCs w:val="20"/>
                <w:lang w:val="ru-RU"/>
              </w:rPr>
            </w:pPr>
            <w:r>
              <w:rPr>
                <w:sz w:val="20"/>
                <w:szCs w:val="20"/>
                <w:lang w:val="ru-RU"/>
              </w:rPr>
              <w:t>20,440</w:t>
            </w:r>
          </w:p>
        </w:tc>
        <w:tc>
          <w:tcPr>
            <w:tcW w:w="412" w:type="pct"/>
            <w:shd w:val="clear" w:color="auto" w:fill="auto"/>
            <w:hideMark/>
          </w:tcPr>
          <w:p w14:paraId="4A3297A9" w14:textId="278426E4" w:rsidR="005D1BF3" w:rsidRPr="008E420B" w:rsidRDefault="005D1BF3" w:rsidP="005D1BF3">
            <w:pPr>
              <w:pStyle w:val="E"/>
              <w:spacing w:after="0"/>
              <w:ind w:firstLine="0"/>
              <w:jc w:val="center"/>
              <w:rPr>
                <w:sz w:val="20"/>
                <w:szCs w:val="20"/>
              </w:rPr>
            </w:pPr>
            <w:r w:rsidRPr="00D64EE2">
              <w:rPr>
                <w:sz w:val="20"/>
                <w:szCs w:val="20"/>
                <w:lang w:val="ru-RU"/>
              </w:rPr>
              <w:t>20,440</w:t>
            </w:r>
          </w:p>
        </w:tc>
        <w:tc>
          <w:tcPr>
            <w:tcW w:w="486" w:type="pct"/>
            <w:shd w:val="clear" w:color="auto" w:fill="auto"/>
            <w:hideMark/>
          </w:tcPr>
          <w:p w14:paraId="11F11C9E" w14:textId="64F38F31" w:rsidR="005D1BF3" w:rsidRPr="008E420B" w:rsidRDefault="005D1BF3" w:rsidP="005D1BF3">
            <w:pPr>
              <w:pStyle w:val="E"/>
              <w:spacing w:after="0"/>
              <w:ind w:firstLine="0"/>
              <w:jc w:val="center"/>
              <w:rPr>
                <w:sz w:val="20"/>
                <w:szCs w:val="20"/>
              </w:rPr>
            </w:pPr>
            <w:r w:rsidRPr="00D64EE2">
              <w:rPr>
                <w:sz w:val="20"/>
                <w:szCs w:val="20"/>
                <w:lang w:val="ru-RU"/>
              </w:rPr>
              <w:t>20,440</w:t>
            </w:r>
          </w:p>
        </w:tc>
        <w:tc>
          <w:tcPr>
            <w:tcW w:w="608" w:type="pct"/>
            <w:shd w:val="clear" w:color="auto" w:fill="auto"/>
            <w:hideMark/>
          </w:tcPr>
          <w:p w14:paraId="69E3944A" w14:textId="3624F287" w:rsidR="005D1BF3" w:rsidRPr="008E420B" w:rsidRDefault="005D1BF3" w:rsidP="005D1BF3">
            <w:pPr>
              <w:pStyle w:val="E"/>
              <w:spacing w:after="0"/>
              <w:ind w:firstLine="0"/>
              <w:jc w:val="center"/>
              <w:rPr>
                <w:sz w:val="20"/>
                <w:szCs w:val="20"/>
              </w:rPr>
            </w:pPr>
            <w:r w:rsidRPr="00D64EE2">
              <w:rPr>
                <w:sz w:val="20"/>
                <w:szCs w:val="20"/>
                <w:lang w:val="ru-RU"/>
              </w:rPr>
              <w:t>20,440</w:t>
            </w:r>
          </w:p>
        </w:tc>
      </w:tr>
      <w:tr w:rsidR="008C2FE7" w:rsidRPr="008E420B" w14:paraId="15740223" w14:textId="77777777" w:rsidTr="005D1BF3">
        <w:trPr>
          <w:trHeight w:val="20"/>
        </w:trPr>
        <w:tc>
          <w:tcPr>
            <w:tcW w:w="729" w:type="pct"/>
            <w:vMerge/>
            <w:shd w:val="clear" w:color="auto" w:fill="auto"/>
            <w:vAlign w:val="center"/>
            <w:hideMark/>
          </w:tcPr>
          <w:p w14:paraId="18DA7BED" w14:textId="77777777" w:rsidR="008C2FE7" w:rsidRPr="008E420B" w:rsidRDefault="008C2FE7" w:rsidP="008C2FE7">
            <w:pPr>
              <w:pStyle w:val="E"/>
              <w:spacing w:after="0"/>
              <w:ind w:firstLine="0"/>
              <w:jc w:val="left"/>
              <w:rPr>
                <w:color w:val="FF0000"/>
                <w:sz w:val="20"/>
                <w:szCs w:val="20"/>
              </w:rPr>
            </w:pPr>
          </w:p>
        </w:tc>
        <w:tc>
          <w:tcPr>
            <w:tcW w:w="1823" w:type="pct"/>
            <w:shd w:val="clear" w:color="auto" w:fill="auto"/>
            <w:vAlign w:val="center"/>
            <w:hideMark/>
          </w:tcPr>
          <w:p w14:paraId="10D1000D" w14:textId="77777777" w:rsidR="008C2FE7" w:rsidRPr="008E420B" w:rsidRDefault="008C2FE7" w:rsidP="008C2FE7">
            <w:pPr>
              <w:pStyle w:val="E"/>
              <w:spacing w:after="0"/>
              <w:ind w:firstLine="0"/>
              <w:jc w:val="left"/>
              <w:rPr>
                <w:sz w:val="20"/>
                <w:szCs w:val="20"/>
              </w:rPr>
            </w:pPr>
            <w:r w:rsidRPr="008E420B">
              <w:rPr>
                <w:sz w:val="20"/>
                <w:szCs w:val="20"/>
              </w:rPr>
              <w:t>Потери воды в водопроводных сетях</w:t>
            </w:r>
          </w:p>
        </w:tc>
        <w:tc>
          <w:tcPr>
            <w:tcW w:w="555" w:type="pct"/>
            <w:shd w:val="clear" w:color="auto" w:fill="auto"/>
            <w:noWrap/>
            <w:vAlign w:val="center"/>
            <w:hideMark/>
          </w:tcPr>
          <w:p w14:paraId="3CFBBB1B" w14:textId="16078105" w:rsidR="008C2FE7" w:rsidRPr="008E420B" w:rsidRDefault="008C2FE7" w:rsidP="008C2FE7">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tcPr>
          <w:p w14:paraId="1923BB2C" w14:textId="1BC23D89" w:rsidR="008C2FE7" w:rsidRPr="005D1BF3" w:rsidRDefault="005D1BF3" w:rsidP="008C2FE7">
            <w:pPr>
              <w:pStyle w:val="E"/>
              <w:spacing w:after="0"/>
              <w:ind w:firstLine="0"/>
              <w:jc w:val="center"/>
              <w:rPr>
                <w:sz w:val="20"/>
                <w:szCs w:val="20"/>
                <w:lang w:val="ru-RU"/>
              </w:rPr>
            </w:pPr>
            <w:r>
              <w:rPr>
                <w:sz w:val="20"/>
                <w:szCs w:val="20"/>
                <w:lang w:val="ru-RU"/>
              </w:rPr>
              <w:t>2,607</w:t>
            </w:r>
          </w:p>
        </w:tc>
        <w:tc>
          <w:tcPr>
            <w:tcW w:w="412" w:type="pct"/>
            <w:shd w:val="clear" w:color="auto" w:fill="auto"/>
            <w:vAlign w:val="center"/>
            <w:hideMark/>
          </w:tcPr>
          <w:p w14:paraId="0AD03B4A" w14:textId="336D1D17" w:rsidR="008C2FE7" w:rsidRPr="005D1BF3" w:rsidRDefault="005D1BF3" w:rsidP="008C2FE7">
            <w:pPr>
              <w:pStyle w:val="E"/>
              <w:spacing w:after="0"/>
              <w:ind w:firstLine="0"/>
              <w:jc w:val="center"/>
              <w:rPr>
                <w:sz w:val="20"/>
                <w:szCs w:val="20"/>
                <w:lang w:val="ru-RU"/>
              </w:rPr>
            </w:pPr>
            <w:r>
              <w:rPr>
                <w:sz w:val="20"/>
                <w:szCs w:val="20"/>
                <w:lang w:val="ru-RU"/>
              </w:rPr>
              <w:t>2,555</w:t>
            </w:r>
          </w:p>
        </w:tc>
        <w:tc>
          <w:tcPr>
            <w:tcW w:w="486" w:type="pct"/>
            <w:shd w:val="clear" w:color="auto" w:fill="auto"/>
            <w:vAlign w:val="center"/>
            <w:hideMark/>
          </w:tcPr>
          <w:p w14:paraId="717F311D" w14:textId="132DE537" w:rsidR="008C2FE7" w:rsidRPr="005D1BF3" w:rsidRDefault="005D1BF3" w:rsidP="008C2FE7">
            <w:pPr>
              <w:pStyle w:val="E"/>
              <w:spacing w:after="0"/>
              <w:ind w:firstLine="0"/>
              <w:jc w:val="center"/>
              <w:rPr>
                <w:sz w:val="20"/>
                <w:szCs w:val="20"/>
                <w:lang w:val="ru-RU"/>
              </w:rPr>
            </w:pPr>
            <w:r>
              <w:rPr>
                <w:sz w:val="20"/>
                <w:szCs w:val="20"/>
                <w:lang w:val="ru-RU"/>
              </w:rPr>
              <w:t>2,427</w:t>
            </w:r>
          </w:p>
        </w:tc>
        <w:tc>
          <w:tcPr>
            <w:tcW w:w="608" w:type="pct"/>
            <w:shd w:val="clear" w:color="auto" w:fill="auto"/>
            <w:vAlign w:val="center"/>
            <w:hideMark/>
          </w:tcPr>
          <w:p w14:paraId="378C1E52" w14:textId="5B5CFFDF" w:rsidR="008C2FE7" w:rsidRPr="005D1BF3" w:rsidRDefault="005D1BF3" w:rsidP="008C2FE7">
            <w:pPr>
              <w:pStyle w:val="E"/>
              <w:spacing w:after="0"/>
              <w:ind w:firstLine="0"/>
              <w:jc w:val="center"/>
              <w:rPr>
                <w:sz w:val="20"/>
                <w:szCs w:val="20"/>
                <w:lang w:val="ru-RU"/>
              </w:rPr>
            </w:pPr>
            <w:r>
              <w:rPr>
                <w:sz w:val="20"/>
                <w:szCs w:val="20"/>
                <w:lang w:val="ru-RU"/>
              </w:rPr>
              <w:t>1,784</w:t>
            </w:r>
          </w:p>
        </w:tc>
      </w:tr>
      <w:tr w:rsidR="008C2FE7" w:rsidRPr="008E420B" w14:paraId="4CE84C42" w14:textId="77777777" w:rsidTr="005D1BF3">
        <w:trPr>
          <w:trHeight w:val="20"/>
        </w:trPr>
        <w:tc>
          <w:tcPr>
            <w:tcW w:w="729" w:type="pct"/>
            <w:vMerge/>
            <w:shd w:val="clear" w:color="auto" w:fill="auto"/>
            <w:vAlign w:val="center"/>
            <w:hideMark/>
          </w:tcPr>
          <w:p w14:paraId="1E82C418" w14:textId="77777777" w:rsidR="008C2FE7" w:rsidRPr="008E420B" w:rsidRDefault="008C2FE7" w:rsidP="008C2FE7">
            <w:pPr>
              <w:pStyle w:val="E"/>
              <w:spacing w:after="0"/>
              <w:ind w:firstLine="0"/>
              <w:jc w:val="left"/>
              <w:rPr>
                <w:color w:val="FF0000"/>
                <w:sz w:val="20"/>
                <w:szCs w:val="20"/>
              </w:rPr>
            </w:pPr>
          </w:p>
        </w:tc>
        <w:tc>
          <w:tcPr>
            <w:tcW w:w="1823" w:type="pct"/>
            <w:shd w:val="clear" w:color="auto" w:fill="auto"/>
            <w:vAlign w:val="center"/>
            <w:hideMark/>
          </w:tcPr>
          <w:p w14:paraId="19A99C38" w14:textId="5B62FABB" w:rsidR="008C2FE7" w:rsidRPr="008E420B" w:rsidRDefault="008C2FE7" w:rsidP="008C2FE7">
            <w:pPr>
              <w:pStyle w:val="E"/>
              <w:spacing w:after="0"/>
              <w:ind w:firstLine="0"/>
              <w:jc w:val="left"/>
              <w:rPr>
                <w:sz w:val="20"/>
                <w:szCs w:val="20"/>
              </w:rPr>
            </w:pPr>
            <w:r w:rsidRPr="008E420B">
              <w:rPr>
                <w:sz w:val="20"/>
                <w:szCs w:val="20"/>
              </w:rPr>
              <w:t>Обеспеченность потребления системы водоснабжения  приборами учёта</w:t>
            </w:r>
          </w:p>
        </w:tc>
        <w:tc>
          <w:tcPr>
            <w:tcW w:w="555" w:type="pct"/>
            <w:shd w:val="clear" w:color="auto" w:fill="auto"/>
            <w:noWrap/>
            <w:vAlign w:val="center"/>
            <w:hideMark/>
          </w:tcPr>
          <w:p w14:paraId="1ADADF78" w14:textId="77777777" w:rsidR="008C2FE7" w:rsidRPr="008E420B" w:rsidRDefault="008C2FE7" w:rsidP="008C2FE7">
            <w:pPr>
              <w:pStyle w:val="E"/>
              <w:spacing w:after="0"/>
              <w:ind w:firstLine="0"/>
              <w:jc w:val="center"/>
              <w:rPr>
                <w:sz w:val="20"/>
                <w:szCs w:val="20"/>
              </w:rPr>
            </w:pPr>
            <w:r w:rsidRPr="008E420B">
              <w:rPr>
                <w:sz w:val="20"/>
                <w:szCs w:val="20"/>
              </w:rPr>
              <w:t>%</w:t>
            </w:r>
          </w:p>
        </w:tc>
        <w:tc>
          <w:tcPr>
            <w:tcW w:w="387" w:type="pct"/>
            <w:shd w:val="clear" w:color="auto" w:fill="auto"/>
            <w:vAlign w:val="center"/>
          </w:tcPr>
          <w:p w14:paraId="4484B986" w14:textId="1B13AF73" w:rsidR="008C2FE7" w:rsidRPr="005D1BF3" w:rsidRDefault="005D1BF3" w:rsidP="008C2FE7">
            <w:pPr>
              <w:pStyle w:val="E"/>
              <w:spacing w:after="0"/>
              <w:ind w:firstLine="0"/>
              <w:jc w:val="center"/>
              <w:rPr>
                <w:sz w:val="20"/>
                <w:szCs w:val="20"/>
                <w:lang w:val="ru-RU"/>
              </w:rPr>
            </w:pPr>
            <w:r>
              <w:rPr>
                <w:sz w:val="20"/>
                <w:szCs w:val="20"/>
                <w:lang w:val="ru-RU"/>
              </w:rPr>
              <w:t>100,0</w:t>
            </w:r>
          </w:p>
        </w:tc>
        <w:tc>
          <w:tcPr>
            <w:tcW w:w="412" w:type="pct"/>
            <w:shd w:val="clear" w:color="auto" w:fill="auto"/>
            <w:vAlign w:val="center"/>
            <w:hideMark/>
          </w:tcPr>
          <w:p w14:paraId="32CE1A4E" w14:textId="4CDFC759" w:rsidR="008C2FE7" w:rsidRPr="008E420B" w:rsidRDefault="008C2FE7" w:rsidP="008C2FE7">
            <w:pPr>
              <w:pStyle w:val="E"/>
              <w:spacing w:after="0"/>
              <w:ind w:firstLine="0"/>
              <w:jc w:val="center"/>
              <w:rPr>
                <w:sz w:val="20"/>
                <w:szCs w:val="20"/>
              </w:rPr>
            </w:pPr>
            <w:r w:rsidRPr="008E420B">
              <w:rPr>
                <w:sz w:val="20"/>
                <w:szCs w:val="20"/>
              </w:rPr>
              <w:t>100,0</w:t>
            </w:r>
          </w:p>
        </w:tc>
        <w:tc>
          <w:tcPr>
            <w:tcW w:w="486" w:type="pct"/>
            <w:shd w:val="clear" w:color="auto" w:fill="auto"/>
            <w:vAlign w:val="center"/>
            <w:hideMark/>
          </w:tcPr>
          <w:p w14:paraId="27D3E6E6" w14:textId="623B0E4F" w:rsidR="008C2FE7" w:rsidRPr="008E420B" w:rsidRDefault="008C2FE7" w:rsidP="008C2FE7">
            <w:pPr>
              <w:pStyle w:val="E"/>
              <w:spacing w:after="0"/>
              <w:ind w:firstLine="0"/>
              <w:jc w:val="center"/>
              <w:rPr>
                <w:sz w:val="20"/>
                <w:szCs w:val="20"/>
              </w:rPr>
            </w:pPr>
            <w:r w:rsidRPr="008E420B">
              <w:rPr>
                <w:sz w:val="20"/>
                <w:szCs w:val="20"/>
              </w:rPr>
              <w:t>100,0</w:t>
            </w:r>
          </w:p>
        </w:tc>
        <w:tc>
          <w:tcPr>
            <w:tcW w:w="608" w:type="pct"/>
            <w:shd w:val="clear" w:color="auto" w:fill="auto"/>
            <w:vAlign w:val="center"/>
            <w:hideMark/>
          </w:tcPr>
          <w:p w14:paraId="074DC0C0" w14:textId="4B3213AE" w:rsidR="008C2FE7" w:rsidRPr="008E420B" w:rsidRDefault="008C2FE7" w:rsidP="008C2FE7">
            <w:pPr>
              <w:pStyle w:val="E"/>
              <w:spacing w:after="0"/>
              <w:ind w:firstLine="0"/>
              <w:jc w:val="center"/>
              <w:rPr>
                <w:sz w:val="20"/>
                <w:szCs w:val="20"/>
              </w:rPr>
            </w:pPr>
            <w:r w:rsidRPr="008E420B">
              <w:rPr>
                <w:sz w:val="20"/>
                <w:szCs w:val="20"/>
              </w:rPr>
              <w:t>100,0</w:t>
            </w:r>
          </w:p>
        </w:tc>
      </w:tr>
      <w:tr w:rsidR="008C2FE7" w:rsidRPr="008E420B" w14:paraId="6243CDFB" w14:textId="77777777" w:rsidTr="005D1BF3">
        <w:trPr>
          <w:trHeight w:val="20"/>
        </w:trPr>
        <w:tc>
          <w:tcPr>
            <w:tcW w:w="729" w:type="pct"/>
            <w:vMerge w:val="restart"/>
            <w:shd w:val="clear" w:color="auto" w:fill="auto"/>
            <w:vAlign w:val="center"/>
            <w:hideMark/>
          </w:tcPr>
          <w:p w14:paraId="06C256E6" w14:textId="77777777" w:rsidR="008C2FE7" w:rsidRPr="008E420B" w:rsidRDefault="008C2FE7" w:rsidP="008C2FE7">
            <w:pPr>
              <w:pStyle w:val="E"/>
              <w:spacing w:after="0"/>
              <w:ind w:firstLine="0"/>
              <w:jc w:val="left"/>
              <w:rPr>
                <w:sz w:val="20"/>
                <w:szCs w:val="20"/>
              </w:rPr>
            </w:pPr>
            <w:r w:rsidRPr="008E420B">
              <w:rPr>
                <w:sz w:val="20"/>
                <w:szCs w:val="20"/>
              </w:rPr>
              <w:t>Эффективность производства, передачи и потребления</w:t>
            </w:r>
          </w:p>
        </w:tc>
        <w:tc>
          <w:tcPr>
            <w:tcW w:w="1823" w:type="pct"/>
            <w:shd w:val="clear" w:color="auto" w:fill="auto"/>
            <w:vAlign w:val="center"/>
            <w:hideMark/>
          </w:tcPr>
          <w:p w14:paraId="688C5DA4" w14:textId="77777777" w:rsidR="008C2FE7" w:rsidRPr="008E420B" w:rsidRDefault="008C2FE7" w:rsidP="008C2FE7">
            <w:pPr>
              <w:pStyle w:val="E"/>
              <w:spacing w:after="0"/>
              <w:ind w:firstLine="0"/>
              <w:jc w:val="left"/>
              <w:rPr>
                <w:sz w:val="20"/>
                <w:szCs w:val="20"/>
              </w:rPr>
            </w:pPr>
            <w:r w:rsidRPr="008E420B">
              <w:rPr>
                <w:sz w:val="20"/>
                <w:szCs w:val="20"/>
              </w:rPr>
              <w:t xml:space="preserve">Соответствие качества воды нормативным требованиям </w:t>
            </w:r>
          </w:p>
        </w:tc>
        <w:tc>
          <w:tcPr>
            <w:tcW w:w="555" w:type="pct"/>
            <w:shd w:val="clear" w:color="auto" w:fill="auto"/>
            <w:noWrap/>
            <w:vAlign w:val="center"/>
            <w:hideMark/>
          </w:tcPr>
          <w:p w14:paraId="6BF13D3C" w14:textId="77777777" w:rsidR="008C2FE7" w:rsidRPr="008E420B" w:rsidRDefault="008C2FE7" w:rsidP="008C2FE7">
            <w:pPr>
              <w:pStyle w:val="E"/>
              <w:spacing w:after="0"/>
              <w:ind w:firstLine="0"/>
              <w:jc w:val="center"/>
              <w:rPr>
                <w:sz w:val="20"/>
                <w:szCs w:val="20"/>
              </w:rPr>
            </w:pPr>
            <w:r w:rsidRPr="008E420B">
              <w:rPr>
                <w:sz w:val="20"/>
                <w:szCs w:val="20"/>
              </w:rPr>
              <w:t>%</w:t>
            </w:r>
          </w:p>
        </w:tc>
        <w:tc>
          <w:tcPr>
            <w:tcW w:w="387" w:type="pct"/>
            <w:shd w:val="clear" w:color="auto" w:fill="auto"/>
            <w:vAlign w:val="center"/>
          </w:tcPr>
          <w:p w14:paraId="6EBB4603" w14:textId="5D3E8553" w:rsidR="008C2FE7" w:rsidRPr="005D1BF3" w:rsidRDefault="005D1BF3" w:rsidP="008C2FE7">
            <w:pPr>
              <w:pStyle w:val="E"/>
              <w:spacing w:after="0"/>
              <w:ind w:firstLine="0"/>
              <w:jc w:val="center"/>
              <w:rPr>
                <w:sz w:val="20"/>
                <w:szCs w:val="20"/>
                <w:lang w:val="ru-RU"/>
              </w:rPr>
            </w:pPr>
            <w:r>
              <w:rPr>
                <w:sz w:val="20"/>
                <w:szCs w:val="20"/>
                <w:lang w:val="ru-RU"/>
              </w:rPr>
              <w:t>81,69</w:t>
            </w:r>
          </w:p>
        </w:tc>
        <w:tc>
          <w:tcPr>
            <w:tcW w:w="412" w:type="pct"/>
            <w:shd w:val="clear" w:color="auto" w:fill="auto"/>
            <w:vAlign w:val="center"/>
            <w:hideMark/>
          </w:tcPr>
          <w:p w14:paraId="2179C186" w14:textId="167DE5F1" w:rsidR="008C2FE7" w:rsidRPr="008E420B" w:rsidRDefault="008C2FE7" w:rsidP="008C2FE7">
            <w:pPr>
              <w:pStyle w:val="E"/>
              <w:spacing w:after="0"/>
              <w:ind w:firstLine="0"/>
              <w:jc w:val="center"/>
              <w:rPr>
                <w:sz w:val="20"/>
                <w:szCs w:val="20"/>
              </w:rPr>
            </w:pPr>
            <w:r w:rsidRPr="008E420B">
              <w:rPr>
                <w:sz w:val="20"/>
                <w:szCs w:val="20"/>
              </w:rPr>
              <w:t>87,81</w:t>
            </w:r>
          </w:p>
        </w:tc>
        <w:tc>
          <w:tcPr>
            <w:tcW w:w="486" w:type="pct"/>
            <w:shd w:val="clear" w:color="auto" w:fill="auto"/>
            <w:vAlign w:val="center"/>
            <w:hideMark/>
          </w:tcPr>
          <w:p w14:paraId="570202D3" w14:textId="320A0016" w:rsidR="008C2FE7" w:rsidRPr="008E420B" w:rsidRDefault="008C2FE7" w:rsidP="008C2FE7">
            <w:pPr>
              <w:pStyle w:val="E"/>
              <w:spacing w:after="0"/>
              <w:ind w:firstLine="0"/>
              <w:jc w:val="center"/>
              <w:rPr>
                <w:sz w:val="20"/>
                <w:szCs w:val="20"/>
              </w:rPr>
            </w:pPr>
            <w:r w:rsidRPr="008E420B">
              <w:rPr>
                <w:sz w:val="20"/>
                <w:szCs w:val="20"/>
              </w:rPr>
              <w:t>93,93</w:t>
            </w:r>
          </w:p>
        </w:tc>
        <w:tc>
          <w:tcPr>
            <w:tcW w:w="608" w:type="pct"/>
            <w:shd w:val="clear" w:color="auto" w:fill="auto"/>
            <w:vAlign w:val="center"/>
            <w:hideMark/>
          </w:tcPr>
          <w:p w14:paraId="03334DFE" w14:textId="027621A4" w:rsidR="008C2FE7" w:rsidRPr="008E420B" w:rsidRDefault="008C2FE7" w:rsidP="008C2FE7">
            <w:pPr>
              <w:pStyle w:val="E"/>
              <w:spacing w:after="0"/>
              <w:ind w:firstLine="0"/>
              <w:jc w:val="center"/>
              <w:rPr>
                <w:sz w:val="20"/>
                <w:szCs w:val="20"/>
              </w:rPr>
            </w:pPr>
            <w:r w:rsidRPr="008E420B">
              <w:rPr>
                <w:sz w:val="20"/>
                <w:szCs w:val="20"/>
              </w:rPr>
              <w:t>100</w:t>
            </w:r>
          </w:p>
        </w:tc>
      </w:tr>
      <w:tr w:rsidR="005D1BF3" w:rsidRPr="008E420B" w14:paraId="381F80EF" w14:textId="77777777" w:rsidTr="005D1BF3">
        <w:trPr>
          <w:trHeight w:val="20"/>
        </w:trPr>
        <w:tc>
          <w:tcPr>
            <w:tcW w:w="729" w:type="pct"/>
            <w:vMerge/>
            <w:shd w:val="clear" w:color="auto" w:fill="auto"/>
            <w:vAlign w:val="center"/>
            <w:hideMark/>
          </w:tcPr>
          <w:p w14:paraId="5E4205AD" w14:textId="77777777" w:rsidR="005D1BF3" w:rsidRPr="008E420B" w:rsidRDefault="005D1BF3" w:rsidP="005D1BF3">
            <w:pPr>
              <w:pStyle w:val="E"/>
              <w:spacing w:after="0"/>
              <w:ind w:firstLine="0"/>
              <w:jc w:val="left"/>
              <w:rPr>
                <w:sz w:val="20"/>
                <w:szCs w:val="20"/>
              </w:rPr>
            </w:pPr>
          </w:p>
        </w:tc>
        <w:tc>
          <w:tcPr>
            <w:tcW w:w="1823" w:type="pct"/>
            <w:shd w:val="clear" w:color="auto" w:fill="auto"/>
            <w:vAlign w:val="center"/>
            <w:hideMark/>
          </w:tcPr>
          <w:p w14:paraId="25E0B97B" w14:textId="77777777" w:rsidR="005D1BF3" w:rsidRPr="008E420B" w:rsidRDefault="005D1BF3" w:rsidP="005D1BF3">
            <w:pPr>
              <w:pStyle w:val="E"/>
              <w:spacing w:after="0"/>
              <w:ind w:firstLine="0"/>
              <w:jc w:val="left"/>
              <w:rPr>
                <w:sz w:val="20"/>
                <w:szCs w:val="20"/>
              </w:rPr>
            </w:pPr>
            <w:r w:rsidRPr="008E420B">
              <w:rPr>
                <w:sz w:val="20"/>
                <w:szCs w:val="20"/>
              </w:rPr>
              <w:t>Эффективность использования электрической энергии</w:t>
            </w:r>
          </w:p>
        </w:tc>
        <w:tc>
          <w:tcPr>
            <w:tcW w:w="555" w:type="pct"/>
            <w:shd w:val="clear" w:color="auto" w:fill="auto"/>
            <w:noWrap/>
            <w:vAlign w:val="center"/>
            <w:hideMark/>
          </w:tcPr>
          <w:p w14:paraId="39387249" w14:textId="7D6E969B" w:rsidR="005D1BF3" w:rsidRPr="008E420B" w:rsidRDefault="005D1BF3" w:rsidP="005D1BF3">
            <w:pPr>
              <w:pStyle w:val="E"/>
              <w:spacing w:after="0"/>
              <w:ind w:firstLine="0"/>
              <w:jc w:val="center"/>
              <w:rPr>
                <w:sz w:val="20"/>
                <w:szCs w:val="20"/>
              </w:rPr>
            </w:pPr>
            <w:r w:rsidRPr="008E420B">
              <w:rPr>
                <w:sz w:val="20"/>
                <w:szCs w:val="20"/>
              </w:rPr>
              <w:t>кВт.ч./м</w:t>
            </w:r>
            <w:r w:rsidRPr="008E420B">
              <w:rPr>
                <w:sz w:val="20"/>
                <w:szCs w:val="20"/>
                <w:vertAlign w:val="superscript"/>
              </w:rPr>
              <w:t>3</w:t>
            </w:r>
          </w:p>
        </w:tc>
        <w:tc>
          <w:tcPr>
            <w:tcW w:w="387" w:type="pct"/>
            <w:shd w:val="clear" w:color="auto" w:fill="auto"/>
            <w:vAlign w:val="center"/>
          </w:tcPr>
          <w:p w14:paraId="651360CD" w14:textId="428DA3FC" w:rsidR="005D1BF3" w:rsidRPr="005D1BF3" w:rsidRDefault="005D1BF3" w:rsidP="005D1BF3">
            <w:pPr>
              <w:pStyle w:val="E"/>
              <w:spacing w:after="0"/>
              <w:ind w:firstLine="0"/>
              <w:jc w:val="center"/>
              <w:rPr>
                <w:sz w:val="20"/>
                <w:szCs w:val="20"/>
                <w:lang w:val="ru-RU"/>
              </w:rPr>
            </w:pPr>
            <w:r>
              <w:rPr>
                <w:sz w:val="20"/>
                <w:szCs w:val="20"/>
                <w:lang w:val="ru-RU"/>
              </w:rPr>
              <w:t>0,90</w:t>
            </w:r>
          </w:p>
        </w:tc>
        <w:tc>
          <w:tcPr>
            <w:tcW w:w="412" w:type="pct"/>
            <w:shd w:val="clear" w:color="auto" w:fill="auto"/>
            <w:vAlign w:val="center"/>
            <w:hideMark/>
          </w:tcPr>
          <w:p w14:paraId="337581BF" w14:textId="67D9E0C9" w:rsidR="005D1BF3" w:rsidRPr="008E420B" w:rsidRDefault="005D1BF3" w:rsidP="005D1BF3">
            <w:pPr>
              <w:pStyle w:val="E"/>
              <w:spacing w:after="0"/>
              <w:ind w:firstLine="0"/>
              <w:jc w:val="center"/>
              <w:rPr>
                <w:sz w:val="20"/>
                <w:szCs w:val="20"/>
              </w:rPr>
            </w:pPr>
            <w:r w:rsidRPr="00FE6F5C">
              <w:rPr>
                <w:sz w:val="20"/>
                <w:szCs w:val="20"/>
                <w:lang w:val="ru-RU"/>
              </w:rPr>
              <w:t>0,90</w:t>
            </w:r>
          </w:p>
        </w:tc>
        <w:tc>
          <w:tcPr>
            <w:tcW w:w="486" w:type="pct"/>
            <w:shd w:val="clear" w:color="auto" w:fill="auto"/>
            <w:vAlign w:val="center"/>
            <w:hideMark/>
          </w:tcPr>
          <w:p w14:paraId="3DFF5E18" w14:textId="60C84D8C" w:rsidR="005D1BF3" w:rsidRPr="008E420B" w:rsidRDefault="005D1BF3" w:rsidP="005D1BF3">
            <w:pPr>
              <w:pStyle w:val="E"/>
              <w:spacing w:after="0"/>
              <w:ind w:firstLine="0"/>
              <w:jc w:val="center"/>
              <w:rPr>
                <w:sz w:val="20"/>
                <w:szCs w:val="20"/>
              </w:rPr>
            </w:pPr>
            <w:r w:rsidRPr="00FE6F5C">
              <w:rPr>
                <w:sz w:val="20"/>
                <w:szCs w:val="20"/>
                <w:lang w:val="ru-RU"/>
              </w:rPr>
              <w:t>0,90</w:t>
            </w:r>
          </w:p>
        </w:tc>
        <w:tc>
          <w:tcPr>
            <w:tcW w:w="608" w:type="pct"/>
            <w:shd w:val="clear" w:color="auto" w:fill="auto"/>
            <w:vAlign w:val="center"/>
            <w:hideMark/>
          </w:tcPr>
          <w:p w14:paraId="08C9932B" w14:textId="4EF86753" w:rsidR="005D1BF3" w:rsidRPr="008E420B" w:rsidRDefault="005D1BF3" w:rsidP="005D1BF3">
            <w:pPr>
              <w:pStyle w:val="E"/>
              <w:spacing w:after="0"/>
              <w:ind w:firstLine="0"/>
              <w:jc w:val="center"/>
              <w:rPr>
                <w:sz w:val="20"/>
                <w:szCs w:val="20"/>
              </w:rPr>
            </w:pPr>
            <w:r w:rsidRPr="00FE6F5C">
              <w:rPr>
                <w:sz w:val="20"/>
                <w:szCs w:val="20"/>
                <w:lang w:val="ru-RU"/>
              </w:rPr>
              <w:t>0,90</w:t>
            </w:r>
          </w:p>
        </w:tc>
      </w:tr>
      <w:tr w:rsidR="008C2FE7" w:rsidRPr="008E420B" w14:paraId="1084AE2E" w14:textId="77777777" w:rsidTr="005D1BF3">
        <w:trPr>
          <w:trHeight w:val="20"/>
        </w:trPr>
        <w:tc>
          <w:tcPr>
            <w:tcW w:w="729" w:type="pct"/>
            <w:vMerge w:val="restart"/>
            <w:shd w:val="clear" w:color="auto" w:fill="auto"/>
            <w:vAlign w:val="center"/>
            <w:hideMark/>
          </w:tcPr>
          <w:p w14:paraId="2BA22006" w14:textId="77777777" w:rsidR="008C2FE7" w:rsidRPr="008E420B" w:rsidRDefault="008C2FE7" w:rsidP="008C2FE7">
            <w:pPr>
              <w:pStyle w:val="E"/>
              <w:spacing w:after="0"/>
              <w:ind w:firstLine="0"/>
              <w:jc w:val="left"/>
              <w:rPr>
                <w:sz w:val="20"/>
                <w:szCs w:val="20"/>
              </w:rPr>
            </w:pPr>
            <w:r w:rsidRPr="008E420B">
              <w:rPr>
                <w:sz w:val="20"/>
                <w:szCs w:val="20"/>
              </w:rPr>
              <w:t>Надежность (бесперебойность) водоснабжения  потребителей</w:t>
            </w:r>
          </w:p>
        </w:tc>
        <w:tc>
          <w:tcPr>
            <w:tcW w:w="1823" w:type="pct"/>
            <w:shd w:val="clear" w:color="auto" w:fill="auto"/>
            <w:vAlign w:val="center"/>
            <w:hideMark/>
          </w:tcPr>
          <w:p w14:paraId="05B35FCC" w14:textId="77777777" w:rsidR="008C2FE7" w:rsidRPr="008E420B" w:rsidRDefault="008C2FE7" w:rsidP="008C2FE7">
            <w:pPr>
              <w:pStyle w:val="E"/>
              <w:spacing w:after="0"/>
              <w:ind w:firstLine="0"/>
              <w:jc w:val="left"/>
              <w:rPr>
                <w:sz w:val="20"/>
                <w:szCs w:val="20"/>
              </w:rPr>
            </w:pPr>
            <w:r w:rsidRPr="008E420B">
              <w:rPr>
                <w:sz w:val="20"/>
                <w:szCs w:val="20"/>
              </w:rPr>
              <w:t>Аварийность системы водоснабжения</w:t>
            </w:r>
          </w:p>
        </w:tc>
        <w:tc>
          <w:tcPr>
            <w:tcW w:w="555" w:type="pct"/>
            <w:shd w:val="clear" w:color="auto" w:fill="auto"/>
            <w:noWrap/>
            <w:vAlign w:val="center"/>
            <w:hideMark/>
          </w:tcPr>
          <w:p w14:paraId="4D6ED1E0" w14:textId="77777777" w:rsidR="008C2FE7" w:rsidRPr="008E420B" w:rsidRDefault="008C2FE7" w:rsidP="008C2FE7">
            <w:pPr>
              <w:pStyle w:val="E"/>
              <w:spacing w:after="0"/>
              <w:ind w:firstLine="0"/>
              <w:jc w:val="center"/>
              <w:rPr>
                <w:sz w:val="20"/>
                <w:szCs w:val="20"/>
              </w:rPr>
            </w:pPr>
            <w:r w:rsidRPr="008E420B">
              <w:rPr>
                <w:sz w:val="20"/>
                <w:szCs w:val="20"/>
              </w:rPr>
              <w:t>ед./км</w:t>
            </w:r>
          </w:p>
        </w:tc>
        <w:tc>
          <w:tcPr>
            <w:tcW w:w="387" w:type="pct"/>
            <w:shd w:val="clear" w:color="auto" w:fill="auto"/>
            <w:noWrap/>
            <w:vAlign w:val="center"/>
          </w:tcPr>
          <w:p w14:paraId="5AA52FAC" w14:textId="4ED8C46D" w:rsidR="008C2FE7" w:rsidRPr="005D1BF3" w:rsidRDefault="005D1BF3" w:rsidP="008C2FE7">
            <w:pPr>
              <w:pStyle w:val="E"/>
              <w:spacing w:after="0"/>
              <w:ind w:firstLine="0"/>
              <w:jc w:val="center"/>
              <w:rPr>
                <w:sz w:val="20"/>
                <w:szCs w:val="20"/>
                <w:lang w:val="ru-RU"/>
              </w:rPr>
            </w:pPr>
            <w:r>
              <w:rPr>
                <w:sz w:val="20"/>
                <w:szCs w:val="20"/>
                <w:lang w:val="ru-RU"/>
              </w:rPr>
              <w:t>0,0</w:t>
            </w:r>
          </w:p>
        </w:tc>
        <w:tc>
          <w:tcPr>
            <w:tcW w:w="412" w:type="pct"/>
            <w:shd w:val="clear" w:color="auto" w:fill="auto"/>
            <w:noWrap/>
            <w:vAlign w:val="center"/>
            <w:hideMark/>
          </w:tcPr>
          <w:p w14:paraId="0E22BCEB" w14:textId="7C125ECF" w:rsidR="008C2FE7" w:rsidRPr="008E420B" w:rsidRDefault="005D1BF3" w:rsidP="008C2FE7">
            <w:pPr>
              <w:pStyle w:val="E"/>
              <w:spacing w:after="0"/>
              <w:ind w:firstLine="0"/>
              <w:jc w:val="center"/>
              <w:rPr>
                <w:sz w:val="20"/>
                <w:szCs w:val="20"/>
              </w:rPr>
            </w:pPr>
            <w:r>
              <w:rPr>
                <w:color w:val="000000"/>
                <w:sz w:val="20"/>
                <w:szCs w:val="20"/>
              </w:rPr>
              <w:t>0,0</w:t>
            </w:r>
          </w:p>
        </w:tc>
        <w:tc>
          <w:tcPr>
            <w:tcW w:w="486" w:type="pct"/>
            <w:shd w:val="clear" w:color="auto" w:fill="auto"/>
            <w:noWrap/>
            <w:vAlign w:val="center"/>
            <w:hideMark/>
          </w:tcPr>
          <w:p w14:paraId="65B63845" w14:textId="1D0ED296" w:rsidR="008C2FE7" w:rsidRPr="008E420B" w:rsidRDefault="005D1BF3" w:rsidP="008C2FE7">
            <w:pPr>
              <w:pStyle w:val="E"/>
              <w:spacing w:after="0"/>
              <w:ind w:firstLine="0"/>
              <w:jc w:val="center"/>
              <w:rPr>
                <w:sz w:val="20"/>
                <w:szCs w:val="20"/>
              </w:rPr>
            </w:pPr>
            <w:r>
              <w:rPr>
                <w:color w:val="000000"/>
                <w:sz w:val="20"/>
                <w:szCs w:val="20"/>
              </w:rPr>
              <w:t>0,0</w:t>
            </w:r>
          </w:p>
        </w:tc>
        <w:tc>
          <w:tcPr>
            <w:tcW w:w="608" w:type="pct"/>
            <w:shd w:val="clear" w:color="auto" w:fill="auto"/>
            <w:noWrap/>
            <w:vAlign w:val="center"/>
            <w:hideMark/>
          </w:tcPr>
          <w:p w14:paraId="1A99920D" w14:textId="2156BF9E" w:rsidR="008C2FE7" w:rsidRPr="008E420B" w:rsidRDefault="005D1BF3" w:rsidP="008C2FE7">
            <w:pPr>
              <w:pStyle w:val="E"/>
              <w:spacing w:after="0"/>
              <w:ind w:firstLine="0"/>
              <w:jc w:val="center"/>
              <w:rPr>
                <w:sz w:val="20"/>
                <w:szCs w:val="20"/>
              </w:rPr>
            </w:pPr>
            <w:r>
              <w:rPr>
                <w:color w:val="000000"/>
                <w:sz w:val="20"/>
                <w:szCs w:val="20"/>
              </w:rPr>
              <w:t>0,0</w:t>
            </w:r>
          </w:p>
        </w:tc>
      </w:tr>
      <w:tr w:rsidR="008C2FE7" w:rsidRPr="008E420B" w14:paraId="072DA118" w14:textId="77777777" w:rsidTr="005D1BF3">
        <w:trPr>
          <w:trHeight w:val="20"/>
        </w:trPr>
        <w:tc>
          <w:tcPr>
            <w:tcW w:w="729" w:type="pct"/>
            <w:vMerge/>
            <w:shd w:val="clear" w:color="auto" w:fill="auto"/>
            <w:vAlign w:val="center"/>
            <w:hideMark/>
          </w:tcPr>
          <w:p w14:paraId="4D1AC9B1" w14:textId="77777777" w:rsidR="008C2FE7" w:rsidRPr="008E420B" w:rsidRDefault="008C2FE7" w:rsidP="008C2FE7">
            <w:pPr>
              <w:pStyle w:val="E"/>
              <w:spacing w:after="0"/>
              <w:ind w:firstLine="0"/>
              <w:rPr>
                <w:color w:val="FF0000"/>
                <w:sz w:val="20"/>
                <w:szCs w:val="20"/>
              </w:rPr>
            </w:pPr>
          </w:p>
        </w:tc>
        <w:tc>
          <w:tcPr>
            <w:tcW w:w="1823" w:type="pct"/>
            <w:shd w:val="clear" w:color="auto" w:fill="auto"/>
            <w:vAlign w:val="center"/>
            <w:hideMark/>
          </w:tcPr>
          <w:p w14:paraId="17B860DF" w14:textId="77777777" w:rsidR="008C2FE7" w:rsidRPr="008E420B" w:rsidRDefault="008C2FE7" w:rsidP="008C2FE7">
            <w:pPr>
              <w:pStyle w:val="E"/>
              <w:spacing w:after="0"/>
              <w:ind w:firstLine="0"/>
              <w:jc w:val="left"/>
              <w:rPr>
                <w:sz w:val="20"/>
                <w:szCs w:val="20"/>
              </w:rPr>
            </w:pPr>
            <w:r w:rsidRPr="008E420B">
              <w:rPr>
                <w:sz w:val="20"/>
                <w:szCs w:val="20"/>
              </w:rPr>
              <w:t>Уровень потерь в системе водоснабжения</w:t>
            </w:r>
          </w:p>
        </w:tc>
        <w:tc>
          <w:tcPr>
            <w:tcW w:w="555" w:type="pct"/>
            <w:shd w:val="clear" w:color="auto" w:fill="auto"/>
            <w:noWrap/>
            <w:vAlign w:val="center"/>
            <w:hideMark/>
          </w:tcPr>
          <w:p w14:paraId="17690F20" w14:textId="77777777" w:rsidR="008C2FE7" w:rsidRPr="008E420B" w:rsidRDefault="008C2FE7" w:rsidP="008C2FE7">
            <w:pPr>
              <w:pStyle w:val="E"/>
              <w:spacing w:after="0"/>
              <w:ind w:firstLine="0"/>
              <w:jc w:val="center"/>
              <w:rPr>
                <w:sz w:val="20"/>
                <w:szCs w:val="20"/>
              </w:rPr>
            </w:pPr>
            <w:r w:rsidRPr="008E420B">
              <w:rPr>
                <w:sz w:val="20"/>
                <w:szCs w:val="20"/>
              </w:rPr>
              <w:t>%</w:t>
            </w:r>
          </w:p>
        </w:tc>
        <w:tc>
          <w:tcPr>
            <w:tcW w:w="387" w:type="pct"/>
            <w:shd w:val="clear" w:color="auto" w:fill="auto"/>
            <w:noWrap/>
            <w:vAlign w:val="center"/>
          </w:tcPr>
          <w:p w14:paraId="4B40690E" w14:textId="77274AE4" w:rsidR="008C2FE7" w:rsidRPr="005D1BF3" w:rsidRDefault="005D1BF3" w:rsidP="008C2FE7">
            <w:pPr>
              <w:pStyle w:val="E"/>
              <w:spacing w:after="0"/>
              <w:ind w:firstLine="0"/>
              <w:jc w:val="center"/>
              <w:rPr>
                <w:sz w:val="20"/>
                <w:szCs w:val="20"/>
                <w:lang w:val="ru-RU"/>
              </w:rPr>
            </w:pPr>
            <w:r>
              <w:rPr>
                <w:sz w:val="20"/>
                <w:szCs w:val="20"/>
                <w:lang w:val="ru-RU"/>
              </w:rPr>
              <w:t>1,1%</w:t>
            </w:r>
          </w:p>
        </w:tc>
        <w:tc>
          <w:tcPr>
            <w:tcW w:w="412" w:type="pct"/>
            <w:shd w:val="clear" w:color="auto" w:fill="auto"/>
            <w:noWrap/>
            <w:vAlign w:val="center"/>
            <w:hideMark/>
          </w:tcPr>
          <w:p w14:paraId="010B21AB" w14:textId="1B2267BE" w:rsidR="008C2FE7" w:rsidRPr="008E420B" w:rsidRDefault="005D1BF3" w:rsidP="008C2FE7">
            <w:pPr>
              <w:pStyle w:val="E"/>
              <w:spacing w:after="0"/>
              <w:ind w:firstLine="0"/>
              <w:jc w:val="center"/>
              <w:rPr>
                <w:sz w:val="20"/>
                <w:szCs w:val="20"/>
              </w:rPr>
            </w:pPr>
            <w:r>
              <w:rPr>
                <w:sz w:val="20"/>
                <w:szCs w:val="20"/>
                <w:lang w:val="ru-RU"/>
              </w:rPr>
              <w:t>1,1</w:t>
            </w:r>
            <w:r w:rsidR="008C2FE7" w:rsidRPr="008E420B">
              <w:rPr>
                <w:sz w:val="20"/>
                <w:szCs w:val="20"/>
              </w:rPr>
              <w:t>%</w:t>
            </w:r>
          </w:p>
        </w:tc>
        <w:tc>
          <w:tcPr>
            <w:tcW w:w="486" w:type="pct"/>
            <w:shd w:val="clear" w:color="auto" w:fill="auto"/>
            <w:noWrap/>
            <w:vAlign w:val="center"/>
            <w:hideMark/>
          </w:tcPr>
          <w:p w14:paraId="23175FF6" w14:textId="23D2EDDA" w:rsidR="008C2FE7" w:rsidRPr="008E420B" w:rsidRDefault="005D1BF3" w:rsidP="008C2FE7">
            <w:pPr>
              <w:pStyle w:val="E"/>
              <w:spacing w:after="0"/>
              <w:ind w:firstLine="0"/>
              <w:jc w:val="center"/>
              <w:rPr>
                <w:sz w:val="20"/>
                <w:szCs w:val="20"/>
              </w:rPr>
            </w:pPr>
            <w:r>
              <w:rPr>
                <w:sz w:val="20"/>
                <w:szCs w:val="20"/>
              </w:rPr>
              <w:t>1</w:t>
            </w:r>
            <w:r w:rsidR="008C2FE7" w:rsidRPr="008E420B">
              <w:rPr>
                <w:sz w:val="20"/>
                <w:szCs w:val="20"/>
              </w:rPr>
              <w:t>,0%</w:t>
            </w:r>
          </w:p>
        </w:tc>
        <w:tc>
          <w:tcPr>
            <w:tcW w:w="608" w:type="pct"/>
            <w:shd w:val="clear" w:color="auto" w:fill="auto"/>
            <w:noWrap/>
            <w:vAlign w:val="center"/>
            <w:hideMark/>
          </w:tcPr>
          <w:p w14:paraId="52C914BE" w14:textId="687A75FC" w:rsidR="008C2FE7" w:rsidRPr="008E420B" w:rsidRDefault="005D1BF3" w:rsidP="008C2FE7">
            <w:pPr>
              <w:pStyle w:val="E"/>
              <w:spacing w:after="0"/>
              <w:ind w:firstLine="0"/>
              <w:jc w:val="center"/>
              <w:rPr>
                <w:sz w:val="20"/>
                <w:szCs w:val="20"/>
              </w:rPr>
            </w:pPr>
            <w:r>
              <w:rPr>
                <w:sz w:val="20"/>
                <w:szCs w:val="20"/>
                <w:lang w:val="ru-RU"/>
              </w:rPr>
              <w:t>0,7</w:t>
            </w:r>
            <w:r w:rsidR="008C2FE7" w:rsidRPr="008E420B">
              <w:rPr>
                <w:sz w:val="20"/>
                <w:szCs w:val="20"/>
              </w:rPr>
              <w:t>%</w:t>
            </w:r>
          </w:p>
        </w:tc>
      </w:tr>
      <w:tr w:rsidR="008C2FE7" w:rsidRPr="008E420B" w14:paraId="02C4AE95" w14:textId="77777777" w:rsidTr="005D1BF3">
        <w:trPr>
          <w:trHeight w:val="20"/>
        </w:trPr>
        <w:tc>
          <w:tcPr>
            <w:tcW w:w="729" w:type="pct"/>
            <w:vMerge/>
            <w:shd w:val="clear" w:color="auto" w:fill="auto"/>
            <w:vAlign w:val="center"/>
            <w:hideMark/>
          </w:tcPr>
          <w:p w14:paraId="7C89CC43" w14:textId="77777777" w:rsidR="008C2FE7" w:rsidRPr="008E420B" w:rsidRDefault="008C2FE7" w:rsidP="008C2FE7">
            <w:pPr>
              <w:pStyle w:val="E"/>
              <w:spacing w:after="0"/>
              <w:ind w:firstLine="0"/>
              <w:rPr>
                <w:sz w:val="20"/>
                <w:szCs w:val="20"/>
              </w:rPr>
            </w:pPr>
          </w:p>
        </w:tc>
        <w:tc>
          <w:tcPr>
            <w:tcW w:w="1823" w:type="pct"/>
            <w:shd w:val="clear" w:color="auto" w:fill="auto"/>
            <w:vAlign w:val="center"/>
            <w:hideMark/>
          </w:tcPr>
          <w:p w14:paraId="4D6E2F88" w14:textId="77777777" w:rsidR="008C2FE7" w:rsidRPr="008E420B" w:rsidRDefault="008C2FE7" w:rsidP="008C2FE7">
            <w:pPr>
              <w:pStyle w:val="E"/>
              <w:spacing w:after="0"/>
              <w:ind w:firstLine="0"/>
              <w:jc w:val="left"/>
              <w:rPr>
                <w:sz w:val="20"/>
                <w:szCs w:val="20"/>
              </w:rPr>
            </w:pPr>
            <w:r w:rsidRPr="008E420B">
              <w:rPr>
                <w:sz w:val="20"/>
                <w:szCs w:val="20"/>
              </w:rPr>
              <w:t>Удельный вес водопроводных сетей, нуждающихся в замене</w:t>
            </w:r>
          </w:p>
        </w:tc>
        <w:tc>
          <w:tcPr>
            <w:tcW w:w="555" w:type="pct"/>
            <w:shd w:val="clear" w:color="auto" w:fill="auto"/>
            <w:noWrap/>
            <w:vAlign w:val="center"/>
            <w:hideMark/>
          </w:tcPr>
          <w:p w14:paraId="172264BA" w14:textId="77777777" w:rsidR="008C2FE7" w:rsidRPr="008E420B" w:rsidRDefault="008C2FE7" w:rsidP="008C2FE7">
            <w:pPr>
              <w:pStyle w:val="E"/>
              <w:spacing w:after="0"/>
              <w:ind w:firstLine="0"/>
              <w:jc w:val="center"/>
              <w:rPr>
                <w:sz w:val="20"/>
                <w:szCs w:val="20"/>
              </w:rPr>
            </w:pPr>
            <w:r w:rsidRPr="008E420B">
              <w:rPr>
                <w:sz w:val="20"/>
                <w:szCs w:val="20"/>
              </w:rPr>
              <w:t>%</w:t>
            </w:r>
          </w:p>
        </w:tc>
        <w:tc>
          <w:tcPr>
            <w:tcW w:w="387" w:type="pct"/>
            <w:shd w:val="clear" w:color="auto" w:fill="auto"/>
            <w:noWrap/>
            <w:vAlign w:val="center"/>
          </w:tcPr>
          <w:p w14:paraId="6654F7A9" w14:textId="3970FE58" w:rsidR="008C2FE7" w:rsidRPr="005D1BF3" w:rsidRDefault="005D1BF3" w:rsidP="008C2FE7">
            <w:pPr>
              <w:pStyle w:val="E"/>
              <w:spacing w:after="0"/>
              <w:ind w:firstLine="0"/>
              <w:jc w:val="center"/>
              <w:rPr>
                <w:sz w:val="20"/>
                <w:szCs w:val="20"/>
                <w:lang w:val="ru-RU"/>
              </w:rPr>
            </w:pPr>
            <w:r>
              <w:rPr>
                <w:sz w:val="20"/>
                <w:szCs w:val="20"/>
                <w:lang w:val="ru-RU"/>
              </w:rPr>
              <w:t>18,42</w:t>
            </w:r>
          </w:p>
        </w:tc>
        <w:tc>
          <w:tcPr>
            <w:tcW w:w="412" w:type="pct"/>
            <w:shd w:val="clear" w:color="auto" w:fill="auto"/>
            <w:noWrap/>
            <w:vAlign w:val="center"/>
            <w:hideMark/>
          </w:tcPr>
          <w:p w14:paraId="64ADEBD4" w14:textId="3C5C01BD" w:rsidR="008C2FE7" w:rsidRPr="005D1BF3" w:rsidRDefault="005D1BF3" w:rsidP="008C2FE7">
            <w:pPr>
              <w:pStyle w:val="E"/>
              <w:spacing w:after="0"/>
              <w:ind w:firstLine="0"/>
              <w:jc w:val="center"/>
              <w:rPr>
                <w:sz w:val="20"/>
                <w:szCs w:val="20"/>
                <w:lang w:val="ru-RU"/>
              </w:rPr>
            </w:pPr>
            <w:r>
              <w:rPr>
                <w:color w:val="000000"/>
                <w:sz w:val="20"/>
                <w:szCs w:val="20"/>
                <w:lang w:val="ru-RU"/>
              </w:rPr>
              <w:t>15,02</w:t>
            </w:r>
          </w:p>
        </w:tc>
        <w:tc>
          <w:tcPr>
            <w:tcW w:w="486" w:type="pct"/>
            <w:shd w:val="clear" w:color="auto" w:fill="auto"/>
            <w:noWrap/>
            <w:vAlign w:val="center"/>
            <w:hideMark/>
          </w:tcPr>
          <w:p w14:paraId="7F3D1142" w14:textId="53DBD60C" w:rsidR="008C2FE7" w:rsidRPr="008E420B" w:rsidRDefault="005D1BF3" w:rsidP="008C2FE7">
            <w:pPr>
              <w:pStyle w:val="E"/>
              <w:spacing w:after="0"/>
              <w:ind w:firstLine="0"/>
              <w:jc w:val="center"/>
              <w:rPr>
                <w:sz w:val="20"/>
                <w:szCs w:val="20"/>
              </w:rPr>
            </w:pPr>
            <w:r>
              <w:rPr>
                <w:color w:val="000000"/>
                <w:sz w:val="20"/>
                <w:szCs w:val="20"/>
              </w:rPr>
              <w:t>11,76</w:t>
            </w:r>
          </w:p>
        </w:tc>
        <w:tc>
          <w:tcPr>
            <w:tcW w:w="608" w:type="pct"/>
            <w:shd w:val="clear" w:color="auto" w:fill="auto"/>
            <w:noWrap/>
            <w:vAlign w:val="center"/>
            <w:hideMark/>
          </w:tcPr>
          <w:p w14:paraId="64CC0ABC" w14:textId="33BBFE16" w:rsidR="008C2FE7" w:rsidRPr="008E420B" w:rsidRDefault="008C2FE7" w:rsidP="005D1BF3">
            <w:pPr>
              <w:pStyle w:val="E"/>
              <w:spacing w:after="0"/>
              <w:ind w:firstLine="0"/>
              <w:jc w:val="center"/>
              <w:rPr>
                <w:sz w:val="20"/>
                <w:szCs w:val="20"/>
              </w:rPr>
            </w:pPr>
            <w:r w:rsidRPr="008E420B">
              <w:rPr>
                <w:color w:val="000000"/>
                <w:sz w:val="20"/>
                <w:szCs w:val="20"/>
              </w:rPr>
              <w:t>2,</w:t>
            </w:r>
            <w:r w:rsidR="005D1BF3">
              <w:rPr>
                <w:color w:val="000000"/>
                <w:sz w:val="20"/>
                <w:szCs w:val="20"/>
                <w:lang w:val="ru-RU"/>
              </w:rPr>
              <w:t>1</w:t>
            </w:r>
            <w:r w:rsidRPr="008E420B">
              <w:rPr>
                <w:color w:val="000000"/>
                <w:sz w:val="20"/>
                <w:szCs w:val="20"/>
              </w:rPr>
              <w:t>7</w:t>
            </w:r>
          </w:p>
        </w:tc>
      </w:tr>
    </w:tbl>
    <w:p w14:paraId="0631B8AD" w14:textId="3B5BC4EE" w:rsidR="005D16CF" w:rsidRPr="008E420B" w:rsidRDefault="005D16CF" w:rsidP="00E83D16">
      <w:pPr>
        <w:jc w:val="both"/>
        <w:rPr>
          <w:b/>
          <w:bCs/>
        </w:rPr>
      </w:pPr>
    </w:p>
    <w:p w14:paraId="4A9EB048" w14:textId="1C2AF986" w:rsidR="00D43C87" w:rsidRPr="008E420B" w:rsidRDefault="00D43C87" w:rsidP="00E83D16">
      <w:pPr>
        <w:jc w:val="both"/>
        <w:rPr>
          <w:b/>
          <w:bCs/>
        </w:rPr>
      </w:pPr>
    </w:p>
    <w:p w14:paraId="37B33FDB" w14:textId="2B506DB5" w:rsidR="008C2FE7" w:rsidRPr="008E420B" w:rsidRDefault="008C2FE7" w:rsidP="00E83D16">
      <w:pPr>
        <w:jc w:val="both"/>
        <w:rPr>
          <w:b/>
          <w:bCs/>
        </w:rPr>
      </w:pPr>
    </w:p>
    <w:p w14:paraId="478D7ED0" w14:textId="77777777" w:rsidR="008C2FE7" w:rsidRPr="008E420B" w:rsidRDefault="008C2FE7" w:rsidP="00E83D16">
      <w:pPr>
        <w:jc w:val="both"/>
        <w:rPr>
          <w:b/>
          <w:bCs/>
        </w:rPr>
      </w:pPr>
    </w:p>
    <w:p w14:paraId="58383D8C" w14:textId="77777777" w:rsidR="00D43C87" w:rsidRPr="008E420B" w:rsidRDefault="00D43C87" w:rsidP="00E83D16">
      <w:pPr>
        <w:jc w:val="both"/>
        <w:rPr>
          <w:b/>
          <w:bCs/>
        </w:rPr>
      </w:pPr>
    </w:p>
    <w:p w14:paraId="5647D197" w14:textId="77777777" w:rsidR="005D16CF" w:rsidRPr="008E420B" w:rsidRDefault="005D16CF" w:rsidP="00E83D16">
      <w:pPr>
        <w:jc w:val="both"/>
        <w:rPr>
          <w:b/>
          <w:bCs/>
        </w:rPr>
        <w:sectPr w:rsidR="005D16CF" w:rsidRPr="008E420B" w:rsidSect="00F70B46">
          <w:pgSz w:w="16838" w:h="11906" w:orient="landscape" w:code="9"/>
          <w:pgMar w:top="567" w:right="1134" w:bottom="1701" w:left="1134" w:header="709" w:footer="567" w:gutter="0"/>
          <w:cols w:space="708"/>
          <w:docGrid w:linePitch="360"/>
        </w:sectPr>
      </w:pPr>
    </w:p>
    <w:p w14:paraId="0B96828B" w14:textId="77777777" w:rsidR="00563F3A" w:rsidRPr="008E420B" w:rsidRDefault="00563F3A" w:rsidP="00A7031C">
      <w:pPr>
        <w:pStyle w:val="1e"/>
        <w:keepNext/>
        <w:keepLines/>
        <w:numPr>
          <w:ilvl w:val="2"/>
          <w:numId w:val="1"/>
        </w:numPr>
        <w:spacing w:after="0" w:line="240" w:lineRule="auto"/>
        <w:ind w:left="0" w:firstLine="720"/>
        <w:outlineLvl w:val="2"/>
        <w:rPr>
          <w:szCs w:val="24"/>
        </w:rPr>
      </w:pPr>
      <w:bookmarkStart w:id="103" w:name="_Toc379894521"/>
      <w:bookmarkStart w:id="104" w:name="_Toc384223031"/>
      <w:bookmarkStart w:id="105" w:name="_Toc387246799"/>
      <w:bookmarkStart w:id="106" w:name="_Toc388948542"/>
      <w:bookmarkStart w:id="107" w:name="_Toc404669609"/>
      <w:bookmarkStart w:id="108" w:name="_Toc508984863"/>
      <w:bookmarkStart w:id="109" w:name="_Toc45784619"/>
      <w:r w:rsidRPr="008E420B">
        <w:rPr>
          <w:szCs w:val="24"/>
        </w:rPr>
        <w:t xml:space="preserve">Различные сценарии развития централизованных систем водоснабжения в зависимости от различных сценариев развития </w:t>
      </w:r>
      <w:bookmarkEnd w:id="103"/>
      <w:bookmarkEnd w:id="104"/>
      <w:bookmarkEnd w:id="105"/>
      <w:bookmarkEnd w:id="106"/>
      <w:bookmarkEnd w:id="107"/>
      <w:r w:rsidRPr="008E420B">
        <w:rPr>
          <w:szCs w:val="24"/>
        </w:rPr>
        <w:t>муниципального образования</w:t>
      </w:r>
      <w:bookmarkEnd w:id="108"/>
      <w:bookmarkEnd w:id="109"/>
    </w:p>
    <w:p w14:paraId="4973D7E8" w14:textId="77777777" w:rsidR="00A7031C" w:rsidRPr="008E420B" w:rsidRDefault="00A7031C" w:rsidP="00E83D16">
      <w:pPr>
        <w:pStyle w:val="1a"/>
        <w:spacing w:before="0"/>
        <w:rPr>
          <w:sz w:val="24"/>
        </w:rPr>
      </w:pPr>
    </w:p>
    <w:p w14:paraId="53D7F83F" w14:textId="493446DF" w:rsidR="00E24902" w:rsidRPr="008E420B" w:rsidRDefault="0080069E" w:rsidP="00464796">
      <w:pPr>
        <w:pStyle w:val="1a"/>
        <w:spacing w:before="0"/>
        <w:rPr>
          <w:sz w:val="24"/>
        </w:rPr>
      </w:pPr>
      <w:r w:rsidRPr="008E420B">
        <w:rPr>
          <w:sz w:val="24"/>
        </w:rPr>
        <w:t>П</w:t>
      </w:r>
      <w:r w:rsidR="00E24902" w:rsidRPr="008E420B">
        <w:rPr>
          <w:sz w:val="24"/>
        </w:rPr>
        <w:t>роект</w:t>
      </w:r>
      <w:r w:rsidRPr="008E420B">
        <w:rPr>
          <w:sz w:val="24"/>
        </w:rPr>
        <w:t xml:space="preserve">ом Генерального плана </w:t>
      </w:r>
      <w:r w:rsidR="00464796" w:rsidRPr="008E420B">
        <w:rPr>
          <w:sz w:val="24"/>
        </w:rPr>
        <w:t xml:space="preserve">с.п. </w:t>
      </w:r>
      <w:r w:rsidR="00DA1698" w:rsidRPr="008E420B">
        <w:rPr>
          <w:sz w:val="24"/>
        </w:rPr>
        <w:t>С</w:t>
      </w:r>
      <w:r w:rsidR="005D1BF3">
        <w:rPr>
          <w:sz w:val="24"/>
        </w:rPr>
        <w:t>орум</w:t>
      </w:r>
      <w:r w:rsidR="00E24902" w:rsidRPr="008E420B">
        <w:rPr>
          <w:sz w:val="24"/>
        </w:rPr>
        <w:t xml:space="preserve"> учтены мероприятия действующих на территории программ развития, схемы водоснабжения и водоотведения </w:t>
      </w:r>
      <w:r w:rsidR="00165878" w:rsidRPr="008E420B">
        <w:rPr>
          <w:sz w:val="24"/>
        </w:rPr>
        <w:t>с.п.</w:t>
      </w:r>
      <w:r w:rsidR="00464796" w:rsidRPr="008E420B">
        <w:rPr>
          <w:sz w:val="24"/>
        </w:rPr>
        <w:t xml:space="preserve"> </w:t>
      </w:r>
      <w:r w:rsidR="00DA1698" w:rsidRPr="008E420B">
        <w:rPr>
          <w:sz w:val="24"/>
        </w:rPr>
        <w:t>Со</w:t>
      </w:r>
      <w:r w:rsidR="005D1BF3">
        <w:rPr>
          <w:sz w:val="24"/>
        </w:rPr>
        <w:t>рум</w:t>
      </w:r>
      <w:r w:rsidR="00E24902" w:rsidRPr="008E420B">
        <w:rPr>
          <w:sz w:val="24"/>
        </w:rPr>
        <w:t>.</w:t>
      </w:r>
    </w:p>
    <w:p w14:paraId="37EE80FC" w14:textId="49BD012A" w:rsidR="00464796" w:rsidRPr="008E420B" w:rsidRDefault="00464796" w:rsidP="00464796">
      <w:pPr>
        <w:pStyle w:val="1a"/>
        <w:spacing w:before="0"/>
        <w:rPr>
          <w:sz w:val="24"/>
        </w:rPr>
      </w:pPr>
      <w:r w:rsidRPr="008E420B">
        <w:rPr>
          <w:sz w:val="24"/>
        </w:rPr>
        <w:t xml:space="preserve">Расход воды на наружное пожаротушение принят 15 л/с, в соответствии с таблицами 5, 6 </w:t>
      </w:r>
      <w:r w:rsidR="00165878" w:rsidRPr="008E420B">
        <w:rPr>
          <w:sz w:val="24"/>
        </w:rPr>
        <w:t>СП 31.13330.2012 Водоснабжение. Наружные сети и сооружения. Актуализированная редакция СНиП 2.04.02-84* (с Изменениями N 1-5)</w:t>
      </w:r>
      <w:r w:rsidRPr="008E420B">
        <w:rPr>
          <w:sz w:val="24"/>
        </w:rPr>
        <w:t>. Расчетное количество одновременных пожаров – один. Продолжительность тушения пожара составляет 3 ч.</w:t>
      </w:r>
    </w:p>
    <w:p w14:paraId="53D72421" w14:textId="6DC348DA" w:rsidR="00464796" w:rsidRPr="008E420B" w:rsidRDefault="00464796" w:rsidP="00464796">
      <w:pPr>
        <w:pStyle w:val="1a"/>
        <w:spacing w:before="0"/>
        <w:rPr>
          <w:sz w:val="24"/>
        </w:rPr>
      </w:pPr>
      <w:r w:rsidRPr="008E420B">
        <w:rPr>
          <w:sz w:val="24"/>
        </w:rPr>
        <w:t>На водопроводной сети в местах, установленных на стадии рабочего проектирования, установить гидранты северного исполнения. Пожарные гидранты предусмотреть вдоль автомобильных дорог на расстоянии не менее 2,5 м от края проезжей части, но не ближе 5 м от стен и фундаментов капитального строительства.</w:t>
      </w:r>
    </w:p>
    <w:p w14:paraId="7F91E4FE" w14:textId="611484B7" w:rsidR="00464796" w:rsidRDefault="00464796" w:rsidP="00464796">
      <w:pPr>
        <w:pStyle w:val="1a"/>
        <w:spacing w:before="0"/>
        <w:rPr>
          <w:sz w:val="24"/>
        </w:rPr>
      </w:pPr>
      <w:r w:rsidRPr="008E420B">
        <w:rPr>
          <w:sz w:val="24"/>
        </w:rPr>
        <w:t>Таким образом, для обеспечения населенного пункта централизованной системой водоснабжения надлежащего качества необходимо выполнить следующие мероприятия:</w:t>
      </w:r>
    </w:p>
    <w:p w14:paraId="3F03BC07" w14:textId="77777777" w:rsidR="005D1BF3" w:rsidRDefault="005D1BF3" w:rsidP="005D1BF3">
      <w:pPr>
        <w:pStyle w:val="1a"/>
        <w:spacing w:before="0"/>
        <w:rPr>
          <w:sz w:val="24"/>
        </w:rPr>
      </w:pPr>
    </w:p>
    <w:p w14:paraId="258BBD78" w14:textId="77777777" w:rsidR="005D1BF3" w:rsidRDefault="005D1BF3" w:rsidP="005D1BF3">
      <w:pPr>
        <w:pStyle w:val="1a"/>
        <w:numPr>
          <w:ilvl w:val="0"/>
          <w:numId w:val="78"/>
        </w:numPr>
        <w:tabs>
          <w:tab w:val="left" w:pos="993"/>
        </w:tabs>
        <w:spacing w:before="0"/>
        <w:ind w:left="0" w:firstLine="709"/>
        <w:rPr>
          <w:sz w:val="24"/>
        </w:rPr>
      </w:pPr>
      <w:r w:rsidRPr="005D1BF3">
        <w:rPr>
          <w:sz w:val="24"/>
        </w:rPr>
        <w:t>реконструкция и ст</w:t>
      </w:r>
      <w:r>
        <w:rPr>
          <w:sz w:val="24"/>
        </w:rPr>
        <w:t>роительство водозаборных узлов;</w:t>
      </w:r>
    </w:p>
    <w:p w14:paraId="0193837A" w14:textId="356927E0" w:rsidR="005D1BF3" w:rsidRDefault="005D1BF3" w:rsidP="005D1BF3">
      <w:pPr>
        <w:pStyle w:val="1a"/>
        <w:numPr>
          <w:ilvl w:val="0"/>
          <w:numId w:val="78"/>
        </w:numPr>
        <w:tabs>
          <w:tab w:val="left" w:pos="993"/>
        </w:tabs>
        <w:spacing w:before="0"/>
        <w:ind w:left="0" w:firstLine="709"/>
        <w:rPr>
          <w:sz w:val="24"/>
        </w:rPr>
      </w:pPr>
      <w:r w:rsidRPr="005D1BF3">
        <w:rPr>
          <w:sz w:val="24"/>
        </w:rPr>
        <w:t>реконструкция</w:t>
      </w:r>
      <w:r>
        <w:rPr>
          <w:sz w:val="24"/>
        </w:rPr>
        <w:t xml:space="preserve"> </w:t>
      </w:r>
      <w:r w:rsidRPr="005D1BF3">
        <w:rPr>
          <w:sz w:val="24"/>
        </w:rPr>
        <w:t>ВОС;</w:t>
      </w:r>
    </w:p>
    <w:p w14:paraId="439060F7" w14:textId="77777777" w:rsidR="005D1BF3" w:rsidRDefault="005D1BF3" w:rsidP="005D1BF3">
      <w:pPr>
        <w:pStyle w:val="1a"/>
        <w:numPr>
          <w:ilvl w:val="0"/>
          <w:numId w:val="78"/>
        </w:numPr>
        <w:tabs>
          <w:tab w:val="left" w:pos="993"/>
        </w:tabs>
        <w:spacing w:before="0"/>
        <w:ind w:left="0" w:firstLine="709"/>
        <w:rPr>
          <w:sz w:val="24"/>
        </w:rPr>
      </w:pPr>
      <w:r w:rsidRPr="005D1BF3">
        <w:rPr>
          <w:sz w:val="24"/>
        </w:rPr>
        <w:t>реконструкция водопроводных сетей для подключения потребителя</w:t>
      </w:r>
      <w:r>
        <w:rPr>
          <w:sz w:val="24"/>
        </w:rPr>
        <w:t>;</w:t>
      </w:r>
    </w:p>
    <w:p w14:paraId="0D513934" w14:textId="24DAB95F" w:rsidR="005D1BF3" w:rsidRPr="005D1BF3" w:rsidRDefault="005D1BF3" w:rsidP="005D1BF3">
      <w:pPr>
        <w:pStyle w:val="1a"/>
        <w:numPr>
          <w:ilvl w:val="0"/>
          <w:numId w:val="78"/>
        </w:numPr>
        <w:tabs>
          <w:tab w:val="left" w:pos="993"/>
        </w:tabs>
        <w:spacing w:before="0"/>
        <w:ind w:left="0" w:firstLine="709"/>
        <w:rPr>
          <w:sz w:val="24"/>
        </w:rPr>
      </w:pPr>
      <w:r w:rsidRPr="005D1BF3">
        <w:rPr>
          <w:sz w:val="24"/>
        </w:rPr>
        <w:t xml:space="preserve">строительство напорно-разводящих сетей </w:t>
      </w:r>
      <w:r w:rsidR="008800E9">
        <w:rPr>
          <w:sz w:val="24"/>
        </w:rPr>
        <w:t>–</w:t>
      </w:r>
      <w:r w:rsidRPr="005D1BF3">
        <w:rPr>
          <w:sz w:val="24"/>
        </w:rPr>
        <w:t xml:space="preserve"> </w:t>
      </w:r>
      <w:r w:rsidR="008800E9">
        <w:rPr>
          <w:sz w:val="24"/>
        </w:rPr>
        <w:t>1032,2</w:t>
      </w:r>
      <w:r w:rsidRPr="005D1BF3">
        <w:rPr>
          <w:sz w:val="24"/>
        </w:rPr>
        <w:t xml:space="preserve"> м.</w:t>
      </w:r>
    </w:p>
    <w:p w14:paraId="3FADAA89" w14:textId="77777777" w:rsidR="00464796" w:rsidRPr="008E420B" w:rsidRDefault="00464796" w:rsidP="00464796">
      <w:pPr>
        <w:pStyle w:val="1a"/>
        <w:spacing w:before="0"/>
        <w:rPr>
          <w:sz w:val="24"/>
        </w:rPr>
      </w:pPr>
    </w:p>
    <w:p w14:paraId="739ACD20" w14:textId="507F3D8F" w:rsidR="00464796" w:rsidRPr="008E420B" w:rsidRDefault="00464796" w:rsidP="00464796">
      <w:pPr>
        <w:pStyle w:val="1a"/>
        <w:spacing w:before="0"/>
        <w:rPr>
          <w:sz w:val="24"/>
        </w:rPr>
      </w:pPr>
      <w:r w:rsidRPr="008E420B">
        <w:rPr>
          <w:sz w:val="24"/>
        </w:rPr>
        <w:t>Для обеспечения надежности работы комплекса водопроводных сооружений необходимо выполнить следующие мероприятия:</w:t>
      </w:r>
    </w:p>
    <w:p w14:paraId="14BC3505" w14:textId="74FADA4B" w:rsidR="00464796" w:rsidRPr="008E420B" w:rsidRDefault="00464796" w:rsidP="007B756F">
      <w:pPr>
        <w:pStyle w:val="1a"/>
        <w:numPr>
          <w:ilvl w:val="0"/>
          <w:numId w:val="58"/>
        </w:numPr>
        <w:tabs>
          <w:tab w:val="left" w:pos="993"/>
        </w:tabs>
        <w:spacing w:before="0"/>
        <w:ind w:left="0" w:firstLine="709"/>
        <w:rPr>
          <w:sz w:val="24"/>
        </w:rPr>
      </w:pPr>
      <w:r w:rsidRPr="008E420B">
        <w:rPr>
          <w:sz w:val="24"/>
        </w:rPr>
        <w:t>использовать средства автоматического регулирования, контроля, сигнализации, защиты и блокировок работы комплекса водоподготовки;</w:t>
      </w:r>
    </w:p>
    <w:p w14:paraId="651A5580" w14:textId="2A898AFE" w:rsidR="00464796" w:rsidRPr="008E420B" w:rsidRDefault="00464796" w:rsidP="007B756F">
      <w:pPr>
        <w:pStyle w:val="1a"/>
        <w:numPr>
          <w:ilvl w:val="0"/>
          <w:numId w:val="58"/>
        </w:numPr>
        <w:tabs>
          <w:tab w:val="left" w:pos="993"/>
        </w:tabs>
        <w:spacing w:before="0"/>
        <w:ind w:left="0" w:firstLine="709"/>
        <w:rPr>
          <w:sz w:val="24"/>
        </w:rPr>
      </w:pPr>
      <w:r w:rsidRPr="008E420B">
        <w:rPr>
          <w:sz w:val="24"/>
        </w:rPr>
        <w:t>при рабочем проектировании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и деталей, изготавливаемых на заводах и в заготовительных мастерских.</w:t>
      </w:r>
    </w:p>
    <w:p w14:paraId="5173A402" w14:textId="35FFF03F" w:rsidR="00464796" w:rsidRPr="008E420B" w:rsidRDefault="00464796" w:rsidP="00CE33F9">
      <w:pPr>
        <w:pStyle w:val="1a"/>
        <w:spacing w:before="0"/>
        <w:rPr>
          <w:sz w:val="24"/>
        </w:rPr>
      </w:pPr>
    </w:p>
    <w:p w14:paraId="7A0A260B" w14:textId="32E85A05" w:rsidR="00CE33F9" w:rsidRPr="008E420B" w:rsidRDefault="00CE33F9" w:rsidP="00CE33F9">
      <w:pPr>
        <w:pStyle w:val="1a"/>
        <w:spacing w:before="0"/>
        <w:rPr>
          <w:sz w:val="24"/>
        </w:rPr>
      </w:pPr>
      <w:r w:rsidRPr="008E420B">
        <w:rPr>
          <w:sz w:val="24"/>
        </w:rPr>
        <w:t xml:space="preserve">Трудовые ресурсы являются важнейшим фактором экономического роста. Доля экономически активного населения, скорректированная на работающих пенсионеров, от общей численности населения района составляет </w:t>
      </w:r>
      <w:r w:rsidR="00935BD6" w:rsidRPr="008E420B">
        <w:rPr>
          <w:sz w:val="24"/>
        </w:rPr>
        <w:t>54</w:t>
      </w:r>
      <w:r w:rsidRPr="008E420B">
        <w:rPr>
          <w:sz w:val="24"/>
        </w:rPr>
        <w:t>%.</w:t>
      </w:r>
    </w:p>
    <w:p w14:paraId="72625FBE" w14:textId="6095181B" w:rsidR="00CE33F9" w:rsidRPr="008E420B" w:rsidRDefault="00CE33F9" w:rsidP="00CE33F9">
      <w:pPr>
        <w:pStyle w:val="1a"/>
        <w:spacing w:before="0"/>
        <w:rPr>
          <w:sz w:val="24"/>
        </w:rPr>
      </w:pPr>
      <w:r w:rsidRPr="008E420B">
        <w:rPr>
          <w:sz w:val="24"/>
        </w:rPr>
        <w:t xml:space="preserve">На территории </w:t>
      </w:r>
      <w:r w:rsidR="00165878" w:rsidRPr="008E420B">
        <w:rPr>
          <w:sz w:val="24"/>
        </w:rPr>
        <w:t xml:space="preserve">с.п. </w:t>
      </w:r>
      <w:r w:rsidR="00935BD6" w:rsidRPr="008E420B">
        <w:rPr>
          <w:sz w:val="24"/>
        </w:rPr>
        <w:t>Со</w:t>
      </w:r>
      <w:r w:rsidR="005C15E7">
        <w:rPr>
          <w:sz w:val="24"/>
        </w:rPr>
        <w:t xml:space="preserve">рум </w:t>
      </w:r>
      <w:r w:rsidRPr="008E420B">
        <w:rPr>
          <w:sz w:val="24"/>
        </w:rPr>
        <w:t>создаются благоприятные условия для развития и поддержки малого бизнеса. Обеспечивается доступ предприятий малого и среднего бизнеса к выполнению муниципальных заказов на поставк</w:t>
      </w:r>
      <w:r w:rsidR="00165878" w:rsidRPr="008E420B">
        <w:rPr>
          <w:sz w:val="24"/>
        </w:rPr>
        <w:t>у продукции и выполнение работ.</w:t>
      </w:r>
    </w:p>
    <w:p w14:paraId="42FFDDA8" w14:textId="65FD4996" w:rsidR="00CE33F9" w:rsidRPr="008E420B" w:rsidRDefault="00CE33F9" w:rsidP="00CE33F9">
      <w:pPr>
        <w:pStyle w:val="1a"/>
        <w:spacing w:before="0"/>
        <w:rPr>
          <w:sz w:val="24"/>
        </w:rPr>
      </w:pPr>
      <w:r w:rsidRPr="008E420B">
        <w:rPr>
          <w:sz w:val="24"/>
        </w:rPr>
        <w:t>Развитие промышленности района идет параллельно с жилищным строительством и развитием социальной инфраструктуры.</w:t>
      </w:r>
    </w:p>
    <w:p w14:paraId="6CE74394" w14:textId="6C330A24" w:rsidR="00CE33F9" w:rsidRPr="008E420B" w:rsidRDefault="00CE33F9" w:rsidP="00165878">
      <w:pPr>
        <w:pStyle w:val="1a"/>
        <w:spacing w:before="0"/>
        <w:rPr>
          <w:sz w:val="24"/>
        </w:rPr>
      </w:pPr>
      <w:r w:rsidRPr="008E420B">
        <w:rPr>
          <w:sz w:val="24"/>
        </w:rPr>
        <w:t>Особое внимание на территории Белоярского района уделяется реализации мер, направленных на социальную защиту населения. Для лиц с ограниченными возможностями здоровья были проведены фестивали творчества, спартакиады, организовано посещение плавательного бассейна.</w:t>
      </w:r>
    </w:p>
    <w:p w14:paraId="137C629B" w14:textId="101AD457" w:rsidR="00C72A7A" w:rsidRPr="008E420B" w:rsidRDefault="00C72A7A" w:rsidP="00165878">
      <w:pPr>
        <w:suppressAutoHyphens/>
        <w:ind w:firstLine="741"/>
        <w:jc w:val="both"/>
        <w:rPr>
          <w:shd w:val="clear" w:color="auto" w:fill="FFFFFF"/>
          <w:lang w:val="x-none"/>
        </w:rPr>
      </w:pPr>
      <w:r w:rsidRPr="008E420B">
        <w:rPr>
          <w:shd w:val="clear" w:color="auto" w:fill="FFFFFF"/>
          <w:lang w:val="x-none"/>
        </w:rPr>
        <w:t>На протяжении всего расч</w:t>
      </w:r>
      <w:r w:rsidR="00A07FBF">
        <w:rPr>
          <w:shd w:val="clear" w:color="auto" w:fill="FFFFFF"/>
        </w:rPr>
        <w:t>ё</w:t>
      </w:r>
      <w:r w:rsidR="00935BD6" w:rsidRPr="008E420B">
        <w:rPr>
          <w:shd w:val="clear" w:color="auto" w:fill="FFFFFF"/>
          <w:lang w:val="x-none"/>
        </w:rPr>
        <w:t>тного срока потребность в жилье</w:t>
      </w:r>
      <w:r w:rsidRPr="008E420B">
        <w:rPr>
          <w:shd w:val="clear" w:color="auto" w:fill="FFFFFF"/>
          <w:lang w:val="x-none"/>
        </w:rPr>
        <w:t xml:space="preserve"> увеличивается за счет его выбытия по причине в</w:t>
      </w:r>
      <w:r w:rsidRPr="00BD3827">
        <w:rPr>
          <w:shd w:val="clear" w:color="auto" w:fill="FFFFFF"/>
          <w:lang w:val="x-none"/>
        </w:rPr>
        <w:t>етхости. Таким</w:t>
      </w:r>
      <w:r w:rsidRPr="008E420B">
        <w:rPr>
          <w:shd w:val="clear" w:color="auto" w:fill="FFFFFF"/>
          <w:lang w:val="x-none"/>
        </w:rPr>
        <w:t xml:space="preserve"> образом, при формировании проектного жилья ставятся следующие задачи:</w:t>
      </w:r>
    </w:p>
    <w:p w14:paraId="25DF8BAF" w14:textId="77777777" w:rsidR="00C72A7A" w:rsidRPr="008E420B" w:rsidRDefault="00C72A7A" w:rsidP="007B756F">
      <w:pPr>
        <w:pStyle w:val="S8"/>
        <w:numPr>
          <w:ilvl w:val="0"/>
          <w:numId w:val="59"/>
        </w:numPr>
        <w:tabs>
          <w:tab w:val="left" w:pos="1026"/>
          <w:tab w:val="left" w:pos="1276"/>
        </w:tabs>
        <w:ind w:left="0" w:firstLine="709"/>
      </w:pPr>
      <w:r w:rsidRPr="008E420B">
        <w:t>создание современной комфортной среды в поселке путем поэтапной реконструкции территории старой жилой застройки, полного инженерного обустройства, благоустройства территории и создания сети многофункциональных центров обслуживания населения;</w:t>
      </w:r>
    </w:p>
    <w:p w14:paraId="0BFE74F8" w14:textId="77777777" w:rsidR="00C72A7A" w:rsidRPr="008E420B" w:rsidRDefault="00C72A7A" w:rsidP="007B756F">
      <w:pPr>
        <w:pStyle w:val="S8"/>
        <w:numPr>
          <w:ilvl w:val="0"/>
          <w:numId w:val="59"/>
        </w:numPr>
        <w:tabs>
          <w:tab w:val="left" w:pos="1026"/>
          <w:tab w:val="left" w:pos="1276"/>
        </w:tabs>
        <w:ind w:left="0" w:firstLine="709"/>
      </w:pPr>
      <w:r w:rsidRPr="008E420B">
        <w:t>создание психологически комфортной и пространственно разнообразной среды обитания, обеспечивающей улучшение социально-психологических условий проживания;</w:t>
      </w:r>
    </w:p>
    <w:p w14:paraId="3BDA1101" w14:textId="77777777" w:rsidR="00C72A7A" w:rsidRPr="008E420B" w:rsidRDefault="00C72A7A" w:rsidP="007B756F">
      <w:pPr>
        <w:pStyle w:val="S8"/>
        <w:numPr>
          <w:ilvl w:val="0"/>
          <w:numId w:val="59"/>
        </w:numPr>
        <w:tabs>
          <w:tab w:val="left" w:pos="1026"/>
          <w:tab w:val="left" w:pos="1276"/>
        </w:tabs>
        <w:ind w:left="0" w:firstLine="709"/>
      </w:pPr>
      <w:r w:rsidRPr="008E420B">
        <w:t>проведение мероприятий по выносу объектов, требующих организации санитарно-защитных зон, либо вынос жилищного фонда за границы СЗЗ;</w:t>
      </w:r>
    </w:p>
    <w:p w14:paraId="09BFC7FD" w14:textId="7EFFCE84" w:rsidR="00C72A7A" w:rsidRPr="008E420B" w:rsidRDefault="00C72A7A" w:rsidP="007B756F">
      <w:pPr>
        <w:pStyle w:val="S8"/>
        <w:numPr>
          <w:ilvl w:val="0"/>
          <w:numId w:val="59"/>
        </w:numPr>
        <w:tabs>
          <w:tab w:val="left" w:pos="1026"/>
          <w:tab w:val="left" w:pos="1276"/>
        </w:tabs>
        <w:ind w:left="0" w:firstLine="709"/>
      </w:pPr>
      <w:r w:rsidRPr="008E420B">
        <w:t>рациональное распределение объемов строительства жилищного фонда в течение расчетного срока (введение объектов в эксплуатацию в соответствии с планом мероприятий).</w:t>
      </w:r>
    </w:p>
    <w:p w14:paraId="36A29085" w14:textId="77777777" w:rsidR="00C72A7A" w:rsidRPr="008E420B" w:rsidRDefault="00C72A7A" w:rsidP="00C72A7A">
      <w:pPr>
        <w:pStyle w:val="S8"/>
        <w:tabs>
          <w:tab w:val="clear" w:pos="928"/>
          <w:tab w:val="left" w:pos="1026"/>
          <w:tab w:val="left" w:pos="1276"/>
        </w:tabs>
        <w:ind w:left="709" w:firstLine="0"/>
      </w:pPr>
    </w:p>
    <w:p w14:paraId="29594B72" w14:textId="78048567" w:rsidR="00C72A7A" w:rsidRPr="008E420B" w:rsidRDefault="00C72A7A" w:rsidP="00C72A7A">
      <w:pPr>
        <w:tabs>
          <w:tab w:val="left" w:pos="1026"/>
          <w:tab w:val="left" w:pos="1276"/>
        </w:tabs>
        <w:ind w:firstLine="709"/>
        <w:jc w:val="both"/>
      </w:pPr>
      <w:r w:rsidRPr="008E420B">
        <w:t>Изменение потребности в общей площади жилищного фонда в течение расчетного срока приведено в таблице 1</w:t>
      </w:r>
      <w:r w:rsidR="008800E9">
        <w:t>5</w:t>
      </w:r>
      <w:r w:rsidRPr="008E420B">
        <w:t>.</w:t>
      </w:r>
    </w:p>
    <w:p w14:paraId="576B7CFA" w14:textId="3028376E" w:rsidR="00C72A7A" w:rsidRPr="008E420B" w:rsidRDefault="00C72A7A" w:rsidP="00C72A7A">
      <w:pPr>
        <w:tabs>
          <w:tab w:val="left" w:pos="1026"/>
          <w:tab w:val="left" w:pos="1276"/>
        </w:tabs>
      </w:pPr>
    </w:p>
    <w:p w14:paraId="035CB3E2" w14:textId="0BF13267" w:rsidR="00C72A7A" w:rsidRPr="008E420B" w:rsidRDefault="00C72A7A" w:rsidP="00C72A7A">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15</w:t>
      </w:r>
      <w:r w:rsidR="00C33AC7">
        <w:rPr>
          <w:bCs/>
          <w:lang w:val="x-none" w:eastAsia="x-none"/>
        </w:rPr>
        <w:fldChar w:fldCharType="end"/>
      </w:r>
      <w:r w:rsidRPr="008E420B">
        <w:rPr>
          <w:bCs/>
          <w:lang w:val="x-none" w:eastAsia="x-none"/>
        </w:rPr>
        <w:t xml:space="preserve"> – </w:t>
      </w:r>
      <w:r w:rsidRPr="008E420B">
        <w:rPr>
          <w:bCs/>
          <w:lang w:eastAsia="x-none"/>
        </w:rPr>
        <w:t>Расчет потребности в жилье на расчетный срок (на конец периода)</w:t>
      </w:r>
    </w:p>
    <w:p w14:paraId="44DC77E5" w14:textId="24F11189" w:rsidR="00C72A7A" w:rsidRPr="008E420B" w:rsidRDefault="00C72A7A" w:rsidP="00C72A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25"/>
        <w:gridCol w:w="919"/>
        <w:gridCol w:w="1650"/>
      </w:tblGrid>
      <w:tr w:rsidR="00C72A7A" w:rsidRPr="008E420B" w14:paraId="308D24FC" w14:textId="77777777" w:rsidTr="00165878">
        <w:trPr>
          <w:trHeight w:val="20"/>
        </w:trPr>
        <w:tc>
          <w:tcPr>
            <w:tcW w:w="3675" w:type="pct"/>
            <w:vMerge w:val="restart"/>
            <w:vAlign w:val="center"/>
          </w:tcPr>
          <w:p w14:paraId="1AEB828B" w14:textId="77777777" w:rsidR="00C72A7A" w:rsidRPr="008E420B" w:rsidRDefault="00C72A7A" w:rsidP="00F4413E">
            <w:pPr>
              <w:snapToGrid w:val="0"/>
              <w:jc w:val="center"/>
              <w:rPr>
                <w:sz w:val="20"/>
                <w:szCs w:val="20"/>
              </w:rPr>
            </w:pPr>
            <w:r w:rsidRPr="008E420B">
              <w:rPr>
                <w:sz w:val="20"/>
                <w:szCs w:val="20"/>
              </w:rPr>
              <w:t>Наименование показателей</w:t>
            </w:r>
          </w:p>
        </w:tc>
        <w:tc>
          <w:tcPr>
            <w:tcW w:w="474" w:type="pct"/>
            <w:vMerge w:val="restart"/>
            <w:vAlign w:val="center"/>
          </w:tcPr>
          <w:p w14:paraId="57FBDB99" w14:textId="77777777" w:rsidR="00C72A7A" w:rsidRPr="008E420B" w:rsidRDefault="00C72A7A" w:rsidP="00F4413E">
            <w:pPr>
              <w:snapToGrid w:val="0"/>
              <w:ind w:left="-161" w:right="-125"/>
              <w:jc w:val="center"/>
              <w:rPr>
                <w:sz w:val="20"/>
                <w:szCs w:val="20"/>
              </w:rPr>
            </w:pPr>
            <w:r w:rsidRPr="008E420B">
              <w:rPr>
                <w:sz w:val="20"/>
                <w:szCs w:val="20"/>
              </w:rPr>
              <w:t>Ед.изм.</w:t>
            </w:r>
          </w:p>
        </w:tc>
        <w:tc>
          <w:tcPr>
            <w:tcW w:w="851" w:type="pct"/>
            <w:vAlign w:val="center"/>
          </w:tcPr>
          <w:p w14:paraId="12E0EAE3" w14:textId="3789206E" w:rsidR="00C72A7A" w:rsidRPr="008E420B" w:rsidRDefault="00C72A7A" w:rsidP="00F4413E">
            <w:pPr>
              <w:snapToGrid w:val="0"/>
              <w:jc w:val="center"/>
              <w:rPr>
                <w:sz w:val="20"/>
                <w:szCs w:val="20"/>
              </w:rPr>
            </w:pPr>
            <w:r w:rsidRPr="008E420B">
              <w:rPr>
                <w:sz w:val="20"/>
                <w:szCs w:val="20"/>
              </w:rPr>
              <w:t>Значения</w:t>
            </w:r>
          </w:p>
        </w:tc>
      </w:tr>
      <w:tr w:rsidR="00C72A7A" w:rsidRPr="008E420B" w14:paraId="593589BC" w14:textId="77777777" w:rsidTr="00165878">
        <w:trPr>
          <w:trHeight w:val="20"/>
        </w:trPr>
        <w:tc>
          <w:tcPr>
            <w:tcW w:w="3675" w:type="pct"/>
            <w:vMerge/>
            <w:vAlign w:val="center"/>
          </w:tcPr>
          <w:p w14:paraId="2E6B720D" w14:textId="77777777" w:rsidR="00C72A7A" w:rsidRPr="008E420B" w:rsidRDefault="00C72A7A" w:rsidP="00F4413E">
            <w:pPr>
              <w:rPr>
                <w:sz w:val="20"/>
                <w:szCs w:val="20"/>
              </w:rPr>
            </w:pPr>
          </w:p>
        </w:tc>
        <w:tc>
          <w:tcPr>
            <w:tcW w:w="474" w:type="pct"/>
            <w:vMerge/>
            <w:vAlign w:val="center"/>
          </w:tcPr>
          <w:p w14:paraId="6B03306A" w14:textId="77777777" w:rsidR="00C72A7A" w:rsidRPr="008E420B" w:rsidRDefault="00C72A7A" w:rsidP="00F4413E">
            <w:pPr>
              <w:rPr>
                <w:sz w:val="20"/>
                <w:szCs w:val="20"/>
              </w:rPr>
            </w:pPr>
          </w:p>
        </w:tc>
        <w:tc>
          <w:tcPr>
            <w:tcW w:w="851" w:type="pct"/>
            <w:vAlign w:val="center"/>
          </w:tcPr>
          <w:p w14:paraId="4365ADF3" w14:textId="19F973F1" w:rsidR="00C72A7A" w:rsidRPr="008E420B" w:rsidRDefault="00C72A7A" w:rsidP="00165878">
            <w:pPr>
              <w:snapToGrid w:val="0"/>
              <w:ind w:left="-94" w:right="-59"/>
              <w:jc w:val="center"/>
              <w:rPr>
                <w:sz w:val="20"/>
                <w:szCs w:val="20"/>
              </w:rPr>
            </w:pPr>
            <w:r w:rsidRPr="008E420B">
              <w:rPr>
                <w:sz w:val="20"/>
                <w:szCs w:val="20"/>
              </w:rPr>
              <w:t>20</w:t>
            </w:r>
            <w:r w:rsidR="00165878" w:rsidRPr="008E420B">
              <w:rPr>
                <w:sz w:val="20"/>
                <w:szCs w:val="20"/>
              </w:rPr>
              <w:t>20</w:t>
            </w:r>
            <w:r w:rsidRPr="008E420B">
              <w:rPr>
                <w:sz w:val="20"/>
                <w:szCs w:val="20"/>
              </w:rPr>
              <w:t>-2029 гг.</w:t>
            </w:r>
          </w:p>
        </w:tc>
      </w:tr>
      <w:tr w:rsidR="00935BD6" w:rsidRPr="008E420B" w14:paraId="484DAF44" w14:textId="77777777" w:rsidTr="00165878">
        <w:trPr>
          <w:trHeight w:val="20"/>
        </w:trPr>
        <w:tc>
          <w:tcPr>
            <w:tcW w:w="3675" w:type="pct"/>
            <w:vAlign w:val="center"/>
          </w:tcPr>
          <w:p w14:paraId="5A6F13D7" w14:textId="77777777" w:rsidR="00935BD6" w:rsidRPr="008E420B" w:rsidRDefault="00935BD6" w:rsidP="00935BD6">
            <w:pPr>
              <w:snapToGrid w:val="0"/>
              <w:rPr>
                <w:sz w:val="20"/>
                <w:szCs w:val="20"/>
              </w:rPr>
            </w:pPr>
            <w:r w:rsidRPr="008E420B">
              <w:rPr>
                <w:sz w:val="20"/>
                <w:szCs w:val="20"/>
              </w:rPr>
              <w:t>Расчетная численность населения</w:t>
            </w:r>
          </w:p>
        </w:tc>
        <w:tc>
          <w:tcPr>
            <w:tcW w:w="474" w:type="pct"/>
            <w:vAlign w:val="center"/>
          </w:tcPr>
          <w:p w14:paraId="7258FD23" w14:textId="77777777" w:rsidR="00935BD6" w:rsidRPr="008E420B" w:rsidRDefault="00935BD6" w:rsidP="00935BD6">
            <w:pPr>
              <w:snapToGrid w:val="0"/>
              <w:jc w:val="center"/>
              <w:rPr>
                <w:sz w:val="20"/>
                <w:szCs w:val="20"/>
              </w:rPr>
            </w:pPr>
            <w:r w:rsidRPr="008E420B">
              <w:rPr>
                <w:sz w:val="20"/>
                <w:szCs w:val="20"/>
              </w:rPr>
              <w:t>чел</w:t>
            </w:r>
          </w:p>
        </w:tc>
        <w:tc>
          <w:tcPr>
            <w:tcW w:w="851" w:type="pct"/>
            <w:vAlign w:val="center"/>
          </w:tcPr>
          <w:p w14:paraId="5E1CDAB6" w14:textId="0196EE69" w:rsidR="00935BD6" w:rsidRPr="00BD3827" w:rsidRDefault="00BD3827" w:rsidP="00935BD6">
            <w:pPr>
              <w:snapToGrid w:val="0"/>
              <w:jc w:val="center"/>
              <w:rPr>
                <w:sz w:val="20"/>
                <w:szCs w:val="20"/>
              </w:rPr>
            </w:pPr>
            <w:r w:rsidRPr="00BD3827">
              <w:rPr>
                <w:sz w:val="20"/>
                <w:szCs w:val="20"/>
              </w:rPr>
              <w:t>1533</w:t>
            </w:r>
          </w:p>
        </w:tc>
      </w:tr>
      <w:tr w:rsidR="00935BD6" w:rsidRPr="008E420B" w14:paraId="3231BA26" w14:textId="77777777" w:rsidTr="00165878">
        <w:trPr>
          <w:trHeight w:val="20"/>
        </w:trPr>
        <w:tc>
          <w:tcPr>
            <w:tcW w:w="3675" w:type="pct"/>
            <w:vAlign w:val="center"/>
          </w:tcPr>
          <w:p w14:paraId="0EA9499C" w14:textId="77777777" w:rsidR="00935BD6" w:rsidRPr="008E420B" w:rsidRDefault="00935BD6" w:rsidP="00935BD6">
            <w:pPr>
              <w:snapToGrid w:val="0"/>
              <w:rPr>
                <w:sz w:val="20"/>
                <w:szCs w:val="20"/>
              </w:rPr>
            </w:pPr>
            <w:r w:rsidRPr="008E420B">
              <w:rPr>
                <w:sz w:val="20"/>
                <w:szCs w:val="20"/>
              </w:rPr>
              <w:t>Расчетное количество семей</w:t>
            </w:r>
          </w:p>
        </w:tc>
        <w:tc>
          <w:tcPr>
            <w:tcW w:w="474" w:type="pct"/>
            <w:vAlign w:val="center"/>
          </w:tcPr>
          <w:p w14:paraId="0F79A750" w14:textId="77777777" w:rsidR="00935BD6" w:rsidRPr="008E420B" w:rsidRDefault="00935BD6" w:rsidP="00935BD6">
            <w:pPr>
              <w:snapToGrid w:val="0"/>
              <w:jc w:val="center"/>
              <w:rPr>
                <w:sz w:val="20"/>
                <w:szCs w:val="20"/>
              </w:rPr>
            </w:pPr>
            <w:r w:rsidRPr="008E420B">
              <w:rPr>
                <w:sz w:val="20"/>
                <w:szCs w:val="20"/>
              </w:rPr>
              <w:t>семей</w:t>
            </w:r>
          </w:p>
        </w:tc>
        <w:tc>
          <w:tcPr>
            <w:tcW w:w="851" w:type="pct"/>
            <w:vAlign w:val="center"/>
          </w:tcPr>
          <w:p w14:paraId="5BB7A176" w14:textId="30125ECE" w:rsidR="00935BD6" w:rsidRPr="00BD3827" w:rsidRDefault="002113A8" w:rsidP="003C5428">
            <w:pPr>
              <w:snapToGrid w:val="0"/>
              <w:jc w:val="center"/>
              <w:rPr>
                <w:sz w:val="20"/>
                <w:szCs w:val="20"/>
              </w:rPr>
            </w:pPr>
            <w:r w:rsidRPr="00BD3827">
              <w:rPr>
                <w:sz w:val="20"/>
                <w:szCs w:val="20"/>
              </w:rPr>
              <w:t>5</w:t>
            </w:r>
            <w:r w:rsidR="003C5428">
              <w:rPr>
                <w:sz w:val="20"/>
                <w:szCs w:val="20"/>
              </w:rPr>
              <w:t>11</w:t>
            </w:r>
          </w:p>
        </w:tc>
      </w:tr>
      <w:tr w:rsidR="00935BD6" w:rsidRPr="008E420B" w14:paraId="2DA8B178" w14:textId="77777777" w:rsidTr="007E3B91">
        <w:trPr>
          <w:trHeight w:val="20"/>
        </w:trPr>
        <w:tc>
          <w:tcPr>
            <w:tcW w:w="3675" w:type="pct"/>
            <w:vAlign w:val="center"/>
          </w:tcPr>
          <w:p w14:paraId="1787CD1D" w14:textId="77777777" w:rsidR="00935BD6" w:rsidRPr="008E420B" w:rsidRDefault="00935BD6" w:rsidP="00935BD6">
            <w:pPr>
              <w:snapToGrid w:val="0"/>
              <w:rPr>
                <w:sz w:val="20"/>
                <w:szCs w:val="20"/>
              </w:rPr>
            </w:pPr>
            <w:r w:rsidRPr="008E420B">
              <w:rPr>
                <w:sz w:val="20"/>
                <w:szCs w:val="20"/>
              </w:rPr>
              <w:t>Средний размер семьи</w:t>
            </w:r>
          </w:p>
        </w:tc>
        <w:tc>
          <w:tcPr>
            <w:tcW w:w="474" w:type="pct"/>
            <w:vAlign w:val="center"/>
          </w:tcPr>
          <w:p w14:paraId="4FD4A215" w14:textId="77777777" w:rsidR="00935BD6" w:rsidRPr="008E420B" w:rsidRDefault="00935BD6" w:rsidP="00935BD6">
            <w:pPr>
              <w:snapToGrid w:val="0"/>
              <w:jc w:val="center"/>
              <w:rPr>
                <w:sz w:val="20"/>
                <w:szCs w:val="20"/>
              </w:rPr>
            </w:pPr>
            <w:r w:rsidRPr="008E420B">
              <w:rPr>
                <w:sz w:val="20"/>
                <w:szCs w:val="20"/>
              </w:rPr>
              <w:t>чел</w:t>
            </w:r>
          </w:p>
        </w:tc>
        <w:tc>
          <w:tcPr>
            <w:tcW w:w="851" w:type="pct"/>
            <w:vAlign w:val="bottom"/>
          </w:tcPr>
          <w:p w14:paraId="43FF8651" w14:textId="488A4D8B" w:rsidR="00935BD6" w:rsidRPr="00BD3827" w:rsidRDefault="005C15E7" w:rsidP="00935BD6">
            <w:pPr>
              <w:snapToGrid w:val="0"/>
              <w:jc w:val="center"/>
              <w:rPr>
                <w:sz w:val="20"/>
                <w:szCs w:val="20"/>
              </w:rPr>
            </w:pPr>
            <w:r w:rsidRPr="00BD3827">
              <w:rPr>
                <w:sz w:val="20"/>
                <w:szCs w:val="20"/>
              </w:rPr>
              <w:t>3</w:t>
            </w:r>
          </w:p>
        </w:tc>
      </w:tr>
      <w:tr w:rsidR="00935BD6" w:rsidRPr="008E420B" w14:paraId="01E9C931" w14:textId="77777777" w:rsidTr="00165878">
        <w:trPr>
          <w:trHeight w:val="20"/>
        </w:trPr>
        <w:tc>
          <w:tcPr>
            <w:tcW w:w="3675" w:type="pct"/>
            <w:vAlign w:val="center"/>
          </w:tcPr>
          <w:p w14:paraId="7AC43CDE" w14:textId="77777777" w:rsidR="00935BD6" w:rsidRPr="008E420B" w:rsidRDefault="00935BD6" w:rsidP="00935BD6">
            <w:pPr>
              <w:snapToGrid w:val="0"/>
              <w:rPr>
                <w:sz w:val="20"/>
                <w:szCs w:val="20"/>
              </w:rPr>
            </w:pPr>
            <w:r w:rsidRPr="008E420B">
              <w:rPr>
                <w:sz w:val="20"/>
                <w:szCs w:val="20"/>
              </w:rPr>
              <w:t>Средняя норма общей площади жилищного фонда</w:t>
            </w:r>
          </w:p>
        </w:tc>
        <w:tc>
          <w:tcPr>
            <w:tcW w:w="474" w:type="pct"/>
            <w:vAlign w:val="center"/>
          </w:tcPr>
          <w:p w14:paraId="555FF799" w14:textId="77777777" w:rsidR="00935BD6" w:rsidRPr="008E420B" w:rsidRDefault="00935BD6" w:rsidP="00935BD6">
            <w:pPr>
              <w:snapToGrid w:val="0"/>
              <w:jc w:val="center"/>
              <w:rPr>
                <w:sz w:val="20"/>
                <w:szCs w:val="20"/>
              </w:rPr>
            </w:pPr>
            <w:r w:rsidRPr="008E420B">
              <w:rPr>
                <w:sz w:val="20"/>
                <w:szCs w:val="20"/>
              </w:rPr>
              <w:t>м</w:t>
            </w:r>
            <w:r w:rsidRPr="008E420B">
              <w:rPr>
                <w:sz w:val="20"/>
                <w:szCs w:val="20"/>
                <w:vertAlign w:val="superscript"/>
              </w:rPr>
              <w:t>2</w:t>
            </w:r>
            <w:r w:rsidRPr="008E420B">
              <w:rPr>
                <w:sz w:val="20"/>
                <w:szCs w:val="20"/>
              </w:rPr>
              <w:t>/чел</w:t>
            </w:r>
          </w:p>
        </w:tc>
        <w:tc>
          <w:tcPr>
            <w:tcW w:w="851" w:type="pct"/>
            <w:vAlign w:val="center"/>
          </w:tcPr>
          <w:p w14:paraId="3FA6E3CE" w14:textId="7CCD987F" w:rsidR="00935BD6" w:rsidRPr="008E420B" w:rsidRDefault="005C15E7" w:rsidP="00935BD6">
            <w:pPr>
              <w:snapToGrid w:val="0"/>
              <w:jc w:val="center"/>
              <w:rPr>
                <w:sz w:val="20"/>
                <w:szCs w:val="20"/>
              </w:rPr>
            </w:pPr>
            <w:r>
              <w:rPr>
                <w:sz w:val="20"/>
                <w:szCs w:val="20"/>
              </w:rPr>
              <w:t>30</w:t>
            </w:r>
          </w:p>
        </w:tc>
      </w:tr>
      <w:tr w:rsidR="00935BD6" w:rsidRPr="008E420B" w14:paraId="0B91AFB8" w14:textId="77777777" w:rsidTr="00165878">
        <w:trPr>
          <w:trHeight w:val="20"/>
        </w:trPr>
        <w:tc>
          <w:tcPr>
            <w:tcW w:w="3675" w:type="pct"/>
            <w:vAlign w:val="center"/>
          </w:tcPr>
          <w:p w14:paraId="79ED085E" w14:textId="77777777" w:rsidR="00935BD6" w:rsidRPr="008E420B" w:rsidRDefault="00935BD6" w:rsidP="00935BD6">
            <w:pPr>
              <w:snapToGrid w:val="0"/>
              <w:rPr>
                <w:sz w:val="20"/>
                <w:szCs w:val="20"/>
              </w:rPr>
            </w:pPr>
            <w:r w:rsidRPr="008E420B">
              <w:rPr>
                <w:sz w:val="20"/>
                <w:szCs w:val="20"/>
              </w:rPr>
              <w:t>Расчетная общая площадь жилищного фонда</w:t>
            </w:r>
          </w:p>
        </w:tc>
        <w:tc>
          <w:tcPr>
            <w:tcW w:w="474" w:type="pct"/>
            <w:vAlign w:val="center"/>
          </w:tcPr>
          <w:p w14:paraId="15670691" w14:textId="77777777" w:rsidR="00935BD6" w:rsidRPr="008E420B" w:rsidRDefault="00935BD6" w:rsidP="00935BD6">
            <w:pPr>
              <w:snapToGrid w:val="0"/>
              <w:jc w:val="center"/>
              <w:rPr>
                <w:sz w:val="20"/>
                <w:szCs w:val="20"/>
                <w:vertAlign w:val="superscript"/>
              </w:rPr>
            </w:pPr>
            <w:r w:rsidRPr="008E420B">
              <w:rPr>
                <w:sz w:val="20"/>
                <w:szCs w:val="20"/>
              </w:rPr>
              <w:t>м</w:t>
            </w:r>
            <w:r w:rsidRPr="008E420B">
              <w:rPr>
                <w:sz w:val="20"/>
                <w:szCs w:val="20"/>
                <w:vertAlign w:val="superscript"/>
              </w:rPr>
              <w:t>2</w:t>
            </w:r>
          </w:p>
        </w:tc>
        <w:tc>
          <w:tcPr>
            <w:tcW w:w="851" w:type="pct"/>
            <w:vAlign w:val="center"/>
          </w:tcPr>
          <w:p w14:paraId="62E73D3A" w14:textId="76603984" w:rsidR="00935BD6" w:rsidRPr="008E420B" w:rsidRDefault="005C15E7" w:rsidP="00935BD6">
            <w:pPr>
              <w:snapToGrid w:val="0"/>
              <w:jc w:val="center"/>
              <w:rPr>
                <w:sz w:val="20"/>
                <w:szCs w:val="20"/>
              </w:rPr>
            </w:pPr>
            <w:r>
              <w:rPr>
                <w:sz w:val="20"/>
                <w:szCs w:val="20"/>
              </w:rPr>
              <w:t>49200</w:t>
            </w:r>
          </w:p>
        </w:tc>
      </w:tr>
      <w:tr w:rsidR="00935BD6" w:rsidRPr="008E420B" w14:paraId="73EBD102" w14:textId="77777777" w:rsidTr="00165878">
        <w:trPr>
          <w:trHeight w:val="20"/>
        </w:trPr>
        <w:tc>
          <w:tcPr>
            <w:tcW w:w="3675" w:type="pct"/>
            <w:vAlign w:val="center"/>
          </w:tcPr>
          <w:p w14:paraId="286EC80E" w14:textId="77777777" w:rsidR="00935BD6" w:rsidRPr="008E420B" w:rsidRDefault="00935BD6" w:rsidP="00935BD6">
            <w:pPr>
              <w:snapToGrid w:val="0"/>
              <w:rPr>
                <w:sz w:val="20"/>
                <w:szCs w:val="20"/>
              </w:rPr>
            </w:pPr>
            <w:r w:rsidRPr="008E420B">
              <w:rPr>
                <w:sz w:val="20"/>
                <w:szCs w:val="20"/>
              </w:rPr>
              <w:t>Существующая сохраняемая общая площадь на начало периода</w:t>
            </w:r>
          </w:p>
        </w:tc>
        <w:tc>
          <w:tcPr>
            <w:tcW w:w="474" w:type="pct"/>
            <w:vAlign w:val="center"/>
          </w:tcPr>
          <w:p w14:paraId="3CFD9B3A" w14:textId="77777777" w:rsidR="00935BD6" w:rsidRPr="008E420B" w:rsidRDefault="00935BD6" w:rsidP="00935BD6">
            <w:pPr>
              <w:snapToGrid w:val="0"/>
              <w:jc w:val="center"/>
              <w:rPr>
                <w:sz w:val="20"/>
                <w:szCs w:val="20"/>
                <w:vertAlign w:val="superscript"/>
              </w:rPr>
            </w:pPr>
            <w:r w:rsidRPr="008E420B">
              <w:rPr>
                <w:sz w:val="20"/>
                <w:szCs w:val="20"/>
              </w:rPr>
              <w:t>м</w:t>
            </w:r>
            <w:r w:rsidRPr="008E420B">
              <w:rPr>
                <w:sz w:val="20"/>
                <w:szCs w:val="20"/>
                <w:vertAlign w:val="superscript"/>
              </w:rPr>
              <w:t>2</w:t>
            </w:r>
          </w:p>
        </w:tc>
        <w:tc>
          <w:tcPr>
            <w:tcW w:w="851" w:type="pct"/>
            <w:vAlign w:val="center"/>
          </w:tcPr>
          <w:p w14:paraId="1B5882AA" w14:textId="648B870B" w:rsidR="00935BD6" w:rsidRPr="008E420B" w:rsidRDefault="005C15E7" w:rsidP="00935BD6">
            <w:pPr>
              <w:snapToGrid w:val="0"/>
              <w:jc w:val="center"/>
              <w:rPr>
                <w:sz w:val="20"/>
                <w:szCs w:val="20"/>
              </w:rPr>
            </w:pPr>
            <w:r>
              <w:rPr>
                <w:sz w:val="20"/>
                <w:szCs w:val="20"/>
              </w:rPr>
              <w:t>41600</w:t>
            </w:r>
          </w:p>
        </w:tc>
      </w:tr>
      <w:tr w:rsidR="00935BD6" w:rsidRPr="008E420B" w14:paraId="5DC6AEAE" w14:textId="77777777" w:rsidTr="00165878">
        <w:trPr>
          <w:trHeight w:val="20"/>
        </w:trPr>
        <w:tc>
          <w:tcPr>
            <w:tcW w:w="3675" w:type="pct"/>
            <w:vAlign w:val="center"/>
          </w:tcPr>
          <w:p w14:paraId="738ABF2C" w14:textId="77777777" w:rsidR="00935BD6" w:rsidRPr="008E420B" w:rsidRDefault="00935BD6" w:rsidP="00935BD6">
            <w:pPr>
              <w:snapToGrid w:val="0"/>
              <w:rPr>
                <w:sz w:val="20"/>
                <w:szCs w:val="20"/>
              </w:rPr>
            </w:pPr>
            <w:r w:rsidRPr="008E420B">
              <w:rPr>
                <w:sz w:val="20"/>
                <w:szCs w:val="20"/>
              </w:rPr>
              <w:t>Снос жилья (в том числе по износу)</w:t>
            </w:r>
          </w:p>
        </w:tc>
        <w:tc>
          <w:tcPr>
            <w:tcW w:w="474" w:type="pct"/>
            <w:vAlign w:val="center"/>
          </w:tcPr>
          <w:p w14:paraId="2CD4F26C" w14:textId="77777777" w:rsidR="00935BD6" w:rsidRPr="008E420B" w:rsidRDefault="00935BD6" w:rsidP="00935BD6">
            <w:pPr>
              <w:snapToGrid w:val="0"/>
              <w:jc w:val="center"/>
              <w:rPr>
                <w:sz w:val="20"/>
                <w:szCs w:val="20"/>
                <w:vertAlign w:val="superscript"/>
              </w:rPr>
            </w:pPr>
            <w:r w:rsidRPr="008E420B">
              <w:rPr>
                <w:sz w:val="20"/>
                <w:szCs w:val="20"/>
              </w:rPr>
              <w:t>м</w:t>
            </w:r>
            <w:r w:rsidRPr="008E420B">
              <w:rPr>
                <w:sz w:val="20"/>
                <w:szCs w:val="20"/>
                <w:vertAlign w:val="superscript"/>
              </w:rPr>
              <w:t>2</w:t>
            </w:r>
          </w:p>
        </w:tc>
        <w:tc>
          <w:tcPr>
            <w:tcW w:w="851" w:type="pct"/>
            <w:vAlign w:val="center"/>
          </w:tcPr>
          <w:p w14:paraId="685BF181" w14:textId="57C8A835" w:rsidR="00935BD6" w:rsidRPr="008E420B" w:rsidRDefault="005C15E7" w:rsidP="00935BD6">
            <w:pPr>
              <w:snapToGrid w:val="0"/>
              <w:jc w:val="center"/>
              <w:rPr>
                <w:sz w:val="20"/>
                <w:szCs w:val="20"/>
              </w:rPr>
            </w:pPr>
            <w:r>
              <w:rPr>
                <w:sz w:val="20"/>
                <w:szCs w:val="20"/>
              </w:rPr>
              <w:t>5388</w:t>
            </w:r>
          </w:p>
        </w:tc>
      </w:tr>
      <w:tr w:rsidR="00935BD6" w:rsidRPr="008E420B" w14:paraId="2449D146" w14:textId="77777777" w:rsidTr="00165878">
        <w:trPr>
          <w:trHeight w:val="20"/>
        </w:trPr>
        <w:tc>
          <w:tcPr>
            <w:tcW w:w="3675" w:type="pct"/>
            <w:vAlign w:val="center"/>
          </w:tcPr>
          <w:p w14:paraId="63E917F5" w14:textId="39D570E2" w:rsidR="00935BD6" w:rsidRPr="008E420B" w:rsidRDefault="00935BD6" w:rsidP="00935BD6">
            <w:pPr>
              <w:snapToGrid w:val="0"/>
              <w:rPr>
                <w:sz w:val="20"/>
                <w:szCs w:val="20"/>
              </w:rPr>
            </w:pPr>
            <w:r w:rsidRPr="008E420B">
              <w:rPr>
                <w:sz w:val="20"/>
                <w:szCs w:val="20"/>
              </w:rPr>
              <w:t xml:space="preserve">Существующая сохраняемая общая площадь в течение периода пригодная) </w:t>
            </w:r>
          </w:p>
        </w:tc>
        <w:tc>
          <w:tcPr>
            <w:tcW w:w="474" w:type="pct"/>
            <w:vAlign w:val="center"/>
          </w:tcPr>
          <w:p w14:paraId="00490120" w14:textId="77777777" w:rsidR="00935BD6" w:rsidRPr="008E420B" w:rsidRDefault="00935BD6" w:rsidP="00935BD6">
            <w:pPr>
              <w:snapToGrid w:val="0"/>
              <w:jc w:val="center"/>
              <w:rPr>
                <w:sz w:val="20"/>
                <w:szCs w:val="20"/>
                <w:vertAlign w:val="superscript"/>
              </w:rPr>
            </w:pPr>
            <w:r w:rsidRPr="008E420B">
              <w:rPr>
                <w:sz w:val="20"/>
                <w:szCs w:val="20"/>
              </w:rPr>
              <w:t>м</w:t>
            </w:r>
            <w:r w:rsidRPr="008E420B">
              <w:rPr>
                <w:sz w:val="20"/>
                <w:szCs w:val="20"/>
                <w:vertAlign w:val="superscript"/>
              </w:rPr>
              <w:t>2</w:t>
            </w:r>
          </w:p>
        </w:tc>
        <w:tc>
          <w:tcPr>
            <w:tcW w:w="851" w:type="pct"/>
            <w:vAlign w:val="center"/>
          </w:tcPr>
          <w:p w14:paraId="365739FF" w14:textId="47E9D2B8" w:rsidR="00935BD6" w:rsidRPr="008E420B" w:rsidRDefault="005C15E7" w:rsidP="00935BD6">
            <w:pPr>
              <w:snapToGrid w:val="0"/>
              <w:jc w:val="center"/>
              <w:rPr>
                <w:sz w:val="20"/>
                <w:szCs w:val="20"/>
              </w:rPr>
            </w:pPr>
            <w:r>
              <w:rPr>
                <w:sz w:val="20"/>
                <w:szCs w:val="20"/>
              </w:rPr>
              <w:t>36212</w:t>
            </w:r>
          </w:p>
        </w:tc>
      </w:tr>
      <w:tr w:rsidR="00935BD6" w:rsidRPr="008E420B" w14:paraId="2A902E36" w14:textId="77777777" w:rsidTr="00165878">
        <w:trPr>
          <w:trHeight w:val="20"/>
        </w:trPr>
        <w:tc>
          <w:tcPr>
            <w:tcW w:w="3675" w:type="pct"/>
            <w:vMerge w:val="restart"/>
            <w:vAlign w:val="center"/>
          </w:tcPr>
          <w:p w14:paraId="5481AAF7" w14:textId="77777777" w:rsidR="00935BD6" w:rsidRPr="008E420B" w:rsidRDefault="00935BD6" w:rsidP="00935BD6">
            <w:pPr>
              <w:snapToGrid w:val="0"/>
              <w:rPr>
                <w:sz w:val="20"/>
                <w:szCs w:val="20"/>
              </w:rPr>
            </w:pPr>
            <w:r w:rsidRPr="008E420B">
              <w:rPr>
                <w:sz w:val="20"/>
                <w:szCs w:val="20"/>
              </w:rPr>
              <w:t>Дефицит жилья на периоде</w:t>
            </w:r>
          </w:p>
        </w:tc>
        <w:tc>
          <w:tcPr>
            <w:tcW w:w="474" w:type="pct"/>
            <w:vAlign w:val="center"/>
          </w:tcPr>
          <w:p w14:paraId="0D889814" w14:textId="77777777" w:rsidR="00935BD6" w:rsidRPr="008E420B" w:rsidRDefault="00935BD6" w:rsidP="00935BD6">
            <w:pPr>
              <w:snapToGrid w:val="0"/>
              <w:jc w:val="center"/>
              <w:rPr>
                <w:sz w:val="20"/>
                <w:szCs w:val="20"/>
                <w:vertAlign w:val="superscript"/>
              </w:rPr>
            </w:pPr>
            <w:r w:rsidRPr="008E420B">
              <w:rPr>
                <w:sz w:val="20"/>
                <w:szCs w:val="20"/>
              </w:rPr>
              <w:t>м</w:t>
            </w:r>
            <w:r w:rsidRPr="008E420B">
              <w:rPr>
                <w:sz w:val="20"/>
                <w:szCs w:val="20"/>
                <w:vertAlign w:val="superscript"/>
              </w:rPr>
              <w:t>2</w:t>
            </w:r>
          </w:p>
        </w:tc>
        <w:tc>
          <w:tcPr>
            <w:tcW w:w="851" w:type="pct"/>
            <w:vAlign w:val="center"/>
          </w:tcPr>
          <w:p w14:paraId="797E31FE" w14:textId="7045B209" w:rsidR="00935BD6" w:rsidRPr="008E420B" w:rsidRDefault="005C15E7" w:rsidP="00935BD6">
            <w:pPr>
              <w:snapToGrid w:val="0"/>
              <w:jc w:val="center"/>
              <w:rPr>
                <w:sz w:val="20"/>
                <w:szCs w:val="20"/>
              </w:rPr>
            </w:pPr>
            <w:r>
              <w:rPr>
                <w:sz w:val="20"/>
                <w:szCs w:val="20"/>
              </w:rPr>
              <w:t>12988</w:t>
            </w:r>
          </w:p>
        </w:tc>
      </w:tr>
      <w:tr w:rsidR="00935BD6" w:rsidRPr="008E420B" w14:paraId="73387817" w14:textId="77777777" w:rsidTr="00165878">
        <w:trPr>
          <w:trHeight w:val="20"/>
        </w:trPr>
        <w:tc>
          <w:tcPr>
            <w:tcW w:w="3675" w:type="pct"/>
            <w:vMerge/>
            <w:vAlign w:val="center"/>
          </w:tcPr>
          <w:p w14:paraId="37A23F1D" w14:textId="77777777" w:rsidR="00935BD6" w:rsidRPr="008E420B" w:rsidRDefault="00935BD6" w:rsidP="00935BD6">
            <w:pPr>
              <w:rPr>
                <w:sz w:val="20"/>
                <w:szCs w:val="20"/>
              </w:rPr>
            </w:pPr>
          </w:p>
        </w:tc>
        <w:tc>
          <w:tcPr>
            <w:tcW w:w="474" w:type="pct"/>
            <w:vAlign w:val="center"/>
          </w:tcPr>
          <w:p w14:paraId="665C19DE" w14:textId="77777777" w:rsidR="00935BD6" w:rsidRPr="008E420B" w:rsidRDefault="00935BD6" w:rsidP="00935BD6">
            <w:pPr>
              <w:snapToGrid w:val="0"/>
              <w:jc w:val="center"/>
              <w:rPr>
                <w:sz w:val="20"/>
                <w:szCs w:val="20"/>
              </w:rPr>
            </w:pPr>
            <w:r w:rsidRPr="008E420B">
              <w:rPr>
                <w:sz w:val="20"/>
                <w:szCs w:val="20"/>
              </w:rPr>
              <w:t>чел</w:t>
            </w:r>
          </w:p>
        </w:tc>
        <w:tc>
          <w:tcPr>
            <w:tcW w:w="851" w:type="pct"/>
            <w:vAlign w:val="center"/>
          </w:tcPr>
          <w:p w14:paraId="27D0BC16" w14:textId="3CCBF144" w:rsidR="00935BD6" w:rsidRPr="008E420B" w:rsidRDefault="005C15E7" w:rsidP="00935BD6">
            <w:pPr>
              <w:snapToGrid w:val="0"/>
              <w:jc w:val="center"/>
              <w:rPr>
                <w:sz w:val="20"/>
                <w:szCs w:val="20"/>
              </w:rPr>
            </w:pPr>
            <w:r>
              <w:rPr>
                <w:sz w:val="20"/>
                <w:szCs w:val="20"/>
              </w:rPr>
              <w:t>433</w:t>
            </w:r>
          </w:p>
        </w:tc>
      </w:tr>
      <w:tr w:rsidR="00935BD6" w:rsidRPr="008E420B" w14:paraId="3D43B158" w14:textId="77777777" w:rsidTr="00165878">
        <w:trPr>
          <w:trHeight w:val="20"/>
        </w:trPr>
        <w:tc>
          <w:tcPr>
            <w:tcW w:w="3675" w:type="pct"/>
            <w:vAlign w:val="center"/>
          </w:tcPr>
          <w:p w14:paraId="0C8954A7" w14:textId="30046375" w:rsidR="00935BD6" w:rsidRPr="008E420B" w:rsidRDefault="00935BD6" w:rsidP="00935BD6">
            <w:pPr>
              <w:snapToGrid w:val="0"/>
              <w:rPr>
                <w:sz w:val="20"/>
                <w:szCs w:val="20"/>
              </w:rPr>
            </w:pPr>
            <w:r w:rsidRPr="008E420B">
              <w:rPr>
                <w:sz w:val="20"/>
                <w:szCs w:val="20"/>
              </w:rPr>
              <w:t>Общий объем нового строительства (с учётом сноса)</w:t>
            </w:r>
          </w:p>
        </w:tc>
        <w:tc>
          <w:tcPr>
            <w:tcW w:w="474" w:type="pct"/>
            <w:vAlign w:val="center"/>
          </w:tcPr>
          <w:p w14:paraId="0B81511B" w14:textId="77777777" w:rsidR="00935BD6" w:rsidRPr="008E420B" w:rsidRDefault="00935BD6" w:rsidP="00935BD6">
            <w:pPr>
              <w:snapToGrid w:val="0"/>
              <w:jc w:val="center"/>
              <w:rPr>
                <w:sz w:val="20"/>
                <w:szCs w:val="20"/>
                <w:vertAlign w:val="superscript"/>
              </w:rPr>
            </w:pPr>
            <w:r w:rsidRPr="008E420B">
              <w:rPr>
                <w:sz w:val="20"/>
                <w:szCs w:val="20"/>
              </w:rPr>
              <w:t>м</w:t>
            </w:r>
            <w:r w:rsidRPr="008E420B">
              <w:rPr>
                <w:sz w:val="20"/>
                <w:szCs w:val="20"/>
                <w:vertAlign w:val="superscript"/>
              </w:rPr>
              <w:t>2</w:t>
            </w:r>
          </w:p>
        </w:tc>
        <w:tc>
          <w:tcPr>
            <w:tcW w:w="851" w:type="pct"/>
            <w:vAlign w:val="center"/>
          </w:tcPr>
          <w:p w14:paraId="60F38600" w14:textId="76F38A0D" w:rsidR="00935BD6" w:rsidRPr="008E420B" w:rsidRDefault="005C15E7" w:rsidP="00935BD6">
            <w:pPr>
              <w:snapToGrid w:val="0"/>
              <w:jc w:val="center"/>
              <w:rPr>
                <w:sz w:val="20"/>
                <w:szCs w:val="20"/>
              </w:rPr>
            </w:pPr>
            <w:r>
              <w:rPr>
                <w:sz w:val="20"/>
                <w:szCs w:val="20"/>
              </w:rPr>
              <w:t>12988</w:t>
            </w:r>
          </w:p>
        </w:tc>
      </w:tr>
      <w:tr w:rsidR="00935BD6" w:rsidRPr="008E420B" w14:paraId="613E7672" w14:textId="77777777" w:rsidTr="00165878">
        <w:trPr>
          <w:trHeight w:val="20"/>
        </w:trPr>
        <w:tc>
          <w:tcPr>
            <w:tcW w:w="3675" w:type="pct"/>
            <w:vAlign w:val="center"/>
          </w:tcPr>
          <w:p w14:paraId="5A398D10" w14:textId="77777777" w:rsidR="00935BD6" w:rsidRPr="008E420B" w:rsidRDefault="00935BD6" w:rsidP="00935BD6">
            <w:pPr>
              <w:snapToGrid w:val="0"/>
              <w:rPr>
                <w:sz w:val="20"/>
                <w:szCs w:val="20"/>
              </w:rPr>
            </w:pPr>
            <w:r w:rsidRPr="008E420B">
              <w:rPr>
                <w:sz w:val="20"/>
                <w:szCs w:val="20"/>
              </w:rPr>
              <w:t>Сохраняемая общая площадь к концу периода</w:t>
            </w:r>
          </w:p>
        </w:tc>
        <w:tc>
          <w:tcPr>
            <w:tcW w:w="474" w:type="pct"/>
            <w:vAlign w:val="center"/>
          </w:tcPr>
          <w:p w14:paraId="6CE59216" w14:textId="77777777" w:rsidR="00935BD6" w:rsidRPr="008E420B" w:rsidRDefault="00935BD6" w:rsidP="00935BD6">
            <w:pPr>
              <w:snapToGrid w:val="0"/>
              <w:jc w:val="center"/>
              <w:rPr>
                <w:sz w:val="20"/>
                <w:szCs w:val="20"/>
                <w:vertAlign w:val="superscript"/>
              </w:rPr>
            </w:pPr>
            <w:r w:rsidRPr="008E420B">
              <w:rPr>
                <w:sz w:val="20"/>
                <w:szCs w:val="20"/>
              </w:rPr>
              <w:t>м</w:t>
            </w:r>
            <w:r w:rsidRPr="008E420B">
              <w:rPr>
                <w:sz w:val="20"/>
                <w:szCs w:val="20"/>
                <w:vertAlign w:val="superscript"/>
              </w:rPr>
              <w:t>2</w:t>
            </w:r>
          </w:p>
        </w:tc>
        <w:tc>
          <w:tcPr>
            <w:tcW w:w="851" w:type="pct"/>
            <w:vAlign w:val="center"/>
          </w:tcPr>
          <w:p w14:paraId="778AC5E9" w14:textId="78041872" w:rsidR="00935BD6" w:rsidRPr="008E420B" w:rsidRDefault="005C15E7" w:rsidP="00935BD6">
            <w:pPr>
              <w:snapToGrid w:val="0"/>
              <w:jc w:val="center"/>
              <w:rPr>
                <w:sz w:val="20"/>
                <w:szCs w:val="20"/>
              </w:rPr>
            </w:pPr>
            <w:r>
              <w:rPr>
                <w:sz w:val="20"/>
                <w:szCs w:val="20"/>
              </w:rPr>
              <w:t>49200</w:t>
            </w:r>
          </w:p>
        </w:tc>
      </w:tr>
    </w:tbl>
    <w:p w14:paraId="3452CF94" w14:textId="77777777" w:rsidR="00C72A7A" w:rsidRPr="008E420B" w:rsidRDefault="00C72A7A" w:rsidP="00C72A7A">
      <w:pPr>
        <w:suppressAutoHyphens/>
      </w:pPr>
    </w:p>
    <w:p w14:paraId="6066AD14" w14:textId="7EC978D2" w:rsidR="005C15E7" w:rsidRPr="002C7621" w:rsidRDefault="005C15E7" w:rsidP="005C15E7">
      <w:pPr>
        <w:pStyle w:val="S0"/>
      </w:pPr>
      <w:r w:rsidRPr="002C7621">
        <w:t>В соответствии с принятыми показателями обеспеченности населения общей площадью жилищного фонда (30 кв.</w:t>
      </w:r>
      <w:r w:rsidR="00624E02">
        <w:t xml:space="preserve"> </w:t>
      </w:r>
      <w:r w:rsidRPr="002C7621">
        <w:t>м на 1 человека) и принятой проектной численностью населения на 202</w:t>
      </w:r>
      <w:r>
        <w:t>9</w:t>
      </w:r>
      <w:r w:rsidRPr="002C7621">
        <w:t xml:space="preserve"> год потребность в жилье на расчетный срок со</w:t>
      </w:r>
      <w:r>
        <w:t>ставит порядка 49,2 тыс. кв.м.</w:t>
      </w:r>
    </w:p>
    <w:p w14:paraId="63463873" w14:textId="77777777" w:rsidR="005C15E7" w:rsidRDefault="005C15E7" w:rsidP="005C15E7">
      <w:pPr>
        <w:suppressAutoHyphens/>
        <w:ind w:firstLine="709"/>
        <w:jc w:val="both"/>
      </w:pPr>
      <w:r>
        <w:t>Строительство жилья будет осуществляться как на свободной территории, так и на месте ликвидируемого жилищного фонда.</w:t>
      </w:r>
    </w:p>
    <w:p w14:paraId="17F0794F" w14:textId="673DAF64" w:rsidR="005C15E7" w:rsidRDefault="005C15E7" w:rsidP="005C15E7">
      <w:pPr>
        <w:suppressAutoHyphens/>
        <w:ind w:firstLine="709"/>
        <w:jc w:val="both"/>
      </w:pPr>
      <w:r>
        <w:t>К концу расчетного срока запроектирована полная обеспеченность жилья всеми инженерными сетями.</w:t>
      </w:r>
    </w:p>
    <w:p w14:paraId="649439F0" w14:textId="3A6584F9" w:rsidR="00935BD6" w:rsidRDefault="005C15E7" w:rsidP="005C15E7">
      <w:pPr>
        <w:suppressAutoHyphens/>
        <w:ind w:firstLine="709"/>
        <w:jc w:val="both"/>
      </w:pPr>
      <w:r>
        <w:t>В конце расчетного срока при соблюдении темпов строительства, закладываемых в положение о территориальном планировании, с учетом проектной численности населения, проектной жилищной обеспеченности, а также изменения существующего фонда, суммарный объём должен составить не менее 50 тыс. кв.м.</w:t>
      </w:r>
    </w:p>
    <w:p w14:paraId="34081CED" w14:textId="08799FA9" w:rsidR="00C72A7A" w:rsidRPr="008E420B" w:rsidRDefault="00C72A7A" w:rsidP="00C72A7A">
      <w:pPr>
        <w:tabs>
          <w:tab w:val="left" w:pos="1026"/>
          <w:tab w:val="left" w:pos="1276"/>
        </w:tabs>
        <w:ind w:firstLine="709"/>
        <w:jc w:val="both"/>
      </w:pPr>
      <w:r w:rsidRPr="008E420B">
        <w:t>Характеристика жилищного фонда по типу за</w:t>
      </w:r>
      <w:r w:rsidR="007E3B91" w:rsidRPr="008E420B">
        <w:t>с</w:t>
      </w:r>
      <w:r w:rsidR="00734CA6">
        <w:t>тройки представлена в таблице 1</w:t>
      </w:r>
      <w:r w:rsidR="008800E9">
        <w:t>6</w:t>
      </w:r>
      <w:r w:rsidRPr="008E420B">
        <w:t>.</w:t>
      </w:r>
    </w:p>
    <w:p w14:paraId="364A75B5" w14:textId="77777777" w:rsidR="00C72A7A" w:rsidRPr="008E420B" w:rsidRDefault="00C72A7A" w:rsidP="00C72A7A">
      <w:pPr>
        <w:tabs>
          <w:tab w:val="left" w:pos="1026"/>
          <w:tab w:val="left" w:pos="1276"/>
        </w:tabs>
      </w:pPr>
    </w:p>
    <w:p w14:paraId="49FD5BD5" w14:textId="1D075035" w:rsidR="00C72A7A" w:rsidRDefault="00C72A7A" w:rsidP="00C72A7A">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16</w:t>
      </w:r>
      <w:r w:rsidR="00C33AC7">
        <w:rPr>
          <w:bCs/>
          <w:lang w:val="x-none" w:eastAsia="x-none"/>
        </w:rPr>
        <w:fldChar w:fldCharType="end"/>
      </w:r>
      <w:r w:rsidRPr="008E420B">
        <w:rPr>
          <w:bCs/>
          <w:lang w:val="x-none" w:eastAsia="x-none"/>
        </w:rPr>
        <w:t xml:space="preserve"> – </w:t>
      </w:r>
      <w:r w:rsidRPr="008E420B">
        <w:rPr>
          <w:bCs/>
          <w:lang w:eastAsia="x-none"/>
        </w:rPr>
        <w:t>Характеристика жи</w:t>
      </w:r>
      <w:r w:rsidR="002E1397" w:rsidRPr="008E420B">
        <w:rPr>
          <w:bCs/>
          <w:lang w:eastAsia="x-none"/>
        </w:rPr>
        <w:t>лищного фонда по типу застройки</w:t>
      </w:r>
    </w:p>
    <w:p w14:paraId="1E9A948C" w14:textId="77777777" w:rsidR="005C15E7" w:rsidRDefault="005C15E7" w:rsidP="00C72A7A">
      <w:pPr>
        <w:keepNext/>
        <w:jc w:val="both"/>
        <w:rPr>
          <w:bCs/>
          <w:lang w:eastAsia="x-none"/>
        </w:rPr>
      </w:pPr>
    </w:p>
    <w:tbl>
      <w:tblPr>
        <w:tblW w:w="5000" w:type="pct"/>
        <w:jc w:val="center"/>
        <w:tblLook w:val="0000" w:firstRow="0" w:lastRow="0" w:firstColumn="0" w:lastColumn="0" w:noHBand="0" w:noVBand="0"/>
      </w:tblPr>
      <w:tblGrid>
        <w:gridCol w:w="3588"/>
        <w:gridCol w:w="1125"/>
        <w:gridCol w:w="981"/>
        <w:gridCol w:w="1106"/>
        <w:gridCol w:w="979"/>
        <w:gridCol w:w="1084"/>
        <w:gridCol w:w="991"/>
      </w:tblGrid>
      <w:tr w:rsidR="005C15E7" w:rsidRPr="005C15E7" w14:paraId="038D7594" w14:textId="77777777" w:rsidTr="005C15E7">
        <w:trPr>
          <w:trHeight w:val="77"/>
          <w:jc w:val="center"/>
        </w:trPr>
        <w:tc>
          <w:tcPr>
            <w:tcW w:w="1820" w:type="pct"/>
            <w:vMerge w:val="restart"/>
            <w:tcBorders>
              <w:top w:val="single" w:sz="4" w:space="0" w:color="000000"/>
              <w:left w:val="single" w:sz="4" w:space="0" w:color="000000"/>
              <w:bottom w:val="single" w:sz="4" w:space="0" w:color="000000"/>
            </w:tcBorders>
            <w:vAlign w:val="center"/>
          </w:tcPr>
          <w:p w14:paraId="0D3E6BB4" w14:textId="77777777" w:rsidR="005C15E7" w:rsidRPr="005C15E7" w:rsidRDefault="005C15E7" w:rsidP="005C15E7">
            <w:pPr>
              <w:snapToGrid w:val="0"/>
              <w:contextualSpacing/>
              <w:jc w:val="center"/>
              <w:rPr>
                <w:color w:val="000000"/>
                <w:sz w:val="20"/>
                <w:szCs w:val="20"/>
              </w:rPr>
            </w:pPr>
            <w:r w:rsidRPr="005C15E7">
              <w:rPr>
                <w:color w:val="000000"/>
                <w:sz w:val="20"/>
                <w:szCs w:val="20"/>
              </w:rPr>
              <w:t>Наименование</w:t>
            </w:r>
          </w:p>
        </w:tc>
        <w:tc>
          <w:tcPr>
            <w:tcW w:w="1069" w:type="pct"/>
            <w:gridSpan w:val="2"/>
            <w:tcBorders>
              <w:top w:val="single" w:sz="4" w:space="0" w:color="000000"/>
              <w:left w:val="single" w:sz="4" w:space="0" w:color="000000"/>
              <w:bottom w:val="single" w:sz="4" w:space="0" w:color="000000"/>
            </w:tcBorders>
            <w:vAlign w:val="center"/>
          </w:tcPr>
          <w:p w14:paraId="2EB69D1A" w14:textId="77777777" w:rsidR="005C15E7" w:rsidRPr="005C15E7" w:rsidRDefault="005C15E7" w:rsidP="005C15E7">
            <w:pPr>
              <w:snapToGrid w:val="0"/>
              <w:contextualSpacing/>
              <w:jc w:val="center"/>
              <w:rPr>
                <w:color w:val="000000"/>
                <w:sz w:val="20"/>
                <w:szCs w:val="20"/>
              </w:rPr>
            </w:pPr>
            <w:r w:rsidRPr="005C15E7">
              <w:rPr>
                <w:color w:val="000000"/>
                <w:sz w:val="20"/>
                <w:szCs w:val="20"/>
              </w:rPr>
              <w:t>сохраняемый</w:t>
            </w:r>
          </w:p>
        </w:tc>
        <w:tc>
          <w:tcPr>
            <w:tcW w:w="1058" w:type="pct"/>
            <w:gridSpan w:val="2"/>
            <w:tcBorders>
              <w:top w:val="single" w:sz="4" w:space="0" w:color="000000"/>
              <w:left w:val="single" w:sz="4" w:space="0" w:color="000000"/>
              <w:bottom w:val="single" w:sz="4" w:space="0" w:color="000000"/>
            </w:tcBorders>
            <w:vAlign w:val="center"/>
          </w:tcPr>
          <w:p w14:paraId="2EB5B794" w14:textId="77777777" w:rsidR="005C15E7" w:rsidRPr="005C15E7" w:rsidRDefault="005C15E7" w:rsidP="005C15E7">
            <w:pPr>
              <w:snapToGrid w:val="0"/>
              <w:contextualSpacing/>
              <w:jc w:val="center"/>
              <w:rPr>
                <w:color w:val="000000"/>
                <w:sz w:val="20"/>
                <w:szCs w:val="20"/>
              </w:rPr>
            </w:pPr>
            <w:r w:rsidRPr="005C15E7">
              <w:rPr>
                <w:color w:val="000000"/>
                <w:sz w:val="20"/>
                <w:szCs w:val="20"/>
              </w:rPr>
              <w:t>проектируемый</w:t>
            </w:r>
          </w:p>
        </w:tc>
        <w:tc>
          <w:tcPr>
            <w:tcW w:w="1053" w:type="pct"/>
            <w:gridSpan w:val="2"/>
            <w:tcBorders>
              <w:top w:val="single" w:sz="4" w:space="0" w:color="000000"/>
              <w:left w:val="single" w:sz="4" w:space="0" w:color="000000"/>
              <w:bottom w:val="single" w:sz="4" w:space="0" w:color="000000"/>
              <w:right w:val="single" w:sz="4" w:space="0" w:color="000000"/>
            </w:tcBorders>
            <w:vAlign w:val="center"/>
          </w:tcPr>
          <w:p w14:paraId="0C506709" w14:textId="77777777" w:rsidR="005C15E7" w:rsidRPr="005C15E7" w:rsidRDefault="005C15E7" w:rsidP="005C15E7">
            <w:pPr>
              <w:snapToGrid w:val="0"/>
              <w:contextualSpacing/>
              <w:jc w:val="center"/>
              <w:rPr>
                <w:color w:val="000000"/>
                <w:sz w:val="20"/>
                <w:szCs w:val="20"/>
              </w:rPr>
            </w:pPr>
            <w:r w:rsidRPr="005C15E7">
              <w:rPr>
                <w:color w:val="000000"/>
                <w:sz w:val="20"/>
                <w:szCs w:val="20"/>
              </w:rPr>
              <w:t>проектный</w:t>
            </w:r>
          </w:p>
        </w:tc>
      </w:tr>
      <w:tr w:rsidR="005C15E7" w:rsidRPr="005C15E7" w14:paraId="75339D4C" w14:textId="77777777" w:rsidTr="005C15E7">
        <w:trPr>
          <w:trHeight w:val="77"/>
          <w:jc w:val="center"/>
        </w:trPr>
        <w:tc>
          <w:tcPr>
            <w:tcW w:w="1820" w:type="pct"/>
            <w:vMerge/>
            <w:tcBorders>
              <w:top w:val="single" w:sz="4" w:space="0" w:color="000000"/>
              <w:left w:val="single" w:sz="4" w:space="0" w:color="000000"/>
              <w:bottom w:val="single" w:sz="4" w:space="0" w:color="000000"/>
            </w:tcBorders>
            <w:vAlign w:val="center"/>
          </w:tcPr>
          <w:p w14:paraId="64E44FCF" w14:textId="77777777" w:rsidR="005C15E7" w:rsidRPr="005C15E7" w:rsidRDefault="005C15E7" w:rsidP="005C15E7">
            <w:pPr>
              <w:contextualSpacing/>
              <w:rPr>
                <w:sz w:val="20"/>
                <w:szCs w:val="20"/>
              </w:rPr>
            </w:pPr>
          </w:p>
        </w:tc>
        <w:tc>
          <w:tcPr>
            <w:tcW w:w="571" w:type="pct"/>
            <w:tcBorders>
              <w:left w:val="single" w:sz="4" w:space="0" w:color="000000"/>
              <w:bottom w:val="single" w:sz="4" w:space="0" w:color="000000"/>
            </w:tcBorders>
            <w:vAlign w:val="center"/>
          </w:tcPr>
          <w:p w14:paraId="25D69603" w14:textId="77777777" w:rsidR="005C15E7" w:rsidRPr="005C15E7" w:rsidRDefault="005C15E7" w:rsidP="005C15E7">
            <w:pPr>
              <w:snapToGrid w:val="0"/>
              <w:contextualSpacing/>
              <w:jc w:val="center"/>
              <w:rPr>
                <w:color w:val="000000"/>
                <w:sz w:val="20"/>
                <w:szCs w:val="20"/>
              </w:rPr>
            </w:pPr>
            <w:r w:rsidRPr="005C15E7">
              <w:rPr>
                <w:color w:val="000000"/>
                <w:sz w:val="20"/>
                <w:szCs w:val="20"/>
              </w:rPr>
              <w:t>Sобщ, тыс.кв.м.</w:t>
            </w:r>
          </w:p>
        </w:tc>
        <w:tc>
          <w:tcPr>
            <w:tcW w:w="497" w:type="pct"/>
            <w:tcBorders>
              <w:left w:val="single" w:sz="4" w:space="0" w:color="000000"/>
              <w:bottom w:val="single" w:sz="4" w:space="0" w:color="000000"/>
            </w:tcBorders>
            <w:vAlign w:val="center"/>
          </w:tcPr>
          <w:p w14:paraId="3445B474" w14:textId="77777777" w:rsidR="005C15E7" w:rsidRPr="005C15E7" w:rsidRDefault="005C15E7" w:rsidP="005C15E7">
            <w:pPr>
              <w:snapToGrid w:val="0"/>
              <w:contextualSpacing/>
              <w:jc w:val="center"/>
              <w:rPr>
                <w:color w:val="000000"/>
                <w:sz w:val="20"/>
                <w:szCs w:val="20"/>
              </w:rPr>
            </w:pPr>
            <w:r w:rsidRPr="005C15E7">
              <w:rPr>
                <w:color w:val="000000"/>
                <w:sz w:val="20"/>
                <w:szCs w:val="20"/>
              </w:rPr>
              <w:t>кол-во домов, шт.</w:t>
            </w:r>
          </w:p>
        </w:tc>
        <w:tc>
          <w:tcPr>
            <w:tcW w:w="561" w:type="pct"/>
            <w:tcBorders>
              <w:left w:val="single" w:sz="4" w:space="0" w:color="000000"/>
              <w:bottom w:val="single" w:sz="4" w:space="0" w:color="000000"/>
            </w:tcBorders>
            <w:vAlign w:val="center"/>
          </w:tcPr>
          <w:p w14:paraId="712884EE" w14:textId="77777777" w:rsidR="005C15E7" w:rsidRPr="005C15E7" w:rsidRDefault="005C15E7" w:rsidP="005C15E7">
            <w:pPr>
              <w:snapToGrid w:val="0"/>
              <w:contextualSpacing/>
              <w:jc w:val="center"/>
              <w:rPr>
                <w:color w:val="000000"/>
                <w:sz w:val="20"/>
                <w:szCs w:val="20"/>
              </w:rPr>
            </w:pPr>
            <w:r w:rsidRPr="005C15E7">
              <w:rPr>
                <w:color w:val="000000"/>
                <w:sz w:val="20"/>
                <w:szCs w:val="20"/>
              </w:rPr>
              <w:t>Sобщ, тыс.кв.м.</w:t>
            </w:r>
          </w:p>
        </w:tc>
        <w:tc>
          <w:tcPr>
            <w:tcW w:w="497" w:type="pct"/>
            <w:tcBorders>
              <w:left w:val="single" w:sz="4" w:space="0" w:color="000000"/>
              <w:bottom w:val="single" w:sz="4" w:space="0" w:color="000000"/>
            </w:tcBorders>
            <w:vAlign w:val="center"/>
          </w:tcPr>
          <w:p w14:paraId="3A80808B" w14:textId="77777777" w:rsidR="005C15E7" w:rsidRPr="005C15E7" w:rsidRDefault="005C15E7" w:rsidP="005C15E7">
            <w:pPr>
              <w:snapToGrid w:val="0"/>
              <w:contextualSpacing/>
              <w:jc w:val="center"/>
              <w:rPr>
                <w:color w:val="000000"/>
                <w:sz w:val="20"/>
                <w:szCs w:val="20"/>
              </w:rPr>
            </w:pPr>
            <w:r w:rsidRPr="005C15E7">
              <w:rPr>
                <w:color w:val="000000"/>
                <w:sz w:val="20"/>
                <w:szCs w:val="20"/>
              </w:rPr>
              <w:t>кол-во домов, шт.</w:t>
            </w:r>
          </w:p>
        </w:tc>
        <w:tc>
          <w:tcPr>
            <w:tcW w:w="550" w:type="pct"/>
            <w:tcBorders>
              <w:left w:val="single" w:sz="4" w:space="0" w:color="000000"/>
              <w:bottom w:val="single" w:sz="4" w:space="0" w:color="000000"/>
            </w:tcBorders>
            <w:vAlign w:val="center"/>
          </w:tcPr>
          <w:p w14:paraId="6ED0257E" w14:textId="77777777" w:rsidR="005C15E7" w:rsidRPr="005C15E7" w:rsidRDefault="005C15E7" w:rsidP="005C15E7">
            <w:pPr>
              <w:snapToGrid w:val="0"/>
              <w:contextualSpacing/>
              <w:jc w:val="center"/>
              <w:rPr>
                <w:color w:val="000000"/>
                <w:sz w:val="20"/>
                <w:szCs w:val="20"/>
              </w:rPr>
            </w:pPr>
            <w:r w:rsidRPr="005C15E7">
              <w:rPr>
                <w:color w:val="000000"/>
                <w:sz w:val="20"/>
                <w:szCs w:val="20"/>
              </w:rPr>
              <w:t>Sобщ, тыс.кв.м.</w:t>
            </w:r>
          </w:p>
        </w:tc>
        <w:tc>
          <w:tcPr>
            <w:tcW w:w="503" w:type="pct"/>
            <w:tcBorders>
              <w:left w:val="single" w:sz="4" w:space="0" w:color="000000"/>
              <w:bottom w:val="single" w:sz="4" w:space="0" w:color="000000"/>
              <w:right w:val="single" w:sz="4" w:space="0" w:color="000000"/>
            </w:tcBorders>
            <w:vAlign w:val="center"/>
          </w:tcPr>
          <w:p w14:paraId="423B3A2D" w14:textId="77777777" w:rsidR="005C15E7" w:rsidRPr="005C15E7" w:rsidRDefault="005C15E7" w:rsidP="005C15E7">
            <w:pPr>
              <w:snapToGrid w:val="0"/>
              <w:contextualSpacing/>
              <w:jc w:val="center"/>
              <w:rPr>
                <w:color w:val="000000"/>
                <w:sz w:val="20"/>
                <w:szCs w:val="20"/>
              </w:rPr>
            </w:pPr>
            <w:r w:rsidRPr="005C15E7">
              <w:rPr>
                <w:color w:val="000000"/>
                <w:sz w:val="20"/>
                <w:szCs w:val="20"/>
              </w:rPr>
              <w:t>кол-во домов, шт.</w:t>
            </w:r>
          </w:p>
        </w:tc>
      </w:tr>
      <w:tr w:rsidR="005C15E7" w:rsidRPr="005C15E7" w14:paraId="4D9067B2" w14:textId="77777777" w:rsidTr="005C15E7">
        <w:trPr>
          <w:trHeight w:val="77"/>
          <w:jc w:val="center"/>
        </w:trPr>
        <w:tc>
          <w:tcPr>
            <w:tcW w:w="1820" w:type="pct"/>
            <w:tcBorders>
              <w:left w:val="single" w:sz="4" w:space="0" w:color="000000"/>
              <w:bottom w:val="single" w:sz="4" w:space="0" w:color="000000"/>
            </w:tcBorders>
            <w:vAlign w:val="center"/>
          </w:tcPr>
          <w:p w14:paraId="58265B5A" w14:textId="77777777" w:rsidR="005C15E7" w:rsidRPr="005C15E7" w:rsidRDefault="005C15E7" w:rsidP="005C15E7">
            <w:pPr>
              <w:snapToGrid w:val="0"/>
              <w:contextualSpacing/>
              <w:rPr>
                <w:color w:val="000000"/>
                <w:sz w:val="20"/>
                <w:szCs w:val="20"/>
              </w:rPr>
            </w:pPr>
            <w:r w:rsidRPr="005C15E7">
              <w:rPr>
                <w:color w:val="000000"/>
                <w:sz w:val="20"/>
                <w:szCs w:val="20"/>
              </w:rPr>
              <w:t>Многоквартирный жилой дом, 2 эт.</w:t>
            </w:r>
          </w:p>
        </w:tc>
        <w:tc>
          <w:tcPr>
            <w:tcW w:w="571" w:type="pct"/>
            <w:tcBorders>
              <w:left w:val="single" w:sz="4" w:space="0" w:color="000000"/>
              <w:bottom w:val="single" w:sz="4" w:space="0" w:color="000000"/>
            </w:tcBorders>
            <w:vAlign w:val="center"/>
          </w:tcPr>
          <w:p w14:paraId="528B7784" w14:textId="77777777" w:rsidR="005C15E7" w:rsidRPr="005C15E7" w:rsidRDefault="005C15E7" w:rsidP="005C15E7">
            <w:pPr>
              <w:snapToGrid w:val="0"/>
              <w:contextualSpacing/>
              <w:jc w:val="center"/>
              <w:rPr>
                <w:color w:val="000000"/>
                <w:sz w:val="20"/>
                <w:szCs w:val="20"/>
              </w:rPr>
            </w:pPr>
            <w:r w:rsidRPr="005C15E7">
              <w:rPr>
                <w:color w:val="000000"/>
                <w:sz w:val="20"/>
                <w:szCs w:val="20"/>
              </w:rPr>
              <w:t>3,8</w:t>
            </w:r>
          </w:p>
        </w:tc>
        <w:tc>
          <w:tcPr>
            <w:tcW w:w="497" w:type="pct"/>
            <w:tcBorders>
              <w:left w:val="single" w:sz="4" w:space="0" w:color="000000"/>
              <w:bottom w:val="single" w:sz="4" w:space="0" w:color="000000"/>
            </w:tcBorders>
            <w:vAlign w:val="center"/>
          </w:tcPr>
          <w:p w14:paraId="4B74EB67" w14:textId="77777777" w:rsidR="005C15E7" w:rsidRPr="005C15E7" w:rsidRDefault="005C15E7" w:rsidP="005C15E7">
            <w:pPr>
              <w:snapToGrid w:val="0"/>
              <w:contextualSpacing/>
              <w:jc w:val="center"/>
              <w:rPr>
                <w:color w:val="000000"/>
                <w:sz w:val="20"/>
                <w:szCs w:val="20"/>
              </w:rPr>
            </w:pPr>
            <w:r w:rsidRPr="005C15E7">
              <w:rPr>
                <w:color w:val="000000"/>
                <w:sz w:val="20"/>
                <w:szCs w:val="20"/>
              </w:rPr>
              <w:t>6</w:t>
            </w:r>
          </w:p>
        </w:tc>
        <w:tc>
          <w:tcPr>
            <w:tcW w:w="561" w:type="pct"/>
            <w:tcBorders>
              <w:left w:val="single" w:sz="4" w:space="0" w:color="000000"/>
              <w:bottom w:val="single" w:sz="4" w:space="0" w:color="000000"/>
            </w:tcBorders>
            <w:vAlign w:val="center"/>
          </w:tcPr>
          <w:p w14:paraId="5F77B033" w14:textId="77777777" w:rsidR="005C15E7" w:rsidRPr="005C15E7" w:rsidRDefault="005C15E7" w:rsidP="005C15E7">
            <w:pPr>
              <w:snapToGrid w:val="0"/>
              <w:contextualSpacing/>
              <w:jc w:val="center"/>
              <w:rPr>
                <w:color w:val="000000"/>
                <w:sz w:val="20"/>
                <w:szCs w:val="20"/>
              </w:rPr>
            </w:pPr>
            <w:r w:rsidRPr="005C15E7">
              <w:rPr>
                <w:color w:val="000000"/>
                <w:sz w:val="20"/>
                <w:szCs w:val="20"/>
              </w:rPr>
              <w:t>12,1</w:t>
            </w:r>
          </w:p>
        </w:tc>
        <w:tc>
          <w:tcPr>
            <w:tcW w:w="497" w:type="pct"/>
            <w:tcBorders>
              <w:left w:val="single" w:sz="4" w:space="0" w:color="000000"/>
              <w:bottom w:val="single" w:sz="4" w:space="0" w:color="000000"/>
            </w:tcBorders>
            <w:vAlign w:val="center"/>
          </w:tcPr>
          <w:p w14:paraId="0DAF6FF1" w14:textId="77777777" w:rsidR="005C15E7" w:rsidRPr="005C15E7" w:rsidRDefault="005C15E7" w:rsidP="005C15E7">
            <w:pPr>
              <w:snapToGrid w:val="0"/>
              <w:contextualSpacing/>
              <w:jc w:val="center"/>
              <w:rPr>
                <w:color w:val="000000"/>
                <w:sz w:val="20"/>
                <w:szCs w:val="20"/>
              </w:rPr>
            </w:pPr>
            <w:r w:rsidRPr="005C15E7">
              <w:rPr>
                <w:color w:val="000000"/>
                <w:sz w:val="20"/>
                <w:szCs w:val="20"/>
              </w:rPr>
              <w:t>10</w:t>
            </w:r>
          </w:p>
        </w:tc>
        <w:tc>
          <w:tcPr>
            <w:tcW w:w="550" w:type="pct"/>
            <w:tcBorders>
              <w:left w:val="single" w:sz="4" w:space="0" w:color="000000"/>
              <w:bottom w:val="single" w:sz="4" w:space="0" w:color="000000"/>
            </w:tcBorders>
            <w:vAlign w:val="center"/>
          </w:tcPr>
          <w:p w14:paraId="1E663B1B" w14:textId="77777777" w:rsidR="005C15E7" w:rsidRPr="005C15E7" w:rsidRDefault="005C15E7" w:rsidP="005C15E7">
            <w:pPr>
              <w:snapToGrid w:val="0"/>
              <w:contextualSpacing/>
              <w:jc w:val="center"/>
              <w:rPr>
                <w:color w:val="000000"/>
                <w:sz w:val="20"/>
                <w:szCs w:val="20"/>
              </w:rPr>
            </w:pPr>
            <w:r w:rsidRPr="005C15E7">
              <w:rPr>
                <w:color w:val="000000"/>
                <w:sz w:val="20"/>
                <w:szCs w:val="20"/>
              </w:rPr>
              <w:t>15,9</w:t>
            </w:r>
          </w:p>
        </w:tc>
        <w:tc>
          <w:tcPr>
            <w:tcW w:w="503" w:type="pct"/>
            <w:tcBorders>
              <w:left w:val="single" w:sz="4" w:space="0" w:color="000000"/>
              <w:bottom w:val="single" w:sz="4" w:space="0" w:color="000000"/>
              <w:right w:val="single" w:sz="4" w:space="0" w:color="000000"/>
            </w:tcBorders>
            <w:vAlign w:val="center"/>
          </w:tcPr>
          <w:p w14:paraId="52F64A62" w14:textId="77777777" w:rsidR="005C15E7" w:rsidRPr="005C15E7" w:rsidRDefault="005C15E7" w:rsidP="005C15E7">
            <w:pPr>
              <w:snapToGrid w:val="0"/>
              <w:contextualSpacing/>
              <w:jc w:val="center"/>
              <w:rPr>
                <w:color w:val="000000"/>
                <w:sz w:val="20"/>
                <w:szCs w:val="20"/>
              </w:rPr>
            </w:pPr>
            <w:r w:rsidRPr="005C15E7">
              <w:rPr>
                <w:color w:val="000000"/>
                <w:sz w:val="20"/>
                <w:szCs w:val="20"/>
              </w:rPr>
              <w:t>16</w:t>
            </w:r>
          </w:p>
        </w:tc>
      </w:tr>
      <w:tr w:rsidR="005C15E7" w:rsidRPr="005C15E7" w14:paraId="5B1C44E5" w14:textId="77777777" w:rsidTr="005C15E7">
        <w:trPr>
          <w:trHeight w:val="77"/>
          <w:jc w:val="center"/>
        </w:trPr>
        <w:tc>
          <w:tcPr>
            <w:tcW w:w="1820" w:type="pct"/>
            <w:tcBorders>
              <w:left w:val="single" w:sz="4" w:space="0" w:color="000000"/>
              <w:bottom w:val="single" w:sz="4" w:space="0" w:color="000000"/>
            </w:tcBorders>
            <w:vAlign w:val="center"/>
          </w:tcPr>
          <w:p w14:paraId="37E6E631" w14:textId="77777777" w:rsidR="005C15E7" w:rsidRPr="005C15E7" w:rsidRDefault="005C15E7" w:rsidP="005C15E7">
            <w:pPr>
              <w:snapToGrid w:val="0"/>
              <w:contextualSpacing/>
              <w:rPr>
                <w:color w:val="000000"/>
                <w:sz w:val="20"/>
                <w:szCs w:val="20"/>
              </w:rPr>
            </w:pPr>
            <w:r w:rsidRPr="005C15E7">
              <w:rPr>
                <w:color w:val="000000"/>
                <w:sz w:val="20"/>
                <w:szCs w:val="20"/>
              </w:rPr>
              <w:t>Многоквартирный жилой дом, 3 эт.</w:t>
            </w:r>
          </w:p>
        </w:tc>
        <w:tc>
          <w:tcPr>
            <w:tcW w:w="571" w:type="pct"/>
            <w:tcBorders>
              <w:left w:val="single" w:sz="4" w:space="0" w:color="000000"/>
              <w:bottom w:val="single" w:sz="4" w:space="0" w:color="000000"/>
            </w:tcBorders>
            <w:vAlign w:val="center"/>
          </w:tcPr>
          <w:p w14:paraId="3019A711" w14:textId="77777777" w:rsidR="005C15E7" w:rsidRPr="005C15E7" w:rsidRDefault="005C15E7" w:rsidP="005C15E7">
            <w:pPr>
              <w:snapToGrid w:val="0"/>
              <w:contextualSpacing/>
              <w:jc w:val="center"/>
              <w:rPr>
                <w:color w:val="000000"/>
                <w:sz w:val="20"/>
                <w:szCs w:val="20"/>
              </w:rPr>
            </w:pPr>
            <w:r w:rsidRPr="005C15E7">
              <w:rPr>
                <w:color w:val="000000"/>
                <w:sz w:val="20"/>
                <w:szCs w:val="20"/>
              </w:rPr>
              <w:t>9,0</w:t>
            </w:r>
          </w:p>
        </w:tc>
        <w:tc>
          <w:tcPr>
            <w:tcW w:w="497" w:type="pct"/>
            <w:tcBorders>
              <w:left w:val="single" w:sz="4" w:space="0" w:color="000000"/>
              <w:bottom w:val="single" w:sz="4" w:space="0" w:color="000000"/>
            </w:tcBorders>
            <w:vAlign w:val="center"/>
          </w:tcPr>
          <w:p w14:paraId="632AF2AB" w14:textId="77777777" w:rsidR="005C15E7" w:rsidRPr="005C15E7" w:rsidRDefault="005C15E7" w:rsidP="005C15E7">
            <w:pPr>
              <w:snapToGrid w:val="0"/>
              <w:contextualSpacing/>
              <w:jc w:val="center"/>
              <w:rPr>
                <w:color w:val="000000"/>
                <w:sz w:val="20"/>
                <w:szCs w:val="20"/>
              </w:rPr>
            </w:pPr>
            <w:r w:rsidRPr="005C15E7">
              <w:rPr>
                <w:color w:val="000000"/>
                <w:sz w:val="20"/>
                <w:szCs w:val="20"/>
              </w:rPr>
              <w:t>4</w:t>
            </w:r>
          </w:p>
        </w:tc>
        <w:tc>
          <w:tcPr>
            <w:tcW w:w="561" w:type="pct"/>
            <w:tcBorders>
              <w:left w:val="single" w:sz="4" w:space="0" w:color="000000"/>
              <w:bottom w:val="single" w:sz="4" w:space="0" w:color="000000"/>
            </w:tcBorders>
            <w:vAlign w:val="center"/>
          </w:tcPr>
          <w:p w14:paraId="01AC6C82" w14:textId="77777777" w:rsidR="005C15E7" w:rsidRPr="005C15E7" w:rsidRDefault="005C15E7" w:rsidP="005C15E7">
            <w:pPr>
              <w:snapToGrid w:val="0"/>
              <w:contextualSpacing/>
              <w:jc w:val="center"/>
              <w:rPr>
                <w:color w:val="000000"/>
                <w:sz w:val="20"/>
                <w:szCs w:val="20"/>
              </w:rPr>
            </w:pPr>
            <w:r w:rsidRPr="005C15E7">
              <w:rPr>
                <w:color w:val="000000"/>
                <w:sz w:val="20"/>
                <w:szCs w:val="20"/>
              </w:rPr>
              <w:t>9,8</w:t>
            </w:r>
          </w:p>
        </w:tc>
        <w:tc>
          <w:tcPr>
            <w:tcW w:w="497" w:type="pct"/>
            <w:tcBorders>
              <w:left w:val="single" w:sz="4" w:space="0" w:color="000000"/>
              <w:bottom w:val="single" w:sz="4" w:space="0" w:color="000000"/>
            </w:tcBorders>
            <w:vAlign w:val="center"/>
          </w:tcPr>
          <w:p w14:paraId="4ECB574C" w14:textId="77777777" w:rsidR="005C15E7" w:rsidRPr="005C15E7" w:rsidRDefault="005C15E7" w:rsidP="005C15E7">
            <w:pPr>
              <w:snapToGrid w:val="0"/>
              <w:contextualSpacing/>
              <w:jc w:val="center"/>
              <w:rPr>
                <w:color w:val="000000"/>
                <w:sz w:val="20"/>
                <w:szCs w:val="20"/>
              </w:rPr>
            </w:pPr>
            <w:r w:rsidRPr="005C15E7">
              <w:rPr>
                <w:color w:val="000000"/>
                <w:sz w:val="20"/>
                <w:szCs w:val="20"/>
              </w:rPr>
              <w:t>2</w:t>
            </w:r>
          </w:p>
        </w:tc>
        <w:tc>
          <w:tcPr>
            <w:tcW w:w="550" w:type="pct"/>
            <w:tcBorders>
              <w:left w:val="single" w:sz="4" w:space="0" w:color="000000"/>
              <w:bottom w:val="single" w:sz="4" w:space="0" w:color="000000"/>
            </w:tcBorders>
            <w:vAlign w:val="center"/>
          </w:tcPr>
          <w:p w14:paraId="69E0CE8F" w14:textId="77777777" w:rsidR="005C15E7" w:rsidRPr="005C15E7" w:rsidRDefault="005C15E7" w:rsidP="005C15E7">
            <w:pPr>
              <w:snapToGrid w:val="0"/>
              <w:contextualSpacing/>
              <w:jc w:val="center"/>
              <w:rPr>
                <w:color w:val="000000"/>
                <w:sz w:val="20"/>
                <w:szCs w:val="20"/>
              </w:rPr>
            </w:pPr>
            <w:r w:rsidRPr="005C15E7">
              <w:rPr>
                <w:color w:val="000000"/>
                <w:sz w:val="20"/>
                <w:szCs w:val="20"/>
              </w:rPr>
              <w:t>18,8</w:t>
            </w:r>
          </w:p>
        </w:tc>
        <w:tc>
          <w:tcPr>
            <w:tcW w:w="503" w:type="pct"/>
            <w:tcBorders>
              <w:left w:val="single" w:sz="4" w:space="0" w:color="000000"/>
              <w:bottom w:val="single" w:sz="4" w:space="0" w:color="000000"/>
              <w:right w:val="single" w:sz="4" w:space="0" w:color="000000"/>
            </w:tcBorders>
            <w:vAlign w:val="center"/>
          </w:tcPr>
          <w:p w14:paraId="70612D85" w14:textId="77777777" w:rsidR="005C15E7" w:rsidRPr="005C15E7" w:rsidRDefault="005C15E7" w:rsidP="005C15E7">
            <w:pPr>
              <w:snapToGrid w:val="0"/>
              <w:contextualSpacing/>
              <w:jc w:val="center"/>
              <w:rPr>
                <w:color w:val="000000"/>
                <w:sz w:val="20"/>
                <w:szCs w:val="20"/>
              </w:rPr>
            </w:pPr>
            <w:r w:rsidRPr="005C15E7">
              <w:rPr>
                <w:color w:val="000000"/>
                <w:sz w:val="20"/>
                <w:szCs w:val="20"/>
              </w:rPr>
              <w:t>6</w:t>
            </w:r>
          </w:p>
        </w:tc>
      </w:tr>
      <w:tr w:rsidR="005C15E7" w:rsidRPr="005C15E7" w14:paraId="3ABB4BE3" w14:textId="77777777" w:rsidTr="005C15E7">
        <w:trPr>
          <w:trHeight w:val="77"/>
          <w:jc w:val="center"/>
        </w:trPr>
        <w:tc>
          <w:tcPr>
            <w:tcW w:w="1820" w:type="pct"/>
            <w:tcBorders>
              <w:left w:val="single" w:sz="4" w:space="0" w:color="000000"/>
              <w:bottom w:val="single" w:sz="4" w:space="0" w:color="000000"/>
            </w:tcBorders>
            <w:vAlign w:val="center"/>
          </w:tcPr>
          <w:p w14:paraId="668BEF83" w14:textId="77777777" w:rsidR="005C15E7" w:rsidRPr="005C15E7" w:rsidRDefault="005C15E7" w:rsidP="005C15E7">
            <w:pPr>
              <w:snapToGrid w:val="0"/>
              <w:contextualSpacing/>
              <w:rPr>
                <w:color w:val="000000"/>
                <w:sz w:val="20"/>
                <w:szCs w:val="20"/>
              </w:rPr>
            </w:pPr>
            <w:r w:rsidRPr="005C15E7">
              <w:rPr>
                <w:color w:val="000000"/>
                <w:sz w:val="20"/>
                <w:szCs w:val="20"/>
              </w:rPr>
              <w:t>Многоквартирный жилой дом, 4 эт.</w:t>
            </w:r>
          </w:p>
        </w:tc>
        <w:tc>
          <w:tcPr>
            <w:tcW w:w="571" w:type="pct"/>
            <w:tcBorders>
              <w:left w:val="single" w:sz="4" w:space="0" w:color="000000"/>
              <w:bottom w:val="single" w:sz="4" w:space="0" w:color="000000"/>
            </w:tcBorders>
            <w:vAlign w:val="center"/>
          </w:tcPr>
          <w:p w14:paraId="21706B21" w14:textId="77777777" w:rsidR="005C15E7" w:rsidRPr="005C15E7" w:rsidRDefault="005C15E7" w:rsidP="005C15E7">
            <w:pPr>
              <w:snapToGrid w:val="0"/>
              <w:contextualSpacing/>
              <w:jc w:val="center"/>
              <w:rPr>
                <w:color w:val="000000"/>
                <w:sz w:val="20"/>
                <w:szCs w:val="20"/>
              </w:rPr>
            </w:pPr>
            <w:r w:rsidRPr="005C15E7">
              <w:rPr>
                <w:color w:val="000000"/>
                <w:sz w:val="20"/>
                <w:szCs w:val="20"/>
              </w:rPr>
              <w:t>7,2</w:t>
            </w:r>
          </w:p>
        </w:tc>
        <w:tc>
          <w:tcPr>
            <w:tcW w:w="497" w:type="pct"/>
            <w:tcBorders>
              <w:left w:val="single" w:sz="4" w:space="0" w:color="000000"/>
              <w:bottom w:val="single" w:sz="4" w:space="0" w:color="000000"/>
            </w:tcBorders>
            <w:vAlign w:val="center"/>
          </w:tcPr>
          <w:p w14:paraId="70CA9219" w14:textId="77777777" w:rsidR="005C15E7" w:rsidRPr="005C15E7" w:rsidRDefault="005C15E7" w:rsidP="005C15E7">
            <w:pPr>
              <w:snapToGrid w:val="0"/>
              <w:contextualSpacing/>
              <w:jc w:val="center"/>
              <w:rPr>
                <w:color w:val="000000"/>
                <w:sz w:val="20"/>
                <w:szCs w:val="20"/>
              </w:rPr>
            </w:pPr>
            <w:r w:rsidRPr="005C15E7">
              <w:rPr>
                <w:color w:val="000000"/>
                <w:sz w:val="20"/>
                <w:szCs w:val="20"/>
              </w:rPr>
              <w:t>2</w:t>
            </w:r>
          </w:p>
        </w:tc>
        <w:tc>
          <w:tcPr>
            <w:tcW w:w="561" w:type="pct"/>
            <w:tcBorders>
              <w:left w:val="single" w:sz="4" w:space="0" w:color="000000"/>
              <w:bottom w:val="single" w:sz="4" w:space="0" w:color="000000"/>
            </w:tcBorders>
            <w:vAlign w:val="center"/>
          </w:tcPr>
          <w:p w14:paraId="2653C35E" w14:textId="77777777" w:rsidR="005C15E7" w:rsidRPr="005C15E7" w:rsidRDefault="005C15E7" w:rsidP="005C15E7">
            <w:pPr>
              <w:snapToGrid w:val="0"/>
              <w:contextualSpacing/>
              <w:jc w:val="center"/>
              <w:rPr>
                <w:color w:val="000000"/>
                <w:sz w:val="20"/>
                <w:szCs w:val="20"/>
              </w:rPr>
            </w:pPr>
            <w:r w:rsidRPr="005C15E7">
              <w:rPr>
                <w:color w:val="000000"/>
                <w:sz w:val="20"/>
                <w:szCs w:val="20"/>
              </w:rPr>
              <w:t>4,1</w:t>
            </w:r>
          </w:p>
        </w:tc>
        <w:tc>
          <w:tcPr>
            <w:tcW w:w="497" w:type="pct"/>
            <w:tcBorders>
              <w:left w:val="single" w:sz="4" w:space="0" w:color="000000"/>
              <w:bottom w:val="single" w:sz="4" w:space="0" w:color="000000"/>
            </w:tcBorders>
            <w:vAlign w:val="center"/>
          </w:tcPr>
          <w:p w14:paraId="767AB168" w14:textId="77777777" w:rsidR="005C15E7" w:rsidRPr="005C15E7" w:rsidRDefault="005C15E7" w:rsidP="005C15E7">
            <w:pPr>
              <w:snapToGrid w:val="0"/>
              <w:contextualSpacing/>
              <w:jc w:val="center"/>
              <w:rPr>
                <w:color w:val="000000"/>
                <w:sz w:val="20"/>
                <w:szCs w:val="20"/>
              </w:rPr>
            </w:pPr>
            <w:r w:rsidRPr="005C15E7">
              <w:rPr>
                <w:color w:val="000000"/>
                <w:sz w:val="20"/>
                <w:szCs w:val="20"/>
              </w:rPr>
              <w:t>1</w:t>
            </w:r>
          </w:p>
        </w:tc>
        <w:tc>
          <w:tcPr>
            <w:tcW w:w="550" w:type="pct"/>
            <w:tcBorders>
              <w:left w:val="single" w:sz="4" w:space="0" w:color="000000"/>
              <w:bottom w:val="single" w:sz="4" w:space="0" w:color="000000"/>
            </w:tcBorders>
            <w:vAlign w:val="center"/>
          </w:tcPr>
          <w:p w14:paraId="5BF4CED4" w14:textId="77777777" w:rsidR="005C15E7" w:rsidRPr="005C15E7" w:rsidRDefault="005C15E7" w:rsidP="005C15E7">
            <w:pPr>
              <w:snapToGrid w:val="0"/>
              <w:contextualSpacing/>
              <w:jc w:val="center"/>
              <w:rPr>
                <w:color w:val="000000"/>
                <w:sz w:val="20"/>
                <w:szCs w:val="20"/>
              </w:rPr>
            </w:pPr>
            <w:r w:rsidRPr="005C15E7">
              <w:rPr>
                <w:color w:val="000000"/>
                <w:sz w:val="20"/>
                <w:szCs w:val="20"/>
              </w:rPr>
              <w:t>11,3</w:t>
            </w:r>
          </w:p>
        </w:tc>
        <w:tc>
          <w:tcPr>
            <w:tcW w:w="503" w:type="pct"/>
            <w:tcBorders>
              <w:left w:val="single" w:sz="4" w:space="0" w:color="000000"/>
              <w:bottom w:val="single" w:sz="4" w:space="0" w:color="000000"/>
              <w:right w:val="single" w:sz="4" w:space="0" w:color="000000"/>
            </w:tcBorders>
            <w:vAlign w:val="center"/>
          </w:tcPr>
          <w:p w14:paraId="59AF7228" w14:textId="77777777" w:rsidR="005C15E7" w:rsidRPr="005C15E7" w:rsidRDefault="005C15E7" w:rsidP="005C15E7">
            <w:pPr>
              <w:snapToGrid w:val="0"/>
              <w:contextualSpacing/>
              <w:jc w:val="center"/>
              <w:rPr>
                <w:color w:val="000000"/>
                <w:sz w:val="20"/>
                <w:szCs w:val="20"/>
              </w:rPr>
            </w:pPr>
            <w:r w:rsidRPr="005C15E7">
              <w:rPr>
                <w:color w:val="000000"/>
                <w:sz w:val="20"/>
                <w:szCs w:val="20"/>
              </w:rPr>
              <w:t>3</w:t>
            </w:r>
          </w:p>
        </w:tc>
      </w:tr>
      <w:tr w:rsidR="005C15E7" w:rsidRPr="005C15E7" w14:paraId="07ECAA80" w14:textId="77777777" w:rsidTr="005C15E7">
        <w:trPr>
          <w:trHeight w:val="77"/>
          <w:jc w:val="center"/>
        </w:trPr>
        <w:tc>
          <w:tcPr>
            <w:tcW w:w="1820" w:type="pct"/>
            <w:tcBorders>
              <w:left w:val="single" w:sz="4" w:space="0" w:color="000000"/>
              <w:bottom w:val="single" w:sz="4" w:space="0" w:color="000000"/>
            </w:tcBorders>
            <w:vAlign w:val="center"/>
          </w:tcPr>
          <w:p w14:paraId="3E5B17C2" w14:textId="77777777" w:rsidR="005C15E7" w:rsidRPr="005C15E7" w:rsidRDefault="005C15E7" w:rsidP="005C15E7">
            <w:pPr>
              <w:snapToGrid w:val="0"/>
              <w:contextualSpacing/>
              <w:rPr>
                <w:color w:val="000000"/>
                <w:sz w:val="20"/>
                <w:szCs w:val="20"/>
              </w:rPr>
            </w:pPr>
            <w:r w:rsidRPr="005C15E7">
              <w:rPr>
                <w:color w:val="000000"/>
                <w:sz w:val="20"/>
                <w:szCs w:val="20"/>
              </w:rPr>
              <w:t>Общежитие, 1 эт.</w:t>
            </w:r>
          </w:p>
        </w:tc>
        <w:tc>
          <w:tcPr>
            <w:tcW w:w="571" w:type="pct"/>
            <w:tcBorders>
              <w:left w:val="single" w:sz="4" w:space="0" w:color="000000"/>
              <w:bottom w:val="single" w:sz="4" w:space="0" w:color="000000"/>
            </w:tcBorders>
            <w:vAlign w:val="center"/>
          </w:tcPr>
          <w:p w14:paraId="47AB5494" w14:textId="77777777" w:rsidR="005C15E7" w:rsidRPr="005C15E7" w:rsidRDefault="005C15E7" w:rsidP="005C15E7">
            <w:pPr>
              <w:snapToGrid w:val="0"/>
              <w:contextualSpacing/>
              <w:jc w:val="center"/>
              <w:rPr>
                <w:color w:val="000000"/>
                <w:sz w:val="20"/>
                <w:szCs w:val="20"/>
              </w:rPr>
            </w:pPr>
            <w:r w:rsidRPr="005C15E7">
              <w:rPr>
                <w:color w:val="000000"/>
                <w:sz w:val="20"/>
                <w:szCs w:val="20"/>
              </w:rPr>
              <w:t>0,3</w:t>
            </w:r>
          </w:p>
        </w:tc>
        <w:tc>
          <w:tcPr>
            <w:tcW w:w="497" w:type="pct"/>
            <w:tcBorders>
              <w:left w:val="single" w:sz="4" w:space="0" w:color="000000"/>
              <w:bottom w:val="single" w:sz="4" w:space="0" w:color="000000"/>
            </w:tcBorders>
            <w:vAlign w:val="center"/>
          </w:tcPr>
          <w:p w14:paraId="12D88936" w14:textId="77777777" w:rsidR="005C15E7" w:rsidRPr="005C15E7" w:rsidRDefault="005C15E7" w:rsidP="005C15E7">
            <w:pPr>
              <w:snapToGrid w:val="0"/>
              <w:contextualSpacing/>
              <w:jc w:val="center"/>
              <w:rPr>
                <w:color w:val="000000"/>
                <w:sz w:val="20"/>
                <w:szCs w:val="20"/>
              </w:rPr>
            </w:pPr>
            <w:r w:rsidRPr="005C15E7">
              <w:rPr>
                <w:color w:val="000000"/>
                <w:sz w:val="20"/>
                <w:szCs w:val="20"/>
              </w:rPr>
              <w:t>1</w:t>
            </w:r>
          </w:p>
        </w:tc>
        <w:tc>
          <w:tcPr>
            <w:tcW w:w="561" w:type="pct"/>
            <w:tcBorders>
              <w:left w:val="single" w:sz="4" w:space="0" w:color="000000"/>
              <w:bottom w:val="single" w:sz="4" w:space="0" w:color="000000"/>
            </w:tcBorders>
            <w:vAlign w:val="center"/>
          </w:tcPr>
          <w:p w14:paraId="18148F1F" w14:textId="77777777" w:rsidR="005C15E7" w:rsidRPr="005C15E7" w:rsidRDefault="005C15E7" w:rsidP="005C15E7">
            <w:pPr>
              <w:snapToGrid w:val="0"/>
              <w:contextualSpacing/>
              <w:jc w:val="center"/>
              <w:rPr>
                <w:color w:val="000000"/>
                <w:sz w:val="20"/>
                <w:szCs w:val="20"/>
              </w:rPr>
            </w:pPr>
            <w:r w:rsidRPr="005C15E7">
              <w:rPr>
                <w:color w:val="000000"/>
                <w:sz w:val="20"/>
                <w:szCs w:val="20"/>
              </w:rPr>
              <w:t>-</w:t>
            </w:r>
          </w:p>
        </w:tc>
        <w:tc>
          <w:tcPr>
            <w:tcW w:w="497" w:type="pct"/>
            <w:tcBorders>
              <w:left w:val="single" w:sz="4" w:space="0" w:color="000000"/>
              <w:bottom w:val="single" w:sz="4" w:space="0" w:color="000000"/>
            </w:tcBorders>
            <w:vAlign w:val="center"/>
          </w:tcPr>
          <w:p w14:paraId="67C35C12" w14:textId="77777777" w:rsidR="005C15E7" w:rsidRPr="005C15E7" w:rsidRDefault="005C15E7" w:rsidP="005C15E7">
            <w:pPr>
              <w:snapToGrid w:val="0"/>
              <w:contextualSpacing/>
              <w:jc w:val="center"/>
              <w:rPr>
                <w:color w:val="000000"/>
                <w:sz w:val="20"/>
                <w:szCs w:val="20"/>
              </w:rPr>
            </w:pPr>
            <w:r w:rsidRPr="005C15E7">
              <w:rPr>
                <w:color w:val="000000"/>
                <w:sz w:val="20"/>
                <w:szCs w:val="20"/>
              </w:rPr>
              <w:t>-</w:t>
            </w:r>
          </w:p>
        </w:tc>
        <w:tc>
          <w:tcPr>
            <w:tcW w:w="550" w:type="pct"/>
            <w:tcBorders>
              <w:left w:val="single" w:sz="4" w:space="0" w:color="000000"/>
              <w:bottom w:val="single" w:sz="4" w:space="0" w:color="000000"/>
            </w:tcBorders>
            <w:vAlign w:val="center"/>
          </w:tcPr>
          <w:p w14:paraId="4CB00723" w14:textId="77777777" w:rsidR="005C15E7" w:rsidRPr="005C15E7" w:rsidRDefault="005C15E7" w:rsidP="005C15E7">
            <w:pPr>
              <w:snapToGrid w:val="0"/>
              <w:contextualSpacing/>
              <w:jc w:val="center"/>
              <w:rPr>
                <w:color w:val="000000"/>
                <w:sz w:val="20"/>
                <w:szCs w:val="20"/>
              </w:rPr>
            </w:pPr>
            <w:r w:rsidRPr="005C15E7">
              <w:rPr>
                <w:color w:val="000000"/>
                <w:sz w:val="20"/>
                <w:szCs w:val="20"/>
              </w:rPr>
              <w:t>0,3</w:t>
            </w:r>
          </w:p>
        </w:tc>
        <w:tc>
          <w:tcPr>
            <w:tcW w:w="503" w:type="pct"/>
            <w:tcBorders>
              <w:left w:val="single" w:sz="4" w:space="0" w:color="000000"/>
              <w:bottom w:val="single" w:sz="4" w:space="0" w:color="000000"/>
              <w:right w:val="single" w:sz="4" w:space="0" w:color="000000"/>
            </w:tcBorders>
            <w:vAlign w:val="center"/>
          </w:tcPr>
          <w:p w14:paraId="180EB970" w14:textId="77777777" w:rsidR="005C15E7" w:rsidRPr="005C15E7" w:rsidRDefault="005C15E7" w:rsidP="005C15E7">
            <w:pPr>
              <w:snapToGrid w:val="0"/>
              <w:contextualSpacing/>
              <w:jc w:val="center"/>
              <w:rPr>
                <w:color w:val="000000"/>
                <w:sz w:val="20"/>
                <w:szCs w:val="20"/>
              </w:rPr>
            </w:pPr>
            <w:r w:rsidRPr="005C15E7">
              <w:rPr>
                <w:color w:val="000000"/>
                <w:sz w:val="20"/>
                <w:szCs w:val="20"/>
              </w:rPr>
              <w:t>1</w:t>
            </w:r>
          </w:p>
        </w:tc>
      </w:tr>
      <w:tr w:rsidR="005C15E7" w:rsidRPr="005C15E7" w14:paraId="5B537312" w14:textId="77777777" w:rsidTr="005C15E7">
        <w:trPr>
          <w:trHeight w:val="77"/>
          <w:jc w:val="center"/>
        </w:trPr>
        <w:tc>
          <w:tcPr>
            <w:tcW w:w="1820" w:type="pct"/>
            <w:tcBorders>
              <w:left w:val="single" w:sz="4" w:space="0" w:color="000000"/>
              <w:bottom w:val="single" w:sz="4" w:space="0" w:color="000000"/>
            </w:tcBorders>
            <w:vAlign w:val="center"/>
          </w:tcPr>
          <w:p w14:paraId="1D559571" w14:textId="77777777" w:rsidR="005C15E7" w:rsidRPr="005C15E7" w:rsidRDefault="005C15E7" w:rsidP="005C15E7">
            <w:pPr>
              <w:snapToGrid w:val="0"/>
              <w:contextualSpacing/>
              <w:rPr>
                <w:color w:val="000000"/>
                <w:sz w:val="20"/>
                <w:szCs w:val="20"/>
              </w:rPr>
            </w:pPr>
            <w:r w:rsidRPr="005C15E7">
              <w:rPr>
                <w:color w:val="000000"/>
                <w:sz w:val="20"/>
                <w:szCs w:val="20"/>
              </w:rPr>
              <w:t>Одноквартирный жилой дом, 1 эт.</w:t>
            </w:r>
          </w:p>
        </w:tc>
        <w:tc>
          <w:tcPr>
            <w:tcW w:w="571" w:type="pct"/>
            <w:tcBorders>
              <w:left w:val="single" w:sz="4" w:space="0" w:color="000000"/>
              <w:bottom w:val="single" w:sz="4" w:space="0" w:color="000000"/>
            </w:tcBorders>
            <w:vAlign w:val="center"/>
          </w:tcPr>
          <w:p w14:paraId="7752D894" w14:textId="77777777" w:rsidR="005C15E7" w:rsidRPr="005C15E7" w:rsidRDefault="005C15E7" w:rsidP="005C15E7">
            <w:pPr>
              <w:snapToGrid w:val="0"/>
              <w:contextualSpacing/>
              <w:jc w:val="center"/>
              <w:rPr>
                <w:color w:val="000000"/>
                <w:sz w:val="20"/>
                <w:szCs w:val="20"/>
              </w:rPr>
            </w:pPr>
            <w:r w:rsidRPr="005C15E7">
              <w:rPr>
                <w:color w:val="000000"/>
                <w:sz w:val="20"/>
                <w:szCs w:val="20"/>
              </w:rPr>
              <w:t>0,2</w:t>
            </w:r>
          </w:p>
        </w:tc>
        <w:tc>
          <w:tcPr>
            <w:tcW w:w="497" w:type="pct"/>
            <w:tcBorders>
              <w:left w:val="single" w:sz="4" w:space="0" w:color="000000"/>
              <w:bottom w:val="single" w:sz="4" w:space="0" w:color="000000"/>
            </w:tcBorders>
            <w:vAlign w:val="center"/>
          </w:tcPr>
          <w:p w14:paraId="404B9F60" w14:textId="77777777" w:rsidR="005C15E7" w:rsidRPr="005C15E7" w:rsidRDefault="005C15E7" w:rsidP="005C15E7">
            <w:pPr>
              <w:snapToGrid w:val="0"/>
              <w:contextualSpacing/>
              <w:jc w:val="center"/>
              <w:rPr>
                <w:color w:val="000000"/>
                <w:sz w:val="20"/>
                <w:szCs w:val="20"/>
              </w:rPr>
            </w:pPr>
            <w:r w:rsidRPr="005C15E7">
              <w:rPr>
                <w:color w:val="000000"/>
                <w:sz w:val="20"/>
                <w:szCs w:val="20"/>
              </w:rPr>
              <w:t>2</w:t>
            </w:r>
          </w:p>
        </w:tc>
        <w:tc>
          <w:tcPr>
            <w:tcW w:w="561" w:type="pct"/>
            <w:tcBorders>
              <w:left w:val="single" w:sz="4" w:space="0" w:color="000000"/>
              <w:bottom w:val="single" w:sz="4" w:space="0" w:color="000000"/>
            </w:tcBorders>
            <w:vAlign w:val="center"/>
          </w:tcPr>
          <w:p w14:paraId="302DF839" w14:textId="77777777" w:rsidR="005C15E7" w:rsidRPr="005C15E7" w:rsidRDefault="005C15E7" w:rsidP="005C15E7">
            <w:pPr>
              <w:snapToGrid w:val="0"/>
              <w:contextualSpacing/>
              <w:jc w:val="center"/>
              <w:rPr>
                <w:color w:val="000000"/>
                <w:sz w:val="20"/>
                <w:szCs w:val="20"/>
              </w:rPr>
            </w:pPr>
            <w:r w:rsidRPr="005C15E7">
              <w:rPr>
                <w:color w:val="000000"/>
                <w:sz w:val="20"/>
                <w:szCs w:val="20"/>
              </w:rPr>
              <w:t>-</w:t>
            </w:r>
          </w:p>
        </w:tc>
        <w:tc>
          <w:tcPr>
            <w:tcW w:w="497" w:type="pct"/>
            <w:tcBorders>
              <w:left w:val="single" w:sz="4" w:space="0" w:color="000000"/>
              <w:bottom w:val="single" w:sz="4" w:space="0" w:color="000000"/>
            </w:tcBorders>
            <w:vAlign w:val="center"/>
          </w:tcPr>
          <w:p w14:paraId="6E986E15" w14:textId="77777777" w:rsidR="005C15E7" w:rsidRPr="005C15E7" w:rsidRDefault="005C15E7" w:rsidP="005C15E7">
            <w:pPr>
              <w:snapToGrid w:val="0"/>
              <w:contextualSpacing/>
              <w:jc w:val="center"/>
              <w:rPr>
                <w:color w:val="000000"/>
                <w:sz w:val="20"/>
                <w:szCs w:val="20"/>
              </w:rPr>
            </w:pPr>
            <w:r w:rsidRPr="005C15E7">
              <w:rPr>
                <w:color w:val="000000"/>
                <w:sz w:val="20"/>
                <w:szCs w:val="20"/>
              </w:rPr>
              <w:t>-</w:t>
            </w:r>
          </w:p>
        </w:tc>
        <w:tc>
          <w:tcPr>
            <w:tcW w:w="550" w:type="pct"/>
            <w:tcBorders>
              <w:left w:val="single" w:sz="4" w:space="0" w:color="000000"/>
              <w:bottom w:val="single" w:sz="4" w:space="0" w:color="000000"/>
            </w:tcBorders>
            <w:vAlign w:val="center"/>
          </w:tcPr>
          <w:p w14:paraId="68C4117D" w14:textId="77777777" w:rsidR="005C15E7" w:rsidRPr="005C15E7" w:rsidRDefault="005C15E7" w:rsidP="005C15E7">
            <w:pPr>
              <w:snapToGrid w:val="0"/>
              <w:contextualSpacing/>
              <w:jc w:val="center"/>
              <w:rPr>
                <w:color w:val="000000"/>
                <w:sz w:val="20"/>
                <w:szCs w:val="20"/>
              </w:rPr>
            </w:pPr>
            <w:r w:rsidRPr="005C15E7">
              <w:rPr>
                <w:color w:val="000000"/>
                <w:sz w:val="20"/>
                <w:szCs w:val="20"/>
              </w:rPr>
              <w:t>0,2</w:t>
            </w:r>
          </w:p>
        </w:tc>
        <w:tc>
          <w:tcPr>
            <w:tcW w:w="503" w:type="pct"/>
            <w:tcBorders>
              <w:left w:val="single" w:sz="4" w:space="0" w:color="000000"/>
              <w:bottom w:val="single" w:sz="4" w:space="0" w:color="000000"/>
              <w:right w:val="single" w:sz="4" w:space="0" w:color="000000"/>
            </w:tcBorders>
            <w:vAlign w:val="center"/>
          </w:tcPr>
          <w:p w14:paraId="44DFDDF9" w14:textId="77777777" w:rsidR="005C15E7" w:rsidRPr="005C15E7" w:rsidRDefault="005C15E7" w:rsidP="005C15E7">
            <w:pPr>
              <w:snapToGrid w:val="0"/>
              <w:contextualSpacing/>
              <w:jc w:val="center"/>
              <w:rPr>
                <w:color w:val="000000"/>
                <w:sz w:val="20"/>
                <w:szCs w:val="20"/>
              </w:rPr>
            </w:pPr>
            <w:r w:rsidRPr="005C15E7">
              <w:rPr>
                <w:color w:val="000000"/>
                <w:sz w:val="20"/>
                <w:szCs w:val="20"/>
              </w:rPr>
              <w:t>2</w:t>
            </w:r>
          </w:p>
        </w:tc>
      </w:tr>
      <w:tr w:rsidR="005C15E7" w:rsidRPr="005C15E7" w14:paraId="4723CCD5" w14:textId="77777777" w:rsidTr="005C15E7">
        <w:trPr>
          <w:trHeight w:val="77"/>
          <w:jc w:val="center"/>
        </w:trPr>
        <w:tc>
          <w:tcPr>
            <w:tcW w:w="1820" w:type="pct"/>
            <w:tcBorders>
              <w:left w:val="single" w:sz="4" w:space="0" w:color="000000"/>
              <w:bottom w:val="single" w:sz="4" w:space="0" w:color="000000"/>
            </w:tcBorders>
            <w:vAlign w:val="center"/>
          </w:tcPr>
          <w:p w14:paraId="2B725CAC" w14:textId="77777777" w:rsidR="005C15E7" w:rsidRPr="005C15E7" w:rsidRDefault="005C15E7" w:rsidP="005C15E7">
            <w:pPr>
              <w:snapToGrid w:val="0"/>
              <w:contextualSpacing/>
              <w:rPr>
                <w:color w:val="000000"/>
                <w:sz w:val="20"/>
                <w:szCs w:val="20"/>
              </w:rPr>
            </w:pPr>
            <w:r w:rsidRPr="005C15E7">
              <w:rPr>
                <w:color w:val="000000"/>
                <w:sz w:val="20"/>
                <w:szCs w:val="20"/>
              </w:rPr>
              <w:t>Одноквартирный жилой дом, 2 эт.</w:t>
            </w:r>
          </w:p>
        </w:tc>
        <w:tc>
          <w:tcPr>
            <w:tcW w:w="571" w:type="pct"/>
            <w:tcBorders>
              <w:left w:val="single" w:sz="4" w:space="0" w:color="000000"/>
              <w:bottom w:val="single" w:sz="4" w:space="0" w:color="000000"/>
            </w:tcBorders>
            <w:vAlign w:val="center"/>
          </w:tcPr>
          <w:p w14:paraId="5D59F1DF" w14:textId="77777777" w:rsidR="005C15E7" w:rsidRPr="005C15E7" w:rsidRDefault="005C15E7" w:rsidP="005C15E7">
            <w:pPr>
              <w:snapToGrid w:val="0"/>
              <w:contextualSpacing/>
              <w:jc w:val="center"/>
              <w:rPr>
                <w:color w:val="000000"/>
                <w:sz w:val="20"/>
                <w:szCs w:val="20"/>
              </w:rPr>
            </w:pPr>
            <w:r w:rsidRPr="005C15E7">
              <w:rPr>
                <w:color w:val="000000"/>
                <w:sz w:val="20"/>
                <w:szCs w:val="20"/>
              </w:rPr>
              <w:t>0,8</w:t>
            </w:r>
          </w:p>
        </w:tc>
        <w:tc>
          <w:tcPr>
            <w:tcW w:w="497" w:type="pct"/>
            <w:tcBorders>
              <w:left w:val="single" w:sz="4" w:space="0" w:color="000000"/>
              <w:bottom w:val="single" w:sz="4" w:space="0" w:color="000000"/>
            </w:tcBorders>
            <w:vAlign w:val="center"/>
          </w:tcPr>
          <w:p w14:paraId="5EA0EB7A" w14:textId="77777777" w:rsidR="005C15E7" w:rsidRPr="005C15E7" w:rsidRDefault="005C15E7" w:rsidP="005C15E7">
            <w:pPr>
              <w:snapToGrid w:val="0"/>
              <w:contextualSpacing/>
              <w:jc w:val="center"/>
              <w:rPr>
                <w:color w:val="000000"/>
                <w:sz w:val="20"/>
                <w:szCs w:val="20"/>
              </w:rPr>
            </w:pPr>
            <w:r w:rsidRPr="005C15E7">
              <w:rPr>
                <w:color w:val="000000"/>
                <w:sz w:val="20"/>
                <w:szCs w:val="20"/>
              </w:rPr>
              <w:t>3</w:t>
            </w:r>
          </w:p>
        </w:tc>
        <w:tc>
          <w:tcPr>
            <w:tcW w:w="561" w:type="pct"/>
            <w:tcBorders>
              <w:left w:val="single" w:sz="4" w:space="0" w:color="000000"/>
              <w:bottom w:val="single" w:sz="4" w:space="0" w:color="000000"/>
            </w:tcBorders>
            <w:vAlign w:val="center"/>
          </w:tcPr>
          <w:p w14:paraId="5E767DA3" w14:textId="77777777" w:rsidR="005C15E7" w:rsidRPr="005C15E7" w:rsidRDefault="005C15E7" w:rsidP="005C15E7">
            <w:pPr>
              <w:snapToGrid w:val="0"/>
              <w:contextualSpacing/>
              <w:jc w:val="center"/>
              <w:rPr>
                <w:color w:val="000000"/>
                <w:sz w:val="20"/>
                <w:szCs w:val="20"/>
              </w:rPr>
            </w:pPr>
            <w:r w:rsidRPr="005C15E7">
              <w:rPr>
                <w:color w:val="000000"/>
                <w:sz w:val="20"/>
                <w:szCs w:val="20"/>
              </w:rPr>
              <w:t>2,7</w:t>
            </w:r>
          </w:p>
        </w:tc>
        <w:tc>
          <w:tcPr>
            <w:tcW w:w="497" w:type="pct"/>
            <w:tcBorders>
              <w:left w:val="single" w:sz="4" w:space="0" w:color="000000"/>
              <w:bottom w:val="single" w:sz="4" w:space="0" w:color="000000"/>
            </w:tcBorders>
            <w:vAlign w:val="center"/>
          </w:tcPr>
          <w:p w14:paraId="02BEB9A6" w14:textId="77777777" w:rsidR="005C15E7" w:rsidRPr="005C15E7" w:rsidRDefault="005C15E7" w:rsidP="005C15E7">
            <w:pPr>
              <w:snapToGrid w:val="0"/>
              <w:contextualSpacing/>
              <w:jc w:val="center"/>
              <w:rPr>
                <w:color w:val="000000"/>
                <w:sz w:val="20"/>
                <w:szCs w:val="20"/>
              </w:rPr>
            </w:pPr>
            <w:r w:rsidRPr="005C15E7">
              <w:rPr>
                <w:color w:val="000000"/>
                <w:sz w:val="20"/>
                <w:szCs w:val="20"/>
              </w:rPr>
              <w:t>17</w:t>
            </w:r>
          </w:p>
        </w:tc>
        <w:tc>
          <w:tcPr>
            <w:tcW w:w="550" w:type="pct"/>
            <w:tcBorders>
              <w:left w:val="single" w:sz="4" w:space="0" w:color="000000"/>
              <w:bottom w:val="single" w:sz="4" w:space="0" w:color="000000"/>
            </w:tcBorders>
            <w:vAlign w:val="center"/>
          </w:tcPr>
          <w:p w14:paraId="69E4CA34" w14:textId="77777777" w:rsidR="005C15E7" w:rsidRPr="005C15E7" w:rsidRDefault="005C15E7" w:rsidP="005C15E7">
            <w:pPr>
              <w:snapToGrid w:val="0"/>
              <w:contextualSpacing/>
              <w:jc w:val="center"/>
              <w:rPr>
                <w:color w:val="000000"/>
                <w:sz w:val="20"/>
                <w:szCs w:val="20"/>
              </w:rPr>
            </w:pPr>
            <w:r w:rsidRPr="005C15E7">
              <w:rPr>
                <w:color w:val="000000"/>
                <w:sz w:val="20"/>
                <w:szCs w:val="20"/>
              </w:rPr>
              <w:t>3,5</w:t>
            </w:r>
          </w:p>
        </w:tc>
        <w:tc>
          <w:tcPr>
            <w:tcW w:w="503" w:type="pct"/>
            <w:tcBorders>
              <w:left w:val="single" w:sz="4" w:space="0" w:color="000000"/>
              <w:bottom w:val="single" w:sz="4" w:space="0" w:color="000000"/>
              <w:right w:val="single" w:sz="4" w:space="0" w:color="000000"/>
            </w:tcBorders>
            <w:vAlign w:val="center"/>
          </w:tcPr>
          <w:p w14:paraId="092E0FE0" w14:textId="77777777" w:rsidR="005C15E7" w:rsidRPr="005C15E7" w:rsidRDefault="005C15E7" w:rsidP="005C15E7">
            <w:pPr>
              <w:snapToGrid w:val="0"/>
              <w:contextualSpacing/>
              <w:jc w:val="center"/>
              <w:rPr>
                <w:color w:val="000000"/>
                <w:sz w:val="20"/>
                <w:szCs w:val="20"/>
              </w:rPr>
            </w:pPr>
            <w:r w:rsidRPr="005C15E7">
              <w:rPr>
                <w:color w:val="000000"/>
                <w:sz w:val="20"/>
                <w:szCs w:val="20"/>
              </w:rPr>
              <w:t>20</w:t>
            </w:r>
          </w:p>
        </w:tc>
      </w:tr>
      <w:tr w:rsidR="005C15E7" w:rsidRPr="005C15E7" w14:paraId="4858BBF0" w14:textId="77777777" w:rsidTr="005C15E7">
        <w:trPr>
          <w:trHeight w:val="77"/>
          <w:jc w:val="center"/>
        </w:trPr>
        <w:tc>
          <w:tcPr>
            <w:tcW w:w="1820" w:type="pct"/>
            <w:tcBorders>
              <w:left w:val="single" w:sz="4" w:space="0" w:color="000000"/>
              <w:bottom w:val="single" w:sz="4" w:space="0" w:color="000000"/>
            </w:tcBorders>
            <w:vAlign w:val="center"/>
          </w:tcPr>
          <w:p w14:paraId="4375D3A8" w14:textId="77777777" w:rsidR="005C15E7" w:rsidRPr="005C15E7" w:rsidRDefault="005C15E7" w:rsidP="005C15E7">
            <w:pPr>
              <w:snapToGrid w:val="0"/>
              <w:contextualSpacing/>
              <w:jc w:val="center"/>
              <w:rPr>
                <w:bCs/>
                <w:color w:val="000000"/>
                <w:sz w:val="20"/>
                <w:szCs w:val="20"/>
              </w:rPr>
            </w:pPr>
            <w:r w:rsidRPr="005C15E7">
              <w:rPr>
                <w:bCs/>
                <w:color w:val="000000"/>
                <w:sz w:val="20"/>
                <w:szCs w:val="20"/>
              </w:rPr>
              <w:t>ИТОГО</w:t>
            </w:r>
          </w:p>
        </w:tc>
        <w:tc>
          <w:tcPr>
            <w:tcW w:w="571" w:type="pct"/>
            <w:tcBorders>
              <w:left w:val="single" w:sz="4" w:space="0" w:color="000000"/>
              <w:bottom w:val="single" w:sz="4" w:space="0" w:color="000000"/>
            </w:tcBorders>
            <w:vAlign w:val="center"/>
          </w:tcPr>
          <w:p w14:paraId="1A45AA6D" w14:textId="77777777" w:rsidR="005C15E7" w:rsidRPr="005C15E7" w:rsidRDefault="005C15E7" w:rsidP="005C15E7">
            <w:pPr>
              <w:snapToGrid w:val="0"/>
              <w:contextualSpacing/>
              <w:jc w:val="center"/>
              <w:rPr>
                <w:bCs/>
                <w:color w:val="000000"/>
                <w:sz w:val="20"/>
                <w:szCs w:val="20"/>
              </w:rPr>
            </w:pPr>
            <w:r w:rsidRPr="005C15E7">
              <w:rPr>
                <w:bCs/>
                <w:color w:val="000000"/>
                <w:sz w:val="20"/>
                <w:szCs w:val="20"/>
              </w:rPr>
              <w:t>21,3</w:t>
            </w:r>
          </w:p>
        </w:tc>
        <w:tc>
          <w:tcPr>
            <w:tcW w:w="497" w:type="pct"/>
            <w:tcBorders>
              <w:left w:val="single" w:sz="4" w:space="0" w:color="000000"/>
              <w:bottom w:val="single" w:sz="4" w:space="0" w:color="000000"/>
            </w:tcBorders>
            <w:vAlign w:val="center"/>
          </w:tcPr>
          <w:p w14:paraId="7DA7DBA1" w14:textId="77777777" w:rsidR="005C15E7" w:rsidRPr="005C15E7" w:rsidRDefault="005C15E7" w:rsidP="005C15E7">
            <w:pPr>
              <w:snapToGrid w:val="0"/>
              <w:contextualSpacing/>
              <w:jc w:val="center"/>
              <w:rPr>
                <w:bCs/>
                <w:color w:val="000000"/>
                <w:sz w:val="20"/>
                <w:szCs w:val="20"/>
              </w:rPr>
            </w:pPr>
            <w:r w:rsidRPr="005C15E7">
              <w:rPr>
                <w:bCs/>
                <w:color w:val="000000"/>
                <w:sz w:val="20"/>
                <w:szCs w:val="20"/>
              </w:rPr>
              <w:t>18</w:t>
            </w:r>
          </w:p>
        </w:tc>
        <w:tc>
          <w:tcPr>
            <w:tcW w:w="561" w:type="pct"/>
            <w:tcBorders>
              <w:left w:val="single" w:sz="4" w:space="0" w:color="000000"/>
              <w:bottom w:val="single" w:sz="4" w:space="0" w:color="000000"/>
            </w:tcBorders>
            <w:vAlign w:val="center"/>
          </w:tcPr>
          <w:p w14:paraId="2BA1ACFF" w14:textId="77777777" w:rsidR="005C15E7" w:rsidRPr="005C15E7" w:rsidRDefault="005C15E7" w:rsidP="005C15E7">
            <w:pPr>
              <w:snapToGrid w:val="0"/>
              <w:contextualSpacing/>
              <w:jc w:val="center"/>
              <w:rPr>
                <w:bCs/>
                <w:color w:val="000000"/>
                <w:sz w:val="20"/>
                <w:szCs w:val="20"/>
              </w:rPr>
            </w:pPr>
            <w:r w:rsidRPr="005C15E7">
              <w:rPr>
                <w:bCs/>
                <w:color w:val="000000"/>
                <w:sz w:val="20"/>
                <w:szCs w:val="20"/>
              </w:rPr>
              <w:t>28,7</w:t>
            </w:r>
          </w:p>
        </w:tc>
        <w:tc>
          <w:tcPr>
            <w:tcW w:w="497" w:type="pct"/>
            <w:tcBorders>
              <w:left w:val="single" w:sz="4" w:space="0" w:color="000000"/>
              <w:bottom w:val="single" w:sz="4" w:space="0" w:color="000000"/>
            </w:tcBorders>
            <w:vAlign w:val="center"/>
          </w:tcPr>
          <w:p w14:paraId="74766FB3" w14:textId="77777777" w:rsidR="005C15E7" w:rsidRPr="005C15E7" w:rsidRDefault="005C15E7" w:rsidP="005C15E7">
            <w:pPr>
              <w:snapToGrid w:val="0"/>
              <w:contextualSpacing/>
              <w:jc w:val="center"/>
              <w:rPr>
                <w:bCs/>
                <w:color w:val="000000"/>
                <w:sz w:val="20"/>
                <w:szCs w:val="20"/>
              </w:rPr>
            </w:pPr>
            <w:r w:rsidRPr="005C15E7">
              <w:rPr>
                <w:bCs/>
                <w:color w:val="000000"/>
                <w:sz w:val="20"/>
                <w:szCs w:val="20"/>
              </w:rPr>
              <w:t>30</w:t>
            </w:r>
          </w:p>
        </w:tc>
        <w:tc>
          <w:tcPr>
            <w:tcW w:w="550" w:type="pct"/>
            <w:tcBorders>
              <w:left w:val="single" w:sz="4" w:space="0" w:color="000000"/>
              <w:bottom w:val="single" w:sz="4" w:space="0" w:color="000000"/>
            </w:tcBorders>
            <w:vAlign w:val="center"/>
          </w:tcPr>
          <w:p w14:paraId="7EA827A6" w14:textId="77777777" w:rsidR="005C15E7" w:rsidRPr="005C15E7" w:rsidRDefault="005C15E7" w:rsidP="005C15E7">
            <w:pPr>
              <w:snapToGrid w:val="0"/>
              <w:contextualSpacing/>
              <w:jc w:val="center"/>
              <w:rPr>
                <w:bCs/>
                <w:color w:val="000000"/>
                <w:sz w:val="20"/>
                <w:szCs w:val="20"/>
              </w:rPr>
            </w:pPr>
            <w:r w:rsidRPr="005C15E7">
              <w:rPr>
                <w:bCs/>
                <w:color w:val="000000"/>
                <w:sz w:val="20"/>
                <w:szCs w:val="20"/>
              </w:rPr>
              <w:t>50,0</w:t>
            </w:r>
          </w:p>
        </w:tc>
        <w:tc>
          <w:tcPr>
            <w:tcW w:w="503" w:type="pct"/>
            <w:tcBorders>
              <w:left w:val="single" w:sz="4" w:space="0" w:color="000000"/>
              <w:bottom w:val="single" w:sz="4" w:space="0" w:color="000000"/>
              <w:right w:val="single" w:sz="4" w:space="0" w:color="000000"/>
            </w:tcBorders>
            <w:vAlign w:val="center"/>
          </w:tcPr>
          <w:p w14:paraId="140614CD" w14:textId="77777777" w:rsidR="005C15E7" w:rsidRPr="005C15E7" w:rsidRDefault="005C15E7" w:rsidP="005C15E7">
            <w:pPr>
              <w:snapToGrid w:val="0"/>
              <w:contextualSpacing/>
              <w:jc w:val="center"/>
              <w:rPr>
                <w:bCs/>
                <w:color w:val="000000"/>
                <w:sz w:val="20"/>
                <w:szCs w:val="20"/>
              </w:rPr>
            </w:pPr>
            <w:r w:rsidRPr="005C15E7">
              <w:rPr>
                <w:bCs/>
                <w:color w:val="000000"/>
                <w:sz w:val="20"/>
                <w:szCs w:val="20"/>
              </w:rPr>
              <w:t>48</w:t>
            </w:r>
          </w:p>
        </w:tc>
      </w:tr>
    </w:tbl>
    <w:p w14:paraId="239AA252" w14:textId="77777777" w:rsidR="005C15E7" w:rsidRDefault="005C15E7" w:rsidP="00DB1256">
      <w:pPr>
        <w:pStyle w:val="1a"/>
        <w:spacing w:before="0"/>
        <w:rPr>
          <w:sz w:val="24"/>
        </w:rPr>
      </w:pPr>
      <w:bookmarkStart w:id="110" w:name="_1314702856"/>
      <w:bookmarkStart w:id="111" w:name="_1314702958"/>
      <w:bookmarkEnd w:id="110"/>
      <w:bookmarkEnd w:id="111"/>
    </w:p>
    <w:p w14:paraId="1AC6DBE5" w14:textId="2568959E" w:rsidR="00DB1256" w:rsidRPr="008E420B" w:rsidRDefault="00DB1256" w:rsidP="00DB1256">
      <w:pPr>
        <w:pStyle w:val="1a"/>
        <w:spacing w:before="0"/>
        <w:rPr>
          <w:sz w:val="24"/>
        </w:rPr>
      </w:pPr>
      <w:r w:rsidRPr="008E420B">
        <w:rPr>
          <w:sz w:val="24"/>
        </w:rPr>
        <w:t>Для обеспечения устойчивого развития территорий и достижения комфортной среды проживания населения пос</w:t>
      </w:r>
      <w:r w:rsidR="002E1397" w:rsidRPr="008E420B">
        <w:rPr>
          <w:sz w:val="24"/>
        </w:rPr>
        <w:t>ё</w:t>
      </w:r>
      <w:r w:rsidRPr="008E420B">
        <w:rPr>
          <w:sz w:val="24"/>
        </w:rPr>
        <w:t xml:space="preserve">лка </w:t>
      </w:r>
      <w:r w:rsidR="002E1397" w:rsidRPr="008E420B">
        <w:rPr>
          <w:sz w:val="24"/>
        </w:rPr>
        <w:t>С</w:t>
      </w:r>
      <w:r w:rsidR="005C15E7">
        <w:rPr>
          <w:sz w:val="24"/>
        </w:rPr>
        <w:t xml:space="preserve">орум </w:t>
      </w:r>
      <w:r w:rsidRPr="008E420B">
        <w:rPr>
          <w:sz w:val="24"/>
        </w:rPr>
        <w:t>проектом предусматривается централизованная система водоснабжения - комплекс инженерных сооружений и сетей.</w:t>
      </w:r>
    </w:p>
    <w:p w14:paraId="321987FB" w14:textId="5CCEA8C5" w:rsidR="00DB1256" w:rsidRPr="008E420B" w:rsidRDefault="00DB1256" w:rsidP="00DB1256">
      <w:pPr>
        <w:pStyle w:val="1a"/>
        <w:spacing w:before="0"/>
        <w:rPr>
          <w:sz w:val="24"/>
        </w:rPr>
      </w:pPr>
      <w:r w:rsidRPr="008E420B">
        <w:rPr>
          <w:sz w:val="24"/>
        </w:rPr>
        <w:t>Глубина заложения труб должна быть на 0,5 м больше расчетной глубины проникания в грунт нулевой температуры согласно СП 31.13330.2012. Свод правил. Водоснабжение. Наружные сети и сооружения. Актуализированная редакция СНиП 2.04.02-84*</w:t>
      </w:r>
      <w:r w:rsidR="00165878" w:rsidRPr="008E420B">
        <w:rPr>
          <w:sz w:val="24"/>
        </w:rPr>
        <w:t xml:space="preserve"> (с Изменениями N 1-5)</w:t>
      </w:r>
      <w:r w:rsidRPr="008E420B">
        <w:rPr>
          <w:sz w:val="24"/>
        </w:rPr>
        <w:t>.</w:t>
      </w:r>
    </w:p>
    <w:p w14:paraId="188282ED" w14:textId="77777777" w:rsidR="00DB1256" w:rsidRPr="008E420B" w:rsidRDefault="00DB1256" w:rsidP="00DB1256">
      <w:pPr>
        <w:pStyle w:val="1a"/>
        <w:spacing w:before="0"/>
        <w:rPr>
          <w:sz w:val="24"/>
        </w:rPr>
      </w:pPr>
      <w:r w:rsidRPr="008E420B">
        <w:rPr>
          <w:sz w:val="24"/>
        </w:rPr>
        <w:t>Качество воды, подаваемой на хозяйственно-питьевые нужды, должно соответствовать требованиям ГОСТ Р 51232-98 «Вода питьевая» и СанПиН 2.1.4.1074-01 «Питьевая вода. Гигиенические требования. Контроль качества».</w:t>
      </w:r>
    </w:p>
    <w:p w14:paraId="61E5704C" w14:textId="32C40F03" w:rsidR="00DB1256" w:rsidRPr="008E420B" w:rsidRDefault="00DB1256" w:rsidP="00DB1256">
      <w:pPr>
        <w:pStyle w:val="1a"/>
        <w:spacing w:before="0"/>
        <w:rPr>
          <w:sz w:val="24"/>
        </w:rPr>
      </w:pPr>
      <w:r w:rsidRPr="008E420B">
        <w:rPr>
          <w:sz w:val="24"/>
        </w:rPr>
        <w:t xml:space="preserve">Удельное среднесуточное (за год) водопотребление на хозяйственно-питьевые нужды населения принять в соответствии с </w:t>
      </w:r>
      <w:r w:rsidR="00FC31CD" w:rsidRPr="008E420B">
        <w:rPr>
          <w:sz w:val="24"/>
        </w:rPr>
        <w:t>СП 31.13330.2012. Свод правил. Водоснабжение. Наружные сети и сооружения. Актуализированная редакция СНиП 2.04.02-84* (с Изменениями N 1-5).</w:t>
      </w:r>
    </w:p>
    <w:p w14:paraId="3A120846" w14:textId="47F55115" w:rsidR="00DB1256" w:rsidRPr="008E420B" w:rsidRDefault="00DB1256" w:rsidP="00DB1256">
      <w:pPr>
        <w:pStyle w:val="1a"/>
        <w:spacing w:before="0"/>
        <w:rPr>
          <w:sz w:val="24"/>
        </w:rPr>
      </w:pPr>
      <w:r w:rsidRPr="008E420B">
        <w:rPr>
          <w:sz w:val="24"/>
        </w:rPr>
        <w:t>Расчетный (средний за год) суточный расход воды на хозяйственно-питьевые нужды в населенном пункте определяются в со</w:t>
      </w:r>
      <w:r w:rsidR="00FC31CD" w:rsidRPr="008E420B">
        <w:rPr>
          <w:sz w:val="24"/>
        </w:rPr>
        <w:t xml:space="preserve">ответствии с СП 31.13330.2012. Свод правил. Водоснабжение. Наружные сети и сооружения. Актуализированная редакция СНиП 2.04.02-84* (с Изменениями N 1-5). </w:t>
      </w:r>
      <w:r w:rsidRPr="008E420B">
        <w:rPr>
          <w:sz w:val="24"/>
        </w:rPr>
        <w:t>Расчетный расход воды в сутки наибольшего водопотребления определяется при коэффициенте суточной неравномерности К</w:t>
      </w:r>
      <w:r w:rsidRPr="008E420B">
        <w:rPr>
          <w:sz w:val="24"/>
          <w:vertAlign w:val="subscript"/>
        </w:rPr>
        <w:t xml:space="preserve">сут.max </w:t>
      </w:r>
      <w:r w:rsidRPr="008E420B">
        <w:rPr>
          <w:sz w:val="24"/>
        </w:rPr>
        <w:t>равному 1,2.</w:t>
      </w:r>
    </w:p>
    <w:p w14:paraId="60D43826" w14:textId="77777777" w:rsidR="00DB1256" w:rsidRPr="008E420B" w:rsidRDefault="00DB1256" w:rsidP="00DB1256">
      <w:pPr>
        <w:pStyle w:val="1a"/>
        <w:spacing w:before="0"/>
        <w:rPr>
          <w:sz w:val="24"/>
        </w:rPr>
      </w:pPr>
      <w:r w:rsidRPr="008E420B">
        <w:rPr>
          <w:sz w:val="24"/>
        </w:rPr>
        <w:t>Для подключения к существующим сетям и объектам водоснабжения необходимо получить технические условия на подключение и разрешения на производство работ у эксплуатирующей организации. Все решения согласовать с эксплуатирующей организацией.</w:t>
      </w:r>
    </w:p>
    <w:p w14:paraId="7755FEBE" w14:textId="2491FA35" w:rsidR="0052718C" w:rsidRPr="008E420B" w:rsidRDefault="00DB1256" w:rsidP="00E83D16">
      <w:pPr>
        <w:pStyle w:val="1a"/>
        <w:spacing w:before="0"/>
        <w:rPr>
          <w:sz w:val="24"/>
        </w:rPr>
      </w:pPr>
      <w:r w:rsidRPr="008E420B">
        <w:rPr>
          <w:sz w:val="24"/>
        </w:rPr>
        <w:t>Для обеспечения потребителей системой водоснабжения предусмотрено строительство объединенной системы хозяйственно-питьевого и противопожарного водопровода с установкой пожарных гидрантов. Водопровод рекомендуется выполнить из полиэтиленовых труб. Способ пр</w:t>
      </w:r>
      <w:r w:rsidR="00CB19AD" w:rsidRPr="008E420B">
        <w:rPr>
          <w:sz w:val="24"/>
        </w:rPr>
        <w:t>окладки водопровода подземный.</w:t>
      </w:r>
    </w:p>
    <w:p w14:paraId="0F38887E" w14:textId="652DB592" w:rsidR="002E1397" w:rsidRPr="008E420B" w:rsidRDefault="002E1397" w:rsidP="00E83D16">
      <w:pPr>
        <w:pStyle w:val="1a"/>
        <w:spacing w:before="0"/>
        <w:rPr>
          <w:sz w:val="24"/>
        </w:rPr>
      </w:pPr>
    </w:p>
    <w:p w14:paraId="259B7EF4" w14:textId="77777777" w:rsidR="002E1397" w:rsidRPr="008E420B" w:rsidRDefault="002E1397" w:rsidP="00E83D16">
      <w:pPr>
        <w:pStyle w:val="1a"/>
        <w:spacing w:before="0"/>
        <w:rPr>
          <w:sz w:val="24"/>
        </w:rPr>
      </w:pPr>
    </w:p>
    <w:p w14:paraId="3E0D0B99" w14:textId="77777777" w:rsidR="0052718C" w:rsidRPr="008E420B" w:rsidRDefault="0052718C" w:rsidP="00E83D16">
      <w:pPr>
        <w:pStyle w:val="1a"/>
        <w:spacing w:before="0"/>
        <w:rPr>
          <w:sz w:val="24"/>
        </w:rPr>
        <w:sectPr w:rsidR="0052718C" w:rsidRPr="008E420B" w:rsidSect="00946A5E">
          <w:pgSz w:w="11906" w:h="16838" w:code="9"/>
          <w:pgMar w:top="1134" w:right="567" w:bottom="1134" w:left="1701" w:header="284" w:footer="397" w:gutter="0"/>
          <w:cols w:space="708"/>
          <w:docGrid w:linePitch="360"/>
        </w:sectPr>
      </w:pPr>
    </w:p>
    <w:p w14:paraId="60724011" w14:textId="4D1FA4B0" w:rsidR="00563F3A" w:rsidRPr="008E420B" w:rsidRDefault="00563F3A" w:rsidP="00946A5E">
      <w:pPr>
        <w:pStyle w:val="1e"/>
        <w:pageBreakBefore/>
        <w:numPr>
          <w:ilvl w:val="1"/>
          <w:numId w:val="1"/>
        </w:numPr>
        <w:tabs>
          <w:tab w:val="left" w:pos="1276"/>
        </w:tabs>
        <w:spacing w:after="0" w:line="240" w:lineRule="auto"/>
        <w:ind w:left="0" w:firstLine="709"/>
        <w:outlineLvl w:val="1"/>
        <w:rPr>
          <w:szCs w:val="24"/>
        </w:rPr>
      </w:pPr>
      <w:bookmarkStart w:id="112" w:name="_Toc374449665"/>
      <w:bookmarkStart w:id="113" w:name="_Toc379894522"/>
      <w:bookmarkStart w:id="114" w:name="_Toc384223032"/>
      <w:bookmarkStart w:id="115" w:name="_Toc387246800"/>
      <w:bookmarkStart w:id="116" w:name="_Toc388948543"/>
      <w:bookmarkStart w:id="117" w:name="_Toc404671051"/>
      <w:bookmarkStart w:id="118" w:name="_Toc508984864"/>
      <w:bookmarkStart w:id="119" w:name="_Toc45784620"/>
      <w:r w:rsidRPr="008E420B">
        <w:rPr>
          <w:szCs w:val="24"/>
        </w:rPr>
        <w:t>Баланс водоснабжения и потребления горячей, питьевой, технической воды</w:t>
      </w:r>
      <w:bookmarkEnd w:id="112"/>
      <w:bookmarkEnd w:id="113"/>
      <w:bookmarkEnd w:id="114"/>
      <w:bookmarkEnd w:id="115"/>
      <w:bookmarkEnd w:id="116"/>
      <w:bookmarkEnd w:id="117"/>
      <w:bookmarkEnd w:id="118"/>
      <w:bookmarkEnd w:id="119"/>
    </w:p>
    <w:p w14:paraId="7AA5BCD2" w14:textId="77777777" w:rsidR="00A7031C" w:rsidRPr="008E420B" w:rsidRDefault="00A7031C" w:rsidP="00A7031C">
      <w:pPr>
        <w:pStyle w:val="E"/>
        <w:spacing w:after="0"/>
      </w:pPr>
      <w:bookmarkStart w:id="120" w:name="_Toc379894523"/>
      <w:bookmarkStart w:id="121" w:name="_Toc384223033"/>
      <w:bookmarkStart w:id="122" w:name="_Toc387246801"/>
      <w:bookmarkStart w:id="123" w:name="_Toc388948544"/>
      <w:bookmarkStart w:id="124" w:name="_Toc404669611"/>
      <w:bookmarkStart w:id="125" w:name="_Toc508984865"/>
    </w:p>
    <w:p w14:paraId="1A10BB4C" w14:textId="67992ED0" w:rsidR="00563F3A" w:rsidRPr="008E420B" w:rsidRDefault="00563F3A" w:rsidP="00A7031C">
      <w:pPr>
        <w:pStyle w:val="1e"/>
        <w:numPr>
          <w:ilvl w:val="2"/>
          <w:numId w:val="1"/>
        </w:numPr>
        <w:tabs>
          <w:tab w:val="left" w:pos="993"/>
        </w:tabs>
        <w:spacing w:after="0" w:line="240" w:lineRule="auto"/>
        <w:ind w:left="0" w:firstLine="709"/>
        <w:outlineLvl w:val="2"/>
        <w:rPr>
          <w:szCs w:val="24"/>
        </w:rPr>
      </w:pPr>
      <w:bookmarkStart w:id="126" w:name="_Toc45784621"/>
      <w:r w:rsidRPr="008E420B">
        <w:rPr>
          <w:szCs w:val="24"/>
        </w:rPr>
        <w:t xml:space="preserve">Общий </w:t>
      </w:r>
      <w:bookmarkEnd w:id="120"/>
      <w:bookmarkEnd w:id="121"/>
      <w:bookmarkEnd w:id="122"/>
      <w:bookmarkEnd w:id="123"/>
      <w:bookmarkEnd w:id="124"/>
      <w:bookmarkEnd w:id="125"/>
      <w:r w:rsidR="003869C2" w:rsidRPr="008E420B">
        <w:rPr>
          <w:szCs w:val="24"/>
        </w:rPr>
        <w:t>баланс подачи и реализации воды, включая анализ и оценку структурных составляющих потерь горячей, питьевой, технической воды при е</w:t>
      </w:r>
      <w:r w:rsidR="00253ABE" w:rsidRPr="008E420B">
        <w:rPr>
          <w:szCs w:val="24"/>
        </w:rPr>
        <w:t>ё</w:t>
      </w:r>
      <w:r w:rsidR="003869C2" w:rsidRPr="008E420B">
        <w:rPr>
          <w:szCs w:val="24"/>
        </w:rPr>
        <w:t xml:space="preserve"> производстве и транспортировке</w:t>
      </w:r>
      <w:bookmarkEnd w:id="126"/>
    </w:p>
    <w:p w14:paraId="52AA9481" w14:textId="77777777" w:rsidR="00A7031C" w:rsidRPr="008E420B" w:rsidRDefault="00A7031C" w:rsidP="00E83D16">
      <w:pPr>
        <w:pStyle w:val="1a"/>
        <w:spacing w:before="0"/>
        <w:rPr>
          <w:sz w:val="24"/>
        </w:rPr>
      </w:pPr>
    </w:p>
    <w:p w14:paraId="0EEE1466" w14:textId="2662A23D" w:rsidR="00563F3A" w:rsidRPr="008E420B" w:rsidRDefault="00563F3A" w:rsidP="00E83D16">
      <w:pPr>
        <w:pStyle w:val="1a"/>
        <w:spacing w:before="0"/>
        <w:rPr>
          <w:sz w:val="24"/>
        </w:rPr>
      </w:pPr>
      <w:r w:rsidRPr="008E420B">
        <w:rPr>
          <w:sz w:val="24"/>
        </w:rPr>
        <w:t>Общи</w:t>
      </w:r>
      <w:r w:rsidR="009C2D6E" w:rsidRPr="008E420B">
        <w:rPr>
          <w:sz w:val="24"/>
        </w:rPr>
        <w:t>й</w:t>
      </w:r>
      <w:r w:rsidRPr="008E420B">
        <w:rPr>
          <w:sz w:val="24"/>
        </w:rPr>
        <w:t xml:space="preserve"> водны</w:t>
      </w:r>
      <w:r w:rsidR="009C2D6E" w:rsidRPr="008E420B">
        <w:rPr>
          <w:sz w:val="24"/>
        </w:rPr>
        <w:t>й</w:t>
      </w:r>
      <w:r w:rsidRPr="008E420B">
        <w:rPr>
          <w:sz w:val="24"/>
        </w:rPr>
        <w:t xml:space="preserve"> баланс подачи и реализации воды за представлен в таблиц</w:t>
      </w:r>
      <w:r w:rsidR="009C2D6E" w:rsidRPr="008E420B">
        <w:rPr>
          <w:sz w:val="24"/>
        </w:rPr>
        <w:t>е</w:t>
      </w:r>
      <w:r w:rsidR="00BE4949" w:rsidRPr="008E420B">
        <w:rPr>
          <w:sz w:val="24"/>
        </w:rPr>
        <w:t xml:space="preserve"> </w:t>
      </w:r>
      <w:r w:rsidR="003630EA" w:rsidRPr="008E420B">
        <w:rPr>
          <w:sz w:val="24"/>
        </w:rPr>
        <w:t>1</w:t>
      </w:r>
      <w:r w:rsidR="008800E9">
        <w:rPr>
          <w:sz w:val="24"/>
        </w:rPr>
        <w:t>7</w:t>
      </w:r>
      <w:r w:rsidR="00BE4949" w:rsidRPr="008E420B">
        <w:rPr>
          <w:sz w:val="24"/>
        </w:rPr>
        <w:t>.</w:t>
      </w:r>
    </w:p>
    <w:p w14:paraId="4FD7C689" w14:textId="62A94B95" w:rsidR="0052718C" w:rsidRPr="008E420B" w:rsidRDefault="0052718C" w:rsidP="00E83D16">
      <w:pPr>
        <w:pStyle w:val="1a"/>
        <w:spacing w:before="0"/>
        <w:rPr>
          <w:sz w:val="24"/>
        </w:rPr>
      </w:pPr>
    </w:p>
    <w:p w14:paraId="0EE41CAC" w14:textId="2652A966" w:rsidR="0052718C" w:rsidRPr="008E420B" w:rsidRDefault="0052718C" w:rsidP="0052718C">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17</w:t>
      </w:r>
      <w:r w:rsidR="00C33AC7">
        <w:rPr>
          <w:bCs/>
          <w:lang w:val="x-none" w:eastAsia="x-none"/>
        </w:rPr>
        <w:fldChar w:fldCharType="end"/>
      </w:r>
      <w:r w:rsidRPr="008E420B">
        <w:rPr>
          <w:bCs/>
          <w:lang w:val="x-none" w:eastAsia="x-none"/>
        </w:rPr>
        <w:t xml:space="preserve"> – </w:t>
      </w:r>
      <w:r w:rsidRPr="008E420B">
        <w:rPr>
          <w:bCs/>
          <w:lang w:eastAsia="x-none"/>
        </w:rPr>
        <w:t>Баланс водоснабжения</w:t>
      </w:r>
    </w:p>
    <w:p w14:paraId="4E333C2B" w14:textId="242EBB6D" w:rsidR="00422378" w:rsidRPr="008E420B" w:rsidRDefault="00422378" w:rsidP="0052718C">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8375"/>
        <w:gridCol w:w="1304"/>
        <w:gridCol w:w="1304"/>
        <w:gridCol w:w="1399"/>
        <w:gridCol w:w="1399"/>
      </w:tblGrid>
      <w:tr w:rsidR="008B5A3C" w:rsidRPr="008B5A3C" w14:paraId="55AAEFCA" w14:textId="027BC797" w:rsidTr="002113A8">
        <w:trPr>
          <w:trHeight w:val="85"/>
          <w:tblHeader/>
        </w:trPr>
        <w:tc>
          <w:tcPr>
            <w:tcW w:w="340" w:type="pct"/>
            <w:vMerge w:val="restart"/>
            <w:shd w:val="clear" w:color="auto" w:fill="auto"/>
            <w:vAlign w:val="center"/>
            <w:hideMark/>
          </w:tcPr>
          <w:p w14:paraId="0D18BED9" w14:textId="77777777" w:rsidR="008B5A3C" w:rsidRPr="008B5A3C" w:rsidRDefault="008B5A3C" w:rsidP="001624B2">
            <w:pPr>
              <w:contextualSpacing/>
              <w:jc w:val="center"/>
              <w:rPr>
                <w:sz w:val="20"/>
                <w:szCs w:val="20"/>
              </w:rPr>
            </w:pPr>
            <w:r w:rsidRPr="008B5A3C">
              <w:rPr>
                <w:sz w:val="20"/>
                <w:szCs w:val="20"/>
              </w:rPr>
              <w:t>№ п/п</w:t>
            </w:r>
          </w:p>
        </w:tc>
        <w:tc>
          <w:tcPr>
            <w:tcW w:w="2832" w:type="pct"/>
            <w:vMerge w:val="restart"/>
            <w:shd w:val="clear" w:color="auto" w:fill="auto"/>
            <w:vAlign w:val="center"/>
            <w:hideMark/>
          </w:tcPr>
          <w:p w14:paraId="095E4A3A" w14:textId="77777777" w:rsidR="008B5A3C" w:rsidRPr="008B5A3C" w:rsidRDefault="008B5A3C" w:rsidP="001624B2">
            <w:pPr>
              <w:contextualSpacing/>
              <w:jc w:val="center"/>
              <w:rPr>
                <w:color w:val="000000"/>
                <w:sz w:val="20"/>
                <w:szCs w:val="20"/>
              </w:rPr>
            </w:pPr>
            <w:r w:rsidRPr="008B5A3C">
              <w:rPr>
                <w:color w:val="000000"/>
                <w:sz w:val="20"/>
                <w:szCs w:val="20"/>
              </w:rPr>
              <w:t>Показатели</w:t>
            </w:r>
          </w:p>
        </w:tc>
        <w:tc>
          <w:tcPr>
            <w:tcW w:w="441" w:type="pct"/>
            <w:vMerge w:val="restart"/>
            <w:shd w:val="clear" w:color="auto" w:fill="auto"/>
            <w:vAlign w:val="center"/>
            <w:hideMark/>
          </w:tcPr>
          <w:p w14:paraId="015239D0" w14:textId="77777777" w:rsidR="008B5A3C" w:rsidRPr="008B5A3C" w:rsidRDefault="008B5A3C" w:rsidP="001624B2">
            <w:pPr>
              <w:contextualSpacing/>
              <w:jc w:val="center"/>
              <w:rPr>
                <w:color w:val="000000"/>
                <w:sz w:val="20"/>
                <w:szCs w:val="20"/>
              </w:rPr>
            </w:pPr>
            <w:r w:rsidRPr="008B5A3C">
              <w:rPr>
                <w:color w:val="000000"/>
                <w:sz w:val="20"/>
                <w:szCs w:val="20"/>
              </w:rPr>
              <w:t>Ед. изм.</w:t>
            </w:r>
          </w:p>
        </w:tc>
        <w:tc>
          <w:tcPr>
            <w:tcW w:w="441" w:type="pct"/>
            <w:shd w:val="clear" w:color="auto" w:fill="auto"/>
            <w:vAlign w:val="center"/>
            <w:hideMark/>
          </w:tcPr>
          <w:p w14:paraId="39DF12DD" w14:textId="77777777" w:rsidR="008B5A3C" w:rsidRPr="008B5A3C" w:rsidRDefault="008B5A3C" w:rsidP="001624B2">
            <w:pPr>
              <w:contextualSpacing/>
              <w:jc w:val="center"/>
              <w:rPr>
                <w:sz w:val="20"/>
                <w:szCs w:val="20"/>
              </w:rPr>
            </w:pPr>
            <w:r w:rsidRPr="008B5A3C">
              <w:rPr>
                <w:sz w:val="20"/>
                <w:szCs w:val="20"/>
              </w:rPr>
              <w:t>2019 год</w:t>
            </w:r>
          </w:p>
        </w:tc>
        <w:tc>
          <w:tcPr>
            <w:tcW w:w="946" w:type="pct"/>
            <w:gridSpan w:val="2"/>
            <w:shd w:val="clear" w:color="auto" w:fill="auto"/>
            <w:vAlign w:val="center"/>
            <w:hideMark/>
          </w:tcPr>
          <w:p w14:paraId="61A4960A" w14:textId="3A986D6B" w:rsidR="008B5A3C" w:rsidRPr="008B5A3C" w:rsidRDefault="008B5A3C" w:rsidP="001624B2">
            <w:pPr>
              <w:contextualSpacing/>
              <w:jc w:val="center"/>
              <w:rPr>
                <w:sz w:val="20"/>
                <w:szCs w:val="20"/>
              </w:rPr>
            </w:pPr>
            <w:r w:rsidRPr="008B5A3C">
              <w:rPr>
                <w:sz w:val="20"/>
                <w:szCs w:val="20"/>
              </w:rPr>
              <w:t>2020 год</w:t>
            </w:r>
          </w:p>
        </w:tc>
      </w:tr>
      <w:tr w:rsidR="008B5A3C" w:rsidRPr="008B5A3C" w14:paraId="54979A43" w14:textId="021CE198" w:rsidTr="002113A8">
        <w:trPr>
          <w:trHeight w:val="77"/>
          <w:tblHeader/>
        </w:trPr>
        <w:tc>
          <w:tcPr>
            <w:tcW w:w="340" w:type="pct"/>
            <w:vMerge/>
            <w:shd w:val="clear" w:color="auto" w:fill="auto"/>
            <w:vAlign w:val="center"/>
            <w:hideMark/>
          </w:tcPr>
          <w:p w14:paraId="19BE00B0" w14:textId="77777777" w:rsidR="008B5A3C" w:rsidRPr="008B5A3C" w:rsidRDefault="008B5A3C" w:rsidP="001624B2">
            <w:pPr>
              <w:contextualSpacing/>
              <w:rPr>
                <w:sz w:val="20"/>
                <w:szCs w:val="20"/>
              </w:rPr>
            </w:pPr>
          </w:p>
        </w:tc>
        <w:tc>
          <w:tcPr>
            <w:tcW w:w="2832" w:type="pct"/>
            <w:vMerge/>
            <w:shd w:val="clear" w:color="auto" w:fill="auto"/>
            <w:vAlign w:val="center"/>
            <w:hideMark/>
          </w:tcPr>
          <w:p w14:paraId="292D0D6C" w14:textId="77777777" w:rsidR="008B5A3C" w:rsidRPr="008B5A3C" w:rsidRDefault="008B5A3C" w:rsidP="001624B2">
            <w:pPr>
              <w:contextualSpacing/>
              <w:rPr>
                <w:color w:val="000000"/>
                <w:sz w:val="20"/>
                <w:szCs w:val="20"/>
              </w:rPr>
            </w:pPr>
          </w:p>
        </w:tc>
        <w:tc>
          <w:tcPr>
            <w:tcW w:w="441" w:type="pct"/>
            <w:vMerge/>
            <w:shd w:val="clear" w:color="auto" w:fill="auto"/>
            <w:vAlign w:val="center"/>
            <w:hideMark/>
          </w:tcPr>
          <w:p w14:paraId="4068A587" w14:textId="77777777" w:rsidR="008B5A3C" w:rsidRPr="008B5A3C" w:rsidRDefault="008B5A3C" w:rsidP="001624B2">
            <w:pPr>
              <w:contextualSpacing/>
              <w:rPr>
                <w:color w:val="000000"/>
                <w:sz w:val="20"/>
                <w:szCs w:val="20"/>
              </w:rPr>
            </w:pPr>
          </w:p>
        </w:tc>
        <w:tc>
          <w:tcPr>
            <w:tcW w:w="441" w:type="pct"/>
            <w:shd w:val="clear" w:color="auto" w:fill="auto"/>
            <w:noWrap/>
            <w:vAlign w:val="center"/>
            <w:hideMark/>
          </w:tcPr>
          <w:p w14:paraId="09A2F5DA" w14:textId="6196DF06" w:rsidR="008B5A3C" w:rsidRPr="008B5A3C" w:rsidRDefault="005A7332" w:rsidP="001624B2">
            <w:pPr>
              <w:contextualSpacing/>
              <w:jc w:val="center"/>
              <w:rPr>
                <w:sz w:val="20"/>
                <w:szCs w:val="20"/>
              </w:rPr>
            </w:pPr>
            <w:r>
              <w:rPr>
                <w:sz w:val="20"/>
                <w:szCs w:val="20"/>
              </w:rPr>
              <w:t>факт</w:t>
            </w:r>
          </w:p>
        </w:tc>
        <w:tc>
          <w:tcPr>
            <w:tcW w:w="473" w:type="pct"/>
            <w:shd w:val="clear" w:color="auto" w:fill="auto"/>
            <w:noWrap/>
            <w:vAlign w:val="center"/>
            <w:hideMark/>
          </w:tcPr>
          <w:p w14:paraId="60ED80B7" w14:textId="218EF066" w:rsidR="008B5A3C" w:rsidRPr="008B5A3C" w:rsidRDefault="008B5A3C" w:rsidP="001624B2">
            <w:pPr>
              <w:contextualSpacing/>
              <w:jc w:val="center"/>
              <w:rPr>
                <w:sz w:val="20"/>
                <w:szCs w:val="20"/>
              </w:rPr>
            </w:pPr>
            <w:r w:rsidRPr="008B5A3C">
              <w:rPr>
                <w:sz w:val="20"/>
                <w:szCs w:val="20"/>
              </w:rPr>
              <w:t>тариф</w:t>
            </w:r>
          </w:p>
        </w:tc>
        <w:tc>
          <w:tcPr>
            <w:tcW w:w="473" w:type="pct"/>
          </w:tcPr>
          <w:p w14:paraId="2907342D" w14:textId="51D7A71B" w:rsidR="008B5A3C" w:rsidRPr="008B5A3C" w:rsidRDefault="008B5A3C" w:rsidP="001624B2">
            <w:pPr>
              <w:contextualSpacing/>
              <w:jc w:val="center"/>
              <w:rPr>
                <w:sz w:val="20"/>
                <w:szCs w:val="20"/>
              </w:rPr>
            </w:pPr>
            <w:r w:rsidRPr="008B5A3C">
              <w:rPr>
                <w:sz w:val="20"/>
                <w:szCs w:val="20"/>
              </w:rPr>
              <w:t>ожидаемое</w:t>
            </w:r>
          </w:p>
        </w:tc>
      </w:tr>
      <w:tr w:rsidR="008B5A3C" w:rsidRPr="008B5A3C" w14:paraId="3D889194" w14:textId="14695F6B" w:rsidTr="00820E12">
        <w:trPr>
          <w:trHeight w:val="85"/>
        </w:trPr>
        <w:tc>
          <w:tcPr>
            <w:tcW w:w="340" w:type="pct"/>
            <w:shd w:val="clear" w:color="auto" w:fill="auto"/>
            <w:noWrap/>
            <w:vAlign w:val="center"/>
            <w:hideMark/>
          </w:tcPr>
          <w:p w14:paraId="5705D966" w14:textId="77777777" w:rsidR="008B5A3C" w:rsidRPr="008B5A3C" w:rsidRDefault="008B5A3C" w:rsidP="008B5A3C">
            <w:pPr>
              <w:contextualSpacing/>
              <w:jc w:val="center"/>
              <w:rPr>
                <w:color w:val="000000"/>
                <w:sz w:val="20"/>
                <w:szCs w:val="20"/>
              </w:rPr>
            </w:pPr>
            <w:r w:rsidRPr="008B5A3C">
              <w:rPr>
                <w:color w:val="000000"/>
                <w:sz w:val="20"/>
                <w:szCs w:val="20"/>
              </w:rPr>
              <w:t>1.</w:t>
            </w:r>
          </w:p>
        </w:tc>
        <w:tc>
          <w:tcPr>
            <w:tcW w:w="2832" w:type="pct"/>
            <w:shd w:val="clear" w:color="auto" w:fill="auto"/>
            <w:vAlign w:val="center"/>
            <w:hideMark/>
          </w:tcPr>
          <w:p w14:paraId="16720ED3" w14:textId="77777777" w:rsidR="008B5A3C" w:rsidRPr="008B5A3C" w:rsidRDefault="008B5A3C" w:rsidP="008B5A3C">
            <w:pPr>
              <w:contextualSpacing/>
              <w:rPr>
                <w:color w:val="000000"/>
                <w:sz w:val="20"/>
                <w:szCs w:val="20"/>
              </w:rPr>
            </w:pPr>
            <w:r w:rsidRPr="008B5A3C">
              <w:rPr>
                <w:color w:val="000000"/>
                <w:sz w:val="20"/>
                <w:szCs w:val="20"/>
              </w:rPr>
              <w:t>Поднято воды насосными станциями 1 подъема, из них:</w:t>
            </w:r>
          </w:p>
        </w:tc>
        <w:tc>
          <w:tcPr>
            <w:tcW w:w="441" w:type="pct"/>
            <w:shd w:val="clear" w:color="auto" w:fill="auto"/>
            <w:vAlign w:val="center"/>
            <w:hideMark/>
          </w:tcPr>
          <w:p w14:paraId="30AF764A" w14:textId="77777777" w:rsidR="008B5A3C" w:rsidRPr="008B5A3C" w:rsidRDefault="008B5A3C" w:rsidP="008B5A3C">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5659D337" w14:textId="00F4D64B" w:rsidR="008B5A3C" w:rsidRPr="008B5A3C" w:rsidRDefault="00820E12" w:rsidP="008B5A3C">
            <w:pPr>
              <w:contextualSpacing/>
              <w:jc w:val="center"/>
              <w:rPr>
                <w:color w:val="000000"/>
                <w:sz w:val="20"/>
                <w:szCs w:val="20"/>
              </w:rPr>
            </w:pPr>
            <w:r>
              <w:rPr>
                <w:color w:val="000000"/>
                <w:sz w:val="20"/>
                <w:szCs w:val="20"/>
              </w:rPr>
              <w:t>190,19</w:t>
            </w:r>
          </w:p>
        </w:tc>
        <w:tc>
          <w:tcPr>
            <w:tcW w:w="473" w:type="pct"/>
            <w:shd w:val="clear" w:color="auto" w:fill="auto"/>
            <w:vAlign w:val="center"/>
          </w:tcPr>
          <w:p w14:paraId="217E4292" w14:textId="098DBE54" w:rsidR="008B5A3C" w:rsidRPr="008B5A3C" w:rsidRDefault="00895EC2" w:rsidP="008B5A3C">
            <w:pPr>
              <w:contextualSpacing/>
              <w:jc w:val="center"/>
              <w:rPr>
                <w:color w:val="000000"/>
                <w:sz w:val="20"/>
                <w:szCs w:val="20"/>
              </w:rPr>
            </w:pPr>
            <w:r>
              <w:rPr>
                <w:color w:val="000000"/>
                <w:sz w:val="20"/>
                <w:szCs w:val="20"/>
              </w:rPr>
              <w:t>181,5</w:t>
            </w:r>
          </w:p>
        </w:tc>
        <w:tc>
          <w:tcPr>
            <w:tcW w:w="473" w:type="pct"/>
            <w:vAlign w:val="center"/>
          </w:tcPr>
          <w:p w14:paraId="297E57C6" w14:textId="7C8BB624" w:rsidR="008B5A3C" w:rsidRPr="008B5A3C" w:rsidRDefault="00895EC2" w:rsidP="008B5A3C">
            <w:pPr>
              <w:contextualSpacing/>
              <w:jc w:val="center"/>
              <w:rPr>
                <w:color w:val="000000"/>
                <w:sz w:val="20"/>
                <w:szCs w:val="20"/>
              </w:rPr>
            </w:pPr>
            <w:r>
              <w:rPr>
                <w:color w:val="000000"/>
                <w:sz w:val="20"/>
                <w:szCs w:val="20"/>
              </w:rPr>
              <w:t>181,5</w:t>
            </w:r>
          </w:p>
        </w:tc>
      </w:tr>
      <w:tr w:rsidR="00895EC2" w:rsidRPr="008B5A3C" w14:paraId="4F20D71C" w14:textId="6EFA20D7" w:rsidTr="00A74399">
        <w:trPr>
          <w:trHeight w:val="85"/>
        </w:trPr>
        <w:tc>
          <w:tcPr>
            <w:tcW w:w="340" w:type="pct"/>
            <w:shd w:val="clear" w:color="auto" w:fill="auto"/>
            <w:noWrap/>
            <w:vAlign w:val="center"/>
            <w:hideMark/>
          </w:tcPr>
          <w:p w14:paraId="3B45C0F8" w14:textId="77777777" w:rsidR="00895EC2" w:rsidRPr="008B5A3C" w:rsidRDefault="00895EC2" w:rsidP="00895EC2">
            <w:pPr>
              <w:contextualSpacing/>
              <w:jc w:val="center"/>
              <w:rPr>
                <w:color w:val="000000"/>
                <w:sz w:val="20"/>
                <w:szCs w:val="20"/>
              </w:rPr>
            </w:pPr>
            <w:r w:rsidRPr="008B5A3C">
              <w:rPr>
                <w:color w:val="000000"/>
                <w:sz w:val="20"/>
                <w:szCs w:val="20"/>
              </w:rPr>
              <w:t>1.2.</w:t>
            </w:r>
          </w:p>
        </w:tc>
        <w:tc>
          <w:tcPr>
            <w:tcW w:w="2832" w:type="pct"/>
            <w:shd w:val="clear" w:color="auto" w:fill="auto"/>
            <w:vAlign w:val="center"/>
            <w:hideMark/>
          </w:tcPr>
          <w:p w14:paraId="7E08BAA3" w14:textId="77777777" w:rsidR="00895EC2" w:rsidRPr="008B5A3C" w:rsidRDefault="00895EC2" w:rsidP="00895EC2">
            <w:pPr>
              <w:contextualSpacing/>
              <w:rPr>
                <w:color w:val="000000"/>
                <w:sz w:val="20"/>
                <w:szCs w:val="20"/>
              </w:rPr>
            </w:pPr>
            <w:r w:rsidRPr="008B5A3C">
              <w:rPr>
                <w:color w:val="000000"/>
                <w:sz w:val="20"/>
                <w:szCs w:val="20"/>
              </w:rPr>
              <w:t>из подземных источников</w:t>
            </w:r>
          </w:p>
        </w:tc>
        <w:tc>
          <w:tcPr>
            <w:tcW w:w="441" w:type="pct"/>
            <w:shd w:val="clear" w:color="auto" w:fill="auto"/>
            <w:vAlign w:val="center"/>
            <w:hideMark/>
          </w:tcPr>
          <w:p w14:paraId="2FED0989"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33938C3C" w14:textId="4BCD9BEA" w:rsidR="00895EC2" w:rsidRPr="008B5A3C" w:rsidRDefault="00895EC2" w:rsidP="00895EC2">
            <w:pPr>
              <w:contextualSpacing/>
              <w:jc w:val="center"/>
              <w:rPr>
                <w:color w:val="000000"/>
                <w:sz w:val="20"/>
                <w:szCs w:val="20"/>
              </w:rPr>
            </w:pPr>
            <w:r>
              <w:rPr>
                <w:color w:val="000000"/>
                <w:sz w:val="20"/>
                <w:szCs w:val="20"/>
              </w:rPr>
              <w:t>190,19</w:t>
            </w:r>
          </w:p>
        </w:tc>
        <w:tc>
          <w:tcPr>
            <w:tcW w:w="473" w:type="pct"/>
            <w:shd w:val="clear" w:color="auto" w:fill="auto"/>
          </w:tcPr>
          <w:p w14:paraId="1055EFD9" w14:textId="33F1DADB" w:rsidR="00895EC2" w:rsidRPr="008B5A3C" w:rsidRDefault="00895EC2" w:rsidP="00895EC2">
            <w:pPr>
              <w:contextualSpacing/>
              <w:jc w:val="center"/>
              <w:rPr>
                <w:color w:val="000000"/>
                <w:sz w:val="20"/>
                <w:szCs w:val="20"/>
              </w:rPr>
            </w:pPr>
            <w:r w:rsidRPr="00D925A0">
              <w:rPr>
                <w:color w:val="000000"/>
                <w:sz w:val="20"/>
                <w:szCs w:val="20"/>
              </w:rPr>
              <w:t>181,5</w:t>
            </w:r>
          </w:p>
        </w:tc>
        <w:tc>
          <w:tcPr>
            <w:tcW w:w="473" w:type="pct"/>
          </w:tcPr>
          <w:p w14:paraId="0CCAD71D" w14:textId="4021D5C2" w:rsidR="00895EC2" w:rsidRPr="008B5A3C" w:rsidRDefault="00895EC2" w:rsidP="00895EC2">
            <w:pPr>
              <w:contextualSpacing/>
              <w:jc w:val="center"/>
              <w:rPr>
                <w:color w:val="000000"/>
                <w:sz w:val="20"/>
                <w:szCs w:val="20"/>
              </w:rPr>
            </w:pPr>
            <w:r w:rsidRPr="00D925A0">
              <w:rPr>
                <w:color w:val="000000"/>
                <w:sz w:val="20"/>
                <w:szCs w:val="20"/>
              </w:rPr>
              <w:t>181,5</w:t>
            </w:r>
          </w:p>
        </w:tc>
      </w:tr>
      <w:tr w:rsidR="00895EC2" w:rsidRPr="008B5A3C" w14:paraId="671DCC81" w14:textId="5CAB2284" w:rsidTr="00A74399">
        <w:trPr>
          <w:trHeight w:val="85"/>
        </w:trPr>
        <w:tc>
          <w:tcPr>
            <w:tcW w:w="340" w:type="pct"/>
            <w:shd w:val="clear" w:color="auto" w:fill="auto"/>
            <w:noWrap/>
            <w:vAlign w:val="center"/>
            <w:hideMark/>
          </w:tcPr>
          <w:p w14:paraId="39E93745" w14:textId="77777777" w:rsidR="00895EC2" w:rsidRPr="008B5A3C" w:rsidRDefault="00895EC2" w:rsidP="00895EC2">
            <w:pPr>
              <w:contextualSpacing/>
              <w:jc w:val="center"/>
              <w:rPr>
                <w:color w:val="000000"/>
                <w:sz w:val="20"/>
                <w:szCs w:val="20"/>
              </w:rPr>
            </w:pPr>
            <w:r w:rsidRPr="008B5A3C">
              <w:rPr>
                <w:color w:val="000000"/>
                <w:sz w:val="20"/>
                <w:szCs w:val="20"/>
              </w:rPr>
              <w:t>2.</w:t>
            </w:r>
          </w:p>
        </w:tc>
        <w:tc>
          <w:tcPr>
            <w:tcW w:w="2832" w:type="pct"/>
            <w:shd w:val="clear" w:color="auto" w:fill="auto"/>
            <w:vAlign w:val="center"/>
            <w:hideMark/>
          </w:tcPr>
          <w:p w14:paraId="42FA33B3" w14:textId="77777777" w:rsidR="00895EC2" w:rsidRPr="008B5A3C" w:rsidRDefault="00895EC2" w:rsidP="00895EC2">
            <w:pPr>
              <w:contextualSpacing/>
              <w:rPr>
                <w:color w:val="000000"/>
                <w:sz w:val="20"/>
                <w:szCs w:val="20"/>
              </w:rPr>
            </w:pPr>
            <w:r w:rsidRPr="008B5A3C">
              <w:rPr>
                <w:color w:val="000000"/>
                <w:sz w:val="20"/>
                <w:szCs w:val="20"/>
              </w:rPr>
              <w:t>Пропущено воды через очистные сооружения</w:t>
            </w:r>
          </w:p>
        </w:tc>
        <w:tc>
          <w:tcPr>
            <w:tcW w:w="441" w:type="pct"/>
            <w:shd w:val="clear" w:color="auto" w:fill="auto"/>
            <w:vAlign w:val="center"/>
            <w:hideMark/>
          </w:tcPr>
          <w:p w14:paraId="139E2782"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tcPr>
          <w:p w14:paraId="355E52A9" w14:textId="44AB0207" w:rsidR="00895EC2" w:rsidRPr="008B5A3C" w:rsidRDefault="00895EC2" w:rsidP="00895EC2">
            <w:pPr>
              <w:contextualSpacing/>
              <w:jc w:val="center"/>
              <w:rPr>
                <w:color w:val="000000"/>
                <w:sz w:val="20"/>
                <w:szCs w:val="20"/>
              </w:rPr>
            </w:pPr>
            <w:r>
              <w:rPr>
                <w:color w:val="000000"/>
                <w:sz w:val="20"/>
                <w:szCs w:val="20"/>
              </w:rPr>
              <w:t>190,19</w:t>
            </w:r>
          </w:p>
        </w:tc>
        <w:tc>
          <w:tcPr>
            <w:tcW w:w="473" w:type="pct"/>
            <w:shd w:val="clear" w:color="auto" w:fill="auto"/>
          </w:tcPr>
          <w:p w14:paraId="5893FD7A" w14:textId="6065E57D" w:rsidR="00895EC2" w:rsidRPr="008B5A3C" w:rsidRDefault="00895EC2" w:rsidP="00895EC2">
            <w:pPr>
              <w:contextualSpacing/>
              <w:jc w:val="center"/>
              <w:rPr>
                <w:color w:val="000000"/>
                <w:sz w:val="20"/>
                <w:szCs w:val="20"/>
              </w:rPr>
            </w:pPr>
            <w:r w:rsidRPr="00D925A0">
              <w:rPr>
                <w:color w:val="000000"/>
                <w:sz w:val="20"/>
                <w:szCs w:val="20"/>
              </w:rPr>
              <w:t>181,5</w:t>
            </w:r>
          </w:p>
        </w:tc>
        <w:tc>
          <w:tcPr>
            <w:tcW w:w="473" w:type="pct"/>
          </w:tcPr>
          <w:p w14:paraId="2C57F786" w14:textId="6D125C26" w:rsidR="00895EC2" w:rsidRPr="008B5A3C" w:rsidRDefault="00895EC2" w:rsidP="00895EC2">
            <w:pPr>
              <w:contextualSpacing/>
              <w:jc w:val="center"/>
              <w:rPr>
                <w:color w:val="000000"/>
                <w:sz w:val="20"/>
                <w:szCs w:val="20"/>
              </w:rPr>
            </w:pPr>
            <w:r w:rsidRPr="00D925A0">
              <w:rPr>
                <w:color w:val="000000"/>
                <w:sz w:val="20"/>
                <w:szCs w:val="20"/>
              </w:rPr>
              <w:t>181,5</w:t>
            </w:r>
          </w:p>
        </w:tc>
      </w:tr>
      <w:tr w:rsidR="00895EC2" w:rsidRPr="008B5A3C" w14:paraId="782E970E" w14:textId="45BF93CA" w:rsidTr="00A74399">
        <w:trPr>
          <w:trHeight w:val="85"/>
        </w:trPr>
        <w:tc>
          <w:tcPr>
            <w:tcW w:w="340" w:type="pct"/>
            <w:shd w:val="clear" w:color="auto" w:fill="auto"/>
            <w:noWrap/>
            <w:vAlign w:val="center"/>
            <w:hideMark/>
          </w:tcPr>
          <w:p w14:paraId="7D3B6DC4" w14:textId="77777777" w:rsidR="00895EC2" w:rsidRPr="008B5A3C" w:rsidRDefault="00895EC2" w:rsidP="00895EC2">
            <w:pPr>
              <w:contextualSpacing/>
              <w:jc w:val="center"/>
              <w:rPr>
                <w:color w:val="000000"/>
                <w:sz w:val="20"/>
                <w:szCs w:val="20"/>
              </w:rPr>
            </w:pPr>
            <w:r w:rsidRPr="008B5A3C">
              <w:rPr>
                <w:color w:val="000000"/>
                <w:sz w:val="20"/>
                <w:szCs w:val="20"/>
              </w:rPr>
              <w:t>3.</w:t>
            </w:r>
          </w:p>
        </w:tc>
        <w:tc>
          <w:tcPr>
            <w:tcW w:w="2832" w:type="pct"/>
            <w:shd w:val="clear" w:color="auto" w:fill="auto"/>
            <w:vAlign w:val="center"/>
            <w:hideMark/>
          </w:tcPr>
          <w:p w14:paraId="6BEEF089" w14:textId="2B4301DB" w:rsidR="00895EC2" w:rsidRPr="008B5A3C" w:rsidRDefault="00895EC2" w:rsidP="00895EC2">
            <w:pPr>
              <w:contextualSpacing/>
              <w:rPr>
                <w:color w:val="000000"/>
                <w:sz w:val="20"/>
                <w:szCs w:val="20"/>
              </w:rPr>
            </w:pPr>
            <w:r w:rsidRPr="008B5A3C">
              <w:rPr>
                <w:color w:val="000000"/>
                <w:sz w:val="20"/>
                <w:szCs w:val="20"/>
              </w:rPr>
              <w:t>Подано в сеть</w:t>
            </w:r>
            <w:r>
              <w:rPr>
                <w:color w:val="000000"/>
                <w:sz w:val="20"/>
                <w:szCs w:val="20"/>
              </w:rPr>
              <w:t xml:space="preserve"> технической</w:t>
            </w:r>
            <w:r w:rsidRPr="008B5A3C">
              <w:rPr>
                <w:color w:val="000000"/>
                <w:sz w:val="20"/>
                <w:szCs w:val="20"/>
              </w:rPr>
              <w:t xml:space="preserve"> воды</w:t>
            </w:r>
          </w:p>
        </w:tc>
        <w:tc>
          <w:tcPr>
            <w:tcW w:w="441" w:type="pct"/>
            <w:shd w:val="clear" w:color="auto" w:fill="auto"/>
            <w:vAlign w:val="center"/>
            <w:hideMark/>
          </w:tcPr>
          <w:p w14:paraId="488EAD2F"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tcPr>
          <w:p w14:paraId="2496AFD4" w14:textId="6F79ADB7" w:rsidR="00895EC2" w:rsidRPr="008B5A3C" w:rsidRDefault="00895EC2" w:rsidP="00895EC2">
            <w:pPr>
              <w:contextualSpacing/>
              <w:jc w:val="center"/>
              <w:rPr>
                <w:color w:val="000000"/>
                <w:sz w:val="20"/>
                <w:szCs w:val="20"/>
              </w:rPr>
            </w:pPr>
            <w:r>
              <w:rPr>
                <w:color w:val="000000"/>
                <w:sz w:val="20"/>
                <w:szCs w:val="20"/>
              </w:rPr>
              <w:t>3,153</w:t>
            </w:r>
          </w:p>
        </w:tc>
        <w:tc>
          <w:tcPr>
            <w:tcW w:w="473" w:type="pct"/>
            <w:shd w:val="clear" w:color="auto" w:fill="auto"/>
            <w:vAlign w:val="center"/>
          </w:tcPr>
          <w:p w14:paraId="2245A828" w14:textId="7466147D" w:rsidR="00895EC2" w:rsidRPr="008B5A3C" w:rsidRDefault="00895EC2" w:rsidP="00895EC2">
            <w:pPr>
              <w:contextualSpacing/>
              <w:jc w:val="center"/>
              <w:rPr>
                <w:color w:val="000000"/>
                <w:sz w:val="20"/>
                <w:szCs w:val="20"/>
              </w:rPr>
            </w:pPr>
            <w:r>
              <w:rPr>
                <w:color w:val="000000"/>
                <w:sz w:val="20"/>
                <w:szCs w:val="20"/>
              </w:rPr>
              <w:t>181,5</w:t>
            </w:r>
          </w:p>
        </w:tc>
        <w:tc>
          <w:tcPr>
            <w:tcW w:w="473" w:type="pct"/>
          </w:tcPr>
          <w:p w14:paraId="61958A7E" w14:textId="673C8C39" w:rsidR="00895EC2" w:rsidRPr="008B5A3C" w:rsidRDefault="00895EC2" w:rsidP="00895EC2">
            <w:pPr>
              <w:contextualSpacing/>
              <w:jc w:val="center"/>
              <w:rPr>
                <w:color w:val="000000"/>
                <w:sz w:val="20"/>
                <w:szCs w:val="20"/>
              </w:rPr>
            </w:pPr>
            <w:r w:rsidRPr="00801DDC">
              <w:rPr>
                <w:color w:val="000000"/>
                <w:sz w:val="20"/>
                <w:szCs w:val="20"/>
              </w:rPr>
              <w:t>181,5</w:t>
            </w:r>
          </w:p>
        </w:tc>
      </w:tr>
      <w:tr w:rsidR="00895EC2" w:rsidRPr="008B5A3C" w14:paraId="18988856" w14:textId="77777777" w:rsidTr="00A74399">
        <w:trPr>
          <w:trHeight w:val="85"/>
        </w:trPr>
        <w:tc>
          <w:tcPr>
            <w:tcW w:w="340" w:type="pct"/>
            <w:shd w:val="clear" w:color="auto" w:fill="auto"/>
            <w:noWrap/>
            <w:vAlign w:val="center"/>
          </w:tcPr>
          <w:p w14:paraId="38BB2157" w14:textId="429C1C4A" w:rsidR="00895EC2" w:rsidRPr="008B5A3C" w:rsidRDefault="00895EC2" w:rsidP="00895EC2">
            <w:pPr>
              <w:contextualSpacing/>
              <w:jc w:val="center"/>
              <w:rPr>
                <w:color w:val="000000"/>
                <w:sz w:val="20"/>
                <w:szCs w:val="20"/>
              </w:rPr>
            </w:pPr>
            <w:r>
              <w:rPr>
                <w:color w:val="000000"/>
                <w:sz w:val="20"/>
                <w:szCs w:val="20"/>
              </w:rPr>
              <w:t>4</w:t>
            </w:r>
            <w:r w:rsidRPr="008B5A3C">
              <w:rPr>
                <w:color w:val="000000"/>
                <w:sz w:val="20"/>
                <w:szCs w:val="20"/>
              </w:rPr>
              <w:t>.</w:t>
            </w:r>
          </w:p>
        </w:tc>
        <w:tc>
          <w:tcPr>
            <w:tcW w:w="2832" w:type="pct"/>
            <w:shd w:val="clear" w:color="auto" w:fill="auto"/>
            <w:vAlign w:val="center"/>
          </w:tcPr>
          <w:p w14:paraId="7DFAD700" w14:textId="43FD8031" w:rsidR="00895EC2" w:rsidRPr="008B5A3C" w:rsidRDefault="00895EC2" w:rsidP="00895EC2">
            <w:pPr>
              <w:contextualSpacing/>
              <w:rPr>
                <w:color w:val="000000"/>
                <w:sz w:val="20"/>
                <w:szCs w:val="20"/>
              </w:rPr>
            </w:pPr>
            <w:r w:rsidRPr="008B5A3C">
              <w:rPr>
                <w:color w:val="000000"/>
                <w:sz w:val="20"/>
                <w:szCs w:val="20"/>
              </w:rPr>
              <w:t xml:space="preserve">Отпущено </w:t>
            </w:r>
            <w:r>
              <w:rPr>
                <w:color w:val="000000"/>
                <w:sz w:val="20"/>
                <w:szCs w:val="20"/>
              </w:rPr>
              <w:t>технической воды (по сети), из них:</w:t>
            </w:r>
          </w:p>
        </w:tc>
        <w:tc>
          <w:tcPr>
            <w:tcW w:w="441" w:type="pct"/>
            <w:shd w:val="clear" w:color="auto" w:fill="auto"/>
            <w:vAlign w:val="center"/>
          </w:tcPr>
          <w:p w14:paraId="1B171762" w14:textId="13F25002"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5FE8D228" w14:textId="51F41047" w:rsidR="00895EC2" w:rsidRPr="008B5A3C" w:rsidRDefault="00895EC2" w:rsidP="00895EC2">
            <w:pPr>
              <w:contextualSpacing/>
              <w:jc w:val="center"/>
              <w:rPr>
                <w:color w:val="000000"/>
                <w:sz w:val="20"/>
                <w:szCs w:val="20"/>
              </w:rPr>
            </w:pPr>
            <w:r>
              <w:rPr>
                <w:color w:val="000000"/>
                <w:sz w:val="20"/>
                <w:szCs w:val="20"/>
              </w:rPr>
              <w:t>3,153</w:t>
            </w:r>
          </w:p>
        </w:tc>
        <w:tc>
          <w:tcPr>
            <w:tcW w:w="473" w:type="pct"/>
            <w:shd w:val="clear" w:color="auto" w:fill="auto"/>
            <w:vAlign w:val="center"/>
          </w:tcPr>
          <w:p w14:paraId="01D33448" w14:textId="0B2CF4D4" w:rsidR="00895EC2" w:rsidRPr="008B5A3C" w:rsidRDefault="00895EC2" w:rsidP="00895EC2">
            <w:pPr>
              <w:contextualSpacing/>
              <w:jc w:val="center"/>
              <w:rPr>
                <w:sz w:val="20"/>
                <w:szCs w:val="20"/>
              </w:rPr>
            </w:pPr>
            <w:r>
              <w:rPr>
                <w:color w:val="000000"/>
                <w:sz w:val="20"/>
                <w:szCs w:val="20"/>
              </w:rPr>
              <w:t>181,5</w:t>
            </w:r>
          </w:p>
        </w:tc>
        <w:tc>
          <w:tcPr>
            <w:tcW w:w="473" w:type="pct"/>
          </w:tcPr>
          <w:p w14:paraId="1E896947" w14:textId="18DC433F" w:rsidR="00895EC2" w:rsidRPr="008B5A3C" w:rsidRDefault="00895EC2" w:rsidP="00895EC2">
            <w:pPr>
              <w:contextualSpacing/>
              <w:jc w:val="center"/>
              <w:rPr>
                <w:sz w:val="20"/>
                <w:szCs w:val="20"/>
              </w:rPr>
            </w:pPr>
            <w:r w:rsidRPr="00801DDC">
              <w:rPr>
                <w:color w:val="000000"/>
                <w:sz w:val="20"/>
                <w:szCs w:val="20"/>
              </w:rPr>
              <w:t>181,5</w:t>
            </w:r>
          </w:p>
        </w:tc>
      </w:tr>
      <w:tr w:rsidR="00895EC2" w:rsidRPr="008B5A3C" w14:paraId="4900DE70" w14:textId="77777777" w:rsidTr="00820E12">
        <w:trPr>
          <w:trHeight w:val="85"/>
        </w:trPr>
        <w:tc>
          <w:tcPr>
            <w:tcW w:w="340" w:type="pct"/>
            <w:shd w:val="clear" w:color="auto" w:fill="auto"/>
            <w:noWrap/>
            <w:vAlign w:val="center"/>
          </w:tcPr>
          <w:p w14:paraId="3F9141DA" w14:textId="77777777" w:rsidR="00895EC2" w:rsidRPr="008B5A3C" w:rsidRDefault="00895EC2" w:rsidP="00895EC2">
            <w:pPr>
              <w:contextualSpacing/>
              <w:jc w:val="center"/>
              <w:rPr>
                <w:color w:val="000000"/>
                <w:sz w:val="20"/>
                <w:szCs w:val="20"/>
              </w:rPr>
            </w:pPr>
          </w:p>
        </w:tc>
        <w:tc>
          <w:tcPr>
            <w:tcW w:w="2832" w:type="pct"/>
            <w:vMerge w:val="restart"/>
            <w:shd w:val="clear" w:color="auto" w:fill="auto"/>
            <w:vAlign w:val="center"/>
          </w:tcPr>
          <w:p w14:paraId="4298312C" w14:textId="70ED661B" w:rsidR="00895EC2" w:rsidRPr="008B5A3C" w:rsidRDefault="00895EC2" w:rsidP="00895EC2">
            <w:pPr>
              <w:contextualSpacing/>
              <w:rPr>
                <w:color w:val="000000"/>
                <w:sz w:val="20"/>
                <w:szCs w:val="20"/>
              </w:rPr>
            </w:pPr>
            <w:r>
              <w:rPr>
                <w:color w:val="000000"/>
                <w:sz w:val="20"/>
                <w:szCs w:val="20"/>
              </w:rPr>
              <w:t>по приборам учёта</w:t>
            </w:r>
          </w:p>
        </w:tc>
        <w:tc>
          <w:tcPr>
            <w:tcW w:w="441" w:type="pct"/>
            <w:shd w:val="clear" w:color="auto" w:fill="auto"/>
            <w:vAlign w:val="center"/>
          </w:tcPr>
          <w:p w14:paraId="63A32AD1" w14:textId="39CBFE94"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05AE78DC" w14:textId="550C87E0" w:rsidR="00895EC2" w:rsidRPr="008B5A3C" w:rsidRDefault="00895EC2" w:rsidP="00895EC2">
            <w:pPr>
              <w:contextualSpacing/>
              <w:jc w:val="center"/>
              <w:rPr>
                <w:color w:val="000000"/>
                <w:sz w:val="20"/>
                <w:szCs w:val="20"/>
              </w:rPr>
            </w:pPr>
            <w:r>
              <w:rPr>
                <w:color w:val="000000"/>
                <w:sz w:val="20"/>
                <w:szCs w:val="20"/>
              </w:rPr>
              <w:t>3,153</w:t>
            </w:r>
          </w:p>
        </w:tc>
        <w:tc>
          <w:tcPr>
            <w:tcW w:w="473" w:type="pct"/>
            <w:shd w:val="clear" w:color="auto" w:fill="auto"/>
            <w:vAlign w:val="center"/>
          </w:tcPr>
          <w:p w14:paraId="115F36BD" w14:textId="1C26BDDE" w:rsidR="00895EC2" w:rsidRPr="008B5A3C" w:rsidRDefault="00895EC2" w:rsidP="00895EC2">
            <w:pPr>
              <w:contextualSpacing/>
              <w:jc w:val="center"/>
              <w:rPr>
                <w:sz w:val="20"/>
                <w:szCs w:val="20"/>
              </w:rPr>
            </w:pPr>
            <w:r>
              <w:rPr>
                <w:color w:val="000000"/>
                <w:sz w:val="20"/>
                <w:szCs w:val="20"/>
              </w:rPr>
              <w:t>181,5</w:t>
            </w:r>
          </w:p>
        </w:tc>
        <w:tc>
          <w:tcPr>
            <w:tcW w:w="473" w:type="pct"/>
            <w:vAlign w:val="center"/>
          </w:tcPr>
          <w:p w14:paraId="0CC3A796" w14:textId="786B271B" w:rsidR="00895EC2" w:rsidRPr="008B5A3C" w:rsidRDefault="00895EC2" w:rsidP="00895EC2">
            <w:pPr>
              <w:contextualSpacing/>
              <w:jc w:val="center"/>
              <w:rPr>
                <w:sz w:val="20"/>
                <w:szCs w:val="20"/>
              </w:rPr>
            </w:pPr>
            <w:r>
              <w:rPr>
                <w:color w:val="000000"/>
                <w:sz w:val="20"/>
                <w:szCs w:val="20"/>
              </w:rPr>
              <w:t>181,5</w:t>
            </w:r>
          </w:p>
        </w:tc>
      </w:tr>
      <w:tr w:rsidR="00895EC2" w:rsidRPr="008B5A3C" w14:paraId="37969B7F" w14:textId="77777777" w:rsidTr="00820E12">
        <w:trPr>
          <w:trHeight w:val="85"/>
        </w:trPr>
        <w:tc>
          <w:tcPr>
            <w:tcW w:w="340" w:type="pct"/>
            <w:shd w:val="clear" w:color="auto" w:fill="auto"/>
            <w:noWrap/>
            <w:vAlign w:val="center"/>
          </w:tcPr>
          <w:p w14:paraId="4A51A1DC" w14:textId="77777777" w:rsidR="00895EC2" w:rsidRPr="008B5A3C" w:rsidRDefault="00895EC2" w:rsidP="00895EC2">
            <w:pPr>
              <w:contextualSpacing/>
              <w:jc w:val="center"/>
              <w:rPr>
                <w:color w:val="000000"/>
                <w:sz w:val="20"/>
                <w:szCs w:val="20"/>
              </w:rPr>
            </w:pPr>
          </w:p>
        </w:tc>
        <w:tc>
          <w:tcPr>
            <w:tcW w:w="2832" w:type="pct"/>
            <w:vMerge/>
            <w:shd w:val="clear" w:color="auto" w:fill="auto"/>
            <w:vAlign w:val="center"/>
          </w:tcPr>
          <w:p w14:paraId="38BB646A" w14:textId="77777777" w:rsidR="00895EC2" w:rsidRDefault="00895EC2" w:rsidP="00895EC2">
            <w:pPr>
              <w:contextualSpacing/>
              <w:rPr>
                <w:color w:val="000000"/>
                <w:sz w:val="20"/>
                <w:szCs w:val="20"/>
              </w:rPr>
            </w:pPr>
          </w:p>
        </w:tc>
        <w:tc>
          <w:tcPr>
            <w:tcW w:w="441" w:type="pct"/>
            <w:shd w:val="clear" w:color="auto" w:fill="auto"/>
            <w:vAlign w:val="center"/>
          </w:tcPr>
          <w:p w14:paraId="08081B24" w14:textId="61F2357A" w:rsidR="00895EC2" w:rsidRPr="008B5A3C" w:rsidRDefault="00895EC2" w:rsidP="00895EC2">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3A05E562" w14:textId="14610DEC" w:rsidR="00895EC2" w:rsidRPr="008B5A3C" w:rsidRDefault="00895EC2" w:rsidP="00895EC2">
            <w:pPr>
              <w:contextualSpacing/>
              <w:jc w:val="center"/>
              <w:rPr>
                <w:color w:val="000000"/>
                <w:sz w:val="20"/>
                <w:szCs w:val="20"/>
              </w:rPr>
            </w:pPr>
            <w:r>
              <w:rPr>
                <w:color w:val="000000"/>
                <w:sz w:val="20"/>
                <w:szCs w:val="20"/>
              </w:rPr>
              <w:t>1,658</w:t>
            </w:r>
          </w:p>
        </w:tc>
        <w:tc>
          <w:tcPr>
            <w:tcW w:w="473" w:type="pct"/>
            <w:shd w:val="clear" w:color="auto" w:fill="auto"/>
            <w:vAlign w:val="center"/>
          </w:tcPr>
          <w:p w14:paraId="0F3DA803" w14:textId="154EA121" w:rsidR="00895EC2" w:rsidRPr="008B5A3C" w:rsidRDefault="00895EC2" w:rsidP="00895EC2">
            <w:pPr>
              <w:contextualSpacing/>
              <w:jc w:val="center"/>
              <w:rPr>
                <w:sz w:val="20"/>
                <w:szCs w:val="20"/>
              </w:rPr>
            </w:pPr>
            <w:r>
              <w:rPr>
                <w:sz w:val="20"/>
                <w:szCs w:val="20"/>
              </w:rPr>
              <w:t>100</w:t>
            </w:r>
          </w:p>
        </w:tc>
        <w:tc>
          <w:tcPr>
            <w:tcW w:w="473" w:type="pct"/>
            <w:vAlign w:val="center"/>
          </w:tcPr>
          <w:p w14:paraId="4B633289" w14:textId="41C834EA" w:rsidR="00895EC2" w:rsidRPr="008B5A3C" w:rsidRDefault="00895EC2" w:rsidP="00895EC2">
            <w:pPr>
              <w:contextualSpacing/>
              <w:jc w:val="center"/>
              <w:rPr>
                <w:sz w:val="20"/>
                <w:szCs w:val="20"/>
              </w:rPr>
            </w:pPr>
            <w:r>
              <w:rPr>
                <w:sz w:val="20"/>
                <w:szCs w:val="20"/>
              </w:rPr>
              <w:t>100</w:t>
            </w:r>
          </w:p>
        </w:tc>
      </w:tr>
      <w:tr w:rsidR="00895EC2" w:rsidRPr="008B5A3C" w14:paraId="7E0313F2" w14:textId="77777777" w:rsidTr="00820E12">
        <w:trPr>
          <w:trHeight w:val="85"/>
        </w:trPr>
        <w:tc>
          <w:tcPr>
            <w:tcW w:w="340" w:type="pct"/>
            <w:shd w:val="clear" w:color="auto" w:fill="auto"/>
            <w:noWrap/>
            <w:vAlign w:val="center"/>
          </w:tcPr>
          <w:p w14:paraId="5A6AACF2" w14:textId="77777777" w:rsidR="00895EC2" w:rsidRPr="008B5A3C" w:rsidRDefault="00895EC2" w:rsidP="00895EC2">
            <w:pPr>
              <w:contextualSpacing/>
              <w:jc w:val="center"/>
              <w:rPr>
                <w:color w:val="000000"/>
                <w:sz w:val="20"/>
                <w:szCs w:val="20"/>
              </w:rPr>
            </w:pPr>
          </w:p>
        </w:tc>
        <w:tc>
          <w:tcPr>
            <w:tcW w:w="2832" w:type="pct"/>
            <w:vMerge w:val="restart"/>
            <w:shd w:val="clear" w:color="auto" w:fill="auto"/>
            <w:vAlign w:val="center"/>
          </w:tcPr>
          <w:p w14:paraId="49799EFF" w14:textId="5A1526FA" w:rsidR="00895EC2" w:rsidRPr="008B5A3C" w:rsidRDefault="00895EC2" w:rsidP="00895EC2">
            <w:pPr>
              <w:contextualSpacing/>
              <w:rPr>
                <w:color w:val="000000"/>
                <w:sz w:val="20"/>
                <w:szCs w:val="20"/>
              </w:rPr>
            </w:pPr>
            <w:r>
              <w:rPr>
                <w:color w:val="000000"/>
                <w:sz w:val="20"/>
                <w:szCs w:val="20"/>
              </w:rPr>
              <w:t>по нормативам</w:t>
            </w:r>
          </w:p>
        </w:tc>
        <w:tc>
          <w:tcPr>
            <w:tcW w:w="441" w:type="pct"/>
            <w:shd w:val="clear" w:color="auto" w:fill="auto"/>
            <w:vAlign w:val="center"/>
          </w:tcPr>
          <w:p w14:paraId="59D589BB" w14:textId="056579A1"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7011B6C1" w14:textId="1F0725A3" w:rsidR="00895EC2" w:rsidRPr="008B5A3C" w:rsidRDefault="00895EC2" w:rsidP="00895EC2">
            <w:pPr>
              <w:contextualSpacing/>
              <w:jc w:val="center"/>
              <w:rPr>
                <w:color w:val="000000"/>
                <w:sz w:val="20"/>
                <w:szCs w:val="20"/>
              </w:rPr>
            </w:pPr>
            <w:r>
              <w:rPr>
                <w:color w:val="000000"/>
                <w:sz w:val="20"/>
                <w:szCs w:val="20"/>
              </w:rPr>
              <w:t>3,153</w:t>
            </w:r>
          </w:p>
        </w:tc>
        <w:tc>
          <w:tcPr>
            <w:tcW w:w="473" w:type="pct"/>
            <w:shd w:val="clear" w:color="auto" w:fill="auto"/>
            <w:vAlign w:val="center"/>
          </w:tcPr>
          <w:p w14:paraId="729CF290" w14:textId="4A3473F6" w:rsidR="00895EC2" w:rsidRPr="008B5A3C" w:rsidRDefault="00895EC2" w:rsidP="00895EC2">
            <w:pPr>
              <w:contextualSpacing/>
              <w:jc w:val="center"/>
              <w:rPr>
                <w:sz w:val="20"/>
                <w:szCs w:val="20"/>
              </w:rPr>
            </w:pPr>
            <w:r>
              <w:rPr>
                <w:color w:val="000000"/>
                <w:sz w:val="20"/>
                <w:szCs w:val="20"/>
              </w:rPr>
              <w:t>181,5</w:t>
            </w:r>
          </w:p>
        </w:tc>
        <w:tc>
          <w:tcPr>
            <w:tcW w:w="473" w:type="pct"/>
            <w:vAlign w:val="center"/>
          </w:tcPr>
          <w:p w14:paraId="0A12603F" w14:textId="38A2C375" w:rsidR="00895EC2" w:rsidRPr="008B5A3C" w:rsidRDefault="00895EC2" w:rsidP="00895EC2">
            <w:pPr>
              <w:contextualSpacing/>
              <w:jc w:val="center"/>
              <w:rPr>
                <w:sz w:val="20"/>
                <w:szCs w:val="20"/>
              </w:rPr>
            </w:pPr>
            <w:r>
              <w:rPr>
                <w:color w:val="000000"/>
                <w:sz w:val="20"/>
                <w:szCs w:val="20"/>
              </w:rPr>
              <w:t>181,5</w:t>
            </w:r>
          </w:p>
        </w:tc>
      </w:tr>
      <w:tr w:rsidR="00895EC2" w:rsidRPr="008B5A3C" w14:paraId="0A77069B" w14:textId="77777777" w:rsidTr="00895EC2">
        <w:trPr>
          <w:trHeight w:val="77"/>
        </w:trPr>
        <w:tc>
          <w:tcPr>
            <w:tcW w:w="340" w:type="pct"/>
            <w:shd w:val="clear" w:color="auto" w:fill="auto"/>
            <w:noWrap/>
            <w:vAlign w:val="center"/>
          </w:tcPr>
          <w:p w14:paraId="515FB8A4" w14:textId="77777777" w:rsidR="00895EC2" w:rsidRPr="008B5A3C" w:rsidRDefault="00895EC2" w:rsidP="00895EC2">
            <w:pPr>
              <w:contextualSpacing/>
              <w:jc w:val="center"/>
              <w:rPr>
                <w:color w:val="000000"/>
                <w:sz w:val="20"/>
                <w:szCs w:val="20"/>
              </w:rPr>
            </w:pPr>
          </w:p>
        </w:tc>
        <w:tc>
          <w:tcPr>
            <w:tcW w:w="2832" w:type="pct"/>
            <w:vMerge/>
            <w:shd w:val="clear" w:color="auto" w:fill="auto"/>
            <w:vAlign w:val="center"/>
          </w:tcPr>
          <w:p w14:paraId="603B5274" w14:textId="77777777" w:rsidR="00895EC2" w:rsidRDefault="00895EC2" w:rsidP="00895EC2">
            <w:pPr>
              <w:contextualSpacing/>
              <w:rPr>
                <w:color w:val="000000"/>
                <w:sz w:val="20"/>
                <w:szCs w:val="20"/>
              </w:rPr>
            </w:pPr>
          </w:p>
        </w:tc>
        <w:tc>
          <w:tcPr>
            <w:tcW w:w="441" w:type="pct"/>
            <w:shd w:val="clear" w:color="auto" w:fill="auto"/>
            <w:vAlign w:val="center"/>
          </w:tcPr>
          <w:p w14:paraId="5ED7150A" w14:textId="20F7DAA6" w:rsidR="00895EC2" w:rsidRPr="008B5A3C" w:rsidRDefault="00895EC2" w:rsidP="00895EC2">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7C4F05DC" w14:textId="703B9E47" w:rsidR="00895EC2" w:rsidRPr="008B5A3C" w:rsidRDefault="00895EC2" w:rsidP="00895EC2">
            <w:pPr>
              <w:contextualSpacing/>
              <w:jc w:val="center"/>
              <w:rPr>
                <w:color w:val="000000"/>
                <w:sz w:val="20"/>
                <w:szCs w:val="20"/>
              </w:rPr>
            </w:pPr>
            <w:r>
              <w:rPr>
                <w:color w:val="000000"/>
                <w:sz w:val="20"/>
                <w:szCs w:val="20"/>
              </w:rPr>
              <w:t>100</w:t>
            </w:r>
          </w:p>
        </w:tc>
        <w:tc>
          <w:tcPr>
            <w:tcW w:w="473" w:type="pct"/>
            <w:shd w:val="clear" w:color="auto" w:fill="auto"/>
            <w:vAlign w:val="center"/>
          </w:tcPr>
          <w:p w14:paraId="7EA0B1F8" w14:textId="59516FE5" w:rsidR="00895EC2" w:rsidRPr="008B5A3C" w:rsidRDefault="00895EC2" w:rsidP="00895EC2">
            <w:pPr>
              <w:contextualSpacing/>
              <w:jc w:val="center"/>
              <w:rPr>
                <w:sz w:val="20"/>
                <w:szCs w:val="20"/>
              </w:rPr>
            </w:pPr>
            <w:r>
              <w:rPr>
                <w:sz w:val="20"/>
                <w:szCs w:val="20"/>
              </w:rPr>
              <w:t>100</w:t>
            </w:r>
          </w:p>
        </w:tc>
        <w:tc>
          <w:tcPr>
            <w:tcW w:w="473" w:type="pct"/>
            <w:vAlign w:val="center"/>
          </w:tcPr>
          <w:p w14:paraId="75D86A68" w14:textId="57314029" w:rsidR="00895EC2" w:rsidRPr="008B5A3C" w:rsidRDefault="00895EC2" w:rsidP="00895EC2">
            <w:pPr>
              <w:contextualSpacing/>
              <w:jc w:val="center"/>
              <w:rPr>
                <w:sz w:val="20"/>
                <w:szCs w:val="20"/>
              </w:rPr>
            </w:pPr>
            <w:r>
              <w:rPr>
                <w:sz w:val="20"/>
                <w:szCs w:val="20"/>
              </w:rPr>
              <w:t>100</w:t>
            </w:r>
          </w:p>
        </w:tc>
      </w:tr>
      <w:tr w:rsidR="00895EC2" w:rsidRPr="008B5A3C" w14:paraId="6EB1238A" w14:textId="77777777" w:rsidTr="00820E12">
        <w:trPr>
          <w:trHeight w:val="85"/>
        </w:trPr>
        <w:tc>
          <w:tcPr>
            <w:tcW w:w="340" w:type="pct"/>
            <w:shd w:val="clear" w:color="auto" w:fill="auto"/>
            <w:noWrap/>
            <w:vAlign w:val="center"/>
          </w:tcPr>
          <w:p w14:paraId="1B4ECFC3" w14:textId="5322E597" w:rsidR="00895EC2" w:rsidRPr="008B5A3C" w:rsidRDefault="00895EC2" w:rsidP="00895EC2">
            <w:pPr>
              <w:contextualSpacing/>
              <w:jc w:val="center"/>
              <w:rPr>
                <w:color w:val="000000"/>
                <w:sz w:val="20"/>
                <w:szCs w:val="20"/>
              </w:rPr>
            </w:pPr>
            <w:r>
              <w:rPr>
                <w:color w:val="000000"/>
                <w:sz w:val="20"/>
                <w:szCs w:val="20"/>
              </w:rPr>
              <w:t>5</w:t>
            </w:r>
            <w:r w:rsidRPr="008B5A3C">
              <w:rPr>
                <w:color w:val="000000"/>
                <w:sz w:val="20"/>
                <w:szCs w:val="20"/>
              </w:rPr>
              <w:t>.</w:t>
            </w:r>
          </w:p>
        </w:tc>
        <w:tc>
          <w:tcPr>
            <w:tcW w:w="2832" w:type="pct"/>
            <w:shd w:val="clear" w:color="auto" w:fill="auto"/>
            <w:vAlign w:val="center"/>
          </w:tcPr>
          <w:p w14:paraId="39851A12" w14:textId="553FA475" w:rsidR="00895EC2" w:rsidRPr="008B5A3C" w:rsidRDefault="00895EC2" w:rsidP="00895EC2">
            <w:pPr>
              <w:contextualSpacing/>
              <w:rPr>
                <w:color w:val="000000"/>
                <w:sz w:val="20"/>
                <w:szCs w:val="20"/>
              </w:rPr>
            </w:pPr>
            <w:r w:rsidRPr="008B5A3C">
              <w:rPr>
                <w:color w:val="000000"/>
                <w:sz w:val="20"/>
                <w:szCs w:val="20"/>
              </w:rPr>
              <w:t>Подано в сеть</w:t>
            </w:r>
            <w:r>
              <w:rPr>
                <w:color w:val="000000"/>
                <w:sz w:val="20"/>
                <w:szCs w:val="20"/>
              </w:rPr>
              <w:t xml:space="preserve"> питьевой</w:t>
            </w:r>
            <w:r w:rsidRPr="008B5A3C">
              <w:rPr>
                <w:color w:val="000000"/>
                <w:sz w:val="20"/>
                <w:szCs w:val="20"/>
              </w:rPr>
              <w:t xml:space="preserve"> воды</w:t>
            </w:r>
          </w:p>
        </w:tc>
        <w:tc>
          <w:tcPr>
            <w:tcW w:w="441" w:type="pct"/>
            <w:shd w:val="clear" w:color="auto" w:fill="auto"/>
            <w:vAlign w:val="center"/>
          </w:tcPr>
          <w:p w14:paraId="42460127" w14:textId="265C1A94"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12A6FC21" w14:textId="059508A1" w:rsidR="00895EC2" w:rsidRPr="008B5A3C" w:rsidRDefault="00895EC2" w:rsidP="00895EC2">
            <w:pPr>
              <w:contextualSpacing/>
              <w:jc w:val="center"/>
              <w:rPr>
                <w:color w:val="000000"/>
                <w:sz w:val="20"/>
                <w:szCs w:val="20"/>
              </w:rPr>
            </w:pPr>
            <w:r>
              <w:rPr>
                <w:color w:val="000000"/>
                <w:sz w:val="20"/>
                <w:szCs w:val="20"/>
              </w:rPr>
              <w:t>187,037</w:t>
            </w:r>
          </w:p>
        </w:tc>
        <w:tc>
          <w:tcPr>
            <w:tcW w:w="473" w:type="pct"/>
            <w:shd w:val="clear" w:color="auto" w:fill="auto"/>
            <w:vAlign w:val="center"/>
          </w:tcPr>
          <w:p w14:paraId="2B2331FD" w14:textId="77777777" w:rsidR="00895EC2" w:rsidRPr="008B5A3C" w:rsidRDefault="00895EC2" w:rsidP="00895EC2">
            <w:pPr>
              <w:contextualSpacing/>
              <w:jc w:val="center"/>
              <w:rPr>
                <w:sz w:val="20"/>
                <w:szCs w:val="20"/>
              </w:rPr>
            </w:pPr>
          </w:p>
        </w:tc>
        <w:tc>
          <w:tcPr>
            <w:tcW w:w="473" w:type="pct"/>
            <w:vAlign w:val="center"/>
          </w:tcPr>
          <w:p w14:paraId="00419300" w14:textId="77777777" w:rsidR="00895EC2" w:rsidRPr="008B5A3C" w:rsidRDefault="00895EC2" w:rsidP="00895EC2">
            <w:pPr>
              <w:contextualSpacing/>
              <w:jc w:val="center"/>
              <w:rPr>
                <w:sz w:val="20"/>
                <w:szCs w:val="20"/>
              </w:rPr>
            </w:pPr>
          </w:p>
        </w:tc>
      </w:tr>
      <w:tr w:rsidR="00895EC2" w:rsidRPr="008B5A3C" w14:paraId="3F90496D" w14:textId="77777777" w:rsidTr="00820E12">
        <w:trPr>
          <w:trHeight w:val="85"/>
        </w:trPr>
        <w:tc>
          <w:tcPr>
            <w:tcW w:w="340" w:type="pct"/>
            <w:shd w:val="clear" w:color="auto" w:fill="auto"/>
            <w:noWrap/>
            <w:vAlign w:val="center"/>
          </w:tcPr>
          <w:p w14:paraId="12D44E08" w14:textId="77777777" w:rsidR="00895EC2" w:rsidRDefault="00895EC2" w:rsidP="00895EC2">
            <w:pPr>
              <w:contextualSpacing/>
              <w:jc w:val="center"/>
              <w:rPr>
                <w:color w:val="000000"/>
                <w:sz w:val="20"/>
                <w:szCs w:val="20"/>
              </w:rPr>
            </w:pPr>
          </w:p>
        </w:tc>
        <w:tc>
          <w:tcPr>
            <w:tcW w:w="2832" w:type="pct"/>
            <w:vMerge w:val="restart"/>
            <w:shd w:val="clear" w:color="auto" w:fill="auto"/>
            <w:vAlign w:val="center"/>
          </w:tcPr>
          <w:p w14:paraId="75C24598" w14:textId="15C2B26F" w:rsidR="00895EC2" w:rsidRPr="008B5A3C" w:rsidRDefault="00895EC2" w:rsidP="00895EC2">
            <w:pPr>
              <w:contextualSpacing/>
              <w:rPr>
                <w:color w:val="000000"/>
                <w:sz w:val="20"/>
                <w:szCs w:val="20"/>
              </w:rPr>
            </w:pPr>
            <w:r>
              <w:rPr>
                <w:color w:val="000000"/>
                <w:sz w:val="20"/>
                <w:szCs w:val="20"/>
              </w:rPr>
              <w:t>Утечка и неучтённый расход питьевой воды</w:t>
            </w:r>
          </w:p>
        </w:tc>
        <w:tc>
          <w:tcPr>
            <w:tcW w:w="441" w:type="pct"/>
            <w:shd w:val="clear" w:color="auto" w:fill="auto"/>
            <w:vAlign w:val="center"/>
          </w:tcPr>
          <w:p w14:paraId="38F4DD5E" w14:textId="367469A5"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24DD3073" w14:textId="4178C016" w:rsidR="00895EC2" w:rsidRPr="008B5A3C" w:rsidRDefault="00895EC2" w:rsidP="00895EC2">
            <w:pPr>
              <w:contextualSpacing/>
              <w:jc w:val="center"/>
              <w:rPr>
                <w:color w:val="000000"/>
                <w:sz w:val="20"/>
                <w:szCs w:val="20"/>
              </w:rPr>
            </w:pPr>
            <w:r>
              <w:rPr>
                <w:color w:val="000000"/>
                <w:sz w:val="20"/>
                <w:szCs w:val="20"/>
              </w:rPr>
              <w:t>5,71</w:t>
            </w:r>
          </w:p>
        </w:tc>
        <w:tc>
          <w:tcPr>
            <w:tcW w:w="473" w:type="pct"/>
            <w:shd w:val="clear" w:color="auto" w:fill="auto"/>
            <w:vAlign w:val="center"/>
          </w:tcPr>
          <w:p w14:paraId="54986253" w14:textId="77777777" w:rsidR="00895EC2" w:rsidRPr="008B5A3C" w:rsidRDefault="00895EC2" w:rsidP="00895EC2">
            <w:pPr>
              <w:contextualSpacing/>
              <w:jc w:val="center"/>
              <w:rPr>
                <w:sz w:val="20"/>
                <w:szCs w:val="20"/>
              </w:rPr>
            </w:pPr>
          </w:p>
        </w:tc>
        <w:tc>
          <w:tcPr>
            <w:tcW w:w="473" w:type="pct"/>
            <w:vAlign w:val="center"/>
          </w:tcPr>
          <w:p w14:paraId="7500ECFB" w14:textId="77777777" w:rsidR="00895EC2" w:rsidRPr="008B5A3C" w:rsidRDefault="00895EC2" w:rsidP="00895EC2">
            <w:pPr>
              <w:contextualSpacing/>
              <w:jc w:val="center"/>
              <w:rPr>
                <w:sz w:val="20"/>
                <w:szCs w:val="20"/>
              </w:rPr>
            </w:pPr>
          </w:p>
        </w:tc>
      </w:tr>
      <w:tr w:rsidR="00895EC2" w:rsidRPr="008B5A3C" w14:paraId="28DAE8E1" w14:textId="77777777" w:rsidTr="00820E12">
        <w:trPr>
          <w:trHeight w:val="85"/>
        </w:trPr>
        <w:tc>
          <w:tcPr>
            <w:tcW w:w="340" w:type="pct"/>
            <w:shd w:val="clear" w:color="auto" w:fill="auto"/>
            <w:noWrap/>
            <w:vAlign w:val="center"/>
          </w:tcPr>
          <w:p w14:paraId="2AFBAF5E" w14:textId="77777777" w:rsidR="00895EC2" w:rsidRDefault="00895EC2" w:rsidP="00895EC2">
            <w:pPr>
              <w:contextualSpacing/>
              <w:jc w:val="center"/>
              <w:rPr>
                <w:color w:val="000000"/>
                <w:sz w:val="20"/>
                <w:szCs w:val="20"/>
              </w:rPr>
            </w:pPr>
          </w:p>
        </w:tc>
        <w:tc>
          <w:tcPr>
            <w:tcW w:w="2832" w:type="pct"/>
            <w:vMerge/>
            <w:shd w:val="clear" w:color="auto" w:fill="auto"/>
            <w:vAlign w:val="center"/>
          </w:tcPr>
          <w:p w14:paraId="14836A57" w14:textId="77777777" w:rsidR="00895EC2" w:rsidRPr="008B5A3C" w:rsidRDefault="00895EC2" w:rsidP="00895EC2">
            <w:pPr>
              <w:contextualSpacing/>
              <w:rPr>
                <w:color w:val="000000"/>
                <w:sz w:val="20"/>
                <w:szCs w:val="20"/>
              </w:rPr>
            </w:pPr>
          </w:p>
        </w:tc>
        <w:tc>
          <w:tcPr>
            <w:tcW w:w="441" w:type="pct"/>
            <w:shd w:val="clear" w:color="auto" w:fill="auto"/>
            <w:vAlign w:val="center"/>
          </w:tcPr>
          <w:p w14:paraId="10934022" w14:textId="25B6F871" w:rsidR="00895EC2" w:rsidRPr="008B5A3C" w:rsidRDefault="00895EC2" w:rsidP="00895EC2">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7C10187D" w14:textId="506DDD4A" w:rsidR="00895EC2" w:rsidRPr="008B5A3C" w:rsidRDefault="00895EC2" w:rsidP="00895EC2">
            <w:pPr>
              <w:contextualSpacing/>
              <w:jc w:val="center"/>
              <w:rPr>
                <w:color w:val="000000"/>
                <w:sz w:val="20"/>
                <w:szCs w:val="20"/>
              </w:rPr>
            </w:pPr>
            <w:r>
              <w:rPr>
                <w:color w:val="000000"/>
                <w:sz w:val="20"/>
                <w:szCs w:val="20"/>
              </w:rPr>
              <w:t>3,053</w:t>
            </w:r>
          </w:p>
        </w:tc>
        <w:tc>
          <w:tcPr>
            <w:tcW w:w="473" w:type="pct"/>
            <w:shd w:val="clear" w:color="auto" w:fill="auto"/>
            <w:vAlign w:val="center"/>
          </w:tcPr>
          <w:p w14:paraId="10885FD6" w14:textId="77777777" w:rsidR="00895EC2" w:rsidRPr="008B5A3C" w:rsidRDefault="00895EC2" w:rsidP="00895EC2">
            <w:pPr>
              <w:contextualSpacing/>
              <w:jc w:val="center"/>
              <w:rPr>
                <w:sz w:val="20"/>
                <w:szCs w:val="20"/>
              </w:rPr>
            </w:pPr>
          </w:p>
        </w:tc>
        <w:tc>
          <w:tcPr>
            <w:tcW w:w="473" w:type="pct"/>
            <w:vAlign w:val="center"/>
          </w:tcPr>
          <w:p w14:paraId="5AD141EC" w14:textId="77777777" w:rsidR="00895EC2" w:rsidRPr="008B5A3C" w:rsidRDefault="00895EC2" w:rsidP="00895EC2">
            <w:pPr>
              <w:contextualSpacing/>
              <w:jc w:val="center"/>
              <w:rPr>
                <w:sz w:val="20"/>
                <w:szCs w:val="20"/>
              </w:rPr>
            </w:pPr>
          </w:p>
        </w:tc>
      </w:tr>
      <w:tr w:rsidR="00895EC2" w:rsidRPr="008B5A3C" w14:paraId="4B2FFDB7" w14:textId="55DDF971" w:rsidTr="00820E12">
        <w:trPr>
          <w:trHeight w:val="85"/>
        </w:trPr>
        <w:tc>
          <w:tcPr>
            <w:tcW w:w="340" w:type="pct"/>
            <w:shd w:val="clear" w:color="auto" w:fill="auto"/>
            <w:noWrap/>
            <w:vAlign w:val="center"/>
            <w:hideMark/>
          </w:tcPr>
          <w:p w14:paraId="09E0402A" w14:textId="6F7CFB5E" w:rsidR="00895EC2" w:rsidRPr="008B5A3C" w:rsidRDefault="00895EC2" w:rsidP="00895EC2">
            <w:pPr>
              <w:contextualSpacing/>
              <w:jc w:val="center"/>
              <w:rPr>
                <w:color w:val="000000"/>
                <w:sz w:val="20"/>
                <w:szCs w:val="20"/>
              </w:rPr>
            </w:pPr>
            <w:r>
              <w:rPr>
                <w:color w:val="000000"/>
                <w:sz w:val="20"/>
                <w:szCs w:val="20"/>
              </w:rPr>
              <w:t>6</w:t>
            </w:r>
            <w:r w:rsidRPr="008B5A3C">
              <w:rPr>
                <w:color w:val="000000"/>
                <w:sz w:val="20"/>
                <w:szCs w:val="20"/>
              </w:rPr>
              <w:t>.</w:t>
            </w:r>
          </w:p>
        </w:tc>
        <w:tc>
          <w:tcPr>
            <w:tcW w:w="2832" w:type="pct"/>
            <w:shd w:val="clear" w:color="auto" w:fill="auto"/>
            <w:vAlign w:val="center"/>
            <w:hideMark/>
          </w:tcPr>
          <w:p w14:paraId="7B0A421A" w14:textId="77777777" w:rsidR="00895EC2" w:rsidRPr="008B5A3C" w:rsidRDefault="00895EC2" w:rsidP="00895EC2">
            <w:pPr>
              <w:contextualSpacing/>
              <w:rPr>
                <w:color w:val="000000"/>
                <w:sz w:val="20"/>
                <w:szCs w:val="20"/>
              </w:rPr>
            </w:pPr>
            <w:r w:rsidRPr="008B5A3C">
              <w:rPr>
                <w:color w:val="000000"/>
                <w:sz w:val="20"/>
                <w:szCs w:val="20"/>
              </w:rPr>
              <w:t>Отпущено питьевой воды всего для для нужд холодного и горячего водоснабжения (по сети), из них:</w:t>
            </w:r>
          </w:p>
        </w:tc>
        <w:tc>
          <w:tcPr>
            <w:tcW w:w="441" w:type="pct"/>
            <w:shd w:val="clear" w:color="auto" w:fill="auto"/>
            <w:vAlign w:val="center"/>
            <w:hideMark/>
          </w:tcPr>
          <w:p w14:paraId="5396DE26"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5DD537A3" w14:textId="28C43DDC" w:rsidR="00895EC2" w:rsidRPr="008B5A3C" w:rsidRDefault="00895EC2" w:rsidP="00895EC2">
            <w:pPr>
              <w:contextualSpacing/>
              <w:jc w:val="center"/>
              <w:rPr>
                <w:color w:val="000000"/>
                <w:sz w:val="20"/>
                <w:szCs w:val="20"/>
              </w:rPr>
            </w:pPr>
            <w:r>
              <w:rPr>
                <w:color w:val="000000"/>
                <w:sz w:val="20"/>
                <w:szCs w:val="20"/>
              </w:rPr>
              <w:t>187,037</w:t>
            </w:r>
          </w:p>
        </w:tc>
        <w:tc>
          <w:tcPr>
            <w:tcW w:w="473" w:type="pct"/>
            <w:shd w:val="clear" w:color="auto" w:fill="auto"/>
            <w:vAlign w:val="center"/>
            <w:hideMark/>
          </w:tcPr>
          <w:p w14:paraId="20FB6FAE" w14:textId="5411787C" w:rsidR="00895EC2" w:rsidRPr="008B5A3C" w:rsidRDefault="00895EC2" w:rsidP="00895EC2">
            <w:pPr>
              <w:contextualSpacing/>
              <w:jc w:val="center"/>
              <w:rPr>
                <w:color w:val="000000"/>
                <w:sz w:val="20"/>
                <w:szCs w:val="20"/>
              </w:rPr>
            </w:pPr>
            <w:r w:rsidRPr="008B5A3C">
              <w:rPr>
                <w:sz w:val="20"/>
                <w:szCs w:val="20"/>
              </w:rPr>
              <w:t>178,91</w:t>
            </w:r>
          </w:p>
        </w:tc>
        <w:tc>
          <w:tcPr>
            <w:tcW w:w="473" w:type="pct"/>
            <w:vAlign w:val="center"/>
          </w:tcPr>
          <w:p w14:paraId="3FB73C9E" w14:textId="3D480CE1" w:rsidR="00895EC2" w:rsidRPr="008B5A3C" w:rsidRDefault="00895EC2" w:rsidP="00895EC2">
            <w:pPr>
              <w:contextualSpacing/>
              <w:jc w:val="center"/>
              <w:rPr>
                <w:color w:val="000000"/>
                <w:sz w:val="20"/>
                <w:szCs w:val="20"/>
              </w:rPr>
            </w:pPr>
            <w:r w:rsidRPr="008B5A3C">
              <w:rPr>
                <w:sz w:val="20"/>
                <w:szCs w:val="20"/>
              </w:rPr>
              <w:t>79,355</w:t>
            </w:r>
          </w:p>
        </w:tc>
      </w:tr>
      <w:tr w:rsidR="00895EC2" w:rsidRPr="008B5A3C" w14:paraId="35154E5E" w14:textId="739D47B2" w:rsidTr="00820E12">
        <w:trPr>
          <w:trHeight w:val="77"/>
        </w:trPr>
        <w:tc>
          <w:tcPr>
            <w:tcW w:w="340" w:type="pct"/>
            <w:shd w:val="clear" w:color="auto" w:fill="auto"/>
            <w:noWrap/>
            <w:vAlign w:val="center"/>
            <w:hideMark/>
          </w:tcPr>
          <w:p w14:paraId="0B2534CB" w14:textId="33280B3F" w:rsidR="00895EC2" w:rsidRPr="008B5A3C" w:rsidRDefault="00895EC2" w:rsidP="00895EC2">
            <w:pPr>
              <w:contextualSpacing/>
              <w:jc w:val="center"/>
              <w:rPr>
                <w:color w:val="000000"/>
                <w:sz w:val="20"/>
                <w:szCs w:val="20"/>
              </w:rPr>
            </w:pPr>
            <w:r>
              <w:rPr>
                <w:color w:val="000000"/>
                <w:sz w:val="20"/>
                <w:szCs w:val="20"/>
              </w:rPr>
              <w:t>6</w:t>
            </w:r>
            <w:r w:rsidRPr="008B5A3C">
              <w:rPr>
                <w:color w:val="000000"/>
                <w:sz w:val="20"/>
                <w:szCs w:val="20"/>
              </w:rPr>
              <w:t>.1.</w:t>
            </w:r>
          </w:p>
        </w:tc>
        <w:tc>
          <w:tcPr>
            <w:tcW w:w="2832" w:type="pct"/>
            <w:shd w:val="clear" w:color="auto" w:fill="auto"/>
            <w:vAlign w:val="center"/>
            <w:hideMark/>
          </w:tcPr>
          <w:p w14:paraId="2D670506" w14:textId="77777777" w:rsidR="00895EC2" w:rsidRPr="008B5A3C" w:rsidRDefault="00895EC2" w:rsidP="00895EC2">
            <w:pPr>
              <w:contextualSpacing/>
              <w:rPr>
                <w:color w:val="000000"/>
                <w:sz w:val="20"/>
                <w:szCs w:val="20"/>
              </w:rPr>
            </w:pPr>
            <w:r w:rsidRPr="008B5A3C">
              <w:rPr>
                <w:color w:val="000000"/>
                <w:sz w:val="20"/>
                <w:szCs w:val="20"/>
              </w:rPr>
              <w:t>Отпущено питьевой воды для нужд холодного водоснабжения (по сети), из них:</w:t>
            </w:r>
          </w:p>
        </w:tc>
        <w:tc>
          <w:tcPr>
            <w:tcW w:w="441" w:type="pct"/>
            <w:shd w:val="clear" w:color="auto" w:fill="auto"/>
            <w:vAlign w:val="center"/>
            <w:hideMark/>
          </w:tcPr>
          <w:p w14:paraId="64387046"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64381700" w14:textId="0B85EC61" w:rsidR="00895EC2" w:rsidRPr="008B5A3C" w:rsidRDefault="00895EC2" w:rsidP="00895EC2">
            <w:pPr>
              <w:contextualSpacing/>
              <w:jc w:val="center"/>
              <w:rPr>
                <w:color w:val="000000"/>
                <w:sz w:val="20"/>
                <w:szCs w:val="20"/>
              </w:rPr>
            </w:pPr>
            <w:r>
              <w:rPr>
                <w:color w:val="000000"/>
                <w:sz w:val="20"/>
                <w:szCs w:val="20"/>
              </w:rPr>
              <w:t>160,18</w:t>
            </w:r>
          </w:p>
        </w:tc>
        <w:tc>
          <w:tcPr>
            <w:tcW w:w="473" w:type="pct"/>
            <w:shd w:val="clear" w:color="auto" w:fill="auto"/>
            <w:vAlign w:val="center"/>
            <w:hideMark/>
          </w:tcPr>
          <w:p w14:paraId="1E6E1017" w14:textId="23C5819C" w:rsidR="00895EC2" w:rsidRPr="008B5A3C" w:rsidRDefault="00895EC2" w:rsidP="00895EC2">
            <w:pPr>
              <w:contextualSpacing/>
              <w:jc w:val="center"/>
              <w:rPr>
                <w:color w:val="000000"/>
                <w:sz w:val="20"/>
                <w:szCs w:val="20"/>
              </w:rPr>
            </w:pPr>
            <w:r w:rsidRPr="008B5A3C">
              <w:rPr>
                <w:sz w:val="20"/>
                <w:szCs w:val="20"/>
              </w:rPr>
              <w:t>178,91</w:t>
            </w:r>
          </w:p>
        </w:tc>
        <w:tc>
          <w:tcPr>
            <w:tcW w:w="473" w:type="pct"/>
            <w:vAlign w:val="center"/>
          </w:tcPr>
          <w:p w14:paraId="73D470BF" w14:textId="6B09FEB5" w:rsidR="00895EC2" w:rsidRPr="008B5A3C" w:rsidRDefault="00895EC2" w:rsidP="00895EC2">
            <w:pPr>
              <w:contextualSpacing/>
              <w:jc w:val="center"/>
              <w:rPr>
                <w:color w:val="000000"/>
                <w:sz w:val="20"/>
                <w:szCs w:val="20"/>
              </w:rPr>
            </w:pPr>
            <w:r w:rsidRPr="008B5A3C">
              <w:rPr>
                <w:sz w:val="20"/>
                <w:szCs w:val="20"/>
              </w:rPr>
              <w:t>79,355</w:t>
            </w:r>
          </w:p>
        </w:tc>
      </w:tr>
      <w:tr w:rsidR="00895EC2" w:rsidRPr="008B5A3C" w14:paraId="263BB921" w14:textId="37F63D9B" w:rsidTr="008B5A3C">
        <w:trPr>
          <w:trHeight w:val="85"/>
        </w:trPr>
        <w:tc>
          <w:tcPr>
            <w:tcW w:w="340" w:type="pct"/>
            <w:vMerge w:val="restart"/>
            <w:shd w:val="clear" w:color="auto" w:fill="auto"/>
            <w:noWrap/>
            <w:vAlign w:val="center"/>
            <w:hideMark/>
          </w:tcPr>
          <w:p w14:paraId="5AEC897A" w14:textId="31573009" w:rsidR="00895EC2" w:rsidRPr="008B5A3C" w:rsidRDefault="00895EC2" w:rsidP="00895EC2">
            <w:pPr>
              <w:contextualSpacing/>
              <w:jc w:val="center"/>
              <w:rPr>
                <w:color w:val="000000"/>
                <w:sz w:val="20"/>
                <w:szCs w:val="20"/>
              </w:rPr>
            </w:pPr>
            <w:r>
              <w:rPr>
                <w:color w:val="000000"/>
                <w:sz w:val="20"/>
                <w:szCs w:val="20"/>
              </w:rPr>
              <w:t>6</w:t>
            </w:r>
            <w:r w:rsidRPr="008B5A3C">
              <w:rPr>
                <w:color w:val="000000"/>
                <w:sz w:val="20"/>
                <w:szCs w:val="20"/>
              </w:rPr>
              <w:t>.1.1.</w:t>
            </w:r>
          </w:p>
        </w:tc>
        <w:tc>
          <w:tcPr>
            <w:tcW w:w="2832" w:type="pct"/>
            <w:vMerge w:val="restart"/>
            <w:shd w:val="clear" w:color="auto" w:fill="auto"/>
            <w:vAlign w:val="center"/>
            <w:hideMark/>
          </w:tcPr>
          <w:p w14:paraId="3F62E151" w14:textId="77777777" w:rsidR="00895EC2" w:rsidRPr="008B5A3C" w:rsidRDefault="00895EC2" w:rsidP="00895EC2">
            <w:pPr>
              <w:contextualSpacing/>
              <w:rPr>
                <w:color w:val="000000"/>
                <w:sz w:val="20"/>
                <w:szCs w:val="20"/>
              </w:rPr>
            </w:pPr>
            <w:r w:rsidRPr="008B5A3C">
              <w:rPr>
                <w:color w:val="000000"/>
                <w:sz w:val="20"/>
                <w:szCs w:val="20"/>
              </w:rPr>
              <w:t>населению в т.ч.:</w:t>
            </w:r>
          </w:p>
        </w:tc>
        <w:tc>
          <w:tcPr>
            <w:tcW w:w="441" w:type="pct"/>
            <w:shd w:val="clear" w:color="auto" w:fill="auto"/>
            <w:vAlign w:val="center"/>
            <w:hideMark/>
          </w:tcPr>
          <w:p w14:paraId="4F6AABA7"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4A480D98" w14:textId="2BC9F558" w:rsidR="00895EC2" w:rsidRPr="008B5A3C" w:rsidRDefault="00895EC2" w:rsidP="00895EC2">
            <w:pPr>
              <w:contextualSpacing/>
              <w:jc w:val="center"/>
              <w:rPr>
                <w:sz w:val="20"/>
                <w:szCs w:val="20"/>
              </w:rPr>
            </w:pPr>
            <w:r>
              <w:rPr>
                <w:sz w:val="20"/>
                <w:szCs w:val="20"/>
              </w:rPr>
              <w:t>33,566</w:t>
            </w:r>
          </w:p>
        </w:tc>
        <w:tc>
          <w:tcPr>
            <w:tcW w:w="473" w:type="pct"/>
            <w:shd w:val="clear" w:color="auto" w:fill="auto"/>
            <w:vAlign w:val="center"/>
          </w:tcPr>
          <w:p w14:paraId="77B2E763" w14:textId="3AB676FA" w:rsidR="00895EC2" w:rsidRPr="008B5A3C" w:rsidRDefault="00895EC2" w:rsidP="00895EC2">
            <w:pPr>
              <w:contextualSpacing/>
              <w:jc w:val="center"/>
              <w:rPr>
                <w:color w:val="000000"/>
                <w:sz w:val="20"/>
                <w:szCs w:val="20"/>
              </w:rPr>
            </w:pPr>
            <w:r w:rsidRPr="008B5A3C">
              <w:rPr>
                <w:sz w:val="20"/>
                <w:szCs w:val="20"/>
              </w:rPr>
              <w:t>40,46</w:t>
            </w:r>
          </w:p>
        </w:tc>
        <w:tc>
          <w:tcPr>
            <w:tcW w:w="473" w:type="pct"/>
            <w:vAlign w:val="center"/>
          </w:tcPr>
          <w:p w14:paraId="7CA644A3" w14:textId="04FF2A3E" w:rsidR="00895EC2" w:rsidRPr="008B5A3C" w:rsidRDefault="00895EC2" w:rsidP="00895EC2">
            <w:pPr>
              <w:contextualSpacing/>
              <w:jc w:val="center"/>
              <w:rPr>
                <w:sz w:val="20"/>
                <w:szCs w:val="20"/>
              </w:rPr>
            </w:pPr>
            <w:r w:rsidRPr="008B5A3C">
              <w:rPr>
                <w:sz w:val="20"/>
                <w:szCs w:val="20"/>
              </w:rPr>
              <w:t>32,806</w:t>
            </w:r>
          </w:p>
        </w:tc>
      </w:tr>
      <w:tr w:rsidR="00895EC2" w:rsidRPr="008B5A3C" w14:paraId="63B54081" w14:textId="11A41F8C" w:rsidTr="008B5A3C">
        <w:trPr>
          <w:trHeight w:val="85"/>
        </w:trPr>
        <w:tc>
          <w:tcPr>
            <w:tcW w:w="340" w:type="pct"/>
            <w:vMerge/>
            <w:shd w:val="clear" w:color="auto" w:fill="auto"/>
            <w:vAlign w:val="center"/>
            <w:hideMark/>
          </w:tcPr>
          <w:p w14:paraId="5C39FE5A" w14:textId="77777777" w:rsidR="00895EC2" w:rsidRPr="008B5A3C" w:rsidRDefault="00895EC2" w:rsidP="00895EC2">
            <w:pPr>
              <w:contextualSpacing/>
              <w:rPr>
                <w:color w:val="000000"/>
                <w:sz w:val="20"/>
                <w:szCs w:val="20"/>
              </w:rPr>
            </w:pPr>
          </w:p>
        </w:tc>
        <w:tc>
          <w:tcPr>
            <w:tcW w:w="2832" w:type="pct"/>
            <w:vMerge/>
            <w:shd w:val="clear" w:color="auto" w:fill="auto"/>
            <w:vAlign w:val="center"/>
            <w:hideMark/>
          </w:tcPr>
          <w:p w14:paraId="37DFBAF5" w14:textId="77777777" w:rsidR="00895EC2" w:rsidRPr="008B5A3C" w:rsidRDefault="00895EC2" w:rsidP="00895EC2">
            <w:pPr>
              <w:contextualSpacing/>
              <w:rPr>
                <w:color w:val="000000"/>
                <w:sz w:val="20"/>
                <w:szCs w:val="20"/>
              </w:rPr>
            </w:pPr>
          </w:p>
        </w:tc>
        <w:tc>
          <w:tcPr>
            <w:tcW w:w="441" w:type="pct"/>
            <w:shd w:val="clear" w:color="auto" w:fill="auto"/>
            <w:vAlign w:val="center"/>
            <w:hideMark/>
          </w:tcPr>
          <w:p w14:paraId="1D1410F0" w14:textId="77777777" w:rsidR="00895EC2" w:rsidRPr="008B5A3C" w:rsidRDefault="00895EC2" w:rsidP="00895EC2">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25DA890D" w14:textId="7DD5FBF8" w:rsidR="00895EC2" w:rsidRPr="008B5A3C" w:rsidRDefault="00895EC2" w:rsidP="00895EC2">
            <w:pPr>
              <w:contextualSpacing/>
              <w:jc w:val="center"/>
              <w:rPr>
                <w:sz w:val="20"/>
                <w:szCs w:val="20"/>
              </w:rPr>
            </w:pPr>
            <w:r>
              <w:rPr>
                <w:sz w:val="20"/>
                <w:szCs w:val="20"/>
              </w:rPr>
              <w:t>20,95</w:t>
            </w:r>
          </w:p>
        </w:tc>
        <w:tc>
          <w:tcPr>
            <w:tcW w:w="473" w:type="pct"/>
            <w:shd w:val="clear" w:color="auto" w:fill="auto"/>
            <w:vAlign w:val="center"/>
          </w:tcPr>
          <w:p w14:paraId="6693C95B" w14:textId="2F874050" w:rsidR="00895EC2" w:rsidRPr="008B5A3C" w:rsidRDefault="00895EC2" w:rsidP="00895EC2">
            <w:pPr>
              <w:contextualSpacing/>
              <w:jc w:val="center"/>
              <w:rPr>
                <w:color w:val="000000"/>
                <w:sz w:val="20"/>
                <w:szCs w:val="20"/>
              </w:rPr>
            </w:pPr>
            <w:r w:rsidRPr="008B5A3C">
              <w:rPr>
                <w:color w:val="000000"/>
                <w:sz w:val="20"/>
                <w:szCs w:val="20"/>
              </w:rPr>
              <w:t>22,61</w:t>
            </w:r>
          </w:p>
        </w:tc>
        <w:tc>
          <w:tcPr>
            <w:tcW w:w="473" w:type="pct"/>
            <w:vAlign w:val="center"/>
          </w:tcPr>
          <w:p w14:paraId="605AFAED" w14:textId="4D4208D6" w:rsidR="00895EC2" w:rsidRPr="008B5A3C" w:rsidRDefault="00895EC2" w:rsidP="00895EC2">
            <w:pPr>
              <w:contextualSpacing/>
              <w:jc w:val="center"/>
              <w:rPr>
                <w:sz w:val="20"/>
                <w:szCs w:val="20"/>
              </w:rPr>
            </w:pPr>
            <w:r w:rsidRPr="008B5A3C">
              <w:rPr>
                <w:sz w:val="20"/>
                <w:szCs w:val="20"/>
              </w:rPr>
              <w:t>41,34</w:t>
            </w:r>
          </w:p>
        </w:tc>
      </w:tr>
      <w:tr w:rsidR="00895EC2" w:rsidRPr="008B5A3C" w14:paraId="31391702" w14:textId="1D59315D" w:rsidTr="00820E12">
        <w:trPr>
          <w:trHeight w:val="85"/>
        </w:trPr>
        <w:tc>
          <w:tcPr>
            <w:tcW w:w="340" w:type="pct"/>
            <w:vMerge w:val="restart"/>
            <w:shd w:val="clear" w:color="auto" w:fill="auto"/>
            <w:noWrap/>
            <w:vAlign w:val="center"/>
            <w:hideMark/>
          </w:tcPr>
          <w:p w14:paraId="2373539E" w14:textId="75B905F6" w:rsidR="00895EC2" w:rsidRPr="008B5A3C" w:rsidRDefault="00895EC2" w:rsidP="00895EC2">
            <w:pPr>
              <w:contextualSpacing/>
              <w:jc w:val="center"/>
              <w:rPr>
                <w:color w:val="000000"/>
                <w:sz w:val="20"/>
                <w:szCs w:val="20"/>
              </w:rPr>
            </w:pPr>
            <w:r>
              <w:rPr>
                <w:color w:val="000000"/>
                <w:sz w:val="20"/>
                <w:szCs w:val="20"/>
              </w:rPr>
              <w:t>6</w:t>
            </w:r>
            <w:r w:rsidRPr="008B5A3C">
              <w:rPr>
                <w:color w:val="000000"/>
                <w:sz w:val="20"/>
                <w:szCs w:val="20"/>
              </w:rPr>
              <w:t>.1.2.</w:t>
            </w:r>
          </w:p>
        </w:tc>
        <w:tc>
          <w:tcPr>
            <w:tcW w:w="2832" w:type="pct"/>
            <w:vMerge w:val="restart"/>
            <w:shd w:val="clear" w:color="auto" w:fill="auto"/>
            <w:vAlign w:val="center"/>
            <w:hideMark/>
          </w:tcPr>
          <w:p w14:paraId="1A5BA254" w14:textId="77777777" w:rsidR="00895EC2" w:rsidRPr="008B5A3C" w:rsidRDefault="00895EC2" w:rsidP="00895EC2">
            <w:pPr>
              <w:contextualSpacing/>
              <w:rPr>
                <w:color w:val="000000"/>
                <w:sz w:val="20"/>
                <w:szCs w:val="20"/>
              </w:rPr>
            </w:pPr>
            <w:r w:rsidRPr="008B5A3C">
              <w:rPr>
                <w:color w:val="000000"/>
                <w:sz w:val="20"/>
                <w:szCs w:val="20"/>
              </w:rPr>
              <w:t>бюджетным организациям, в т.ч.:</w:t>
            </w:r>
          </w:p>
        </w:tc>
        <w:tc>
          <w:tcPr>
            <w:tcW w:w="441" w:type="pct"/>
            <w:shd w:val="clear" w:color="auto" w:fill="auto"/>
            <w:vAlign w:val="center"/>
            <w:hideMark/>
          </w:tcPr>
          <w:p w14:paraId="486F2065"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6A3A9F27" w14:textId="1530527B" w:rsidR="00895EC2" w:rsidRPr="008B5A3C" w:rsidRDefault="00895EC2" w:rsidP="00895EC2">
            <w:pPr>
              <w:contextualSpacing/>
              <w:jc w:val="center"/>
              <w:rPr>
                <w:sz w:val="20"/>
                <w:szCs w:val="20"/>
              </w:rPr>
            </w:pPr>
            <w:r>
              <w:rPr>
                <w:sz w:val="20"/>
                <w:szCs w:val="20"/>
              </w:rPr>
              <w:t>5,795</w:t>
            </w:r>
          </w:p>
        </w:tc>
        <w:tc>
          <w:tcPr>
            <w:tcW w:w="473" w:type="pct"/>
            <w:shd w:val="clear" w:color="auto" w:fill="auto"/>
            <w:vAlign w:val="center"/>
          </w:tcPr>
          <w:p w14:paraId="088255D5" w14:textId="7FC75524" w:rsidR="00895EC2" w:rsidRPr="008B5A3C" w:rsidRDefault="00895EC2" w:rsidP="00895EC2">
            <w:pPr>
              <w:contextualSpacing/>
              <w:jc w:val="center"/>
              <w:rPr>
                <w:color w:val="000000"/>
                <w:sz w:val="20"/>
                <w:szCs w:val="20"/>
              </w:rPr>
            </w:pPr>
            <w:r w:rsidRPr="008B5A3C">
              <w:rPr>
                <w:sz w:val="20"/>
                <w:szCs w:val="20"/>
              </w:rPr>
              <w:t>4,71</w:t>
            </w:r>
          </w:p>
        </w:tc>
        <w:tc>
          <w:tcPr>
            <w:tcW w:w="473" w:type="pct"/>
            <w:vAlign w:val="center"/>
          </w:tcPr>
          <w:p w14:paraId="01C77968" w14:textId="1D1A55DE" w:rsidR="00895EC2" w:rsidRPr="008B5A3C" w:rsidRDefault="00895EC2" w:rsidP="00895EC2">
            <w:pPr>
              <w:contextualSpacing/>
              <w:jc w:val="center"/>
              <w:rPr>
                <w:sz w:val="20"/>
                <w:szCs w:val="20"/>
              </w:rPr>
            </w:pPr>
            <w:r w:rsidRPr="008B5A3C">
              <w:rPr>
                <w:sz w:val="20"/>
                <w:szCs w:val="20"/>
              </w:rPr>
              <w:t>6,447</w:t>
            </w:r>
          </w:p>
        </w:tc>
      </w:tr>
      <w:tr w:rsidR="00895EC2" w:rsidRPr="008B5A3C" w14:paraId="5A4E53E9" w14:textId="5C893C3C" w:rsidTr="00820E12">
        <w:trPr>
          <w:trHeight w:val="85"/>
        </w:trPr>
        <w:tc>
          <w:tcPr>
            <w:tcW w:w="340" w:type="pct"/>
            <w:vMerge/>
            <w:shd w:val="clear" w:color="auto" w:fill="auto"/>
            <w:vAlign w:val="center"/>
            <w:hideMark/>
          </w:tcPr>
          <w:p w14:paraId="763480BD" w14:textId="77777777" w:rsidR="00895EC2" w:rsidRPr="008B5A3C" w:rsidRDefault="00895EC2" w:rsidP="00895EC2">
            <w:pPr>
              <w:contextualSpacing/>
              <w:rPr>
                <w:color w:val="000000"/>
                <w:sz w:val="20"/>
                <w:szCs w:val="20"/>
              </w:rPr>
            </w:pPr>
          </w:p>
        </w:tc>
        <w:tc>
          <w:tcPr>
            <w:tcW w:w="2832" w:type="pct"/>
            <w:vMerge/>
            <w:shd w:val="clear" w:color="auto" w:fill="auto"/>
            <w:vAlign w:val="center"/>
            <w:hideMark/>
          </w:tcPr>
          <w:p w14:paraId="573BCAC5" w14:textId="77777777" w:rsidR="00895EC2" w:rsidRPr="008B5A3C" w:rsidRDefault="00895EC2" w:rsidP="00895EC2">
            <w:pPr>
              <w:contextualSpacing/>
              <w:rPr>
                <w:color w:val="000000"/>
                <w:sz w:val="20"/>
                <w:szCs w:val="20"/>
              </w:rPr>
            </w:pPr>
          </w:p>
        </w:tc>
        <w:tc>
          <w:tcPr>
            <w:tcW w:w="441" w:type="pct"/>
            <w:shd w:val="clear" w:color="auto" w:fill="auto"/>
            <w:vAlign w:val="center"/>
            <w:hideMark/>
          </w:tcPr>
          <w:p w14:paraId="2BDEC800" w14:textId="77777777" w:rsidR="00895EC2" w:rsidRPr="008B5A3C" w:rsidRDefault="00895EC2" w:rsidP="00895EC2">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1CAB7913" w14:textId="79D8F60C" w:rsidR="00895EC2" w:rsidRPr="008B5A3C" w:rsidRDefault="00895EC2" w:rsidP="00895EC2">
            <w:pPr>
              <w:contextualSpacing/>
              <w:jc w:val="center"/>
              <w:rPr>
                <w:sz w:val="20"/>
                <w:szCs w:val="20"/>
              </w:rPr>
            </w:pPr>
            <w:r>
              <w:rPr>
                <w:sz w:val="20"/>
                <w:szCs w:val="20"/>
              </w:rPr>
              <w:t>3,618</w:t>
            </w:r>
          </w:p>
        </w:tc>
        <w:tc>
          <w:tcPr>
            <w:tcW w:w="473" w:type="pct"/>
            <w:shd w:val="clear" w:color="auto" w:fill="auto"/>
            <w:vAlign w:val="center"/>
          </w:tcPr>
          <w:p w14:paraId="2393D47A" w14:textId="72BB19F9" w:rsidR="00895EC2" w:rsidRPr="008B5A3C" w:rsidRDefault="00895EC2" w:rsidP="00895EC2">
            <w:pPr>
              <w:contextualSpacing/>
              <w:jc w:val="center"/>
              <w:rPr>
                <w:color w:val="000000"/>
                <w:sz w:val="20"/>
                <w:szCs w:val="20"/>
              </w:rPr>
            </w:pPr>
            <w:r w:rsidRPr="008B5A3C">
              <w:rPr>
                <w:color w:val="000000"/>
                <w:sz w:val="20"/>
                <w:szCs w:val="20"/>
              </w:rPr>
              <w:t>2,63</w:t>
            </w:r>
          </w:p>
        </w:tc>
        <w:tc>
          <w:tcPr>
            <w:tcW w:w="473" w:type="pct"/>
            <w:vAlign w:val="center"/>
          </w:tcPr>
          <w:p w14:paraId="17D89F25" w14:textId="7959DE4B" w:rsidR="00895EC2" w:rsidRPr="008B5A3C" w:rsidRDefault="00895EC2" w:rsidP="00895EC2">
            <w:pPr>
              <w:contextualSpacing/>
              <w:jc w:val="center"/>
              <w:rPr>
                <w:sz w:val="20"/>
                <w:szCs w:val="20"/>
              </w:rPr>
            </w:pPr>
            <w:r w:rsidRPr="008B5A3C">
              <w:rPr>
                <w:sz w:val="20"/>
                <w:szCs w:val="20"/>
              </w:rPr>
              <w:t>8,12</w:t>
            </w:r>
          </w:p>
        </w:tc>
      </w:tr>
      <w:tr w:rsidR="00895EC2" w:rsidRPr="008B5A3C" w14:paraId="16711BD7" w14:textId="6C5E14A6" w:rsidTr="008B5A3C">
        <w:trPr>
          <w:trHeight w:val="85"/>
        </w:trPr>
        <w:tc>
          <w:tcPr>
            <w:tcW w:w="340" w:type="pct"/>
            <w:vMerge w:val="restart"/>
            <w:shd w:val="clear" w:color="auto" w:fill="auto"/>
            <w:noWrap/>
            <w:vAlign w:val="center"/>
            <w:hideMark/>
          </w:tcPr>
          <w:p w14:paraId="0B0366A1" w14:textId="265159C9" w:rsidR="00895EC2" w:rsidRPr="008B5A3C" w:rsidRDefault="00895EC2" w:rsidP="00895EC2">
            <w:pPr>
              <w:contextualSpacing/>
              <w:jc w:val="center"/>
              <w:rPr>
                <w:color w:val="000000"/>
                <w:sz w:val="20"/>
                <w:szCs w:val="20"/>
              </w:rPr>
            </w:pPr>
            <w:r>
              <w:rPr>
                <w:color w:val="000000"/>
                <w:sz w:val="20"/>
                <w:szCs w:val="20"/>
              </w:rPr>
              <w:t>6</w:t>
            </w:r>
            <w:r w:rsidRPr="008B5A3C">
              <w:rPr>
                <w:color w:val="000000"/>
                <w:sz w:val="20"/>
                <w:szCs w:val="20"/>
              </w:rPr>
              <w:t>.1.3.</w:t>
            </w:r>
          </w:p>
        </w:tc>
        <w:tc>
          <w:tcPr>
            <w:tcW w:w="2832" w:type="pct"/>
            <w:vMerge w:val="restart"/>
            <w:shd w:val="clear" w:color="auto" w:fill="auto"/>
            <w:vAlign w:val="center"/>
            <w:hideMark/>
          </w:tcPr>
          <w:p w14:paraId="1C84F29A" w14:textId="77777777" w:rsidR="00895EC2" w:rsidRPr="008B5A3C" w:rsidRDefault="00895EC2" w:rsidP="00895EC2">
            <w:pPr>
              <w:contextualSpacing/>
              <w:rPr>
                <w:color w:val="000000"/>
                <w:sz w:val="20"/>
                <w:szCs w:val="20"/>
              </w:rPr>
            </w:pPr>
            <w:r w:rsidRPr="008B5A3C">
              <w:rPr>
                <w:color w:val="000000"/>
                <w:sz w:val="20"/>
                <w:szCs w:val="20"/>
              </w:rPr>
              <w:t>собственное потребление, в т.ч.:</w:t>
            </w:r>
          </w:p>
        </w:tc>
        <w:tc>
          <w:tcPr>
            <w:tcW w:w="441" w:type="pct"/>
            <w:shd w:val="clear" w:color="auto" w:fill="auto"/>
            <w:vAlign w:val="center"/>
            <w:hideMark/>
          </w:tcPr>
          <w:p w14:paraId="335BB5B1" w14:textId="77777777" w:rsidR="00895EC2" w:rsidRPr="008B5A3C" w:rsidRDefault="00895EC2" w:rsidP="00895EC2">
            <w:pPr>
              <w:contextualSpacing/>
              <w:jc w:val="center"/>
              <w:rPr>
                <w:iCs/>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60562688" w14:textId="13642180" w:rsidR="00895EC2" w:rsidRPr="008B5A3C" w:rsidRDefault="00895EC2" w:rsidP="00895EC2">
            <w:pPr>
              <w:contextualSpacing/>
              <w:jc w:val="center"/>
              <w:rPr>
                <w:sz w:val="20"/>
                <w:szCs w:val="20"/>
              </w:rPr>
            </w:pPr>
            <w:r>
              <w:rPr>
                <w:sz w:val="20"/>
                <w:szCs w:val="20"/>
              </w:rPr>
              <w:t>107,761</w:t>
            </w:r>
          </w:p>
        </w:tc>
        <w:tc>
          <w:tcPr>
            <w:tcW w:w="473" w:type="pct"/>
            <w:shd w:val="clear" w:color="auto" w:fill="auto"/>
            <w:vAlign w:val="center"/>
          </w:tcPr>
          <w:p w14:paraId="0195EE45" w14:textId="6F57F1AB" w:rsidR="00895EC2" w:rsidRPr="008B5A3C" w:rsidRDefault="00895EC2" w:rsidP="00895EC2">
            <w:pPr>
              <w:contextualSpacing/>
              <w:jc w:val="center"/>
              <w:rPr>
                <w:color w:val="000000"/>
                <w:sz w:val="20"/>
                <w:szCs w:val="20"/>
              </w:rPr>
            </w:pPr>
          </w:p>
        </w:tc>
        <w:tc>
          <w:tcPr>
            <w:tcW w:w="473" w:type="pct"/>
            <w:vAlign w:val="center"/>
          </w:tcPr>
          <w:p w14:paraId="704B05B5" w14:textId="77777777" w:rsidR="00895EC2" w:rsidRPr="008B5A3C" w:rsidRDefault="00895EC2" w:rsidP="00895EC2">
            <w:pPr>
              <w:contextualSpacing/>
              <w:jc w:val="center"/>
              <w:rPr>
                <w:sz w:val="20"/>
                <w:szCs w:val="20"/>
              </w:rPr>
            </w:pPr>
          </w:p>
        </w:tc>
      </w:tr>
      <w:tr w:rsidR="00895EC2" w:rsidRPr="008B5A3C" w14:paraId="769A0FB8" w14:textId="0926F60E" w:rsidTr="008B5A3C">
        <w:trPr>
          <w:trHeight w:val="85"/>
        </w:trPr>
        <w:tc>
          <w:tcPr>
            <w:tcW w:w="340" w:type="pct"/>
            <w:vMerge/>
            <w:shd w:val="clear" w:color="auto" w:fill="auto"/>
            <w:vAlign w:val="center"/>
            <w:hideMark/>
          </w:tcPr>
          <w:p w14:paraId="0C45C0E1" w14:textId="77777777" w:rsidR="00895EC2" w:rsidRPr="008B5A3C" w:rsidRDefault="00895EC2" w:rsidP="00895EC2">
            <w:pPr>
              <w:contextualSpacing/>
              <w:rPr>
                <w:color w:val="000000"/>
                <w:sz w:val="20"/>
                <w:szCs w:val="20"/>
              </w:rPr>
            </w:pPr>
          </w:p>
        </w:tc>
        <w:tc>
          <w:tcPr>
            <w:tcW w:w="2832" w:type="pct"/>
            <w:vMerge/>
            <w:shd w:val="clear" w:color="auto" w:fill="auto"/>
            <w:vAlign w:val="center"/>
            <w:hideMark/>
          </w:tcPr>
          <w:p w14:paraId="6B052CEF" w14:textId="77777777" w:rsidR="00895EC2" w:rsidRPr="008B5A3C" w:rsidRDefault="00895EC2" w:rsidP="00895EC2">
            <w:pPr>
              <w:contextualSpacing/>
              <w:rPr>
                <w:color w:val="000000"/>
                <w:sz w:val="20"/>
                <w:szCs w:val="20"/>
              </w:rPr>
            </w:pPr>
          </w:p>
        </w:tc>
        <w:tc>
          <w:tcPr>
            <w:tcW w:w="441" w:type="pct"/>
            <w:shd w:val="clear" w:color="auto" w:fill="auto"/>
            <w:vAlign w:val="center"/>
            <w:hideMark/>
          </w:tcPr>
          <w:p w14:paraId="4099CBAE" w14:textId="77777777" w:rsidR="00895EC2" w:rsidRPr="008B5A3C" w:rsidRDefault="00895EC2" w:rsidP="00895EC2">
            <w:pPr>
              <w:contextualSpacing/>
              <w:jc w:val="center"/>
              <w:rPr>
                <w:iCs/>
                <w:color w:val="000000"/>
                <w:sz w:val="20"/>
                <w:szCs w:val="20"/>
              </w:rPr>
            </w:pPr>
            <w:r w:rsidRPr="008B5A3C">
              <w:rPr>
                <w:iCs/>
                <w:color w:val="000000"/>
                <w:sz w:val="20"/>
                <w:szCs w:val="20"/>
              </w:rPr>
              <w:t>%</w:t>
            </w:r>
          </w:p>
        </w:tc>
        <w:tc>
          <w:tcPr>
            <w:tcW w:w="441" w:type="pct"/>
            <w:shd w:val="clear" w:color="auto" w:fill="auto"/>
            <w:vAlign w:val="center"/>
          </w:tcPr>
          <w:p w14:paraId="6727999E" w14:textId="0365D7C9" w:rsidR="00895EC2" w:rsidRPr="008B5A3C" w:rsidRDefault="00895EC2" w:rsidP="00895EC2">
            <w:pPr>
              <w:contextualSpacing/>
              <w:jc w:val="center"/>
              <w:rPr>
                <w:iCs/>
                <w:color w:val="000000"/>
                <w:sz w:val="20"/>
                <w:szCs w:val="20"/>
              </w:rPr>
            </w:pPr>
            <w:r>
              <w:rPr>
                <w:iCs/>
                <w:color w:val="000000"/>
                <w:sz w:val="20"/>
                <w:szCs w:val="20"/>
              </w:rPr>
              <w:t>67,27</w:t>
            </w:r>
          </w:p>
        </w:tc>
        <w:tc>
          <w:tcPr>
            <w:tcW w:w="473" w:type="pct"/>
            <w:shd w:val="clear" w:color="auto" w:fill="auto"/>
            <w:vAlign w:val="center"/>
          </w:tcPr>
          <w:p w14:paraId="45097AFA" w14:textId="1BDF30C6" w:rsidR="00895EC2" w:rsidRPr="008B5A3C" w:rsidRDefault="00895EC2" w:rsidP="00895EC2">
            <w:pPr>
              <w:contextualSpacing/>
              <w:jc w:val="center"/>
              <w:rPr>
                <w:iCs/>
                <w:color w:val="000000"/>
                <w:sz w:val="20"/>
                <w:szCs w:val="20"/>
              </w:rPr>
            </w:pPr>
          </w:p>
        </w:tc>
        <w:tc>
          <w:tcPr>
            <w:tcW w:w="473" w:type="pct"/>
            <w:vAlign w:val="center"/>
          </w:tcPr>
          <w:p w14:paraId="36BA2FF5" w14:textId="77777777" w:rsidR="00895EC2" w:rsidRPr="008B5A3C" w:rsidRDefault="00895EC2" w:rsidP="00895EC2">
            <w:pPr>
              <w:contextualSpacing/>
              <w:jc w:val="center"/>
              <w:rPr>
                <w:iCs/>
                <w:color w:val="000000"/>
                <w:sz w:val="20"/>
                <w:szCs w:val="20"/>
              </w:rPr>
            </w:pPr>
          </w:p>
        </w:tc>
      </w:tr>
      <w:tr w:rsidR="00895EC2" w:rsidRPr="008B5A3C" w14:paraId="0715EBCC" w14:textId="1FCE9EAD" w:rsidTr="008B5A3C">
        <w:trPr>
          <w:trHeight w:val="85"/>
        </w:trPr>
        <w:tc>
          <w:tcPr>
            <w:tcW w:w="340" w:type="pct"/>
            <w:vMerge w:val="restart"/>
            <w:shd w:val="clear" w:color="auto" w:fill="auto"/>
            <w:noWrap/>
            <w:vAlign w:val="center"/>
            <w:hideMark/>
          </w:tcPr>
          <w:p w14:paraId="1130BE12" w14:textId="648175DD" w:rsidR="00895EC2" w:rsidRPr="008B5A3C" w:rsidRDefault="00895EC2" w:rsidP="00895EC2">
            <w:pPr>
              <w:contextualSpacing/>
              <w:jc w:val="center"/>
              <w:rPr>
                <w:color w:val="000000"/>
                <w:sz w:val="20"/>
                <w:szCs w:val="20"/>
              </w:rPr>
            </w:pPr>
            <w:r>
              <w:rPr>
                <w:color w:val="000000"/>
                <w:sz w:val="20"/>
                <w:szCs w:val="20"/>
              </w:rPr>
              <w:t>6</w:t>
            </w:r>
            <w:r w:rsidRPr="008B5A3C">
              <w:rPr>
                <w:color w:val="000000"/>
                <w:sz w:val="20"/>
                <w:szCs w:val="20"/>
              </w:rPr>
              <w:t>.1.4.</w:t>
            </w:r>
          </w:p>
        </w:tc>
        <w:tc>
          <w:tcPr>
            <w:tcW w:w="2832" w:type="pct"/>
            <w:vMerge w:val="restart"/>
            <w:shd w:val="clear" w:color="auto" w:fill="auto"/>
            <w:vAlign w:val="center"/>
            <w:hideMark/>
          </w:tcPr>
          <w:p w14:paraId="15F872FA" w14:textId="77777777" w:rsidR="00895EC2" w:rsidRPr="008B5A3C" w:rsidRDefault="00895EC2" w:rsidP="00895EC2">
            <w:pPr>
              <w:contextualSpacing/>
              <w:rPr>
                <w:color w:val="000000"/>
                <w:sz w:val="20"/>
                <w:szCs w:val="20"/>
              </w:rPr>
            </w:pPr>
            <w:r w:rsidRPr="008B5A3C">
              <w:rPr>
                <w:color w:val="000000"/>
                <w:sz w:val="20"/>
                <w:szCs w:val="20"/>
              </w:rPr>
              <w:t xml:space="preserve">прочим, в т.ч.: </w:t>
            </w:r>
          </w:p>
        </w:tc>
        <w:tc>
          <w:tcPr>
            <w:tcW w:w="441" w:type="pct"/>
            <w:shd w:val="clear" w:color="auto" w:fill="auto"/>
            <w:vAlign w:val="center"/>
            <w:hideMark/>
          </w:tcPr>
          <w:p w14:paraId="775F9F1F"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2A685698" w14:textId="7513FAE8" w:rsidR="00895EC2" w:rsidRPr="008B5A3C" w:rsidRDefault="00895EC2" w:rsidP="00895EC2">
            <w:pPr>
              <w:contextualSpacing/>
              <w:jc w:val="center"/>
              <w:rPr>
                <w:color w:val="000000"/>
                <w:sz w:val="20"/>
                <w:szCs w:val="20"/>
              </w:rPr>
            </w:pPr>
            <w:r>
              <w:rPr>
                <w:color w:val="000000"/>
                <w:sz w:val="20"/>
                <w:szCs w:val="20"/>
              </w:rPr>
              <w:t>13,057</w:t>
            </w:r>
          </w:p>
        </w:tc>
        <w:tc>
          <w:tcPr>
            <w:tcW w:w="473" w:type="pct"/>
            <w:shd w:val="clear" w:color="auto" w:fill="auto"/>
            <w:vAlign w:val="center"/>
          </w:tcPr>
          <w:p w14:paraId="3E221631" w14:textId="7D71AAB3" w:rsidR="00895EC2" w:rsidRPr="008B5A3C" w:rsidRDefault="00895EC2" w:rsidP="00895EC2">
            <w:pPr>
              <w:contextualSpacing/>
              <w:jc w:val="center"/>
              <w:rPr>
                <w:color w:val="000000"/>
                <w:sz w:val="20"/>
                <w:szCs w:val="20"/>
              </w:rPr>
            </w:pPr>
            <w:r w:rsidRPr="008B5A3C">
              <w:rPr>
                <w:sz w:val="20"/>
                <w:szCs w:val="20"/>
              </w:rPr>
              <w:t>133,74</w:t>
            </w:r>
          </w:p>
        </w:tc>
        <w:tc>
          <w:tcPr>
            <w:tcW w:w="473" w:type="pct"/>
            <w:vAlign w:val="center"/>
          </w:tcPr>
          <w:p w14:paraId="54AA1010" w14:textId="0CAE8247" w:rsidR="00895EC2" w:rsidRPr="008B5A3C" w:rsidRDefault="00895EC2" w:rsidP="00895EC2">
            <w:pPr>
              <w:contextualSpacing/>
              <w:jc w:val="center"/>
              <w:rPr>
                <w:color w:val="000000"/>
                <w:sz w:val="20"/>
                <w:szCs w:val="20"/>
              </w:rPr>
            </w:pPr>
            <w:r w:rsidRPr="008B5A3C">
              <w:rPr>
                <w:sz w:val="20"/>
                <w:szCs w:val="20"/>
              </w:rPr>
              <w:t>40,101</w:t>
            </w:r>
          </w:p>
        </w:tc>
      </w:tr>
      <w:tr w:rsidR="00895EC2" w:rsidRPr="008B5A3C" w14:paraId="4432DFC6" w14:textId="1B371F04" w:rsidTr="008B5A3C">
        <w:trPr>
          <w:trHeight w:val="85"/>
        </w:trPr>
        <w:tc>
          <w:tcPr>
            <w:tcW w:w="340" w:type="pct"/>
            <w:vMerge/>
            <w:shd w:val="clear" w:color="auto" w:fill="auto"/>
            <w:vAlign w:val="center"/>
            <w:hideMark/>
          </w:tcPr>
          <w:p w14:paraId="6F03ACF9" w14:textId="77777777" w:rsidR="00895EC2" w:rsidRPr="008B5A3C" w:rsidRDefault="00895EC2" w:rsidP="00895EC2">
            <w:pPr>
              <w:contextualSpacing/>
              <w:rPr>
                <w:color w:val="000000"/>
                <w:sz w:val="20"/>
                <w:szCs w:val="20"/>
              </w:rPr>
            </w:pPr>
          </w:p>
        </w:tc>
        <w:tc>
          <w:tcPr>
            <w:tcW w:w="2832" w:type="pct"/>
            <w:vMerge/>
            <w:shd w:val="clear" w:color="auto" w:fill="auto"/>
            <w:vAlign w:val="center"/>
            <w:hideMark/>
          </w:tcPr>
          <w:p w14:paraId="7B0FD1AD" w14:textId="77777777" w:rsidR="00895EC2" w:rsidRPr="008B5A3C" w:rsidRDefault="00895EC2" w:rsidP="00895EC2">
            <w:pPr>
              <w:contextualSpacing/>
              <w:rPr>
                <w:color w:val="000000"/>
                <w:sz w:val="20"/>
                <w:szCs w:val="20"/>
              </w:rPr>
            </w:pPr>
          </w:p>
        </w:tc>
        <w:tc>
          <w:tcPr>
            <w:tcW w:w="441" w:type="pct"/>
            <w:shd w:val="clear" w:color="auto" w:fill="auto"/>
            <w:vAlign w:val="center"/>
            <w:hideMark/>
          </w:tcPr>
          <w:p w14:paraId="28EBD88E" w14:textId="77777777" w:rsidR="00895EC2" w:rsidRPr="008B5A3C" w:rsidRDefault="00895EC2" w:rsidP="00895EC2">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7ADF790D" w14:textId="1A8D7BA9" w:rsidR="00895EC2" w:rsidRPr="008B5A3C" w:rsidRDefault="00895EC2" w:rsidP="00895EC2">
            <w:pPr>
              <w:contextualSpacing/>
              <w:jc w:val="center"/>
              <w:rPr>
                <w:color w:val="000000"/>
                <w:sz w:val="20"/>
                <w:szCs w:val="20"/>
              </w:rPr>
            </w:pPr>
            <w:r>
              <w:rPr>
                <w:color w:val="000000"/>
                <w:sz w:val="20"/>
                <w:szCs w:val="20"/>
              </w:rPr>
              <w:t>8,15</w:t>
            </w:r>
          </w:p>
        </w:tc>
        <w:tc>
          <w:tcPr>
            <w:tcW w:w="473" w:type="pct"/>
            <w:shd w:val="clear" w:color="auto" w:fill="auto"/>
            <w:vAlign w:val="center"/>
          </w:tcPr>
          <w:p w14:paraId="6629CBD6" w14:textId="0EE0484A" w:rsidR="00895EC2" w:rsidRPr="008B5A3C" w:rsidRDefault="00895EC2" w:rsidP="00895EC2">
            <w:pPr>
              <w:contextualSpacing/>
              <w:jc w:val="center"/>
              <w:rPr>
                <w:color w:val="000000"/>
                <w:sz w:val="20"/>
                <w:szCs w:val="20"/>
              </w:rPr>
            </w:pPr>
            <w:r w:rsidRPr="008B5A3C">
              <w:rPr>
                <w:color w:val="000000"/>
                <w:sz w:val="20"/>
                <w:szCs w:val="20"/>
              </w:rPr>
              <w:t>74,75</w:t>
            </w:r>
          </w:p>
        </w:tc>
        <w:tc>
          <w:tcPr>
            <w:tcW w:w="473" w:type="pct"/>
            <w:vAlign w:val="center"/>
          </w:tcPr>
          <w:p w14:paraId="2CAD90D4" w14:textId="07B1DA50" w:rsidR="00895EC2" w:rsidRPr="008B5A3C" w:rsidRDefault="00895EC2" w:rsidP="00895EC2">
            <w:pPr>
              <w:contextualSpacing/>
              <w:jc w:val="center"/>
              <w:rPr>
                <w:color w:val="000000"/>
                <w:sz w:val="20"/>
                <w:szCs w:val="20"/>
              </w:rPr>
            </w:pPr>
            <w:r w:rsidRPr="008B5A3C">
              <w:rPr>
                <w:color w:val="000000"/>
                <w:sz w:val="20"/>
                <w:szCs w:val="20"/>
              </w:rPr>
              <w:t>50,53</w:t>
            </w:r>
          </w:p>
        </w:tc>
      </w:tr>
      <w:tr w:rsidR="00895EC2" w:rsidRPr="008B5A3C" w14:paraId="5C0616C5" w14:textId="1999ED95" w:rsidTr="00820E12">
        <w:trPr>
          <w:trHeight w:val="85"/>
        </w:trPr>
        <w:tc>
          <w:tcPr>
            <w:tcW w:w="340" w:type="pct"/>
            <w:shd w:val="clear" w:color="auto" w:fill="auto"/>
            <w:noWrap/>
            <w:vAlign w:val="center"/>
            <w:hideMark/>
          </w:tcPr>
          <w:p w14:paraId="6292334F" w14:textId="77777777" w:rsidR="00895EC2" w:rsidRPr="008B5A3C" w:rsidRDefault="00895EC2" w:rsidP="00895EC2">
            <w:pPr>
              <w:contextualSpacing/>
              <w:jc w:val="center"/>
              <w:rPr>
                <w:color w:val="000000"/>
                <w:sz w:val="20"/>
                <w:szCs w:val="20"/>
              </w:rPr>
            </w:pPr>
            <w:r w:rsidRPr="008B5A3C">
              <w:rPr>
                <w:color w:val="000000"/>
                <w:sz w:val="20"/>
                <w:szCs w:val="20"/>
              </w:rPr>
              <w:t>5.2.</w:t>
            </w:r>
          </w:p>
        </w:tc>
        <w:tc>
          <w:tcPr>
            <w:tcW w:w="2832" w:type="pct"/>
            <w:shd w:val="clear" w:color="auto" w:fill="auto"/>
            <w:vAlign w:val="center"/>
            <w:hideMark/>
          </w:tcPr>
          <w:p w14:paraId="1DC75776" w14:textId="77777777" w:rsidR="00895EC2" w:rsidRPr="008B5A3C" w:rsidRDefault="00895EC2" w:rsidP="00895EC2">
            <w:pPr>
              <w:contextualSpacing/>
              <w:rPr>
                <w:color w:val="000000"/>
                <w:sz w:val="20"/>
                <w:szCs w:val="20"/>
              </w:rPr>
            </w:pPr>
            <w:r w:rsidRPr="008B5A3C">
              <w:rPr>
                <w:color w:val="000000"/>
                <w:sz w:val="20"/>
                <w:szCs w:val="20"/>
              </w:rPr>
              <w:t>Отпущено для приготовления горячей воды, из них:</w:t>
            </w:r>
          </w:p>
        </w:tc>
        <w:tc>
          <w:tcPr>
            <w:tcW w:w="441" w:type="pct"/>
            <w:shd w:val="clear" w:color="auto" w:fill="auto"/>
            <w:vAlign w:val="center"/>
            <w:hideMark/>
          </w:tcPr>
          <w:p w14:paraId="037303B7"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6E623FA5" w14:textId="559378E6" w:rsidR="00895EC2" w:rsidRPr="008B5A3C" w:rsidRDefault="00895EC2" w:rsidP="00895EC2">
            <w:pPr>
              <w:contextualSpacing/>
              <w:jc w:val="center"/>
              <w:rPr>
                <w:color w:val="000000"/>
                <w:sz w:val="20"/>
                <w:szCs w:val="20"/>
              </w:rPr>
            </w:pPr>
            <w:r>
              <w:rPr>
                <w:color w:val="000000"/>
                <w:sz w:val="20"/>
                <w:szCs w:val="20"/>
              </w:rPr>
              <w:t>21,147</w:t>
            </w:r>
          </w:p>
        </w:tc>
        <w:tc>
          <w:tcPr>
            <w:tcW w:w="473" w:type="pct"/>
            <w:shd w:val="clear" w:color="auto" w:fill="auto"/>
            <w:vAlign w:val="center"/>
          </w:tcPr>
          <w:p w14:paraId="45378FB4" w14:textId="0257C971" w:rsidR="00895EC2" w:rsidRPr="008B5A3C" w:rsidRDefault="00895EC2" w:rsidP="00895EC2">
            <w:pPr>
              <w:contextualSpacing/>
              <w:jc w:val="center"/>
              <w:rPr>
                <w:color w:val="000000"/>
                <w:sz w:val="20"/>
                <w:szCs w:val="20"/>
              </w:rPr>
            </w:pPr>
          </w:p>
        </w:tc>
        <w:tc>
          <w:tcPr>
            <w:tcW w:w="473" w:type="pct"/>
            <w:vAlign w:val="center"/>
          </w:tcPr>
          <w:p w14:paraId="413C3B6E" w14:textId="77777777" w:rsidR="00895EC2" w:rsidRPr="008B5A3C" w:rsidRDefault="00895EC2" w:rsidP="00895EC2">
            <w:pPr>
              <w:contextualSpacing/>
              <w:jc w:val="center"/>
              <w:rPr>
                <w:color w:val="000000"/>
                <w:sz w:val="20"/>
                <w:szCs w:val="20"/>
              </w:rPr>
            </w:pPr>
          </w:p>
        </w:tc>
      </w:tr>
      <w:tr w:rsidR="00895EC2" w:rsidRPr="008B5A3C" w14:paraId="5A0FDB23" w14:textId="3EC0BDAF" w:rsidTr="008B5A3C">
        <w:trPr>
          <w:trHeight w:val="85"/>
        </w:trPr>
        <w:tc>
          <w:tcPr>
            <w:tcW w:w="340" w:type="pct"/>
            <w:vMerge w:val="restart"/>
            <w:shd w:val="clear" w:color="auto" w:fill="auto"/>
            <w:noWrap/>
            <w:vAlign w:val="center"/>
            <w:hideMark/>
          </w:tcPr>
          <w:p w14:paraId="16A6BB9B" w14:textId="77777777" w:rsidR="00895EC2" w:rsidRPr="008B5A3C" w:rsidRDefault="00895EC2" w:rsidP="00895EC2">
            <w:pPr>
              <w:contextualSpacing/>
              <w:jc w:val="center"/>
              <w:rPr>
                <w:color w:val="000000"/>
                <w:sz w:val="20"/>
                <w:szCs w:val="20"/>
              </w:rPr>
            </w:pPr>
            <w:r w:rsidRPr="008B5A3C">
              <w:rPr>
                <w:color w:val="000000"/>
                <w:sz w:val="20"/>
                <w:szCs w:val="20"/>
              </w:rPr>
              <w:t>5.2.1.</w:t>
            </w:r>
          </w:p>
        </w:tc>
        <w:tc>
          <w:tcPr>
            <w:tcW w:w="2832" w:type="pct"/>
            <w:vMerge w:val="restart"/>
            <w:shd w:val="clear" w:color="auto" w:fill="auto"/>
            <w:vAlign w:val="center"/>
            <w:hideMark/>
          </w:tcPr>
          <w:p w14:paraId="1577F750" w14:textId="77777777" w:rsidR="00895EC2" w:rsidRPr="008B5A3C" w:rsidRDefault="00895EC2" w:rsidP="00895EC2">
            <w:pPr>
              <w:contextualSpacing/>
              <w:rPr>
                <w:color w:val="000000"/>
                <w:sz w:val="20"/>
                <w:szCs w:val="20"/>
              </w:rPr>
            </w:pPr>
            <w:r w:rsidRPr="008B5A3C">
              <w:rPr>
                <w:color w:val="000000"/>
                <w:sz w:val="20"/>
                <w:szCs w:val="20"/>
              </w:rPr>
              <w:t>населению в т.ч.:</w:t>
            </w:r>
          </w:p>
        </w:tc>
        <w:tc>
          <w:tcPr>
            <w:tcW w:w="441" w:type="pct"/>
            <w:shd w:val="clear" w:color="auto" w:fill="auto"/>
            <w:hideMark/>
          </w:tcPr>
          <w:p w14:paraId="36576EE9"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5346B8FC" w14:textId="1591F2B0" w:rsidR="00895EC2" w:rsidRPr="008B5A3C" w:rsidRDefault="00895EC2" w:rsidP="00895EC2">
            <w:pPr>
              <w:contextualSpacing/>
              <w:jc w:val="center"/>
              <w:rPr>
                <w:color w:val="000000"/>
                <w:sz w:val="20"/>
                <w:szCs w:val="20"/>
              </w:rPr>
            </w:pPr>
            <w:r>
              <w:rPr>
                <w:color w:val="000000"/>
                <w:sz w:val="20"/>
                <w:szCs w:val="20"/>
              </w:rPr>
              <w:t>15,256</w:t>
            </w:r>
          </w:p>
        </w:tc>
        <w:tc>
          <w:tcPr>
            <w:tcW w:w="473" w:type="pct"/>
            <w:shd w:val="clear" w:color="auto" w:fill="auto"/>
            <w:vAlign w:val="center"/>
          </w:tcPr>
          <w:p w14:paraId="610E3E6B" w14:textId="7CD7B7A2" w:rsidR="00895EC2" w:rsidRPr="008B5A3C" w:rsidRDefault="00895EC2" w:rsidP="00895EC2">
            <w:pPr>
              <w:contextualSpacing/>
              <w:jc w:val="center"/>
              <w:rPr>
                <w:color w:val="000000"/>
                <w:sz w:val="20"/>
                <w:szCs w:val="20"/>
              </w:rPr>
            </w:pPr>
          </w:p>
        </w:tc>
        <w:tc>
          <w:tcPr>
            <w:tcW w:w="473" w:type="pct"/>
            <w:vAlign w:val="center"/>
          </w:tcPr>
          <w:p w14:paraId="0339AA6F" w14:textId="77777777" w:rsidR="00895EC2" w:rsidRPr="008B5A3C" w:rsidRDefault="00895EC2" w:rsidP="00895EC2">
            <w:pPr>
              <w:contextualSpacing/>
              <w:jc w:val="center"/>
              <w:rPr>
                <w:color w:val="000000"/>
                <w:sz w:val="20"/>
                <w:szCs w:val="20"/>
              </w:rPr>
            </w:pPr>
          </w:p>
        </w:tc>
      </w:tr>
      <w:tr w:rsidR="00895EC2" w:rsidRPr="008B5A3C" w14:paraId="401FA5F4" w14:textId="564C1F38" w:rsidTr="008B5A3C">
        <w:trPr>
          <w:trHeight w:val="85"/>
        </w:trPr>
        <w:tc>
          <w:tcPr>
            <w:tcW w:w="340" w:type="pct"/>
            <w:vMerge/>
            <w:shd w:val="clear" w:color="auto" w:fill="auto"/>
            <w:vAlign w:val="center"/>
            <w:hideMark/>
          </w:tcPr>
          <w:p w14:paraId="2D56A528" w14:textId="77777777" w:rsidR="00895EC2" w:rsidRPr="008B5A3C" w:rsidRDefault="00895EC2" w:rsidP="00895EC2">
            <w:pPr>
              <w:contextualSpacing/>
              <w:rPr>
                <w:color w:val="000000"/>
                <w:sz w:val="20"/>
                <w:szCs w:val="20"/>
              </w:rPr>
            </w:pPr>
          </w:p>
        </w:tc>
        <w:tc>
          <w:tcPr>
            <w:tcW w:w="2832" w:type="pct"/>
            <w:vMerge/>
            <w:shd w:val="clear" w:color="auto" w:fill="auto"/>
            <w:vAlign w:val="center"/>
            <w:hideMark/>
          </w:tcPr>
          <w:p w14:paraId="700AC865" w14:textId="77777777" w:rsidR="00895EC2" w:rsidRPr="008B5A3C" w:rsidRDefault="00895EC2" w:rsidP="00895EC2">
            <w:pPr>
              <w:contextualSpacing/>
              <w:rPr>
                <w:color w:val="000000"/>
                <w:sz w:val="20"/>
                <w:szCs w:val="20"/>
              </w:rPr>
            </w:pPr>
          </w:p>
        </w:tc>
        <w:tc>
          <w:tcPr>
            <w:tcW w:w="441" w:type="pct"/>
            <w:shd w:val="clear" w:color="auto" w:fill="auto"/>
            <w:vAlign w:val="center"/>
            <w:hideMark/>
          </w:tcPr>
          <w:p w14:paraId="68B6B4DD" w14:textId="77777777" w:rsidR="00895EC2" w:rsidRPr="008B5A3C" w:rsidRDefault="00895EC2" w:rsidP="00895EC2">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44456AF6" w14:textId="1B180954" w:rsidR="00895EC2" w:rsidRPr="008B5A3C" w:rsidRDefault="00895EC2" w:rsidP="00895EC2">
            <w:pPr>
              <w:contextualSpacing/>
              <w:jc w:val="center"/>
              <w:rPr>
                <w:color w:val="000000"/>
                <w:sz w:val="20"/>
                <w:szCs w:val="20"/>
              </w:rPr>
            </w:pPr>
            <w:r>
              <w:rPr>
                <w:color w:val="000000"/>
                <w:sz w:val="20"/>
                <w:szCs w:val="20"/>
              </w:rPr>
              <w:t>72,15</w:t>
            </w:r>
          </w:p>
        </w:tc>
        <w:tc>
          <w:tcPr>
            <w:tcW w:w="473" w:type="pct"/>
            <w:shd w:val="clear" w:color="auto" w:fill="auto"/>
            <w:vAlign w:val="center"/>
          </w:tcPr>
          <w:p w14:paraId="4BA3685A" w14:textId="7AACBBE9" w:rsidR="00895EC2" w:rsidRPr="008B5A3C" w:rsidRDefault="00895EC2" w:rsidP="00895EC2">
            <w:pPr>
              <w:contextualSpacing/>
              <w:jc w:val="center"/>
              <w:rPr>
                <w:color w:val="000000"/>
                <w:sz w:val="20"/>
                <w:szCs w:val="20"/>
              </w:rPr>
            </w:pPr>
          </w:p>
        </w:tc>
        <w:tc>
          <w:tcPr>
            <w:tcW w:w="473" w:type="pct"/>
            <w:vAlign w:val="center"/>
          </w:tcPr>
          <w:p w14:paraId="41567858" w14:textId="77777777" w:rsidR="00895EC2" w:rsidRPr="008B5A3C" w:rsidRDefault="00895EC2" w:rsidP="00895EC2">
            <w:pPr>
              <w:contextualSpacing/>
              <w:jc w:val="center"/>
              <w:rPr>
                <w:color w:val="000000"/>
                <w:sz w:val="20"/>
                <w:szCs w:val="20"/>
              </w:rPr>
            </w:pPr>
          </w:p>
        </w:tc>
      </w:tr>
      <w:tr w:rsidR="00895EC2" w:rsidRPr="008B5A3C" w14:paraId="04669E60" w14:textId="2D53A003" w:rsidTr="008B5A3C">
        <w:trPr>
          <w:trHeight w:val="85"/>
        </w:trPr>
        <w:tc>
          <w:tcPr>
            <w:tcW w:w="340" w:type="pct"/>
            <w:vMerge w:val="restart"/>
            <w:shd w:val="clear" w:color="auto" w:fill="auto"/>
            <w:noWrap/>
            <w:vAlign w:val="center"/>
            <w:hideMark/>
          </w:tcPr>
          <w:p w14:paraId="351DDFE7" w14:textId="77777777" w:rsidR="00895EC2" w:rsidRPr="008B5A3C" w:rsidRDefault="00895EC2" w:rsidP="00895EC2">
            <w:pPr>
              <w:contextualSpacing/>
              <w:jc w:val="center"/>
              <w:rPr>
                <w:color w:val="000000"/>
                <w:sz w:val="20"/>
                <w:szCs w:val="20"/>
              </w:rPr>
            </w:pPr>
            <w:r w:rsidRPr="008B5A3C">
              <w:rPr>
                <w:color w:val="000000"/>
                <w:sz w:val="20"/>
                <w:szCs w:val="20"/>
              </w:rPr>
              <w:t>5.2.2.</w:t>
            </w:r>
          </w:p>
        </w:tc>
        <w:tc>
          <w:tcPr>
            <w:tcW w:w="2832" w:type="pct"/>
            <w:vMerge w:val="restart"/>
            <w:shd w:val="clear" w:color="auto" w:fill="auto"/>
            <w:vAlign w:val="center"/>
            <w:hideMark/>
          </w:tcPr>
          <w:p w14:paraId="56237E94" w14:textId="77777777" w:rsidR="00895EC2" w:rsidRPr="008B5A3C" w:rsidRDefault="00895EC2" w:rsidP="00895EC2">
            <w:pPr>
              <w:contextualSpacing/>
              <w:rPr>
                <w:color w:val="000000"/>
                <w:sz w:val="20"/>
                <w:szCs w:val="20"/>
              </w:rPr>
            </w:pPr>
            <w:r w:rsidRPr="008B5A3C">
              <w:rPr>
                <w:color w:val="000000"/>
                <w:sz w:val="20"/>
                <w:szCs w:val="20"/>
              </w:rPr>
              <w:t>бюджетным организациям, в т.ч.:</w:t>
            </w:r>
          </w:p>
        </w:tc>
        <w:tc>
          <w:tcPr>
            <w:tcW w:w="441" w:type="pct"/>
            <w:shd w:val="clear" w:color="auto" w:fill="auto"/>
            <w:hideMark/>
          </w:tcPr>
          <w:p w14:paraId="2ABBCF8E"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0216419F" w14:textId="042AA89F" w:rsidR="00895EC2" w:rsidRPr="008B5A3C" w:rsidRDefault="00895EC2" w:rsidP="00895EC2">
            <w:pPr>
              <w:contextualSpacing/>
              <w:jc w:val="center"/>
              <w:rPr>
                <w:color w:val="000000"/>
                <w:sz w:val="20"/>
                <w:szCs w:val="20"/>
              </w:rPr>
            </w:pPr>
            <w:r>
              <w:rPr>
                <w:color w:val="000000"/>
                <w:sz w:val="20"/>
                <w:szCs w:val="20"/>
              </w:rPr>
              <w:t>1,549</w:t>
            </w:r>
          </w:p>
        </w:tc>
        <w:tc>
          <w:tcPr>
            <w:tcW w:w="473" w:type="pct"/>
            <w:shd w:val="clear" w:color="auto" w:fill="auto"/>
            <w:vAlign w:val="center"/>
          </w:tcPr>
          <w:p w14:paraId="74FA7CE6" w14:textId="4FB1C65D" w:rsidR="00895EC2" w:rsidRPr="008B5A3C" w:rsidRDefault="00895EC2" w:rsidP="00895EC2">
            <w:pPr>
              <w:contextualSpacing/>
              <w:jc w:val="center"/>
              <w:rPr>
                <w:color w:val="000000"/>
                <w:sz w:val="20"/>
                <w:szCs w:val="20"/>
              </w:rPr>
            </w:pPr>
          </w:p>
        </w:tc>
        <w:tc>
          <w:tcPr>
            <w:tcW w:w="473" w:type="pct"/>
            <w:vAlign w:val="center"/>
          </w:tcPr>
          <w:p w14:paraId="7C2E56F9" w14:textId="77777777" w:rsidR="00895EC2" w:rsidRPr="008B5A3C" w:rsidRDefault="00895EC2" w:rsidP="00895EC2">
            <w:pPr>
              <w:contextualSpacing/>
              <w:jc w:val="center"/>
              <w:rPr>
                <w:color w:val="000000"/>
                <w:sz w:val="20"/>
                <w:szCs w:val="20"/>
              </w:rPr>
            </w:pPr>
          </w:p>
        </w:tc>
      </w:tr>
      <w:tr w:rsidR="00895EC2" w:rsidRPr="008B5A3C" w14:paraId="43B9CCC8" w14:textId="18CB7E07" w:rsidTr="008B5A3C">
        <w:trPr>
          <w:trHeight w:val="85"/>
        </w:trPr>
        <w:tc>
          <w:tcPr>
            <w:tcW w:w="340" w:type="pct"/>
            <w:vMerge/>
            <w:shd w:val="clear" w:color="auto" w:fill="auto"/>
            <w:vAlign w:val="center"/>
            <w:hideMark/>
          </w:tcPr>
          <w:p w14:paraId="6FD677EE" w14:textId="77777777" w:rsidR="00895EC2" w:rsidRPr="008B5A3C" w:rsidRDefault="00895EC2" w:rsidP="00895EC2">
            <w:pPr>
              <w:contextualSpacing/>
              <w:rPr>
                <w:color w:val="000000"/>
                <w:sz w:val="20"/>
                <w:szCs w:val="20"/>
              </w:rPr>
            </w:pPr>
          </w:p>
        </w:tc>
        <w:tc>
          <w:tcPr>
            <w:tcW w:w="2832" w:type="pct"/>
            <w:vMerge/>
            <w:shd w:val="clear" w:color="auto" w:fill="auto"/>
            <w:vAlign w:val="center"/>
            <w:hideMark/>
          </w:tcPr>
          <w:p w14:paraId="11C3D8FF" w14:textId="77777777" w:rsidR="00895EC2" w:rsidRPr="008B5A3C" w:rsidRDefault="00895EC2" w:rsidP="00895EC2">
            <w:pPr>
              <w:contextualSpacing/>
              <w:rPr>
                <w:color w:val="000000"/>
                <w:sz w:val="20"/>
                <w:szCs w:val="20"/>
              </w:rPr>
            </w:pPr>
          </w:p>
        </w:tc>
        <w:tc>
          <w:tcPr>
            <w:tcW w:w="441" w:type="pct"/>
            <w:shd w:val="clear" w:color="auto" w:fill="auto"/>
            <w:vAlign w:val="center"/>
            <w:hideMark/>
          </w:tcPr>
          <w:p w14:paraId="2168566D" w14:textId="77777777" w:rsidR="00895EC2" w:rsidRPr="008B5A3C" w:rsidRDefault="00895EC2" w:rsidP="00895EC2">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3AC85862" w14:textId="73938BB7" w:rsidR="00895EC2" w:rsidRPr="008B5A3C" w:rsidRDefault="00895EC2" w:rsidP="00895EC2">
            <w:pPr>
              <w:contextualSpacing/>
              <w:jc w:val="center"/>
              <w:rPr>
                <w:color w:val="000000"/>
                <w:sz w:val="20"/>
                <w:szCs w:val="20"/>
              </w:rPr>
            </w:pPr>
            <w:r>
              <w:rPr>
                <w:color w:val="000000"/>
                <w:sz w:val="20"/>
                <w:szCs w:val="20"/>
              </w:rPr>
              <w:t>7,32</w:t>
            </w:r>
          </w:p>
        </w:tc>
        <w:tc>
          <w:tcPr>
            <w:tcW w:w="473" w:type="pct"/>
            <w:shd w:val="clear" w:color="auto" w:fill="auto"/>
            <w:vAlign w:val="center"/>
          </w:tcPr>
          <w:p w14:paraId="4143EE89" w14:textId="7213CD33" w:rsidR="00895EC2" w:rsidRPr="008B5A3C" w:rsidRDefault="00895EC2" w:rsidP="00895EC2">
            <w:pPr>
              <w:contextualSpacing/>
              <w:jc w:val="center"/>
              <w:rPr>
                <w:color w:val="000000"/>
                <w:sz w:val="20"/>
                <w:szCs w:val="20"/>
              </w:rPr>
            </w:pPr>
          </w:p>
        </w:tc>
        <w:tc>
          <w:tcPr>
            <w:tcW w:w="473" w:type="pct"/>
            <w:vAlign w:val="center"/>
          </w:tcPr>
          <w:p w14:paraId="51AE97DA" w14:textId="77777777" w:rsidR="00895EC2" w:rsidRPr="008B5A3C" w:rsidRDefault="00895EC2" w:rsidP="00895EC2">
            <w:pPr>
              <w:contextualSpacing/>
              <w:jc w:val="center"/>
              <w:rPr>
                <w:color w:val="000000"/>
                <w:sz w:val="20"/>
                <w:szCs w:val="20"/>
              </w:rPr>
            </w:pPr>
          </w:p>
        </w:tc>
      </w:tr>
      <w:tr w:rsidR="00895EC2" w:rsidRPr="008B5A3C" w14:paraId="39D44EA0" w14:textId="77777777" w:rsidTr="00895EC2">
        <w:trPr>
          <w:trHeight w:val="85"/>
        </w:trPr>
        <w:tc>
          <w:tcPr>
            <w:tcW w:w="340" w:type="pct"/>
            <w:vMerge w:val="restart"/>
            <w:shd w:val="clear" w:color="auto" w:fill="auto"/>
            <w:vAlign w:val="center"/>
          </w:tcPr>
          <w:p w14:paraId="48E51B4D" w14:textId="1A1D21A2" w:rsidR="00895EC2" w:rsidRPr="008B5A3C" w:rsidRDefault="00895EC2" w:rsidP="00895EC2">
            <w:pPr>
              <w:contextualSpacing/>
              <w:jc w:val="center"/>
              <w:rPr>
                <w:color w:val="000000"/>
                <w:sz w:val="20"/>
                <w:szCs w:val="20"/>
              </w:rPr>
            </w:pPr>
            <w:r>
              <w:rPr>
                <w:color w:val="000000"/>
                <w:sz w:val="20"/>
                <w:szCs w:val="20"/>
              </w:rPr>
              <w:t>5.2.3.</w:t>
            </w:r>
          </w:p>
        </w:tc>
        <w:tc>
          <w:tcPr>
            <w:tcW w:w="2832" w:type="pct"/>
            <w:vMerge w:val="restart"/>
            <w:shd w:val="clear" w:color="auto" w:fill="auto"/>
            <w:vAlign w:val="center"/>
          </w:tcPr>
          <w:p w14:paraId="1855245A" w14:textId="17A1A599" w:rsidR="00895EC2" w:rsidRPr="008B5A3C" w:rsidRDefault="00895EC2" w:rsidP="00895EC2">
            <w:pPr>
              <w:contextualSpacing/>
              <w:rPr>
                <w:color w:val="000000"/>
                <w:sz w:val="20"/>
                <w:szCs w:val="20"/>
              </w:rPr>
            </w:pPr>
            <w:r w:rsidRPr="008B5A3C">
              <w:rPr>
                <w:color w:val="000000"/>
                <w:sz w:val="20"/>
                <w:szCs w:val="20"/>
              </w:rPr>
              <w:t>собственное потребление, в т.ч.:</w:t>
            </w:r>
          </w:p>
        </w:tc>
        <w:tc>
          <w:tcPr>
            <w:tcW w:w="441" w:type="pct"/>
            <w:shd w:val="clear" w:color="auto" w:fill="auto"/>
            <w:vAlign w:val="center"/>
          </w:tcPr>
          <w:p w14:paraId="15606032" w14:textId="2F5A8A1E" w:rsidR="00895EC2" w:rsidRPr="008B5A3C" w:rsidRDefault="00895EC2" w:rsidP="00895EC2">
            <w:pPr>
              <w:contextualSpacing/>
              <w:jc w:val="center"/>
              <w:rPr>
                <w:iCs/>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2D572D4A" w14:textId="00AA99F2" w:rsidR="00895EC2" w:rsidRDefault="007034D5" w:rsidP="00895EC2">
            <w:pPr>
              <w:contextualSpacing/>
              <w:jc w:val="center"/>
              <w:rPr>
                <w:color w:val="000000"/>
                <w:sz w:val="20"/>
                <w:szCs w:val="20"/>
              </w:rPr>
            </w:pPr>
            <w:r>
              <w:rPr>
                <w:color w:val="000000"/>
                <w:sz w:val="20"/>
                <w:szCs w:val="20"/>
              </w:rPr>
              <w:t>4,144</w:t>
            </w:r>
          </w:p>
        </w:tc>
        <w:tc>
          <w:tcPr>
            <w:tcW w:w="473" w:type="pct"/>
            <w:shd w:val="clear" w:color="auto" w:fill="auto"/>
            <w:vAlign w:val="center"/>
          </w:tcPr>
          <w:p w14:paraId="04714288" w14:textId="77777777" w:rsidR="00895EC2" w:rsidRPr="008B5A3C" w:rsidRDefault="00895EC2" w:rsidP="00895EC2">
            <w:pPr>
              <w:contextualSpacing/>
              <w:jc w:val="center"/>
              <w:rPr>
                <w:color w:val="000000"/>
                <w:sz w:val="20"/>
                <w:szCs w:val="20"/>
              </w:rPr>
            </w:pPr>
          </w:p>
        </w:tc>
        <w:tc>
          <w:tcPr>
            <w:tcW w:w="473" w:type="pct"/>
            <w:vAlign w:val="center"/>
          </w:tcPr>
          <w:p w14:paraId="08121C4C" w14:textId="77777777" w:rsidR="00895EC2" w:rsidRPr="008B5A3C" w:rsidRDefault="00895EC2" w:rsidP="00895EC2">
            <w:pPr>
              <w:contextualSpacing/>
              <w:jc w:val="center"/>
              <w:rPr>
                <w:color w:val="000000"/>
                <w:sz w:val="20"/>
                <w:szCs w:val="20"/>
              </w:rPr>
            </w:pPr>
          </w:p>
        </w:tc>
      </w:tr>
      <w:tr w:rsidR="00895EC2" w:rsidRPr="008B5A3C" w14:paraId="2AA59313" w14:textId="77777777" w:rsidTr="008B5A3C">
        <w:trPr>
          <w:trHeight w:val="85"/>
        </w:trPr>
        <w:tc>
          <w:tcPr>
            <w:tcW w:w="340" w:type="pct"/>
            <w:vMerge/>
            <w:shd w:val="clear" w:color="auto" w:fill="auto"/>
            <w:vAlign w:val="center"/>
          </w:tcPr>
          <w:p w14:paraId="517B7E5E" w14:textId="77777777" w:rsidR="00895EC2" w:rsidRPr="008B5A3C" w:rsidRDefault="00895EC2" w:rsidP="00895EC2">
            <w:pPr>
              <w:contextualSpacing/>
              <w:rPr>
                <w:color w:val="000000"/>
                <w:sz w:val="20"/>
                <w:szCs w:val="20"/>
              </w:rPr>
            </w:pPr>
          </w:p>
        </w:tc>
        <w:tc>
          <w:tcPr>
            <w:tcW w:w="2832" w:type="pct"/>
            <w:vMerge/>
            <w:shd w:val="clear" w:color="auto" w:fill="auto"/>
            <w:vAlign w:val="center"/>
          </w:tcPr>
          <w:p w14:paraId="09ABC221" w14:textId="77777777" w:rsidR="00895EC2" w:rsidRPr="008B5A3C" w:rsidRDefault="00895EC2" w:rsidP="00895EC2">
            <w:pPr>
              <w:contextualSpacing/>
              <w:rPr>
                <w:color w:val="000000"/>
                <w:sz w:val="20"/>
                <w:szCs w:val="20"/>
              </w:rPr>
            </w:pPr>
          </w:p>
        </w:tc>
        <w:tc>
          <w:tcPr>
            <w:tcW w:w="441" w:type="pct"/>
            <w:shd w:val="clear" w:color="auto" w:fill="auto"/>
            <w:vAlign w:val="center"/>
          </w:tcPr>
          <w:p w14:paraId="1D4327A2" w14:textId="3F7168D4" w:rsidR="00895EC2" w:rsidRPr="008B5A3C" w:rsidRDefault="00895EC2" w:rsidP="00895EC2">
            <w:pPr>
              <w:contextualSpacing/>
              <w:jc w:val="center"/>
              <w:rPr>
                <w:iCs/>
                <w:color w:val="000000"/>
                <w:sz w:val="20"/>
                <w:szCs w:val="20"/>
              </w:rPr>
            </w:pPr>
            <w:r w:rsidRPr="008B5A3C">
              <w:rPr>
                <w:iCs/>
                <w:color w:val="000000"/>
                <w:sz w:val="20"/>
                <w:szCs w:val="20"/>
              </w:rPr>
              <w:t>%</w:t>
            </w:r>
          </w:p>
        </w:tc>
        <w:tc>
          <w:tcPr>
            <w:tcW w:w="441" w:type="pct"/>
            <w:shd w:val="clear" w:color="auto" w:fill="auto"/>
            <w:vAlign w:val="center"/>
          </w:tcPr>
          <w:p w14:paraId="34543BCF" w14:textId="2BE095AF" w:rsidR="00895EC2" w:rsidRDefault="007034D5" w:rsidP="00895EC2">
            <w:pPr>
              <w:contextualSpacing/>
              <w:jc w:val="center"/>
              <w:rPr>
                <w:color w:val="000000"/>
                <w:sz w:val="20"/>
                <w:szCs w:val="20"/>
              </w:rPr>
            </w:pPr>
            <w:r>
              <w:rPr>
                <w:color w:val="000000"/>
                <w:sz w:val="20"/>
                <w:szCs w:val="20"/>
              </w:rPr>
              <w:t>19,60</w:t>
            </w:r>
          </w:p>
        </w:tc>
        <w:tc>
          <w:tcPr>
            <w:tcW w:w="473" w:type="pct"/>
            <w:shd w:val="clear" w:color="auto" w:fill="auto"/>
            <w:vAlign w:val="center"/>
          </w:tcPr>
          <w:p w14:paraId="1E873264" w14:textId="77777777" w:rsidR="00895EC2" w:rsidRPr="008B5A3C" w:rsidRDefault="00895EC2" w:rsidP="00895EC2">
            <w:pPr>
              <w:contextualSpacing/>
              <w:jc w:val="center"/>
              <w:rPr>
                <w:color w:val="000000"/>
                <w:sz w:val="20"/>
                <w:szCs w:val="20"/>
              </w:rPr>
            </w:pPr>
          </w:p>
        </w:tc>
        <w:tc>
          <w:tcPr>
            <w:tcW w:w="473" w:type="pct"/>
            <w:vAlign w:val="center"/>
          </w:tcPr>
          <w:p w14:paraId="43A4F707" w14:textId="77777777" w:rsidR="00895EC2" w:rsidRPr="008B5A3C" w:rsidRDefault="00895EC2" w:rsidP="00895EC2">
            <w:pPr>
              <w:contextualSpacing/>
              <w:jc w:val="center"/>
              <w:rPr>
                <w:color w:val="000000"/>
                <w:sz w:val="20"/>
                <w:szCs w:val="20"/>
              </w:rPr>
            </w:pPr>
          </w:p>
        </w:tc>
      </w:tr>
      <w:tr w:rsidR="00895EC2" w:rsidRPr="008B5A3C" w14:paraId="5118E998" w14:textId="320460B6" w:rsidTr="008B5A3C">
        <w:trPr>
          <w:trHeight w:val="85"/>
        </w:trPr>
        <w:tc>
          <w:tcPr>
            <w:tcW w:w="340" w:type="pct"/>
            <w:vMerge w:val="restart"/>
            <w:shd w:val="clear" w:color="auto" w:fill="auto"/>
            <w:noWrap/>
            <w:vAlign w:val="center"/>
            <w:hideMark/>
          </w:tcPr>
          <w:p w14:paraId="44A50407" w14:textId="229DC862" w:rsidR="00895EC2" w:rsidRPr="008B5A3C" w:rsidRDefault="00895EC2" w:rsidP="00895EC2">
            <w:pPr>
              <w:contextualSpacing/>
              <w:jc w:val="center"/>
              <w:rPr>
                <w:color w:val="000000"/>
                <w:sz w:val="20"/>
                <w:szCs w:val="20"/>
              </w:rPr>
            </w:pPr>
            <w:r>
              <w:rPr>
                <w:color w:val="000000"/>
                <w:sz w:val="20"/>
                <w:szCs w:val="20"/>
              </w:rPr>
              <w:t>5.2.4</w:t>
            </w:r>
            <w:r w:rsidRPr="008B5A3C">
              <w:rPr>
                <w:color w:val="000000"/>
                <w:sz w:val="20"/>
                <w:szCs w:val="20"/>
              </w:rPr>
              <w:t>.</w:t>
            </w:r>
          </w:p>
        </w:tc>
        <w:tc>
          <w:tcPr>
            <w:tcW w:w="2832" w:type="pct"/>
            <w:vMerge w:val="restart"/>
            <w:shd w:val="clear" w:color="auto" w:fill="auto"/>
            <w:vAlign w:val="center"/>
            <w:hideMark/>
          </w:tcPr>
          <w:p w14:paraId="09986374" w14:textId="77777777" w:rsidR="00895EC2" w:rsidRPr="008B5A3C" w:rsidRDefault="00895EC2" w:rsidP="00895EC2">
            <w:pPr>
              <w:contextualSpacing/>
              <w:rPr>
                <w:color w:val="000000"/>
                <w:sz w:val="20"/>
                <w:szCs w:val="20"/>
              </w:rPr>
            </w:pPr>
            <w:r w:rsidRPr="008B5A3C">
              <w:rPr>
                <w:color w:val="000000"/>
                <w:sz w:val="20"/>
                <w:szCs w:val="20"/>
              </w:rPr>
              <w:t xml:space="preserve">прочим, в т.ч.: </w:t>
            </w:r>
          </w:p>
        </w:tc>
        <w:tc>
          <w:tcPr>
            <w:tcW w:w="441" w:type="pct"/>
            <w:shd w:val="clear" w:color="auto" w:fill="auto"/>
            <w:hideMark/>
          </w:tcPr>
          <w:p w14:paraId="362C03A0"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5193EA97" w14:textId="61DB19F7" w:rsidR="00895EC2" w:rsidRPr="008B5A3C" w:rsidRDefault="007034D5" w:rsidP="00895EC2">
            <w:pPr>
              <w:contextualSpacing/>
              <w:jc w:val="center"/>
              <w:rPr>
                <w:color w:val="000000"/>
                <w:sz w:val="20"/>
                <w:szCs w:val="20"/>
              </w:rPr>
            </w:pPr>
            <w:r>
              <w:rPr>
                <w:color w:val="000000"/>
                <w:sz w:val="20"/>
                <w:szCs w:val="20"/>
              </w:rPr>
              <w:t>0,198</w:t>
            </w:r>
          </w:p>
        </w:tc>
        <w:tc>
          <w:tcPr>
            <w:tcW w:w="473" w:type="pct"/>
            <w:shd w:val="clear" w:color="auto" w:fill="auto"/>
            <w:vAlign w:val="center"/>
          </w:tcPr>
          <w:p w14:paraId="1159525B" w14:textId="7CB4218C" w:rsidR="00895EC2" w:rsidRPr="008B5A3C" w:rsidRDefault="00895EC2" w:rsidP="00895EC2">
            <w:pPr>
              <w:contextualSpacing/>
              <w:jc w:val="center"/>
              <w:rPr>
                <w:color w:val="000000"/>
                <w:sz w:val="20"/>
                <w:szCs w:val="20"/>
              </w:rPr>
            </w:pPr>
          </w:p>
        </w:tc>
        <w:tc>
          <w:tcPr>
            <w:tcW w:w="473" w:type="pct"/>
            <w:vAlign w:val="center"/>
          </w:tcPr>
          <w:p w14:paraId="6CFEE9C6" w14:textId="77777777" w:rsidR="00895EC2" w:rsidRPr="008B5A3C" w:rsidRDefault="00895EC2" w:rsidP="00895EC2">
            <w:pPr>
              <w:contextualSpacing/>
              <w:jc w:val="center"/>
              <w:rPr>
                <w:color w:val="000000"/>
                <w:sz w:val="20"/>
                <w:szCs w:val="20"/>
              </w:rPr>
            </w:pPr>
          </w:p>
        </w:tc>
      </w:tr>
      <w:tr w:rsidR="00895EC2" w:rsidRPr="008B5A3C" w14:paraId="1FB4F884" w14:textId="0A5B51F6" w:rsidTr="008B5A3C">
        <w:trPr>
          <w:trHeight w:val="85"/>
        </w:trPr>
        <w:tc>
          <w:tcPr>
            <w:tcW w:w="340" w:type="pct"/>
            <w:vMerge/>
            <w:shd w:val="clear" w:color="auto" w:fill="auto"/>
            <w:vAlign w:val="center"/>
            <w:hideMark/>
          </w:tcPr>
          <w:p w14:paraId="43C64C0D" w14:textId="77777777" w:rsidR="00895EC2" w:rsidRPr="008B5A3C" w:rsidRDefault="00895EC2" w:rsidP="00895EC2">
            <w:pPr>
              <w:contextualSpacing/>
              <w:rPr>
                <w:color w:val="000000"/>
                <w:sz w:val="20"/>
                <w:szCs w:val="20"/>
              </w:rPr>
            </w:pPr>
          </w:p>
        </w:tc>
        <w:tc>
          <w:tcPr>
            <w:tcW w:w="2832" w:type="pct"/>
            <w:vMerge/>
            <w:shd w:val="clear" w:color="auto" w:fill="auto"/>
            <w:vAlign w:val="center"/>
            <w:hideMark/>
          </w:tcPr>
          <w:p w14:paraId="296074C7" w14:textId="77777777" w:rsidR="00895EC2" w:rsidRPr="008B5A3C" w:rsidRDefault="00895EC2" w:rsidP="00895EC2">
            <w:pPr>
              <w:contextualSpacing/>
              <w:rPr>
                <w:color w:val="000000"/>
                <w:sz w:val="20"/>
                <w:szCs w:val="20"/>
              </w:rPr>
            </w:pPr>
          </w:p>
        </w:tc>
        <w:tc>
          <w:tcPr>
            <w:tcW w:w="441" w:type="pct"/>
            <w:shd w:val="clear" w:color="auto" w:fill="auto"/>
            <w:vAlign w:val="center"/>
            <w:hideMark/>
          </w:tcPr>
          <w:p w14:paraId="746CB8E7" w14:textId="77777777" w:rsidR="00895EC2" w:rsidRPr="008B5A3C" w:rsidRDefault="00895EC2" w:rsidP="00895EC2">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09FE621E" w14:textId="2D7FF156" w:rsidR="00895EC2" w:rsidRPr="008B5A3C" w:rsidRDefault="007034D5" w:rsidP="00895EC2">
            <w:pPr>
              <w:contextualSpacing/>
              <w:jc w:val="center"/>
              <w:rPr>
                <w:color w:val="000000"/>
                <w:sz w:val="20"/>
                <w:szCs w:val="20"/>
              </w:rPr>
            </w:pPr>
            <w:r>
              <w:rPr>
                <w:color w:val="000000"/>
                <w:sz w:val="20"/>
                <w:szCs w:val="20"/>
              </w:rPr>
              <w:t>0,94</w:t>
            </w:r>
          </w:p>
        </w:tc>
        <w:tc>
          <w:tcPr>
            <w:tcW w:w="473" w:type="pct"/>
            <w:shd w:val="clear" w:color="auto" w:fill="auto"/>
            <w:vAlign w:val="center"/>
          </w:tcPr>
          <w:p w14:paraId="4484BD68" w14:textId="2577FA29" w:rsidR="00895EC2" w:rsidRPr="008B5A3C" w:rsidRDefault="00895EC2" w:rsidP="00895EC2">
            <w:pPr>
              <w:contextualSpacing/>
              <w:jc w:val="center"/>
              <w:rPr>
                <w:color w:val="000000"/>
                <w:sz w:val="20"/>
                <w:szCs w:val="20"/>
              </w:rPr>
            </w:pPr>
          </w:p>
        </w:tc>
        <w:tc>
          <w:tcPr>
            <w:tcW w:w="473" w:type="pct"/>
            <w:vAlign w:val="center"/>
          </w:tcPr>
          <w:p w14:paraId="6C63F5C0" w14:textId="77777777" w:rsidR="00895EC2" w:rsidRPr="008B5A3C" w:rsidRDefault="00895EC2" w:rsidP="00895EC2">
            <w:pPr>
              <w:contextualSpacing/>
              <w:jc w:val="center"/>
              <w:rPr>
                <w:color w:val="000000"/>
                <w:sz w:val="20"/>
                <w:szCs w:val="20"/>
              </w:rPr>
            </w:pPr>
          </w:p>
        </w:tc>
      </w:tr>
    </w:tbl>
    <w:p w14:paraId="2BB866B8" w14:textId="77777777" w:rsidR="0052718C" w:rsidRDefault="0052718C" w:rsidP="00E83D16">
      <w:pPr>
        <w:rPr>
          <w:lang w:eastAsia="en-US"/>
        </w:rPr>
      </w:pPr>
    </w:p>
    <w:p w14:paraId="3B36602F" w14:textId="77777777" w:rsidR="000F76FE" w:rsidRDefault="000F76FE" w:rsidP="00E83D16">
      <w:pPr>
        <w:rPr>
          <w:lang w:eastAsia="en-US"/>
        </w:rPr>
      </w:pPr>
    </w:p>
    <w:p w14:paraId="3014C750" w14:textId="77777777" w:rsidR="000F76FE" w:rsidRDefault="000F76FE" w:rsidP="00E83D16">
      <w:pPr>
        <w:rPr>
          <w:lang w:eastAsia="en-US"/>
        </w:rPr>
      </w:pPr>
    </w:p>
    <w:p w14:paraId="69EDCC28" w14:textId="77777777" w:rsidR="00EF52DA" w:rsidRPr="008E420B" w:rsidRDefault="00EF52DA" w:rsidP="00E83D16">
      <w:pPr>
        <w:rPr>
          <w:lang w:eastAsia="en-US"/>
        </w:rPr>
        <w:sectPr w:rsidR="00EF52DA" w:rsidRPr="008E420B" w:rsidSect="00624E02">
          <w:pgSz w:w="16838" w:h="11906" w:orient="landscape" w:code="9"/>
          <w:pgMar w:top="1701" w:right="1134" w:bottom="567" w:left="1134" w:header="709" w:footer="567" w:gutter="0"/>
          <w:cols w:space="708"/>
          <w:docGrid w:linePitch="360"/>
        </w:sectPr>
      </w:pPr>
    </w:p>
    <w:p w14:paraId="109D0C04" w14:textId="3E58F5B9" w:rsidR="00563F3A" w:rsidRPr="008E420B" w:rsidRDefault="00563F3A" w:rsidP="00A7031C">
      <w:pPr>
        <w:pStyle w:val="1e"/>
        <w:numPr>
          <w:ilvl w:val="2"/>
          <w:numId w:val="1"/>
        </w:numPr>
        <w:tabs>
          <w:tab w:val="left" w:pos="993"/>
        </w:tabs>
        <w:spacing w:after="0" w:line="240" w:lineRule="auto"/>
        <w:ind w:left="0" w:firstLine="720"/>
        <w:outlineLvl w:val="2"/>
        <w:rPr>
          <w:szCs w:val="24"/>
        </w:rPr>
      </w:pPr>
      <w:bookmarkStart w:id="127" w:name="_Toc379894524"/>
      <w:bookmarkStart w:id="128" w:name="_Toc384223034"/>
      <w:bookmarkStart w:id="129" w:name="_Toc387246802"/>
      <w:bookmarkStart w:id="130" w:name="_Toc388948545"/>
      <w:bookmarkStart w:id="131" w:name="_Toc404669612"/>
      <w:bookmarkStart w:id="132" w:name="_Toc508984866"/>
      <w:bookmarkStart w:id="133" w:name="_Toc45784622"/>
      <w:r w:rsidRPr="008E420B">
        <w:rPr>
          <w:szCs w:val="24"/>
        </w:rPr>
        <w:t>Территориальный водный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27"/>
      <w:bookmarkEnd w:id="128"/>
      <w:bookmarkEnd w:id="129"/>
      <w:bookmarkEnd w:id="130"/>
      <w:bookmarkEnd w:id="131"/>
      <w:bookmarkEnd w:id="132"/>
      <w:bookmarkEnd w:id="133"/>
    </w:p>
    <w:p w14:paraId="0D25FC60" w14:textId="77777777" w:rsidR="00A7031C" w:rsidRPr="008E420B" w:rsidRDefault="00A7031C" w:rsidP="00E83D16">
      <w:pPr>
        <w:pStyle w:val="1a"/>
        <w:spacing w:before="0"/>
        <w:rPr>
          <w:sz w:val="24"/>
        </w:rPr>
      </w:pPr>
      <w:bookmarkStart w:id="134" w:name="_Toc386035497"/>
      <w:bookmarkStart w:id="135" w:name="_Toc388948546"/>
      <w:bookmarkStart w:id="136" w:name="_Toc404669613"/>
    </w:p>
    <w:p w14:paraId="73E2AF25" w14:textId="7BACF0EC" w:rsidR="00563F3A" w:rsidRPr="008E420B" w:rsidRDefault="00563F3A" w:rsidP="00E83D16">
      <w:pPr>
        <w:pStyle w:val="1a"/>
        <w:spacing w:before="0"/>
        <w:rPr>
          <w:sz w:val="24"/>
        </w:rPr>
      </w:pPr>
      <w:r w:rsidRPr="008E420B">
        <w:rPr>
          <w:sz w:val="24"/>
        </w:rPr>
        <w:t xml:space="preserve">Территориальные </w:t>
      </w:r>
      <w:r w:rsidR="003041DF" w:rsidRPr="008E420B">
        <w:rPr>
          <w:sz w:val="24"/>
        </w:rPr>
        <w:t xml:space="preserve">фактические </w:t>
      </w:r>
      <w:r w:rsidRPr="008E420B">
        <w:rPr>
          <w:sz w:val="24"/>
        </w:rPr>
        <w:t>водные балансы подачи и реализации воды за 201</w:t>
      </w:r>
      <w:r w:rsidR="003041DF" w:rsidRPr="008E420B">
        <w:rPr>
          <w:sz w:val="24"/>
        </w:rPr>
        <w:t>9</w:t>
      </w:r>
      <w:r w:rsidRPr="008E420B">
        <w:rPr>
          <w:sz w:val="24"/>
        </w:rPr>
        <w:t xml:space="preserve"> год представлены в </w:t>
      </w:r>
      <w:r w:rsidR="003041DF" w:rsidRPr="008E420B">
        <w:rPr>
          <w:sz w:val="24"/>
        </w:rPr>
        <w:t xml:space="preserve">таблице </w:t>
      </w:r>
      <w:r w:rsidR="007F5038">
        <w:rPr>
          <w:sz w:val="24"/>
        </w:rPr>
        <w:t>1</w:t>
      </w:r>
      <w:r w:rsidR="008800E9">
        <w:rPr>
          <w:sz w:val="24"/>
        </w:rPr>
        <w:t>8</w:t>
      </w:r>
      <w:r w:rsidR="003041DF" w:rsidRPr="008E420B">
        <w:rPr>
          <w:sz w:val="24"/>
        </w:rPr>
        <w:t>.</w:t>
      </w:r>
    </w:p>
    <w:p w14:paraId="0AE457DE" w14:textId="238B8914" w:rsidR="003041DF" w:rsidRPr="008E420B" w:rsidRDefault="003041DF" w:rsidP="00E83D16">
      <w:pPr>
        <w:pStyle w:val="1a"/>
        <w:spacing w:before="0"/>
        <w:rPr>
          <w:sz w:val="24"/>
        </w:rPr>
      </w:pPr>
    </w:p>
    <w:p w14:paraId="3C1CE093" w14:textId="7623A0B6" w:rsidR="003041DF" w:rsidRPr="008E420B" w:rsidRDefault="003041DF" w:rsidP="003041DF">
      <w:pPr>
        <w:keepNext/>
        <w:jc w:val="both"/>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18</w:t>
      </w:r>
      <w:r w:rsidR="00C33AC7">
        <w:rPr>
          <w:bCs/>
          <w:lang w:val="x-none" w:eastAsia="x-none"/>
        </w:rPr>
        <w:fldChar w:fldCharType="end"/>
      </w:r>
      <w:r w:rsidRPr="008E420B">
        <w:rPr>
          <w:bCs/>
          <w:lang w:val="x-none" w:eastAsia="x-none"/>
        </w:rPr>
        <w:t xml:space="preserve"> – </w:t>
      </w:r>
      <w:r w:rsidRPr="008E420B">
        <w:rPr>
          <w:bCs/>
          <w:lang w:eastAsia="x-none"/>
        </w:rPr>
        <w:t>Территориальные фактические водные балансы подачи и реализации воды за 2019 год</w:t>
      </w:r>
    </w:p>
    <w:p w14:paraId="40639C7F" w14:textId="4036007A" w:rsidR="003041DF" w:rsidRDefault="003041DF" w:rsidP="00E83D16">
      <w:pPr>
        <w:pStyle w:val="1a"/>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6906"/>
        <w:gridCol w:w="978"/>
        <w:gridCol w:w="1115"/>
      </w:tblGrid>
      <w:tr w:rsidR="000F76FE" w:rsidRPr="008B5A3C" w14:paraId="72164FDB" w14:textId="77777777" w:rsidTr="000F76FE">
        <w:trPr>
          <w:trHeight w:val="85"/>
        </w:trPr>
        <w:tc>
          <w:tcPr>
            <w:tcW w:w="434" w:type="pct"/>
            <w:vMerge w:val="restart"/>
            <w:shd w:val="clear" w:color="auto" w:fill="auto"/>
            <w:vAlign w:val="center"/>
            <w:hideMark/>
          </w:tcPr>
          <w:p w14:paraId="6CC3109C" w14:textId="77777777" w:rsidR="000F76FE" w:rsidRPr="008B5A3C" w:rsidRDefault="000F76FE" w:rsidP="00A74399">
            <w:pPr>
              <w:contextualSpacing/>
              <w:jc w:val="center"/>
              <w:rPr>
                <w:sz w:val="20"/>
                <w:szCs w:val="20"/>
              </w:rPr>
            </w:pPr>
            <w:r w:rsidRPr="008B5A3C">
              <w:rPr>
                <w:sz w:val="20"/>
                <w:szCs w:val="20"/>
              </w:rPr>
              <w:t>№ п/п</w:t>
            </w:r>
          </w:p>
        </w:tc>
        <w:tc>
          <w:tcPr>
            <w:tcW w:w="3504" w:type="pct"/>
            <w:vMerge w:val="restart"/>
            <w:shd w:val="clear" w:color="auto" w:fill="auto"/>
            <w:vAlign w:val="center"/>
            <w:hideMark/>
          </w:tcPr>
          <w:p w14:paraId="1261244A" w14:textId="77777777" w:rsidR="000F76FE" w:rsidRPr="008B5A3C" w:rsidRDefault="000F76FE" w:rsidP="00A74399">
            <w:pPr>
              <w:contextualSpacing/>
              <w:jc w:val="center"/>
              <w:rPr>
                <w:color w:val="000000"/>
                <w:sz w:val="20"/>
                <w:szCs w:val="20"/>
              </w:rPr>
            </w:pPr>
            <w:r w:rsidRPr="008B5A3C">
              <w:rPr>
                <w:color w:val="000000"/>
                <w:sz w:val="20"/>
                <w:szCs w:val="20"/>
              </w:rPr>
              <w:t>Показатели</w:t>
            </w:r>
          </w:p>
        </w:tc>
        <w:tc>
          <w:tcPr>
            <w:tcW w:w="496" w:type="pct"/>
            <w:vMerge w:val="restart"/>
            <w:shd w:val="clear" w:color="auto" w:fill="auto"/>
            <w:vAlign w:val="center"/>
            <w:hideMark/>
          </w:tcPr>
          <w:p w14:paraId="33B9E8D9" w14:textId="77777777" w:rsidR="000F76FE" w:rsidRPr="008B5A3C" w:rsidRDefault="000F76FE" w:rsidP="00A74399">
            <w:pPr>
              <w:contextualSpacing/>
              <w:jc w:val="center"/>
              <w:rPr>
                <w:color w:val="000000"/>
                <w:sz w:val="20"/>
                <w:szCs w:val="20"/>
              </w:rPr>
            </w:pPr>
            <w:r w:rsidRPr="008B5A3C">
              <w:rPr>
                <w:color w:val="000000"/>
                <w:sz w:val="20"/>
                <w:szCs w:val="20"/>
              </w:rPr>
              <w:t>Ед. изм.</w:t>
            </w:r>
          </w:p>
        </w:tc>
        <w:tc>
          <w:tcPr>
            <w:tcW w:w="566" w:type="pct"/>
            <w:shd w:val="clear" w:color="auto" w:fill="auto"/>
            <w:vAlign w:val="center"/>
            <w:hideMark/>
          </w:tcPr>
          <w:p w14:paraId="7E26AEFC" w14:textId="77777777" w:rsidR="000F76FE" w:rsidRPr="008B5A3C" w:rsidRDefault="000F76FE" w:rsidP="00A74399">
            <w:pPr>
              <w:contextualSpacing/>
              <w:jc w:val="center"/>
              <w:rPr>
                <w:sz w:val="20"/>
                <w:szCs w:val="20"/>
              </w:rPr>
            </w:pPr>
            <w:r w:rsidRPr="008B5A3C">
              <w:rPr>
                <w:sz w:val="20"/>
                <w:szCs w:val="20"/>
              </w:rPr>
              <w:t>2019 год</w:t>
            </w:r>
          </w:p>
        </w:tc>
      </w:tr>
      <w:tr w:rsidR="000F76FE" w:rsidRPr="008B5A3C" w14:paraId="07B52C5C" w14:textId="77777777" w:rsidTr="000F76FE">
        <w:trPr>
          <w:trHeight w:val="77"/>
        </w:trPr>
        <w:tc>
          <w:tcPr>
            <w:tcW w:w="434" w:type="pct"/>
            <w:vMerge/>
            <w:shd w:val="clear" w:color="auto" w:fill="auto"/>
            <w:vAlign w:val="center"/>
            <w:hideMark/>
          </w:tcPr>
          <w:p w14:paraId="5D028356" w14:textId="77777777" w:rsidR="000F76FE" w:rsidRPr="008B5A3C" w:rsidRDefault="000F76FE" w:rsidP="00A74399">
            <w:pPr>
              <w:contextualSpacing/>
              <w:rPr>
                <w:sz w:val="20"/>
                <w:szCs w:val="20"/>
              </w:rPr>
            </w:pPr>
          </w:p>
        </w:tc>
        <w:tc>
          <w:tcPr>
            <w:tcW w:w="3504" w:type="pct"/>
            <w:vMerge/>
            <w:shd w:val="clear" w:color="auto" w:fill="auto"/>
            <w:vAlign w:val="center"/>
            <w:hideMark/>
          </w:tcPr>
          <w:p w14:paraId="447560F8" w14:textId="77777777" w:rsidR="000F76FE" w:rsidRPr="008B5A3C" w:rsidRDefault="000F76FE" w:rsidP="00A74399">
            <w:pPr>
              <w:contextualSpacing/>
              <w:rPr>
                <w:color w:val="000000"/>
                <w:sz w:val="20"/>
                <w:szCs w:val="20"/>
              </w:rPr>
            </w:pPr>
          </w:p>
        </w:tc>
        <w:tc>
          <w:tcPr>
            <w:tcW w:w="496" w:type="pct"/>
            <w:vMerge/>
            <w:shd w:val="clear" w:color="auto" w:fill="auto"/>
            <w:vAlign w:val="center"/>
            <w:hideMark/>
          </w:tcPr>
          <w:p w14:paraId="6615E50E" w14:textId="77777777" w:rsidR="000F76FE" w:rsidRPr="008B5A3C" w:rsidRDefault="000F76FE" w:rsidP="00A74399">
            <w:pPr>
              <w:contextualSpacing/>
              <w:rPr>
                <w:color w:val="000000"/>
                <w:sz w:val="20"/>
                <w:szCs w:val="20"/>
              </w:rPr>
            </w:pPr>
          </w:p>
        </w:tc>
        <w:tc>
          <w:tcPr>
            <w:tcW w:w="566" w:type="pct"/>
            <w:shd w:val="clear" w:color="auto" w:fill="auto"/>
            <w:noWrap/>
            <w:vAlign w:val="center"/>
            <w:hideMark/>
          </w:tcPr>
          <w:p w14:paraId="7101378E" w14:textId="77777777" w:rsidR="000F76FE" w:rsidRPr="008B5A3C" w:rsidRDefault="000F76FE" w:rsidP="00A74399">
            <w:pPr>
              <w:contextualSpacing/>
              <w:jc w:val="center"/>
              <w:rPr>
                <w:sz w:val="20"/>
                <w:szCs w:val="20"/>
              </w:rPr>
            </w:pPr>
            <w:r>
              <w:rPr>
                <w:sz w:val="20"/>
                <w:szCs w:val="20"/>
              </w:rPr>
              <w:t>факт</w:t>
            </w:r>
          </w:p>
        </w:tc>
      </w:tr>
      <w:tr w:rsidR="000F76FE" w:rsidRPr="008B5A3C" w14:paraId="67EB1216" w14:textId="77777777" w:rsidTr="000F76FE">
        <w:trPr>
          <w:trHeight w:val="85"/>
        </w:trPr>
        <w:tc>
          <w:tcPr>
            <w:tcW w:w="434" w:type="pct"/>
            <w:shd w:val="clear" w:color="auto" w:fill="auto"/>
            <w:noWrap/>
            <w:vAlign w:val="center"/>
            <w:hideMark/>
          </w:tcPr>
          <w:p w14:paraId="4C7368DD" w14:textId="77777777" w:rsidR="000F76FE" w:rsidRPr="008B5A3C" w:rsidRDefault="000F76FE" w:rsidP="00A74399">
            <w:pPr>
              <w:contextualSpacing/>
              <w:jc w:val="center"/>
              <w:rPr>
                <w:color w:val="000000"/>
                <w:sz w:val="20"/>
                <w:szCs w:val="20"/>
              </w:rPr>
            </w:pPr>
            <w:r w:rsidRPr="008B5A3C">
              <w:rPr>
                <w:color w:val="000000"/>
                <w:sz w:val="20"/>
                <w:szCs w:val="20"/>
              </w:rPr>
              <w:t>1.</w:t>
            </w:r>
          </w:p>
        </w:tc>
        <w:tc>
          <w:tcPr>
            <w:tcW w:w="3504" w:type="pct"/>
            <w:shd w:val="clear" w:color="auto" w:fill="auto"/>
            <w:vAlign w:val="center"/>
            <w:hideMark/>
          </w:tcPr>
          <w:p w14:paraId="028ABCE8" w14:textId="77777777" w:rsidR="000F76FE" w:rsidRPr="008B5A3C" w:rsidRDefault="000F76FE" w:rsidP="00A74399">
            <w:pPr>
              <w:contextualSpacing/>
              <w:rPr>
                <w:color w:val="000000"/>
                <w:sz w:val="20"/>
                <w:szCs w:val="20"/>
              </w:rPr>
            </w:pPr>
            <w:r w:rsidRPr="008B5A3C">
              <w:rPr>
                <w:color w:val="000000"/>
                <w:sz w:val="20"/>
                <w:szCs w:val="20"/>
              </w:rPr>
              <w:t>Поднято воды насосными станциями 1 подъема, из них:</w:t>
            </w:r>
          </w:p>
        </w:tc>
        <w:tc>
          <w:tcPr>
            <w:tcW w:w="496" w:type="pct"/>
            <w:shd w:val="clear" w:color="auto" w:fill="auto"/>
            <w:vAlign w:val="center"/>
            <w:hideMark/>
          </w:tcPr>
          <w:p w14:paraId="1F7DC2DC"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566" w:type="pct"/>
            <w:shd w:val="clear" w:color="auto" w:fill="auto"/>
            <w:vAlign w:val="center"/>
          </w:tcPr>
          <w:p w14:paraId="36A93CB4" w14:textId="77777777" w:rsidR="000F76FE" w:rsidRPr="008B5A3C" w:rsidRDefault="000F76FE" w:rsidP="000F76FE">
            <w:pPr>
              <w:contextualSpacing/>
              <w:jc w:val="center"/>
              <w:rPr>
                <w:color w:val="000000"/>
                <w:sz w:val="20"/>
                <w:szCs w:val="20"/>
              </w:rPr>
            </w:pPr>
            <w:r>
              <w:rPr>
                <w:color w:val="000000"/>
                <w:sz w:val="20"/>
                <w:szCs w:val="20"/>
              </w:rPr>
              <w:t>190,19</w:t>
            </w:r>
          </w:p>
        </w:tc>
      </w:tr>
      <w:tr w:rsidR="000F76FE" w:rsidRPr="008B5A3C" w14:paraId="5BE09395" w14:textId="77777777" w:rsidTr="000F76FE">
        <w:trPr>
          <w:trHeight w:val="85"/>
        </w:trPr>
        <w:tc>
          <w:tcPr>
            <w:tcW w:w="434" w:type="pct"/>
            <w:shd w:val="clear" w:color="auto" w:fill="auto"/>
            <w:noWrap/>
            <w:vAlign w:val="center"/>
            <w:hideMark/>
          </w:tcPr>
          <w:p w14:paraId="4021B2FB" w14:textId="77777777" w:rsidR="000F76FE" w:rsidRPr="008B5A3C" w:rsidRDefault="000F76FE" w:rsidP="00A74399">
            <w:pPr>
              <w:contextualSpacing/>
              <w:jc w:val="center"/>
              <w:rPr>
                <w:color w:val="000000"/>
                <w:sz w:val="20"/>
                <w:szCs w:val="20"/>
              </w:rPr>
            </w:pPr>
            <w:r w:rsidRPr="008B5A3C">
              <w:rPr>
                <w:color w:val="000000"/>
                <w:sz w:val="20"/>
                <w:szCs w:val="20"/>
              </w:rPr>
              <w:t>1.2.</w:t>
            </w:r>
          </w:p>
        </w:tc>
        <w:tc>
          <w:tcPr>
            <w:tcW w:w="3504" w:type="pct"/>
            <w:shd w:val="clear" w:color="auto" w:fill="auto"/>
            <w:vAlign w:val="center"/>
            <w:hideMark/>
          </w:tcPr>
          <w:p w14:paraId="67DC1615" w14:textId="77777777" w:rsidR="000F76FE" w:rsidRPr="008B5A3C" w:rsidRDefault="000F76FE" w:rsidP="00A74399">
            <w:pPr>
              <w:contextualSpacing/>
              <w:rPr>
                <w:color w:val="000000"/>
                <w:sz w:val="20"/>
                <w:szCs w:val="20"/>
              </w:rPr>
            </w:pPr>
            <w:r w:rsidRPr="008B5A3C">
              <w:rPr>
                <w:color w:val="000000"/>
                <w:sz w:val="20"/>
                <w:szCs w:val="20"/>
              </w:rPr>
              <w:t>из подземных источников</w:t>
            </w:r>
          </w:p>
        </w:tc>
        <w:tc>
          <w:tcPr>
            <w:tcW w:w="496" w:type="pct"/>
            <w:shd w:val="clear" w:color="auto" w:fill="auto"/>
            <w:vAlign w:val="center"/>
            <w:hideMark/>
          </w:tcPr>
          <w:p w14:paraId="014807BD"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566" w:type="pct"/>
            <w:shd w:val="clear" w:color="auto" w:fill="auto"/>
            <w:vAlign w:val="center"/>
          </w:tcPr>
          <w:p w14:paraId="435D848C" w14:textId="77777777" w:rsidR="000F76FE" w:rsidRPr="008B5A3C" w:rsidRDefault="000F76FE" w:rsidP="000F76FE">
            <w:pPr>
              <w:contextualSpacing/>
              <w:jc w:val="center"/>
              <w:rPr>
                <w:color w:val="000000"/>
                <w:sz w:val="20"/>
                <w:szCs w:val="20"/>
              </w:rPr>
            </w:pPr>
            <w:r>
              <w:rPr>
                <w:color w:val="000000"/>
                <w:sz w:val="20"/>
                <w:szCs w:val="20"/>
              </w:rPr>
              <w:t>190,19</w:t>
            </w:r>
          </w:p>
        </w:tc>
      </w:tr>
      <w:tr w:rsidR="000F76FE" w:rsidRPr="008B5A3C" w14:paraId="6C8812D0" w14:textId="77777777" w:rsidTr="000F76FE">
        <w:trPr>
          <w:trHeight w:val="85"/>
        </w:trPr>
        <w:tc>
          <w:tcPr>
            <w:tcW w:w="434" w:type="pct"/>
            <w:shd w:val="clear" w:color="auto" w:fill="auto"/>
            <w:noWrap/>
            <w:vAlign w:val="center"/>
            <w:hideMark/>
          </w:tcPr>
          <w:p w14:paraId="518A944B" w14:textId="77777777" w:rsidR="000F76FE" w:rsidRPr="008B5A3C" w:rsidRDefault="000F76FE" w:rsidP="00A74399">
            <w:pPr>
              <w:contextualSpacing/>
              <w:jc w:val="center"/>
              <w:rPr>
                <w:color w:val="000000"/>
                <w:sz w:val="20"/>
                <w:szCs w:val="20"/>
              </w:rPr>
            </w:pPr>
            <w:r w:rsidRPr="008B5A3C">
              <w:rPr>
                <w:color w:val="000000"/>
                <w:sz w:val="20"/>
                <w:szCs w:val="20"/>
              </w:rPr>
              <w:t>2.</w:t>
            </w:r>
          </w:p>
        </w:tc>
        <w:tc>
          <w:tcPr>
            <w:tcW w:w="3504" w:type="pct"/>
            <w:shd w:val="clear" w:color="auto" w:fill="auto"/>
            <w:vAlign w:val="center"/>
            <w:hideMark/>
          </w:tcPr>
          <w:p w14:paraId="4C67E0EE" w14:textId="77777777" w:rsidR="000F76FE" w:rsidRPr="008B5A3C" w:rsidRDefault="000F76FE" w:rsidP="00A74399">
            <w:pPr>
              <w:contextualSpacing/>
              <w:rPr>
                <w:color w:val="000000"/>
                <w:sz w:val="20"/>
                <w:szCs w:val="20"/>
              </w:rPr>
            </w:pPr>
            <w:r w:rsidRPr="008B5A3C">
              <w:rPr>
                <w:color w:val="000000"/>
                <w:sz w:val="20"/>
                <w:szCs w:val="20"/>
              </w:rPr>
              <w:t>Пропущено воды через очистные сооружения</w:t>
            </w:r>
          </w:p>
        </w:tc>
        <w:tc>
          <w:tcPr>
            <w:tcW w:w="496" w:type="pct"/>
            <w:shd w:val="clear" w:color="auto" w:fill="auto"/>
            <w:vAlign w:val="center"/>
            <w:hideMark/>
          </w:tcPr>
          <w:p w14:paraId="482CE294"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566" w:type="pct"/>
            <w:shd w:val="clear" w:color="auto" w:fill="auto"/>
            <w:vAlign w:val="center"/>
          </w:tcPr>
          <w:p w14:paraId="7CFD129E" w14:textId="77777777" w:rsidR="000F76FE" w:rsidRPr="008B5A3C" w:rsidRDefault="000F76FE" w:rsidP="000F76FE">
            <w:pPr>
              <w:contextualSpacing/>
              <w:jc w:val="center"/>
              <w:rPr>
                <w:color w:val="000000"/>
                <w:sz w:val="20"/>
                <w:szCs w:val="20"/>
              </w:rPr>
            </w:pPr>
            <w:r>
              <w:rPr>
                <w:color w:val="000000"/>
                <w:sz w:val="20"/>
                <w:szCs w:val="20"/>
              </w:rPr>
              <w:t>190,19</w:t>
            </w:r>
          </w:p>
        </w:tc>
      </w:tr>
      <w:tr w:rsidR="000F76FE" w:rsidRPr="008B5A3C" w14:paraId="0166B9B1" w14:textId="77777777" w:rsidTr="000F76FE">
        <w:trPr>
          <w:trHeight w:val="85"/>
        </w:trPr>
        <w:tc>
          <w:tcPr>
            <w:tcW w:w="434" w:type="pct"/>
            <w:shd w:val="clear" w:color="auto" w:fill="auto"/>
            <w:noWrap/>
            <w:vAlign w:val="center"/>
            <w:hideMark/>
          </w:tcPr>
          <w:p w14:paraId="3B46AD39" w14:textId="77777777" w:rsidR="000F76FE" w:rsidRPr="008B5A3C" w:rsidRDefault="000F76FE" w:rsidP="00A74399">
            <w:pPr>
              <w:contextualSpacing/>
              <w:jc w:val="center"/>
              <w:rPr>
                <w:color w:val="000000"/>
                <w:sz w:val="20"/>
                <w:szCs w:val="20"/>
              </w:rPr>
            </w:pPr>
            <w:r w:rsidRPr="008B5A3C">
              <w:rPr>
                <w:color w:val="000000"/>
                <w:sz w:val="20"/>
                <w:szCs w:val="20"/>
              </w:rPr>
              <w:t>3.</w:t>
            </w:r>
          </w:p>
        </w:tc>
        <w:tc>
          <w:tcPr>
            <w:tcW w:w="3504" w:type="pct"/>
            <w:shd w:val="clear" w:color="auto" w:fill="auto"/>
            <w:vAlign w:val="center"/>
            <w:hideMark/>
          </w:tcPr>
          <w:p w14:paraId="217040B2" w14:textId="77777777" w:rsidR="000F76FE" w:rsidRPr="008B5A3C" w:rsidRDefault="000F76FE" w:rsidP="00A74399">
            <w:pPr>
              <w:contextualSpacing/>
              <w:rPr>
                <w:color w:val="000000"/>
                <w:sz w:val="20"/>
                <w:szCs w:val="20"/>
              </w:rPr>
            </w:pPr>
            <w:r w:rsidRPr="008B5A3C">
              <w:rPr>
                <w:color w:val="000000"/>
                <w:sz w:val="20"/>
                <w:szCs w:val="20"/>
              </w:rPr>
              <w:t>Подано в сеть</w:t>
            </w:r>
            <w:r>
              <w:rPr>
                <w:color w:val="000000"/>
                <w:sz w:val="20"/>
                <w:szCs w:val="20"/>
              </w:rPr>
              <w:t xml:space="preserve"> технической</w:t>
            </w:r>
            <w:r w:rsidRPr="008B5A3C">
              <w:rPr>
                <w:color w:val="000000"/>
                <w:sz w:val="20"/>
                <w:szCs w:val="20"/>
              </w:rPr>
              <w:t xml:space="preserve"> воды</w:t>
            </w:r>
          </w:p>
        </w:tc>
        <w:tc>
          <w:tcPr>
            <w:tcW w:w="496" w:type="pct"/>
            <w:shd w:val="clear" w:color="auto" w:fill="auto"/>
            <w:vAlign w:val="center"/>
            <w:hideMark/>
          </w:tcPr>
          <w:p w14:paraId="6A6EB019"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566" w:type="pct"/>
            <w:shd w:val="clear" w:color="auto" w:fill="auto"/>
            <w:vAlign w:val="center"/>
          </w:tcPr>
          <w:p w14:paraId="33669B34" w14:textId="77777777" w:rsidR="000F76FE" w:rsidRPr="008B5A3C" w:rsidRDefault="000F76FE" w:rsidP="000F76FE">
            <w:pPr>
              <w:contextualSpacing/>
              <w:jc w:val="center"/>
              <w:rPr>
                <w:color w:val="000000"/>
                <w:sz w:val="20"/>
                <w:szCs w:val="20"/>
              </w:rPr>
            </w:pPr>
            <w:r>
              <w:rPr>
                <w:color w:val="000000"/>
                <w:sz w:val="20"/>
                <w:szCs w:val="20"/>
              </w:rPr>
              <w:t>3,153</w:t>
            </w:r>
          </w:p>
        </w:tc>
      </w:tr>
      <w:tr w:rsidR="000F76FE" w:rsidRPr="008B5A3C" w14:paraId="32C053E1" w14:textId="77777777" w:rsidTr="000F76FE">
        <w:trPr>
          <w:trHeight w:val="77"/>
        </w:trPr>
        <w:tc>
          <w:tcPr>
            <w:tcW w:w="434" w:type="pct"/>
            <w:shd w:val="clear" w:color="auto" w:fill="auto"/>
            <w:noWrap/>
            <w:vAlign w:val="center"/>
          </w:tcPr>
          <w:p w14:paraId="5CEE6868" w14:textId="77777777" w:rsidR="000F76FE" w:rsidRPr="008B5A3C" w:rsidRDefault="000F76FE" w:rsidP="00A74399">
            <w:pPr>
              <w:contextualSpacing/>
              <w:jc w:val="center"/>
              <w:rPr>
                <w:color w:val="000000"/>
                <w:sz w:val="20"/>
                <w:szCs w:val="20"/>
              </w:rPr>
            </w:pPr>
            <w:r>
              <w:rPr>
                <w:color w:val="000000"/>
                <w:sz w:val="20"/>
                <w:szCs w:val="20"/>
              </w:rPr>
              <w:t>4</w:t>
            </w:r>
            <w:r w:rsidRPr="008B5A3C">
              <w:rPr>
                <w:color w:val="000000"/>
                <w:sz w:val="20"/>
                <w:szCs w:val="20"/>
              </w:rPr>
              <w:t>.</w:t>
            </w:r>
          </w:p>
        </w:tc>
        <w:tc>
          <w:tcPr>
            <w:tcW w:w="3504" w:type="pct"/>
            <w:shd w:val="clear" w:color="auto" w:fill="auto"/>
            <w:vAlign w:val="center"/>
          </w:tcPr>
          <w:p w14:paraId="412844F5" w14:textId="77777777" w:rsidR="000F76FE" w:rsidRPr="008B5A3C" w:rsidRDefault="000F76FE" w:rsidP="00A74399">
            <w:pPr>
              <w:contextualSpacing/>
              <w:rPr>
                <w:color w:val="000000"/>
                <w:sz w:val="20"/>
                <w:szCs w:val="20"/>
              </w:rPr>
            </w:pPr>
            <w:r w:rsidRPr="008B5A3C">
              <w:rPr>
                <w:color w:val="000000"/>
                <w:sz w:val="20"/>
                <w:szCs w:val="20"/>
              </w:rPr>
              <w:t xml:space="preserve">Отпущено </w:t>
            </w:r>
            <w:r>
              <w:rPr>
                <w:color w:val="000000"/>
                <w:sz w:val="20"/>
                <w:szCs w:val="20"/>
              </w:rPr>
              <w:t>технической воды (по сети), из них:</w:t>
            </w:r>
          </w:p>
        </w:tc>
        <w:tc>
          <w:tcPr>
            <w:tcW w:w="496" w:type="pct"/>
            <w:shd w:val="clear" w:color="auto" w:fill="auto"/>
            <w:vAlign w:val="center"/>
          </w:tcPr>
          <w:p w14:paraId="40EA54E1"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566" w:type="pct"/>
            <w:shd w:val="clear" w:color="auto" w:fill="auto"/>
            <w:vAlign w:val="center"/>
          </w:tcPr>
          <w:p w14:paraId="78C70876" w14:textId="77777777" w:rsidR="000F76FE" w:rsidRPr="008B5A3C" w:rsidRDefault="000F76FE" w:rsidP="000F76FE">
            <w:pPr>
              <w:contextualSpacing/>
              <w:jc w:val="center"/>
              <w:rPr>
                <w:color w:val="000000"/>
                <w:sz w:val="20"/>
                <w:szCs w:val="20"/>
              </w:rPr>
            </w:pPr>
            <w:r>
              <w:rPr>
                <w:color w:val="000000"/>
                <w:sz w:val="20"/>
                <w:szCs w:val="20"/>
              </w:rPr>
              <w:t>3,153</w:t>
            </w:r>
          </w:p>
        </w:tc>
      </w:tr>
      <w:tr w:rsidR="000F76FE" w:rsidRPr="008B5A3C" w14:paraId="47E9AE43" w14:textId="77777777" w:rsidTr="000F76FE">
        <w:trPr>
          <w:trHeight w:val="85"/>
        </w:trPr>
        <w:tc>
          <w:tcPr>
            <w:tcW w:w="434" w:type="pct"/>
            <w:shd w:val="clear" w:color="auto" w:fill="auto"/>
            <w:noWrap/>
            <w:vAlign w:val="center"/>
          </w:tcPr>
          <w:p w14:paraId="175EA8D8" w14:textId="77777777" w:rsidR="000F76FE" w:rsidRPr="008B5A3C" w:rsidRDefault="000F76FE" w:rsidP="00A74399">
            <w:pPr>
              <w:contextualSpacing/>
              <w:jc w:val="center"/>
              <w:rPr>
                <w:color w:val="000000"/>
                <w:sz w:val="20"/>
                <w:szCs w:val="20"/>
              </w:rPr>
            </w:pPr>
          </w:p>
        </w:tc>
        <w:tc>
          <w:tcPr>
            <w:tcW w:w="3504" w:type="pct"/>
            <w:vMerge w:val="restart"/>
            <w:shd w:val="clear" w:color="auto" w:fill="auto"/>
            <w:vAlign w:val="center"/>
          </w:tcPr>
          <w:p w14:paraId="25803299" w14:textId="77777777" w:rsidR="000F76FE" w:rsidRPr="008B5A3C" w:rsidRDefault="000F76FE" w:rsidP="00A74399">
            <w:pPr>
              <w:contextualSpacing/>
              <w:rPr>
                <w:color w:val="000000"/>
                <w:sz w:val="20"/>
                <w:szCs w:val="20"/>
              </w:rPr>
            </w:pPr>
            <w:r>
              <w:rPr>
                <w:color w:val="000000"/>
                <w:sz w:val="20"/>
                <w:szCs w:val="20"/>
              </w:rPr>
              <w:t>по приборам учёта</w:t>
            </w:r>
          </w:p>
        </w:tc>
        <w:tc>
          <w:tcPr>
            <w:tcW w:w="496" w:type="pct"/>
            <w:shd w:val="clear" w:color="auto" w:fill="auto"/>
            <w:vAlign w:val="center"/>
          </w:tcPr>
          <w:p w14:paraId="4221E00A"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566" w:type="pct"/>
            <w:shd w:val="clear" w:color="auto" w:fill="auto"/>
            <w:vAlign w:val="center"/>
          </w:tcPr>
          <w:p w14:paraId="289CABE9" w14:textId="77777777" w:rsidR="000F76FE" w:rsidRPr="008B5A3C" w:rsidRDefault="000F76FE" w:rsidP="000F76FE">
            <w:pPr>
              <w:contextualSpacing/>
              <w:jc w:val="center"/>
              <w:rPr>
                <w:color w:val="000000"/>
                <w:sz w:val="20"/>
                <w:szCs w:val="20"/>
              </w:rPr>
            </w:pPr>
            <w:r>
              <w:rPr>
                <w:color w:val="000000"/>
                <w:sz w:val="20"/>
                <w:szCs w:val="20"/>
              </w:rPr>
              <w:t>3,153</w:t>
            </w:r>
          </w:p>
        </w:tc>
      </w:tr>
      <w:tr w:rsidR="000F76FE" w:rsidRPr="008B5A3C" w14:paraId="372421B9" w14:textId="77777777" w:rsidTr="000F76FE">
        <w:trPr>
          <w:trHeight w:val="85"/>
        </w:trPr>
        <w:tc>
          <w:tcPr>
            <w:tcW w:w="434" w:type="pct"/>
            <w:shd w:val="clear" w:color="auto" w:fill="auto"/>
            <w:noWrap/>
            <w:vAlign w:val="center"/>
          </w:tcPr>
          <w:p w14:paraId="6ACF23B1" w14:textId="77777777" w:rsidR="000F76FE" w:rsidRPr="008B5A3C" w:rsidRDefault="000F76FE" w:rsidP="00A74399">
            <w:pPr>
              <w:contextualSpacing/>
              <w:jc w:val="center"/>
              <w:rPr>
                <w:color w:val="000000"/>
                <w:sz w:val="20"/>
                <w:szCs w:val="20"/>
              </w:rPr>
            </w:pPr>
          </w:p>
        </w:tc>
        <w:tc>
          <w:tcPr>
            <w:tcW w:w="3504" w:type="pct"/>
            <w:vMerge/>
            <w:shd w:val="clear" w:color="auto" w:fill="auto"/>
            <w:vAlign w:val="center"/>
          </w:tcPr>
          <w:p w14:paraId="279937F6" w14:textId="77777777" w:rsidR="000F76FE" w:rsidRDefault="000F76FE" w:rsidP="00A74399">
            <w:pPr>
              <w:contextualSpacing/>
              <w:rPr>
                <w:color w:val="000000"/>
                <w:sz w:val="20"/>
                <w:szCs w:val="20"/>
              </w:rPr>
            </w:pPr>
          </w:p>
        </w:tc>
        <w:tc>
          <w:tcPr>
            <w:tcW w:w="496" w:type="pct"/>
            <w:shd w:val="clear" w:color="auto" w:fill="auto"/>
            <w:vAlign w:val="center"/>
          </w:tcPr>
          <w:p w14:paraId="3C04992E" w14:textId="77777777" w:rsidR="000F76FE" w:rsidRPr="008B5A3C" w:rsidRDefault="000F76FE" w:rsidP="00A74399">
            <w:pPr>
              <w:contextualSpacing/>
              <w:jc w:val="center"/>
              <w:rPr>
                <w:color w:val="000000"/>
                <w:sz w:val="20"/>
                <w:szCs w:val="20"/>
              </w:rPr>
            </w:pPr>
            <w:r w:rsidRPr="008B5A3C">
              <w:rPr>
                <w:iCs/>
                <w:color w:val="000000"/>
                <w:sz w:val="20"/>
                <w:szCs w:val="20"/>
              </w:rPr>
              <w:t>%</w:t>
            </w:r>
          </w:p>
        </w:tc>
        <w:tc>
          <w:tcPr>
            <w:tcW w:w="566" w:type="pct"/>
            <w:shd w:val="clear" w:color="auto" w:fill="auto"/>
            <w:vAlign w:val="center"/>
          </w:tcPr>
          <w:p w14:paraId="17755820" w14:textId="77777777" w:rsidR="000F76FE" w:rsidRPr="008B5A3C" w:rsidRDefault="000F76FE" w:rsidP="000F76FE">
            <w:pPr>
              <w:contextualSpacing/>
              <w:jc w:val="center"/>
              <w:rPr>
                <w:color w:val="000000"/>
                <w:sz w:val="20"/>
                <w:szCs w:val="20"/>
              </w:rPr>
            </w:pPr>
            <w:r>
              <w:rPr>
                <w:color w:val="000000"/>
                <w:sz w:val="20"/>
                <w:szCs w:val="20"/>
              </w:rPr>
              <w:t>1,658</w:t>
            </w:r>
          </w:p>
        </w:tc>
      </w:tr>
      <w:tr w:rsidR="000F76FE" w:rsidRPr="008B5A3C" w14:paraId="0C004966" w14:textId="77777777" w:rsidTr="000F76FE">
        <w:trPr>
          <w:trHeight w:val="85"/>
        </w:trPr>
        <w:tc>
          <w:tcPr>
            <w:tcW w:w="434" w:type="pct"/>
            <w:shd w:val="clear" w:color="auto" w:fill="auto"/>
            <w:noWrap/>
            <w:vAlign w:val="center"/>
          </w:tcPr>
          <w:p w14:paraId="002E9153" w14:textId="77777777" w:rsidR="000F76FE" w:rsidRPr="008B5A3C" w:rsidRDefault="000F76FE" w:rsidP="00A74399">
            <w:pPr>
              <w:contextualSpacing/>
              <w:jc w:val="center"/>
              <w:rPr>
                <w:color w:val="000000"/>
                <w:sz w:val="20"/>
                <w:szCs w:val="20"/>
              </w:rPr>
            </w:pPr>
          </w:p>
        </w:tc>
        <w:tc>
          <w:tcPr>
            <w:tcW w:w="3504" w:type="pct"/>
            <w:vMerge w:val="restart"/>
            <w:shd w:val="clear" w:color="auto" w:fill="auto"/>
            <w:vAlign w:val="center"/>
          </w:tcPr>
          <w:p w14:paraId="1589CBD6" w14:textId="77777777" w:rsidR="000F76FE" w:rsidRPr="008B5A3C" w:rsidRDefault="000F76FE" w:rsidP="00A74399">
            <w:pPr>
              <w:contextualSpacing/>
              <w:rPr>
                <w:color w:val="000000"/>
                <w:sz w:val="20"/>
                <w:szCs w:val="20"/>
              </w:rPr>
            </w:pPr>
            <w:r>
              <w:rPr>
                <w:color w:val="000000"/>
                <w:sz w:val="20"/>
                <w:szCs w:val="20"/>
              </w:rPr>
              <w:t>по нормативам</w:t>
            </w:r>
          </w:p>
        </w:tc>
        <w:tc>
          <w:tcPr>
            <w:tcW w:w="496" w:type="pct"/>
            <w:shd w:val="clear" w:color="auto" w:fill="auto"/>
            <w:vAlign w:val="center"/>
          </w:tcPr>
          <w:p w14:paraId="625D8A70"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566" w:type="pct"/>
            <w:shd w:val="clear" w:color="auto" w:fill="auto"/>
            <w:vAlign w:val="center"/>
          </w:tcPr>
          <w:p w14:paraId="3994CDA6" w14:textId="77777777" w:rsidR="000F76FE" w:rsidRPr="008B5A3C" w:rsidRDefault="000F76FE" w:rsidP="000F76FE">
            <w:pPr>
              <w:contextualSpacing/>
              <w:jc w:val="center"/>
              <w:rPr>
                <w:color w:val="000000"/>
                <w:sz w:val="20"/>
                <w:szCs w:val="20"/>
              </w:rPr>
            </w:pPr>
            <w:r>
              <w:rPr>
                <w:color w:val="000000"/>
                <w:sz w:val="20"/>
                <w:szCs w:val="20"/>
              </w:rPr>
              <w:t>3,153</w:t>
            </w:r>
          </w:p>
        </w:tc>
      </w:tr>
      <w:tr w:rsidR="000F76FE" w:rsidRPr="008B5A3C" w14:paraId="2482C113" w14:textId="77777777" w:rsidTr="000F76FE">
        <w:trPr>
          <w:trHeight w:val="77"/>
        </w:trPr>
        <w:tc>
          <w:tcPr>
            <w:tcW w:w="434" w:type="pct"/>
            <w:shd w:val="clear" w:color="auto" w:fill="auto"/>
            <w:noWrap/>
            <w:vAlign w:val="center"/>
          </w:tcPr>
          <w:p w14:paraId="020C9325" w14:textId="77777777" w:rsidR="000F76FE" w:rsidRPr="008B5A3C" w:rsidRDefault="000F76FE" w:rsidP="00A74399">
            <w:pPr>
              <w:contextualSpacing/>
              <w:jc w:val="center"/>
              <w:rPr>
                <w:color w:val="000000"/>
                <w:sz w:val="20"/>
                <w:szCs w:val="20"/>
              </w:rPr>
            </w:pPr>
          </w:p>
        </w:tc>
        <w:tc>
          <w:tcPr>
            <w:tcW w:w="3504" w:type="pct"/>
            <w:vMerge/>
            <w:shd w:val="clear" w:color="auto" w:fill="auto"/>
            <w:vAlign w:val="center"/>
          </w:tcPr>
          <w:p w14:paraId="377591B0" w14:textId="77777777" w:rsidR="000F76FE" w:rsidRDefault="000F76FE" w:rsidP="00A74399">
            <w:pPr>
              <w:contextualSpacing/>
              <w:rPr>
                <w:color w:val="000000"/>
                <w:sz w:val="20"/>
                <w:szCs w:val="20"/>
              </w:rPr>
            </w:pPr>
          </w:p>
        </w:tc>
        <w:tc>
          <w:tcPr>
            <w:tcW w:w="496" w:type="pct"/>
            <w:shd w:val="clear" w:color="auto" w:fill="auto"/>
            <w:vAlign w:val="center"/>
          </w:tcPr>
          <w:p w14:paraId="3462DCF7" w14:textId="77777777" w:rsidR="000F76FE" w:rsidRPr="008B5A3C" w:rsidRDefault="000F76FE" w:rsidP="00A74399">
            <w:pPr>
              <w:contextualSpacing/>
              <w:jc w:val="center"/>
              <w:rPr>
                <w:color w:val="000000"/>
                <w:sz w:val="20"/>
                <w:szCs w:val="20"/>
              </w:rPr>
            </w:pPr>
            <w:r w:rsidRPr="008B5A3C">
              <w:rPr>
                <w:iCs/>
                <w:color w:val="000000"/>
                <w:sz w:val="20"/>
                <w:szCs w:val="20"/>
              </w:rPr>
              <w:t>%</w:t>
            </w:r>
          </w:p>
        </w:tc>
        <w:tc>
          <w:tcPr>
            <w:tcW w:w="566" w:type="pct"/>
            <w:shd w:val="clear" w:color="auto" w:fill="auto"/>
            <w:vAlign w:val="center"/>
          </w:tcPr>
          <w:p w14:paraId="4FC3B9E9" w14:textId="77777777" w:rsidR="000F76FE" w:rsidRPr="008B5A3C" w:rsidRDefault="000F76FE" w:rsidP="000F76FE">
            <w:pPr>
              <w:contextualSpacing/>
              <w:jc w:val="center"/>
              <w:rPr>
                <w:color w:val="000000"/>
                <w:sz w:val="20"/>
                <w:szCs w:val="20"/>
              </w:rPr>
            </w:pPr>
            <w:r>
              <w:rPr>
                <w:color w:val="000000"/>
                <w:sz w:val="20"/>
                <w:szCs w:val="20"/>
              </w:rPr>
              <w:t>100</w:t>
            </w:r>
          </w:p>
        </w:tc>
      </w:tr>
      <w:tr w:rsidR="000F76FE" w:rsidRPr="008B5A3C" w14:paraId="780AE36F" w14:textId="77777777" w:rsidTr="000F76FE">
        <w:trPr>
          <w:trHeight w:val="85"/>
        </w:trPr>
        <w:tc>
          <w:tcPr>
            <w:tcW w:w="434" w:type="pct"/>
            <w:shd w:val="clear" w:color="auto" w:fill="auto"/>
            <w:noWrap/>
            <w:vAlign w:val="center"/>
          </w:tcPr>
          <w:p w14:paraId="4735C8C6" w14:textId="77777777" w:rsidR="000F76FE" w:rsidRPr="008B5A3C" w:rsidRDefault="000F76FE" w:rsidP="00A74399">
            <w:pPr>
              <w:contextualSpacing/>
              <w:jc w:val="center"/>
              <w:rPr>
                <w:color w:val="000000"/>
                <w:sz w:val="20"/>
                <w:szCs w:val="20"/>
              </w:rPr>
            </w:pPr>
            <w:r>
              <w:rPr>
                <w:color w:val="000000"/>
                <w:sz w:val="20"/>
                <w:szCs w:val="20"/>
              </w:rPr>
              <w:t>5</w:t>
            </w:r>
            <w:r w:rsidRPr="008B5A3C">
              <w:rPr>
                <w:color w:val="000000"/>
                <w:sz w:val="20"/>
                <w:szCs w:val="20"/>
              </w:rPr>
              <w:t>.</w:t>
            </w:r>
          </w:p>
        </w:tc>
        <w:tc>
          <w:tcPr>
            <w:tcW w:w="3504" w:type="pct"/>
            <w:shd w:val="clear" w:color="auto" w:fill="auto"/>
            <w:vAlign w:val="center"/>
          </w:tcPr>
          <w:p w14:paraId="756429B8" w14:textId="77777777" w:rsidR="000F76FE" w:rsidRPr="008B5A3C" w:rsidRDefault="000F76FE" w:rsidP="00A74399">
            <w:pPr>
              <w:contextualSpacing/>
              <w:rPr>
                <w:color w:val="000000"/>
                <w:sz w:val="20"/>
                <w:szCs w:val="20"/>
              </w:rPr>
            </w:pPr>
            <w:r w:rsidRPr="008B5A3C">
              <w:rPr>
                <w:color w:val="000000"/>
                <w:sz w:val="20"/>
                <w:szCs w:val="20"/>
              </w:rPr>
              <w:t>Подано в сеть</w:t>
            </w:r>
            <w:r>
              <w:rPr>
                <w:color w:val="000000"/>
                <w:sz w:val="20"/>
                <w:szCs w:val="20"/>
              </w:rPr>
              <w:t xml:space="preserve"> питьевой</w:t>
            </w:r>
            <w:r w:rsidRPr="008B5A3C">
              <w:rPr>
                <w:color w:val="000000"/>
                <w:sz w:val="20"/>
                <w:szCs w:val="20"/>
              </w:rPr>
              <w:t xml:space="preserve"> воды</w:t>
            </w:r>
          </w:p>
        </w:tc>
        <w:tc>
          <w:tcPr>
            <w:tcW w:w="496" w:type="pct"/>
            <w:shd w:val="clear" w:color="auto" w:fill="auto"/>
            <w:vAlign w:val="center"/>
          </w:tcPr>
          <w:p w14:paraId="1EA17739"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566" w:type="pct"/>
            <w:shd w:val="clear" w:color="auto" w:fill="auto"/>
            <w:vAlign w:val="center"/>
          </w:tcPr>
          <w:p w14:paraId="33679774" w14:textId="77777777" w:rsidR="000F76FE" w:rsidRPr="008B5A3C" w:rsidRDefault="000F76FE" w:rsidP="000F76FE">
            <w:pPr>
              <w:contextualSpacing/>
              <w:jc w:val="center"/>
              <w:rPr>
                <w:color w:val="000000"/>
                <w:sz w:val="20"/>
                <w:szCs w:val="20"/>
              </w:rPr>
            </w:pPr>
            <w:r>
              <w:rPr>
                <w:color w:val="000000"/>
                <w:sz w:val="20"/>
                <w:szCs w:val="20"/>
              </w:rPr>
              <w:t>187,037</w:t>
            </w:r>
          </w:p>
        </w:tc>
      </w:tr>
      <w:tr w:rsidR="000F76FE" w:rsidRPr="008B5A3C" w14:paraId="630B015F" w14:textId="77777777" w:rsidTr="000F76FE">
        <w:trPr>
          <w:trHeight w:val="85"/>
        </w:trPr>
        <w:tc>
          <w:tcPr>
            <w:tcW w:w="434" w:type="pct"/>
            <w:shd w:val="clear" w:color="auto" w:fill="auto"/>
            <w:noWrap/>
            <w:vAlign w:val="center"/>
          </w:tcPr>
          <w:p w14:paraId="54C40824" w14:textId="77777777" w:rsidR="000F76FE" w:rsidRDefault="000F76FE" w:rsidP="00A74399">
            <w:pPr>
              <w:contextualSpacing/>
              <w:jc w:val="center"/>
              <w:rPr>
                <w:color w:val="000000"/>
                <w:sz w:val="20"/>
                <w:szCs w:val="20"/>
              </w:rPr>
            </w:pPr>
          </w:p>
        </w:tc>
        <w:tc>
          <w:tcPr>
            <w:tcW w:w="3504" w:type="pct"/>
            <w:vMerge w:val="restart"/>
            <w:shd w:val="clear" w:color="auto" w:fill="auto"/>
            <w:vAlign w:val="center"/>
          </w:tcPr>
          <w:p w14:paraId="7F793FCA" w14:textId="77777777" w:rsidR="000F76FE" w:rsidRPr="008B5A3C" w:rsidRDefault="000F76FE" w:rsidP="00A74399">
            <w:pPr>
              <w:contextualSpacing/>
              <w:rPr>
                <w:color w:val="000000"/>
                <w:sz w:val="20"/>
                <w:szCs w:val="20"/>
              </w:rPr>
            </w:pPr>
            <w:r>
              <w:rPr>
                <w:color w:val="000000"/>
                <w:sz w:val="20"/>
                <w:szCs w:val="20"/>
              </w:rPr>
              <w:t>Утечка и неучтённый расход питьевой воды</w:t>
            </w:r>
          </w:p>
        </w:tc>
        <w:tc>
          <w:tcPr>
            <w:tcW w:w="496" w:type="pct"/>
            <w:shd w:val="clear" w:color="auto" w:fill="auto"/>
            <w:vAlign w:val="center"/>
          </w:tcPr>
          <w:p w14:paraId="69912C1B"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566" w:type="pct"/>
            <w:shd w:val="clear" w:color="auto" w:fill="auto"/>
            <w:vAlign w:val="center"/>
          </w:tcPr>
          <w:p w14:paraId="0155EE3D" w14:textId="77777777" w:rsidR="000F76FE" w:rsidRPr="008B5A3C" w:rsidRDefault="000F76FE" w:rsidP="000F76FE">
            <w:pPr>
              <w:contextualSpacing/>
              <w:jc w:val="center"/>
              <w:rPr>
                <w:color w:val="000000"/>
                <w:sz w:val="20"/>
                <w:szCs w:val="20"/>
              </w:rPr>
            </w:pPr>
            <w:r>
              <w:rPr>
                <w:color w:val="000000"/>
                <w:sz w:val="20"/>
                <w:szCs w:val="20"/>
              </w:rPr>
              <w:t>5,71</w:t>
            </w:r>
          </w:p>
        </w:tc>
      </w:tr>
      <w:tr w:rsidR="000F76FE" w:rsidRPr="008B5A3C" w14:paraId="28AE2C31" w14:textId="77777777" w:rsidTr="000F76FE">
        <w:trPr>
          <w:trHeight w:val="85"/>
        </w:trPr>
        <w:tc>
          <w:tcPr>
            <w:tcW w:w="434" w:type="pct"/>
            <w:shd w:val="clear" w:color="auto" w:fill="auto"/>
            <w:noWrap/>
            <w:vAlign w:val="center"/>
          </w:tcPr>
          <w:p w14:paraId="3840736D" w14:textId="77777777" w:rsidR="000F76FE" w:rsidRDefault="000F76FE" w:rsidP="00A74399">
            <w:pPr>
              <w:contextualSpacing/>
              <w:jc w:val="center"/>
              <w:rPr>
                <w:color w:val="000000"/>
                <w:sz w:val="20"/>
                <w:szCs w:val="20"/>
              </w:rPr>
            </w:pPr>
          </w:p>
        </w:tc>
        <w:tc>
          <w:tcPr>
            <w:tcW w:w="3504" w:type="pct"/>
            <w:vMerge/>
            <w:shd w:val="clear" w:color="auto" w:fill="auto"/>
            <w:vAlign w:val="center"/>
          </w:tcPr>
          <w:p w14:paraId="1B98F53E" w14:textId="77777777" w:rsidR="000F76FE" w:rsidRPr="008B5A3C" w:rsidRDefault="000F76FE" w:rsidP="00A74399">
            <w:pPr>
              <w:contextualSpacing/>
              <w:rPr>
                <w:color w:val="000000"/>
                <w:sz w:val="20"/>
                <w:szCs w:val="20"/>
              </w:rPr>
            </w:pPr>
          </w:p>
        </w:tc>
        <w:tc>
          <w:tcPr>
            <w:tcW w:w="496" w:type="pct"/>
            <w:shd w:val="clear" w:color="auto" w:fill="auto"/>
            <w:vAlign w:val="center"/>
          </w:tcPr>
          <w:p w14:paraId="5604FA6D" w14:textId="77777777" w:rsidR="000F76FE" w:rsidRPr="008B5A3C" w:rsidRDefault="000F76FE" w:rsidP="00A74399">
            <w:pPr>
              <w:contextualSpacing/>
              <w:jc w:val="center"/>
              <w:rPr>
                <w:color w:val="000000"/>
                <w:sz w:val="20"/>
                <w:szCs w:val="20"/>
              </w:rPr>
            </w:pPr>
            <w:r w:rsidRPr="008B5A3C">
              <w:rPr>
                <w:iCs/>
                <w:color w:val="000000"/>
                <w:sz w:val="20"/>
                <w:szCs w:val="20"/>
              </w:rPr>
              <w:t>%</w:t>
            </w:r>
          </w:p>
        </w:tc>
        <w:tc>
          <w:tcPr>
            <w:tcW w:w="566" w:type="pct"/>
            <w:shd w:val="clear" w:color="auto" w:fill="auto"/>
            <w:vAlign w:val="center"/>
          </w:tcPr>
          <w:p w14:paraId="18081C90" w14:textId="77777777" w:rsidR="000F76FE" w:rsidRPr="008B5A3C" w:rsidRDefault="000F76FE" w:rsidP="000F76FE">
            <w:pPr>
              <w:contextualSpacing/>
              <w:jc w:val="center"/>
              <w:rPr>
                <w:color w:val="000000"/>
                <w:sz w:val="20"/>
                <w:szCs w:val="20"/>
              </w:rPr>
            </w:pPr>
            <w:r>
              <w:rPr>
                <w:color w:val="000000"/>
                <w:sz w:val="20"/>
                <w:szCs w:val="20"/>
              </w:rPr>
              <w:t>3,053</w:t>
            </w:r>
          </w:p>
        </w:tc>
      </w:tr>
    </w:tbl>
    <w:p w14:paraId="51932F52" w14:textId="77777777" w:rsidR="000F76FE" w:rsidRDefault="000F76FE" w:rsidP="00E83D16">
      <w:pPr>
        <w:pStyle w:val="1a"/>
        <w:spacing w:before="0"/>
        <w:rPr>
          <w:sz w:val="24"/>
        </w:rPr>
      </w:pPr>
    </w:p>
    <w:p w14:paraId="5F21014A" w14:textId="064F6BD0" w:rsidR="00DE37AE" w:rsidRPr="008E420B" w:rsidRDefault="00DE37AE" w:rsidP="00A17DCF">
      <w:pPr>
        <w:pStyle w:val="1e"/>
        <w:numPr>
          <w:ilvl w:val="2"/>
          <w:numId w:val="1"/>
        </w:numPr>
        <w:tabs>
          <w:tab w:val="left" w:pos="993"/>
        </w:tabs>
        <w:spacing w:after="0" w:line="240" w:lineRule="auto"/>
        <w:ind w:left="0" w:firstLine="709"/>
        <w:outlineLvl w:val="2"/>
        <w:rPr>
          <w:szCs w:val="24"/>
        </w:rPr>
      </w:pPr>
      <w:bookmarkStart w:id="137" w:name="_Toc508984867"/>
      <w:bookmarkStart w:id="138" w:name="_Toc45784623"/>
      <w:bookmarkEnd w:id="134"/>
      <w:bookmarkEnd w:id="135"/>
      <w:bookmarkEnd w:id="136"/>
      <w:r w:rsidRPr="008E420B">
        <w:rPr>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137"/>
      <w:bookmarkEnd w:id="138"/>
    </w:p>
    <w:p w14:paraId="23054963" w14:textId="77777777" w:rsidR="00A17DCF" w:rsidRPr="008E420B" w:rsidRDefault="00A17DCF" w:rsidP="00E83D16">
      <w:pPr>
        <w:pStyle w:val="1a"/>
        <w:spacing w:before="0"/>
        <w:rPr>
          <w:sz w:val="24"/>
        </w:rPr>
      </w:pPr>
    </w:p>
    <w:p w14:paraId="7C076017" w14:textId="2BE279D9" w:rsidR="00EE0DE7" w:rsidRPr="008E420B" w:rsidRDefault="00DE37AE" w:rsidP="00E83D16">
      <w:pPr>
        <w:pStyle w:val="1a"/>
        <w:spacing w:before="0"/>
        <w:rPr>
          <w:sz w:val="24"/>
        </w:rPr>
      </w:pPr>
      <w:r w:rsidRPr="008E420B">
        <w:rPr>
          <w:sz w:val="24"/>
        </w:rPr>
        <w:t>Структурный баланс реализации воды представлен в таблице</w:t>
      </w:r>
      <w:r w:rsidR="00520A8C" w:rsidRPr="008E420B">
        <w:rPr>
          <w:sz w:val="24"/>
        </w:rPr>
        <w:t xml:space="preserve"> </w:t>
      </w:r>
      <w:r w:rsidR="008800E9">
        <w:rPr>
          <w:sz w:val="24"/>
        </w:rPr>
        <w:t>19</w:t>
      </w:r>
      <w:r w:rsidR="00520A8C" w:rsidRPr="008E420B">
        <w:rPr>
          <w:sz w:val="24"/>
        </w:rPr>
        <w:t>.</w:t>
      </w:r>
    </w:p>
    <w:p w14:paraId="1D8219FA" w14:textId="77777777" w:rsidR="006D58B2" w:rsidRPr="008E420B" w:rsidRDefault="006D58B2" w:rsidP="006D58B2">
      <w:pPr>
        <w:pStyle w:val="1a"/>
        <w:spacing w:before="0"/>
        <w:rPr>
          <w:sz w:val="24"/>
        </w:rPr>
      </w:pPr>
    </w:p>
    <w:p w14:paraId="232B4298" w14:textId="43874FDC" w:rsidR="006D58B2" w:rsidRPr="008E420B" w:rsidRDefault="006D58B2" w:rsidP="006D58B2">
      <w:pPr>
        <w:keepNext/>
        <w:jc w:val="both"/>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19</w:t>
      </w:r>
      <w:r w:rsidR="00C33AC7">
        <w:rPr>
          <w:bCs/>
          <w:lang w:val="x-none" w:eastAsia="x-none"/>
        </w:rPr>
        <w:fldChar w:fldCharType="end"/>
      </w:r>
      <w:r w:rsidRPr="008E420B">
        <w:rPr>
          <w:bCs/>
          <w:lang w:val="x-none" w:eastAsia="x-none"/>
        </w:rPr>
        <w:t xml:space="preserve"> – </w:t>
      </w:r>
      <w:r w:rsidRPr="008E420B">
        <w:rPr>
          <w:bCs/>
          <w:lang w:eastAsia="x-none"/>
        </w:rPr>
        <w:t>Структурный баланс реализации воды</w:t>
      </w:r>
    </w:p>
    <w:p w14:paraId="4DA69297" w14:textId="3F94D01D" w:rsidR="006D58B2" w:rsidRDefault="006D58B2" w:rsidP="006D58B2">
      <w:pPr>
        <w:pStyle w:val="1a"/>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8"/>
        <w:gridCol w:w="7431"/>
        <w:gridCol w:w="758"/>
        <w:gridCol w:w="927"/>
      </w:tblGrid>
      <w:tr w:rsidR="000F76FE" w:rsidRPr="008B5A3C" w14:paraId="2B252ADC" w14:textId="77777777" w:rsidTr="008146A9">
        <w:trPr>
          <w:trHeight w:val="20"/>
        </w:trPr>
        <w:tc>
          <w:tcPr>
            <w:tcW w:w="0" w:type="auto"/>
            <w:vMerge w:val="restart"/>
            <w:shd w:val="clear" w:color="auto" w:fill="auto"/>
            <w:vAlign w:val="center"/>
            <w:hideMark/>
          </w:tcPr>
          <w:p w14:paraId="71C2472B" w14:textId="77777777" w:rsidR="000F76FE" w:rsidRPr="008B5A3C" w:rsidRDefault="000F76FE" w:rsidP="00A74399">
            <w:pPr>
              <w:contextualSpacing/>
              <w:jc w:val="center"/>
              <w:rPr>
                <w:sz w:val="20"/>
                <w:szCs w:val="20"/>
              </w:rPr>
            </w:pPr>
            <w:r w:rsidRPr="008B5A3C">
              <w:rPr>
                <w:sz w:val="20"/>
                <w:szCs w:val="20"/>
              </w:rPr>
              <w:t>№ п/п</w:t>
            </w:r>
          </w:p>
        </w:tc>
        <w:tc>
          <w:tcPr>
            <w:tcW w:w="3833" w:type="pct"/>
            <w:vMerge w:val="restart"/>
            <w:shd w:val="clear" w:color="auto" w:fill="auto"/>
            <w:vAlign w:val="center"/>
            <w:hideMark/>
          </w:tcPr>
          <w:p w14:paraId="45313841" w14:textId="77777777" w:rsidR="000F76FE" w:rsidRPr="008B5A3C" w:rsidRDefault="000F76FE" w:rsidP="00A74399">
            <w:pPr>
              <w:contextualSpacing/>
              <w:jc w:val="center"/>
              <w:rPr>
                <w:color w:val="000000"/>
                <w:sz w:val="20"/>
                <w:szCs w:val="20"/>
              </w:rPr>
            </w:pPr>
            <w:r w:rsidRPr="008B5A3C">
              <w:rPr>
                <w:color w:val="000000"/>
                <w:sz w:val="20"/>
                <w:szCs w:val="20"/>
              </w:rPr>
              <w:t>Показатели</w:t>
            </w:r>
          </w:p>
        </w:tc>
        <w:tc>
          <w:tcPr>
            <w:tcW w:w="0" w:type="auto"/>
            <w:vMerge w:val="restart"/>
            <w:shd w:val="clear" w:color="auto" w:fill="auto"/>
            <w:vAlign w:val="center"/>
            <w:hideMark/>
          </w:tcPr>
          <w:p w14:paraId="0C47E45E" w14:textId="77777777" w:rsidR="000F76FE" w:rsidRPr="008B5A3C" w:rsidRDefault="000F76FE" w:rsidP="00A74399">
            <w:pPr>
              <w:contextualSpacing/>
              <w:jc w:val="center"/>
              <w:rPr>
                <w:color w:val="000000"/>
                <w:sz w:val="20"/>
                <w:szCs w:val="20"/>
              </w:rPr>
            </w:pPr>
            <w:r w:rsidRPr="008B5A3C">
              <w:rPr>
                <w:color w:val="000000"/>
                <w:sz w:val="20"/>
                <w:szCs w:val="20"/>
              </w:rPr>
              <w:t>Ед. изм.</w:t>
            </w:r>
          </w:p>
        </w:tc>
        <w:tc>
          <w:tcPr>
            <w:tcW w:w="478" w:type="pct"/>
            <w:shd w:val="clear" w:color="auto" w:fill="auto"/>
            <w:vAlign w:val="center"/>
            <w:hideMark/>
          </w:tcPr>
          <w:p w14:paraId="3D1099F4" w14:textId="77777777" w:rsidR="000F76FE" w:rsidRPr="008B5A3C" w:rsidRDefault="000F76FE" w:rsidP="00A74399">
            <w:pPr>
              <w:contextualSpacing/>
              <w:jc w:val="center"/>
              <w:rPr>
                <w:sz w:val="20"/>
                <w:szCs w:val="20"/>
              </w:rPr>
            </w:pPr>
            <w:r w:rsidRPr="008B5A3C">
              <w:rPr>
                <w:sz w:val="20"/>
                <w:szCs w:val="20"/>
              </w:rPr>
              <w:t>2019 год</w:t>
            </w:r>
          </w:p>
        </w:tc>
      </w:tr>
      <w:tr w:rsidR="000F76FE" w:rsidRPr="008B5A3C" w14:paraId="1F5DB476" w14:textId="77777777" w:rsidTr="008146A9">
        <w:trPr>
          <w:trHeight w:val="20"/>
        </w:trPr>
        <w:tc>
          <w:tcPr>
            <w:tcW w:w="0" w:type="auto"/>
            <w:vMerge/>
            <w:shd w:val="clear" w:color="auto" w:fill="auto"/>
            <w:vAlign w:val="center"/>
            <w:hideMark/>
          </w:tcPr>
          <w:p w14:paraId="4BE9F5CA" w14:textId="77777777" w:rsidR="000F76FE" w:rsidRPr="008B5A3C" w:rsidRDefault="000F76FE" w:rsidP="00A74399">
            <w:pPr>
              <w:contextualSpacing/>
              <w:rPr>
                <w:sz w:val="20"/>
                <w:szCs w:val="20"/>
              </w:rPr>
            </w:pPr>
          </w:p>
        </w:tc>
        <w:tc>
          <w:tcPr>
            <w:tcW w:w="3833" w:type="pct"/>
            <w:vMerge/>
            <w:shd w:val="clear" w:color="auto" w:fill="auto"/>
            <w:vAlign w:val="center"/>
            <w:hideMark/>
          </w:tcPr>
          <w:p w14:paraId="6987253D" w14:textId="77777777" w:rsidR="000F76FE" w:rsidRPr="008B5A3C" w:rsidRDefault="000F76FE" w:rsidP="00A74399">
            <w:pPr>
              <w:contextualSpacing/>
              <w:rPr>
                <w:color w:val="000000"/>
                <w:sz w:val="20"/>
                <w:szCs w:val="20"/>
              </w:rPr>
            </w:pPr>
          </w:p>
        </w:tc>
        <w:tc>
          <w:tcPr>
            <w:tcW w:w="0" w:type="auto"/>
            <w:vMerge/>
            <w:shd w:val="clear" w:color="auto" w:fill="auto"/>
            <w:vAlign w:val="center"/>
            <w:hideMark/>
          </w:tcPr>
          <w:p w14:paraId="00AC93B8" w14:textId="77777777" w:rsidR="000F76FE" w:rsidRPr="008B5A3C" w:rsidRDefault="000F76FE" w:rsidP="00A74399">
            <w:pPr>
              <w:contextualSpacing/>
              <w:rPr>
                <w:color w:val="000000"/>
                <w:sz w:val="20"/>
                <w:szCs w:val="20"/>
              </w:rPr>
            </w:pPr>
          </w:p>
        </w:tc>
        <w:tc>
          <w:tcPr>
            <w:tcW w:w="478" w:type="pct"/>
            <w:shd w:val="clear" w:color="auto" w:fill="auto"/>
            <w:noWrap/>
            <w:vAlign w:val="center"/>
            <w:hideMark/>
          </w:tcPr>
          <w:p w14:paraId="77ABA54D" w14:textId="77777777" w:rsidR="000F76FE" w:rsidRPr="008B5A3C" w:rsidRDefault="000F76FE" w:rsidP="00A74399">
            <w:pPr>
              <w:contextualSpacing/>
              <w:jc w:val="center"/>
              <w:rPr>
                <w:sz w:val="20"/>
                <w:szCs w:val="20"/>
              </w:rPr>
            </w:pPr>
            <w:r>
              <w:rPr>
                <w:sz w:val="20"/>
                <w:szCs w:val="20"/>
              </w:rPr>
              <w:t>факт</w:t>
            </w:r>
          </w:p>
        </w:tc>
      </w:tr>
      <w:tr w:rsidR="000F76FE" w:rsidRPr="008B5A3C" w14:paraId="131858EF" w14:textId="77777777" w:rsidTr="008146A9">
        <w:trPr>
          <w:trHeight w:val="20"/>
        </w:trPr>
        <w:tc>
          <w:tcPr>
            <w:tcW w:w="0" w:type="auto"/>
            <w:shd w:val="clear" w:color="auto" w:fill="auto"/>
            <w:noWrap/>
            <w:vAlign w:val="center"/>
            <w:hideMark/>
          </w:tcPr>
          <w:p w14:paraId="46F9D735" w14:textId="6203BD06" w:rsidR="000F76FE" w:rsidRPr="008B5A3C" w:rsidRDefault="000F76FE" w:rsidP="00A74399">
            <w:pPr>
              <w:contextualSpacing/>
              <w:jc w:val="center"/>
              <w:rPr>
                <w:color w:val="000000"/>
                <w:sz w:val="20"/>
                <w:szCs w:val="20"/>
              </w:rPr>
            </w:pPr>
            <w:r>
              <w:rPr>
                <w:color w:val="000000"/>
                <w:sz w:val="20"/>
                <w:szCs w:val="20"/>
              </w:rPr>
              <w:t>1</w:t>
            </w:r>
            <w:r w:rsidRPr="008B5A3C">
              <w:rPr>
                <w:color w:val="000000"/>
                <w:sz w:val="20"/>
                <w:szCs w:val="20"/>
              </w:rPr>
              <w:t>.</w:t>
            </w:r>
          </w:p>
        </w:tc>
        <w:tc>
          <w:tcPr>
            <w:tcW w:w="3833" w:type="pct"/>
            <w:shd w:val="clear" w:color="auto" w:fill="auto"/>
            <w:vAlign w:val="center"/>
            <w:hideMark/>
          </w:tcPr>
          <w:p w14:paraId="79C1EE55" w14:textId="77777777" w:rsidR="000F76FE" w:rsidRPr="008B5A3C" w:rsidRDefault="000F76FE" w:rsidP="00A74399">
            <w:pPr>
              <w:contextualSpacing/>
              <w:rPr>
                <w:color w:val="000000"/>
                <w:sz w:val="20"/>
                <w:szCs w:val="20"/>
              </w:rPr>
            </w:pPr>
            <w:r w:rsidRPr="008B5A3C">
              <w:rPr>
                <w:color w:val="000000"/>
                <w:sz w:val="20"/>
                <w:szCs w:val="20"/>
              </w:rPr>
              <w:t>Отпущено питьевой воды всего для для нужд холодного и горячего водоснабжения (по сети), из них:</w:t>
            </w:r>
          </w:p>
        </w:tc>
        <w:tc>
          <w:tcPr>
            <w:tcW w:w="0" w:type="auto"/>
            <w:shd w:val="clear" w:color="auto" w:fill="auto"/>
            <w:vAlign w:val="center"/>
            <w:hideMark/>
          </w:tcPr>
          <w:p w14:paraId="1FE12A2B"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1C1B6DB1" w14:textId="77777777" w:rsidR="000F76FE" w:rsidRPr="008B5A3C" w:rsidRDefault="000F76FE" w:rsidP="00A74399">
            <w:pPr>
              <w:contextualSpacing/>
              <w:jc w:val="center"/>
              <w:rPr>
                <w:color w:val="000000"/>
                <w:sz w:val="20"/>
                <w:szCs w:val="20"/>
              </w:rPr>
            </w:pPr>
            <w:r>
              <w:rPr>
                <w:color w:val="000000"/>
                <w:sz w:val="20"/>
                <w:szCs w:val="20"/>
              </w:rPr>
              <w:t>187,037</w:t>
            </w:r>
          </w:p>
        </w:tc>
      </w:tr>
      <w:tr w:rsidR="000F76FE" w:rsidRPr="008B5A3C" w14:paraId="763EC793" w14:textId="77777777" w:rsidTr="008146A9">
        <w:trPr>
          <w:trHeight w:val="20"/>
        </w:trPr>
        <w:tc>
          <w:tcPr>
            <w:tcW w:w="0" w:type="auto"/>
            <w:shd w:val="clear" w:color="auto" w:fill="auto"/>
            <w:noWrap/>
            <w:vAlign w:val="center"/>
            <w:hideMark/>
          </w:tcPr>
          <w:p w14:paraId="28189195" w14:textId="1AA816BA" w:rsidR="000F76FE" w:rsidRPr="008B5A3C" w:rsidRDefault="000F76FE" w:rsidP="000F76FE">
            <w:pPr>
              <w:contextualSpacing/>
              <w:jc w:val="center"/>
              <w:rPr>
                <w:color w:val="000000"/>
                <w:sz w:val="20"/>
                <w:szCs w:val="20"/>
              </w:rPr>
            </w:pPr>
            <w:r>
              <w:rPr>
                <w:color w:val="000000"/>
                <w:sz w:val="20"/>
                <w:szCs w:val="20"/>
              </w:rPr>
              <w:t>1.</w:t>
            </w:r>
            <w:r w:rsidRPr="008B5A3C">
              <w:rPr>
                <w:color w:val="000000"/>
                <w:sz w:val="20"/>
                <w:szCs w:val="20"/>
              </w:rPr>
              <w:t>1.</w:t>
            </w:r>
          </w:p>
        </w:tc>
        <w:tc>
          <w:tcPr>
            <w:tcW w:w="3833" w:type="pct"/>
            <w:shd w:val="clear" w:color="auto" w:fill="auto"/>
            <w:vAlign w:val="center"/>
            <w:hideMark/>
          </w:tcPr>
          <w:p w14:paraId="5195C2EA" w14:textId="77777777" w:rsidR="000F76FE" w:rsidRPr="008B5A3C" w:rsidRDefault="000F76FE" w:rsidP="00A74399">
            <w:pPr>
              <w:contextualSpacing/>
              <w:rPr>
                <w:color w:val="000000"/>
                <w:sz w:val="20"/>
                <w:szCs w:val="20"/>
              </w:rPr>
            </w:pPr>
            <w:r w:rsidRPr="008B5A3C">
              <w:rPr>
                <w:color w:val="000000"/>
                <w:sz w:val="20"/>
                <w:szCs w:val="20"/>
              </w:rPr>
              <w:t>Отпущено питьевой воды для нужд холодного водоснабжения (по сети), из них:</w:t>
            </w:r>
          </w:p>
        </w:tc>
        <w:tc>
          <w:tcPr>
            <w:tcW w:w="0" w:type="auto"/>
            <w:shd w:val="clear" w:color="auto" w:fill="auto"/>
            <w:vAlign w:val="center"/>
            <w:hideMark/>
          </w:tcPr>
          <w:p w14:paraId="79637747"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77E3CAB0" w14:textId="77777777" w:rsidR="000F76FE" w:rsidRPr="008B5A3C" w:rsidRDefault="000F76FE" w:rsidP="00A74399">
            <w:pPr>
              <w:contextualSpacing/>
              <w:jc w:val="center"/>
              <w:rPr>
                <w:color w:val="000000"/>
                <w:sz w:val="20"/>
                <w:szCs w:val="20"/>
              </w:rPr>
            </w:pPr>
            <w:r>
              <w:rPr>
                <w:color w:val="000000"/>
                <w:sz w:val="20"/>
                <w:szCs w:val="20"/>
              </w:rPr>
              <w:t>160,18</w:t>
            </w:r>
          </w:p>
        </w:tc>
      </w:tr>
      <w:tr w:rsidR="000F76FE" w:rsidRPr="008B5A3C" w14:paraId="7B0BAE5E" w14:textId="77777777" w:rsidTr="008146A9">
        <w:trPr>
          <w:trHeight w:val="20"/>
        </w:trPr>
        <w:tc>
          <w:tcPr>
            <w:tcW w:w="0" w:type="auto"/>
            <w:vMerge w:val="restart"/>
            <w:shd w:val="clear" w:color="auto" w:fill="auto"/>
            <w:noWrap/>
            <w:vAlign w:val="center"/>
            <w:hideMark/>
          </w:tcPr>
          <w:p w14:paraId="617B42A5" w14:textId="0BF18439" w:rsidR="000F76FE" w:rsidRPr="008B5A3C" w:rsidRDefault="000F76FE" w:rsidP="00A74399">
            <w:pPr>
              <w:contextualSpacing/>
              <w:jc w:val="center"/>
              <w:rPr>
                <w:color w:val="000000"/>
                <w:sz w:val="20"/>
                <w:szCs w:val="20"/>
              </w:rPr>
            </w:pPr>
            <w:r>
              <w:rPr>
                <w:color w:val="000000"/>
                <w:sz w:val="20"/>
                <w:szCs w:val="20"/>
              </w:rPr>
              <w:t>1</w:t>
            </w:r>
            <w:r w:rsidRPr="008B5A3C">
              <w:rPr>
                <w:color w:val="000000"/>
                <w:sz w:val="20"/>
                <w:szCs w:val="20"/>
              </w:rPr>
              <w:t>.1.1.</w:t>
            </w:r>
          </w:p>
        </w:tc>
        <w:tc>
          <w:tcPr>
            <w:tcW w:w="3833" w:type="pct"/>
            <w:vMerge w:val="restart"/>
            <w:shd w:val="clear" w:color="auto" w:fill="auto"/>
            <w:vAlign w:val="center"/>
            <w:hideMark/>
          </w:tcPr>
          <w:p w14:paraId="50B891AD" w14:textId="77777777" w:rsidR="000F76FE" w:rsidRPr="008B5A3C" w:rsidRDefault="000F76FE" w:rsidP="00A74399">
            <w:pPr>
              <w:contextualSpacing/>
              <w:rPr>
                <w:color w:val="000000"/>
                <w:sz w:val="20"/>
                <w:szCs w:val="20"/>
              </w:rPr>
            </w:pPr>
            <w:r w:rsidRPr="008B5A3C">
              <w:rPr>
                <w:color w:val="000000"/>
                <w:sz w:val="20"/>
                <w:szCs w:val="20"/>
              </w:rPr>
              <w:t>населению в т.ч.:</w:t>
            </w:r>
          </w:p>
        </w:tc>
        <w:tc>
          <w:tcPr>
            <w:tcW w:w="0" w:type="auto"/>
            <w:shd w:val="clear" w:color="auto" w:fill="auto"/>
            <w:vAlign w:val="center"/>
            <w:hideMark/>
          </w:tcPr>
          <w:p w14:paraId="53B97C9A"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0DEE0939" w14:textId="77777777" w:rsidR="000F76FE" w:rsidRPr="008B5A3C" w:rsidRDefault="000F76FE" w:rsidP="00A74399">
            <w:pPr>
              <w:contextualSpacing/>
              <w:jc w:val="center"/>
              <w:rPr>
                <w:sz w:val="20"/>
                <w:szCs w:val="20"/>
              </w:rPr>
            </w:pPr>
            <w:r>
              <w:rPr>
                <w:sz w:val="20"/>
                <w:szCs w:val="20"/>
              </w:rPr>
              <w:t>33,566</w:t>
            </w:r>
          </w:p>
        </w:tc>
      </w:tr>
      <w:tr w:rsidR="000F76FE" w:rsidRPr="008B5A3C" w14:paraId="0F8CD888" w14:textId="77777777" w:rsidTr="008146A9">
        <w:trPr>
          <w:trHeight w:val="20"/>
        </w:trPr>
        <w:tc>
          <w:tcPr>
            <w:tcW w:w="0" w:type="auto"/>
            <w:vMerge/>
            <w:shd w:val="clear" w:color="auto" w:fill="auto"/>
            <w:vAlign w:val="center"/>
            <w:hideMark/>
          </w:tcPr>
          <w:p w14:paraId="0A2D48C2" w14:textId="77777777" w:rsidR="000F76FE" w:rsidRPr="008B5A3C" w:rsidRDefault="000F76FE" w:rsidP="00A74399">
            <w:pPr>
              <w:contextualSpacing/>
              <w:rPr>
                <w:color w:val="000000"/>
                <w:sz w:val="20"/>
                <w:szCs w:val="20"/>
              </w:rPr>
            </w:pPr>
          </w:p>
        </w:tc>
        <w:tc>
          <w:tcPr>
            <w:tcW w:w="3833" w:type="pct"/>
            <w:vMerge/>
            <w:shd w:val="clear" w:color="auto" w:fill="auto"/>
            <w:vAlign w:val="center"/>
            <w:hideMark/>
          </w:tcPr>
          <w:p w14:paraId="064CF0A7" w14:textId="77777777" w:rsidR="000F76FE" w:rsidRPr="008B5A3C" w:rsidRDefault="000F76FE" w:rsidP="00A74399">
            <w:pPr>
              <w:contextualSpacing/>
              <w:rPr>
                <w:color w:val="000000"/>
                <w:sz w:val="20"/>
                <w:szCs w:val="20"/>
              </w:rPr>
            </w:pPr>
          </w:p>
        </w:tc>
        <w:tc>
          <w:tcPr>
            <w:tcW w:w="0" w:type="auto"/>
            <w:shd w:val="clear" w:color="auto" w:fill="auto"/>
            <w:vAlign w:val="center"/>
            <w:hideMark/>
          </w:tcPr>
          <w:p w14:paraId="50B8F6A8" w14:textId="77777777" w:rsidR="000F76FE" w:rsidRPr="008B5A3C" w:rsidRDefault="000F76FE" w:rsidP="00A74399">
            <w:pPr>
              <w:contextualSpacing/>
              <w:jc w:val="center"/>
              <w:rPr>
                <w:color w:val="000000"/>
                <w:sz w:val="20"/>
                <w:szCs w:val="20"/>
              </w:rPr>
            </w:pPr>
            <w:r w:rsidRPr="008B5A3C">
              <w:rPr>
                <w:iCs/>
                <w:color w:val="000000"/>
                <w:sz w:val="20"/>
                <w:szCs w:val="20"/>
              </w:rPr>
              <w:t>%</w:t>
            </w:r>
          </w:p>
        </w:tc>
        <w:tc>
          <w:tcPr>
            <w:tcW w:w="478" w:type="pct"/>
            <w:shd w:val="clear" w:color="auto" w:fill="auto"/>
            <w:vAlign w:val="center"/>
          </w:tcPr>
          <w:p w14:paraId="62DB6984" w14:textId="77777777" w:rsidR="000F76FE" w:rsidRPr="008B5A3C" w:rsidRDefault="000F76FE" w:rsidP="00A74399">
            <w:pPr>
              <w:contextualSpacing/>
              <w:jc w:val="center"/>
              <w:rPr>
                <w:sz w:val="20"/>
                <w:szCs w:val="20"/>
              </w:rPr>
            </w:pPr>
            <w:r>
              <w:rPr>
                <w:sz w:val="20"/>
                <w:szCs w:val="20"/>
              </w:rPr>
              <w:t>20,95</w:t>
            </w:r>
          </w:p>
        </w:tc>
      </w:tr>
      <w:tr w:rsidR="000F76FE" w:rsidRPr="008B5A3C" w14:paraId="7744EE03" w14:textId="77777777" w:rsidTr="008146A9">
        <w:trPr>
          <w:trHeight w:val="20"/>
        </w:trPr>
        <w:tc>
          <w:tcPr>
            <w:tcW w:w="0" w:type="auto"/>
            <w:vMerge w:val="restart"/>
            <w:shd w:val="clear" w:color="auto" w:fill="auto"/>
            <w:noWrap/>
            <w:vAlign w:val="center"/>
            <w:hideMark/>
          </w:tcPr>
          <w:p w14:paraId="295B8AA3" w14:textId="4472E27A" w:rsidR="000F76FE" w:rsidRPr="008B5A3C" w:rsidRDefault="000F76FE" w:rsidP="00A74399">
            <w:pPr>
              <w:contextualSpacing/>
              <w:jc w:val="center"/>
              <w:rPr>
                <w:color w:val="000000"/>
                <w:sz w:val="20"/>
                <w:szCs w:val="20"/>
              </w:rPr>
            </w:pPr>
            <w:r>
              <w:rPr>
                <w:color w:val="000000"/>
                <w:sz w:val="20"/>
                <w:szCs w:val="20"/>
              </w:rPr>
              <w:t>1</w:t>
            </w:r>
            <w:r w:rsidRPr="008B5A3C">
              <w:rPr>
                <w:color w:val="000000"/>
                <w:sz w:val="20"/>
                <w:szCs w:val="20"/>
              </w:rPr>
              <w:t>.1.2.</w:t>
            </w:r>
          </w:p>
        </w:tc>
        <w:tc>
          <w:tcPr>
            <w:tcW w:w="3833" w:type="pct"/>
            <w:vMerge w:val="restart"/>
            <w:shd w:val="clear" w:color="auto" w:fill="auto"/>
            <w:vAlign w:val="center"/>
            <w:hideMark/>
          </w:tcPr>
          <w:p w14:paraId="37E24FA7" w14:textId="77777777" w:rsidR="000F76FE" w:rsidRPr="008B5A3C" w:rsidRDefault="000F76FE" w:rsidP="00A74399">
            <w:pPr>
              <w:contextualSpacing/>
              <w:rPr>
                <w:color w:val="000000"/>
                <w:sz w:val="20"/>
                <w:szCs w:val="20"/>
              </w:rPr>
            </w:pPr>
            <w:r w:rsidRPr="008B5A3C">
              <w:rPr>
                <w:color w:val="000000"/>
                <w:sz w:val="20"/>
                <w:szCs w:val="20"/>
              </w:rPr>
              <w:t>бюджетным организациям, в т.ч.:</w:t>
            </w:r>
          </w:p>
        </w:tc>
        <w:tc>
          <w:tcPr>
            <w:tcW w:w="0" w:type="auto"/>
            <w:shd w:val="clear" w:color="auto" w:fill="auto"/>
            <w:vAlign w:val="center"/>
            <w:hideMark/>
          </w:tcPr>
          <w:p w14:paraId="00169B9A"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7E5C25ED" w14:textId="77777777" w:rsidR="000F76FE" w:rsidRPr="008B5A3C" w:rsidRDefault="000F76FE" w:rsidP="00A74399">
            <w:pPr>
              <w:contextualSpacing/>
              <w:jc w:val="center"/>
              <w:rPr>
                <w:sz w:val="20"/>
                <w:szCs w:val="20"/>
              </w:rPr>
            </w:pPr>
            <w:r>
              <w:rPr>
                <w:sz w:val="20"/>
                <w:szCs w:val="20"/>
              </w:rPr>
              <w:t>5,795</w:t>
            </w:r>
          </w:p>
        </w:tc>
      </w:tr>
      <w:tr w:rsidR="000F76FE" w:rsidRPr="008B5A3C" w14:paraId="03248151" w14:textId="77777777" w:rsidTr="008146A9">
        <w:trPr>
          <w:trHeight w:val="20"/>
        </w:trPr>
        <w:tc>
          <w:tcPr>
            <w:tcW w:w="0" w:type="auto"/>
            <w:vMerge/>
            <w:shd w:val="clear" w:color="auto" w:fill="auto"/>
            <w:vAlign w:val="center"/>
            <w:hideMark/>
          </w:tcPr>
          <w:p w14:paraId="2A6BE83F" w14:textId="77777777" w:rsidR="000F76FE" w:rsidRPr="008B5A3C" w:rsidRDefault="000F76FE" w:rsidP="00A74399">
            <w:pPr>
              <w:contextualSpacing/>
              <w:rPr>
                <w:color w:val="000000"/>
                <w:sz w:val="20"/>
                <w:szCs w:val="20"/>
              </w:rPr>
            </w:pPr>
          </w:p>
        </w:tc>
        <w:tc>
          <w:tcPr>
            <w:tcW w:w="3833" w:type="pct"/>
            <w:vMerge/>
            <w:shd w:val="clear" w:color="auto" w:fill="auto"/>
            <w:vAlign w:val="center"/>
            <w:hideMark/>
          </w:tcPr>
          <w:p w14:paraId="08B975CF" w14:textId="77777777" w:rsidR="000F76FE" w:rsidRPr="008B5A3C" w:rsidRDefault="000F76FE" w:rsidP="00A74399">
            <w:pPr>
              <w:contextualSpacing/>
              <w:rPr>
                <w:color w:val="000000"/>
                <w:sz w:val="20"/>
                <w:szCs w:val="20"/>
              </w:rPr>
            </w:pPr>
          </w:p>
        </w:tc>
        <w:tc>
          <w:tcPr>
            <w:tcW w:w="0" w:type="auto"/>
            <w:shd w:val="clear" w:color="auto" w:fill="auto"/>
            <w:vAlign w:val="center"/>
            <w:hideMark/>
          </w:tcPr>
          <w:p w14:paraId="4DE92D29" w14:textId="77777777" w:rsidR="000F76FE" w:rsidRPr="008B5A3C" w:rsidRDefault="000F76FE" w:rsidP="00A74399">
            <w:pPr>
              <w:contextualSpacing/>
              <w:jc w:val="center"/>
              <w:rPr>
                <w:color w:val="000000"/>
                <w:sz w:val="20"/>
                <w:szCs w:val="20"/>
              </w:rPr>
            </w:pPr>
            <w:r w:rsidRPr="008B5A3C">
              <w:rPr>
                <w:iCs/>
                <w:color w:val="000000"/>
                <w:sz w:val="20"/>
                <w:szCs w:val="20"/>
              </w:rPr>
              <w:t>%</w:t>
            </w:r>
          </w:p>
        </w:tc>
        <w:tc>
          <w:tcPr>
            <w:tcW w:w="478" w:type="pct"/>
            <w:shd w:val="clear" w:color="auto" w:fill="auto"/>
            <w:vAlign w:val="center"/>
          </w:tcPr>
          <w:p w14:paraId="0576691F" w14:textId="77777777" w:rsidR="000F76FE" w:rsidRPr="008B5A3C" w:rsidRDefault="000F76FE" w:rsidP="00A74399">
            <w:pPr>
              <w:contextualSpacing/>
              <w:jc w:val="center"/>
              <w:rPr>
                <w:sz w:val="20"/>
                <w:szCs w:val="20"/>
              </w:rPr>
            </w:pPr>
            <w:r>
              <w:rPr>
                <w:sz w:val="20"/>
                <w:szCs w:val="20"/>
              </w:rPr>
              <w:t>3,618</w:t>
            </w:r>
          </w:p>
        </w:tc>
      </w:tr>
      <w:tr w:rsidR="000F76FE" w:rsidRPr="008B5A3C" w14:paraId="647FAAA7" w14:textId="77777777" w:rsidTr="008146A9">
        <w:trPr>
          <w:trHeight w:val="20"/>
        </w:trPr>
        <w:tc>
          <w:tcPr>
            <w:tcW w:w="0" w:type="auto"/>
            <w:vMerge w:val="restart"/>
            <w:shd w:val="clear" w:color="auto" w:fill="auto"/>
            <w:noWrap/>
            <w:vAlign w:val="center"/>
            <w:hideMark/>
          </w:tcPr>
          <w:p w14:paraId="2A81C0CA" w14:textId="44084536" w:rsidR="000F76FE" w:rsidRPr="008B5A3C" w:rsidRDefault="000F76FE" w:rsidP="00A74399">
            <w:pPr>
              <w:contextualSpacing/>
              <w:jc w:val="center"/>
              <w:rPr>
                <w:color w:val="000000"/>
                <w:sz w:val="20"/>
                <w:szCs w:val="20"/>
              </w:rPr>
            </w:pPr>
            <w:r>
              <w:rPr>
                <w:color w:val="000000"/>
                <w:sz w:val="20"/>
                <w:szCs w:val="20"/>
              </w:rPr>
              <w:t>1</w:t>
            </w:r>
            <w:r w:rsidRPr="008B5A3C">
              <w:rPr>
                <w:color w:val="000000"/>
                <w:sz w:val="20"/>
                <w:szCs w:val="20"/>
              </w:rPr>
              <w:t>.1.3.</w:t>
            </w:r>
          </w:p>
        </w:tc>
        <w:tc>
          <w:tcPr>
            <w:tcW w:w="3833" w:type="pct"/>
            <w:vMerge w:val="restart"/>
            <w:shd w:val="clear" w:color="auto" w:fill="auto"/>
            <w:vAlign w:val="center"/>
            <w:hideMark/>
          </w:tcPr>
          <w:p w14:paraId="4ECDE059" w14:textId="77777777" w:rsidR="000F76FE" w:rsidRPr="008B5A3C" w:rsidRDefault="000F76FE" w:rsidP="00A74399">
            <w:pPr>
              <w:contextualSpacing/>
              <w:rPr>
                <w:color w:val="000000"/>
                <w:sz w:val="20"/>
                <w:szCs w:val="20"/>
              </w:rPr>
            </w:pPr>
            <w:r w:rsidRPr="008B5A3C">
              <w:rPr>
                <w:color w:val="000000"/>
                <w:sz w:val="20"/>
                <w:szCs w:val="20"/>
              </w:rPr>
              <w:t>собственное потребление, в т.ч.:</w:t>
            </w:r>
          </w:p>
        </w:tc>
        <w:tc>
          <w:tcPr>
            <w:tcW w:w="0" w:type="auto"/>
            <w:shd w:val="clear" w:color="auto" w:fill="auto"/>
            <w:vAlign w:val="center"/>
            <w:hideMark/>
          </w:tcPr>
          <w:p w14:paraId="4B249471" w14:textId="77777777" w:rsidR="000F76FE" w:rsidRPr="008B5A3C" w:rsidRDefault="000F76FE" w:rsidP="00A74399">
            <w:pPr>
              <w:contextualSpacing/>
              <w:jc w:val="center"/>
              <w:rPr>
                <w:iCs/>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555F9249" w14:textId="77777777" w:rsidR="000F76FE" w:rsidRPr="008B5A3C" w:rsidRDefault="000F76FE" w:rsidP="00A74399">
            <w:pPr>
              <w:contextualSpacing/>
              <w:jc w:val="center"/>
              <w:rPr>
                <w:sz w:val="20"/>
                <w:szCs w:val="20"/>
              </w:rPr>
            </w:pPr>
            <w:r>
              <w:rPr>
                <w:sz w:val="20"/>
                <w:szCs w:val="20"/>
              </w:rPr>
              <w:t>107,761</w:t>
            </w:r>
          </w:p>
        </w:tc>
      </w:tr>
      <w:tr w:rsidR="000F76FE" w:rsidRPr="008B5A3C" w14:paraId="3D6188CB" w14:textId="77777777" w:rsidTr="008146A9">
        <w:trPr>
          <w:trHeight w:val="20"/>
        </w:trPr>
        <w:tc>
          <w:tcPr>
            <w:tcW w:w="0" w:type="auto"/>
            <w:vMerge/>
            <w:shd w:val="clear" w:color="auto" w:fill="auto"/>
            <w:vAlign w:val="center"/>
            <w:hideMark/>
          </w:tcPr>
          <w:p w14:paraId="10C2A369" w14:textId="77777777" w:rsidR="000F76FE" w:rsidRPr="008B5A3C" w:rsidRDefault="000F76FE" w:rsidP="00A74399">
            <w:pPr>
              <w:contextualSpacing/>
              <w:rPr>
                <w:color w:val="000000"/>
                <w:sz w:val="20"/>
                <w:szCs w:val="20"/>
              </w:rPr>
            </w:pPr>
          </w:p>
        </w:tc>
        <w:tc>
          <w:tcPr>
            <w:tcW w:w="3833" w:type="pct"/>
            <w:vMerge/>
            <w:shd w:val="clear" w:color="auto" w:fill="auto"/>
            <w:vAlign w:val="center"/>
            <w:hideMark/>
          </w:tcPr>
          <w:p w14:paraId="1603A559" w14:textId="77777777" w:rsidR="000F76FE" w:rsidRPr="008B5A3C" w:rsidRDefault="000F76FE" w:rsidP="00A74399">
            <w:pPr>
              <w:contextualSpacing/>
              <w:rPr>
                <w:color w:val="000000"/>
                <w:sz w:val="20"/>
                <w:szCs w:val="20"/>
              </w:rPr>
            </w:pPr>
          </w:p>
        </w:tc>
        <w:tc>
          <w:tcPr>
            <w:tcW w:w="0" w:type="auto"/>
            <w:shd w:val="clear" w:color="auto" w:fill="auto"/>
            <w:vAlign w:val="center"/>
            <w:hideMark/>
          </w:tcPr>
          <w:p w14:paraId="24EB15A2" w14:textId="77777777" w:rsidR="000F76FE" w:rsidRPr="008B5A3C" w:rsidRDefault="000F76FE" w:rsidP="00A74399">
            <w:pPr>
              <w:contextualSpacing/>
              <w:jc w:val="center"/>
              <w:rPr>
                <w:iCs/>
                <w:color w:val="000000"/>
                <w:sz w:val="20"/>
                <w:szCs w:val="20"/>
              </w:rPr>
            </w:pPr>
            <w:r w:rsidRPr="008B5A3C">
              <w:rPr>
                <w:iCs/>
                <w:color w:val="000000"/>
                <w:sz w:val="20"/>
                <w:szCs w:val="20"/>
              </w:rPr>
              <w:t>%</w:t>
            </w:r>
          </w:p>
        </w:tc>
        <w:tc>
          <w:tcPr>
            <w:tcW w:w="478" w:type="pct"/>
            <w:shd w:val="clear" w:color="auto" w:fill="auto"/>
            <w:vAlign w:val="center"/>
          </w:tcPr>
          <w:p w14:paraId="69A9BA92" w14:textId="77777777" w:rsidR="000F76FE" w:rsidRPr="008B5A3C" w:rsidRDefault="000F76FE" w:rsidP="00A74399">
            <w:pPr>
              <w:contextualSpacing/>
              <w:jc w:val="center"/>
              <w:rPr>
                <w:iCs/>
                <w:color w:val="000000"/>
                <w:sz w:val="20"/>
                <w:szCs w:val="20"/>
              </w:rPr>
            </w:pPr>
            <w:r>
              <w:rPr>
                <w:iCs/>
                <w:color w:val="000000"/>
                <w:sz w:val="20"/>
                <w:szCs w:val="20"/>
              </w:rPr>
              <w:t>67,27</w:t>
            </w:r>
          </w:p>
        </w:tc>
      </w:tr>
      <w:tr w:rsidR="000F76FE" w:rsidRPr="008B5A3C" w14:paraId="406F21BE" w14:textId="77777777" w:rsidTr="008146A9">
        <w:trPr>
          <w:trHeight w:val="20"/>
        </w:trPr>
        <w:tc>
          <w:tcPr>
            <w:tcW w:w="0" w:type="auto"/>
            <w:vMerge w:val="restart"/>
            <w:shd w:val="clear" w:color="auto" w:fill="auto"/>
            <w:noWrap/>
            <w:vAlign w:val="center"/>
            <w:hideMark/>
          </w:tcPr>
          <w:p w14:paraId="61C9BB25" w14:textId="0BA78E6F" w:rsidR="000F76FE" w:rsidRPr="008B5A3C" w:rsidRDefault="000F76FE" w:rsidP="00A74399">
            <w:pPr>
              <w:contextualSpacing/>
              <w:jc w:val="center"/>
              <w:rPr>
                <w:color w:val="000000"/>
                <w:sz w:val="20"/>
                <w:szCs w:val="20"/>
              </w:rPr>
            </w:pPr>
            <w:r>
              <w:rPr>
                <w:color w:val="000000"/>
                <w:sz w:val="20"/>
                <w:szCs w:val="20"/>
              </w:rPr>
              <w:t>1</w:t>
            </w:r>
            <w:r w:rsidRPr="008B5A3C">
              <w:rPr>
                <w:color w:val="000000"/>
                <w:sz w:val="20"/>
                <w:szCs w:val="20"/>
              </w:rPr>
              <w:t>.1.4.</w:t>
            </w:r>
          </w:p>
        </w:tc>
        <w:tc>
          <w:tcPr>
            <w:tcW w:w="3833" w:type="pct"/>
            <w:vMerge w:val="restart"/>
            <w:shd w:val="clear" w:color="auto" w:fill="auto"/>
            <w:vAlign w:val="center"/>
            <w:hideMark/>
          </w:tcPr>
          <w:p w14:paraId="131D6DC2" w14:textId="77777777" w:rsidR="000F76FE" w:rsidRPr="008B5A3C" w:rsidRDefault="000F76FE" w:rsidP="00A74399">
            <w:pPr>
              <w:contextualSpacing/>
              <w:rPr>
                <w:color w:val="000000"/>
                <w:sz w:val="20"/>
                <w:szCs w:val="20"/>
              </w:rPr>
            </w:pPr>
            <w:r w:rsidRPr="008B5A3C">
              <w:rPr>
                <w:color w:val="000000"/>
                <w:sz w:val="20"/>
                <w:szCs w:val="20"/>
              </w:rPr>
              <w:t xml:space="preserve">прочим, в т.ч.: </w:t>
            </w:r>
          </w:p>
        </w:tc>
        <w:tc>
          <w:tcPr>
            <w:tcW w:w="0" w:type="auto"/>
            <w:shd w:val="clear" w:color="auto" w:fill="auto"/>
            <w:vAlign w:val="center"/>
            <w:hideMark/>
          </w:tcPr>
          <w:p w14:paraId="6B0873DB"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3E51843B" w14:textId="77777777" w:rsidR="000F76FE" w:rsidRPr="008B5A3C" w:rsidRDefault="000F76FE" w:rsidP="00A74399">
            <w:pPr>
              <w:contextualSpacing/>
              <w:jc w:val="center"/>
              <w:rPr>
                <w:color w:val="000000"/>
                <w:sz w:val="20"/>
                <w:szCs w:val="20"/>
              </w:rPr>
            </w:pPr>
            <w:r>
              <w:rPr>
                <w:color w:val="000000"/>
                <w:sz w:val="20"/>
                <w:szCs w:val="20"/>
              </w:rPr>
              <w:t>13,057</w:t>
            </w:r>
          </w:p>
        </w:tc>
      </w:tr>
      <w:tr w:rsidR="000F76FE" w:rsidRPr="008B5A3C" w14:paraId="1C4EC2DD" w14:textId="77777777" w:rsidTr="008146A9">
        <w:trPr>
          <w:trHeight w:val="20"/>
        </w:trPr>
        <w:tc>
          <w:tcPr>
            <w:tcW w:w="0" w:type="auto"/>
            <w:vMerge/>
            <w:shd w:val="clear" w:color="auto" w:fill="auto"/>
            <w:vAlign w:val="center"/>
            <w:hideMark/>
          </w:tcPr>
          <w:p w14:paraId="026E4800" w14:textId="77777777" w:rsidR="000F76FE" w:rsidRPr="008B5A3C" w:rsidRDefault="000F76FE" w:rsidP="00A74399">
            <w:pPr>
              <w:contextualSpacing/>
              <w:rPr>
                <w:color w:val="000000"/>
                <w:sz w:val="20"/>
                <w:szCs w:val="20"/>
              </w:rPr>
            </w:pPr>
          </w:p>
        </w:tc>
        <w:tc>
          <w:tcPr>
            <w:tcW w:w="3833" w:type="pct"/>
            <w:vMerge/>
            <w:shd w:val="clear" w:color="auto" w:fill="auto"/>
            <w:vAlign w:val="center"/>
            <w:hideMark/>
          </w:tcPr>
          <w:p w14:paraId="5BCCD089" w14:textId="77777777" w:rsidR="000F76FE" w:rsidRPr="008B5A3C" w:rsidRDefault="000F76FE" w:rsidP="00A74399">
            <w:pPr>
              <w:contextualSpacing/>
              <w:rPr>
                <w:color w:val="000000"/>
                <w:sz w:val="20"/>
                <w:szCs w:val="20"/>
              </w:rPr>
            </w:pPr>
          </w:p>
        </w:tc>
        <w:tc>
          <w:tcPr>
            <w:tcW w:w="0" w:type="auto"/>
            <w:shd w:val="clear" w:color="auto" w:fill="auto"/>
            <w:vAlign w:val="center"/>
            <w:hideMark/>
          </w:tcPr>
          <w:p w14:paraId="5B68FBE0" w14:textId="77777777" w:rsidR="000F76FE" w:rsidRPr="008B5A3C" w:rsidRDefault="000F76FE" w:rsidP="00A74399">
            <w:pPr>
              <w:contextualSpacing/>
              <w:jc w:val="center"/>
              <w:rPr>
                <w:color w:val="000000"/>
                <w:sz w:val="20"/>
                <w:szCs w:val="20"/>
              </w:rPr>
            </w:pPr>
            <w:r w:rsidRPr="008B5A3C">
              <w:rPr>
                <w:iCs/>
                <w:color w:val="000000"/>
                <w:sz w:val="20"/>
                <w:szCs w:val="20"/>
              </w:rPr>
              <w:t>%</w:t>
            </w:r>
          </w:p>
        </w:tc>
        <w:tc>
          <w:tcPr>
            <w:tcW w:w="478" w:type="pct"/>
            <w:shd w:val="clear" w:color="auto" w:fill="auto"/>
            <w:vAlign w:val="center"/>
          </w:tcPr>
          <w:p w14:paraId="6593A4A1" w14:textId="77777777" w:rsidR="000F76FE" w:rsidRPr="008B5A3C" w:rsidRDefault="000F76FE" w:rsidP="00A74399">
            <w:pPr>
              <w:contextualSpacing/>
              <w:jc w:val="center"/>
              <w:rPr>
                <w:color w:val="000000"/>
                <w:sz w:val="20"/>
                <w:szCs w:val="20"/>
              </w:rPr>
            </w:pPr>
            <w:r>
              <w:rPr>
                <w:color w:val="000000"/>
                <w:sz w:val="20"/>
                <w:szCs w:val="20"/>
              </w:rPr>
              <w:t>8,15</w:t>
            </w:r>
          </w:p>
        </w:tc>
      </w:tr>
      <w:tr w:rsidR="000F76FE" w:rsidRPr="008B5A3C" w14:paraId="4C191440" w14:textId="77777777" w:rsidTr="008146A9">
        <w:trPr>
          <w:trHeight w:val="20"/>
        </w:trPr>
        <w:tc>
          <w:tcPr>
            <w:tcW w:w="0" w:type="auto"/>
            <w:shd w:val="clear" w:color="auto" w:fill="auto"/>
            <w:noWrap/>
            <w:vAlign w:val="center"/>
            <w:hideMark/>
          </w:tcPr>
          <w:p w14:paraId="149646E5" w14:textId="705F1950" w:rsidR="000F76FE" w:rsidRPr="008B5A3C" w:rsidRDefault="000F76FE" w:rsidP="00A74399">
            <w:pPr>
              <w:contextualSpacing/>
              <w:jc w:val="center"/>
              <w:rPr>
                <w:color w:val="000000"/>
                <w:sz w:val="20"/>
                <w:szCs w:val="20"/>
              </w:rPr>
            </w:pPr>
            <w:r>
              <w:rPr>
                <w:color w:val="000000"/>
                <w:sz w:val="20"/>
                <w:szCs w:val="20"/>
              </w:rPr>
              <w:t>1</w:t>
            </w:r>
            <w:r w:rsidRPr="008B5A3C">
              <w:rPr>
                <w:color w:val="000000"/>
                <w:sz w:val="20"/>
                <w:szCs w:val="20"/>
              </w:rPr>
              <w:t>.2.</w:t>
            </w:r>
          </w:p>
        </w:tc>
        <w:tc>
          <w:tcPr>
            <w:tcW w:w="3833" w:type="pct"/>
            <w:shd w:val="clear" w:color="auto" w:fill="auto"/>
            <w:vAlign w:val="center"/>
            <w:hideMark/>
          </w:tcPr>
          <w:p w14:paraId="642A71EA" w14:textId="77777777" w:rsidR="000F76FE" w:rsidRPr="008B5A3C" w:rsidRDefault="000F76FE" w:rsidP="00A74399">
            <w:pPr>
              <w:contextualSpacing/>
              <w:rPr>
                <w:color w:val="000000"/>
                <w:sz w:val="20"/>
                <w:szCs w:val="20"/>
              </w:rPr>
            </w:pPr>
            <w:r w:rsidRPr="008B5A3C">
              <w:rPr>
                <w:color w:val="000000"/>
                <w:sz w:val="20"/>
                <w:szCs w:val="20"/>
              </w:rPr>
              <w:t>Отпущено для приготовления горячей воды, из них:</w:t>
            </w:r>
          </w:p>
        </w:tc>
        <w:tc>
          <w:tcPr>
            <w:tcW w:w="0" w:type="auto"/>
            <w:shd w:val="clear" w:color="auto" w:fill="auto"/>
            <w:vAlign w:val="center"/>
            <w:hideMark/>
          </w:tcPr>
          <w:p w14:paraId="4B611D16"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67A5B13A" w14:textId="77777777" w:rsidR="000F76FE" w:rsidRPr="008B5A3C" w:rsidRDefault="000F76FE" w:rsidP="00A74399">
            <w:pPr>
              <w:contextualSpacing/>
              <w:jc w:val="center"/>
              <w:rPr>
                <w:color w:val="000000"/>
                <w:sz w:val="20"/>
                <w:szCs w:val="20"/>
              </w:rPr>
            </w:pPr>
            <w:r>
              <w:rPr>
                <w:color w:val="000000"/>
                <w:sz w:val="20"/>
                <w:szCs w:val="20"/>
              </w:rPr>
              <w:t>21,147</w:t>
            </w:r>
          </w:p>
        </w:tc>
      </w:tr>
      <w:tr w:rsidR="000F76FE" w:rsidRPr="008B5A3C" w14:paraId="2CFD4E57" w14:textId="77777777" w:rsidTr="008146A9">
        <w:trPr>
          <w:trHeight w:val="20"/>
        </w:trPr>
        <w:tc>
          <w:tcPr>
            <w:tcW w:w="0" w:type="auto"/>
            <w:vMerge w:val="restart"/>
            <w:shd w:val="clear" w:color="auto" w:fill="auto"/>
            <w:noWrap/>
            <w:vAlign w:val="center"/>
            <w:hideMark/>
          </w:tcPr>
          <w:p w14:paraId="792AA966" w14:textId="3BA85CC4" w:rsidR="000F76FE" w:rsidRPr="008B5A3C" w:rsidRDefault="000F76FE" w:rsidP="00A74399">
            <w:pPr>
              <w:contextualSpacing/>
              <w:jc w:val="center"/>
              <w:rPr>
                <w:color w:val="000000"/>
                <w:sz w:val="20"/>
                <w:szCs w:val="20"/>
              </w:rPr>
            </w:pPr>
            <w:r>
              <w:rPr>
                <w:color w:val="000000"/>
                <w:sz w:val="20"/>
                <w:szCs w:val="20"/>
              </w:rPr>
              <w:t>1</w:t>
            </w:r>
            <w:r w:rsidRPr="008B5A3C">
              <w:rPr>
                <w:color w:val="000000"/>
                <w:sz w:val="20"/>
                <w:szCs w:val="20"/>
              </w:rPr>
              <w:t>.2.1.</w:t>
            </w:r>
          </w:p>
        </w:tc>
        <w:tc>
          <w:tcPr>
            <w:tcW w:w="3833" w:type="pct"/>
            <w:vMerge w:val="restart"/>
            <w:shd w:val="clear" w:color="auto" w:fill="auto"/>
            <w:vAlign w:val="center"/>
            <w:hideMark/>
          </w:tcPr>
          <w:p w14:paraId="74B19933" w14:textId="77777777" w:rsidR="000F76FE" w:rsidRPr="008B5A3C" w:rsidRDefault="000F76FE" w:rsidP="00A74399">
            <w:pPr>
              <w:contextualSpacing/>
              <w:rPr>
                <w:color w:val="000000"/>
                <w:sz w:val="20"/>
                <w:szCs w:val="20"/>
              </w:rPr>
            </w:pPr>
            <w:r w:rsidRPr="008B5A3C">
              <w:rPr>
                <w:color w:val="000000"/>
                <w:sz w:val="20"/>
                <w:szCs w:val="20"/>
              </w:rPr>
              <w:t>населению в т.ч.:</w:t>
            </w:r>
          </w:p>
        </w:tc>
        <w:tc>
          <w:tcPr>
            <w:tcW w:w="0" w:type="auto"/>
            <w:shd w:val="clear" w:color="auto" w:fill="auto"/>
            <w:vAlign w:val="center"/>
            <w:hideMark/>
          </w:tcPr>
          <w:p w14:paraId="5C4F3023"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64F69D3B" w14:textId="77777777" w:rsidR="000F76FE" w:rsidRPr="008B5A3C" w:rsidRDefault="000F76FE" w:rsidP="00A74399">
            <w:pPr>
              <w:contextualSpacing/>
              <w:jc w:val="center"/>
              <w:rPr>
                <w:color w:val="000000"/>
                <w:sz w:val="20"/>
                <w:szCs w:val="20"/>
              </w:rPr>
            </w:pPr>
            <w:r>
              <w:rPr>
                <w:color w:val="000000"/>
                <w:sz w:val="20"/>
                <w:szCs w:val="20"/>
              </w:rPr>
              <w:t>15,256</w:t>
            </w:r>
          </w:p>
        </w:tc>
      </w:tr>
      <w:tr w:rsidR="000F76FE" w:rsidRPr="008B5A3C" w14:paraId="230C0CC7" w14:textId="77777777" w:rsidTr="008146A9">
        <w:trPr>
          <w:trHeight w:val="20"/>
        </w:trPr>
        <w:tc>
          <w:tcPr>
            <w:tcW w:w="0" w:type="auto"/>
            <w:vMerge/>
            <w:shd w:val="clear" w:color="auto" w:fill="auto"/>
            <w:vAlign w:val="center"/>
            <w:hideMark/>
          </w:tcPr>
          <w:p w14:paraId="0CB31E79" w14:textId="77777777" w:rsidR="000F76FE" w:rsidRPr="008B5A3C" w:rsidRDefault="000F76FE" w:rsidP="00A74399">
            <w:pPr>
              <w:contextualSpacing/>
              <w:rPr>
                <w:color w:val="000000"/>
                <w:sz w:val="20"/>
                <w:szCs w:val="20"/>
              </w:rPr>
            </w:pPr>
          </w:p>
        </w:tc>
        <w:tc>
          <w:tcPr>
            <w:tcW w:w="3833" w:type="pct"/>
            <w:vMerge/>
            <w:shd w:val="clear" w:color="auto" w:fill="auto"/>
            <w:vAlign w:val="center"/>
            <w:hideMark/>
          </w:tcPr>
          <w:p w14:paraId="4EA4CAA5" w14:textId="77777777" w:rsidR="000F76FE" w:rsidRPr="008B5A3C" w:rsidRDefault="000F76FE" w:rsidP="00A74399">
            <w:pPr>
              <w:contextualSpacing/>
              <w:rPr>
                <w:color w:val="000000"/>
                <w:sz w:val="20"/>
                <w:szCs w:val="20"/>
              </w:rPr>
            </w:pPr>
          </w:p>
        </w:tc>
        <w:tc>
          <w:tcPr>
            <w:tcW w:w="0" w:type="auto"/>
            <w:shd w:val="clear" w:color="auto" w:fill="auto"/>
            <w:vAlign w:val="center"/>
            <w:hideMark/>
          </w:tcPr>
          <w:p w14:paraId="22FEE8BF" w14:textId="77777777" w:rsidR="000F76FE" w:rsidRPr="008B5A3C" w:rsidRDefault="000F76FE" w:rsidP="00A74399">
            <w:pPr>
              <w:contextualSpacing/>
              <w:jc w:val="center"/>
              <w:rPr>
                <w:color w:val="000000"/>
                <w:sz w:val="20"/>
                <w:szCs w:val="20"/>
              </w:rPr>
            </w:pPr>
            <w:r w:rsidRPr="008B5A3C">
              <w:rPr>
                <w:iCs/>
                <w:color w:val="000000"/>
                <w:sz w:val="20"/>
                <w:szCs w:val="20"/>
              </w:rPr>
              <w:t>%</w:t>
            </w:r>
          </w:p>
        </w:tc>
        <w:tc>
          <w:tcPr>
            <w:tcW w:w="478" w:type="pct"/>
            <w:shd w:val="clear" w:color="auto" w:fill="auto"/>
            <w:vAlign w:val="center"/>
          </w:tcPr>
          <w:p w14:paraId="2833A1D5" w14:textId="77777777" w:rsidR="000F76FE" w:rsidRPr="008B5A3C" w:rsidRDefault="000F76FE" w:rsidP="00A74399">
            <w:pPr>
              <w:contextualSpacing/>
              <w:jc w:val="center"/>
              <w:rPr>
                <w:color w:val="000000"/>
                <w:sz w:val="20"/>
                <w:szCs w:val="20"/>
              </w:rPr>
            </w:pPr>
            <w:r>
              <w:rPr>
                <w:color w:val="000000"/>
                <w:sz w:val="20"/>
                <w:szCs w:val="20"/>
              </w:rPr>
              <w:t>72,15</w:t>
            </w:r>
          </w:p>
        </w:tc>
      </w:tr>
      <w:tr w:rsidR="000F76FE" w:rsidRPr="008B5A3C" w14:paraId="7CC1AC34" w14:textId="77777777" w:rsidTr="008146A9">
        <w:trPr>
          <w:trHeight w:val="20"/>
        </w:trPr>
        <w:tc>
          <w:tcPr>
            <w:tcW w:w="0" w:type="auto"/>
            <w:vMerge w:val="restart"/>
            <w:shd w:val="clear" w:color="auto" w:fill="auto"/>
            <w:noWrap/>
            <w:vAlign w:val="center"/>
            <w:hideMark/>
          </w:tcPr>
          <w:p w14:paraId="2052E584" w14:textId="01A1AF15" w:rsidR="000F76FE" w:rsidRPr="008B5A3C" w:rsidRDefault="000F76FE" w:rsidP="00A74399">
            <w:pPr>
              <w:contextualSpacing/>
              <w:jc w:val="center"/>
              <w:rPr>
                <w:color w:val="000000"/>
                <w:sz w:val="20"/>
                <w:szCs w:val="20"/>
              </w:rPr>
            </w:pPr>
            <w:r>
              <w:rPr>
                <w:color w:val="000000"/>
                <w:sz w:val="20"/>
                <w:szCs w:val="20"/>
              </w:rPr>
              <w:t>1</w:t>
            </w:r>
            <w:r w:rsidRPr="008B5A3C">
              <w:rPr>
                <w:color w:val="000000"/>
                <w:sz w:val="20"/>
                <w:szCs w:val="20"/>
              </w:rPr>
              <w:t>.2.2.</w:t>
            </w:r>
          </w:p>
        </w:tc>
        <w:tc>
          <w:tcPr>
            <w:tcW w:w="3833" w:type="pct"/>
            <w:vMerge w:val="restart"/>
            <w:shd w:val="clear" w:color="auto" w:fill="auto"/>
            <w:vAlign w:val="center"/>
            <w:hideMark/>
          </w:tcPr>
          <w:p w14:paraId="273BCDC6" w14:textId="77777777" w:rsidR="000F76FE" w:rsidRPr="008B5A3C" w:rsidRDefault="000F76FE" w:rsidP="00A74399">
            <w:pPr>
              <w:contextualSpacing/>
              <w:rPr>
                <w:color w:val="000000"/>
                <w:sz w:val="20"/>
                <w:szCs w:val="20"/>
              </w:rPr>
            </w:pPr>
            <w:r w:rsidRPr="008B5A3C">
              <w:rPr>
                <w:color w:val="000000"/>
                <w:sz w:val="20"/>
                <w:szCs w:val="20"/>
              </w:rPr>
              <w:t>бюджетным организациям, в т.ч.:</w:t>
            </w:r>
          </w:p>
        </w:tc>
        <w:tc>
          <w:tcPr>
            <w:tcW w:w="0" w:type="auto"/>
            <w:shd w:val="clear" w:color="auto" w:fill="auto"/>
            <w:vAlign w:val="center"/>
            <w:hideMark/>
          </w:tcPr>
          <w:p w14:paraId="3C51F015"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2E743696" w14:textId="77777777" w:rsidR="000F76FE" w:rsidRPr="008B5A3C" w:rsidRDefault="000F76FE" w:rsidP="00A74399">
            <w:pPr>
              <w:contextualSpacing/>
              <w:jc w:val="center"/>
              <w:rPr>
                <w:color w:val="000000"/>
                <w:sz w:val="20"/>
                <w:szCs w:val="20"/>
              </w:rPr>
            </w:pPr>
            <w:r>
              <w:rPr>
                <w:color w:val="000000"/>
                <w:sz w:val="20"/>
                <w:szCs w:val="20"/>
              </w:rPr>
              <w:t>1,549</w:t>
            </w:r>
          </w:p>
        </w:tc>
      </w:tr>
      <w:tr w:rsidR="000F76FE" w:rsidRPr="008B5A3C" w14:paraId="47743874" w14:textId="77777777" w:rsidTr="008146A9">
        <w:trPr>
          <w:trHeight w:val="20"/>
        </w:trPr>
        <w:tc>
          <w:tcPr>
            <w:tcW w:w="0" w:type="auto"/>
            <w:vMerge/>
            <w:shd w:val="clear" w:color="auto" w:fill="auto"/>
            <w:vAlign w:val="center"/>
            <w:hideMark/>
          </w:tcPr>
          <w:p w14:paraId="2CF843B9" w14:textId="77777777" w:rsidR="000F76FE" w:rsidRPr="008B5A3C" w:rsidRDefault="000F76FE" w:rsidP="00A74399">
            <w:pPr>
              <w:contextualSpacing/>
              <w:rPr>
                <w:color w:val="000000"/>
                <w:sz w:val="20"/>
                <w:szCs w:val="20"/>
              </w:rPr>
            </w:pPr>
          </w:p>
        </w:tc>
        <w:tc>
          <w:tcPr>
            <w:tcW w:w="3833" w:type="pct"/>
            <w:vMerge/>
            <w:shd w:val="clear" w:color="auto" w:fill="auto"/>
            <w:vAlign w:val="center"/>
            <w:hideMark/>
          </w:tcPr>
          <w:p w14:paraId="4B4ADB5C" w14:textId="77777777" w:rsidR="000F76FE" w:rsidRPr="008B5A3C" w:rsidRDefault="000F76FE" w:rsidP="00A74399">
            <w:pPr>
              <w:contextualSpacing/>
              <w:rPr>
                <w:color w:val="000000"/>
                <w:sz w:val="20"/>
                <w:szCs w:val="20"/>
              </w:rPr>
            </w:pPr>
          </w:p>
        </w:tc>
        <w:tc>
          <w:tcPr>
            <w:tcW w:w="0" w:type="auto"/>
            <w:shd w:val="clear" w:color="auto" w:fill="auto"/>
            <w:vAlign w:val="center"/>
            <w:hideMark/>
          </w:tcPr>
          <w:p w14:paraId="11CE3962" w14:textId="77777777" w:rsidR="000F76FE" w:rsidRPr="008B5A3C" w:rsidRDefault="000F76FE" w:rsidP="00A74399">
            <w:pPr>
              <w:contextualSpacing/>
              <w:jc w:val="center"/>
              <w:rPr>
                <w:color w:val="000000"/>
                <w:sz w:val="20"/>
                <w:szCs w:val="20"/>
              </w:rPr>
            </w:pPr>
            <w:r w:rsidRPr="008B5A3C">
              <w:rPr>
                <w:iCs/>
                <w:color w:val="000000"/>
                <w:sz w:val="20"/>
                <w:szCs w:val="20"/>
              </w:rPr>
              <w:t>%</w:t>
            </w:r>
          </w:p>
        </w:tc>
        <w:tc>
          <w:tcPr>
            <w:tcW w:w="478" w:type="pct"/>
            <w:shd w:val="clear" w:color="auto" w:fill="auto"/>
            <w:vAlign w:val="center"/>
          </w:tcPr>
          <w:p w14:paraId="2F7C19BA" w14:textId="77777777" w:rsidR="000F76FE" w:rsidRPr="008B5A3C" w:rsidRDefault="000F76FE" w:rsidP="00A74399">
            <w:pPr>
              <w:contextualSpacing/>
              <w:jc w:val="center"/>
              <w:rPr>
                <w:color w:val="000000"/>
                <w:sz w:val="20"/>
                <w:szCs w:val="20"/>
              </w:rPr>
            </w:pPr>
            <w:r>
              <w:rPr>
                <w:color w:val="000000"/>
                <w:sz w:val="20"/>
                <w:szCs w:val="20"/>
              </w:rPr>
              <w:t>7,32</w:t>
            </w:r>
          </w:p>
        </w:tc>
      </w:tr>
      <w:tr w:rsidR="000F76FE" w:rsidRPr="008B5A3C" w14:paraId="17ADCD2D" w14:textId="77777777" w:rsidTr="008146A9">
        <w:trPr>
          <w:trHeight w:val="20"/>
        </w:trPr>
        <w:tc>
          <w:tcPr>
            <w:tcW w:w="0" w:type="auto"/>
            <w:vMerge w:val="restart"/>
            <w:shd w:val="clear" w:color="auto" w:fill="auto"/>
            <w:vAlign w:val="center"/>
          </w:tcPr>
          <w:p w14:paraId="50A68525" w14:textId="00900099" w:rsidR="000F76FE" w:rsidRPr="008B5A3C" w:rsidRDefault="000F76FE" w:rsidP="00A74399">
            <w:pPr>
              <w:contextualSpacing/>
              <w:jc w:val="center"/>
              <w:rPr>
                <w:color w:val="000000"/>
                <w:sz w:val="20"/>
                <w:szCs w:val="20"/>
              </w:rPr>
            </w:pPr>
            <w:r>
              <w:rPr>
                <w:color w:val="000000"/>
                <w:sz w:val="20"/>
                <w:szCs w:val="20"/>
              </w:rPr>
              <w:t>1.2.3.</w:t>
            </w:r>
          </w:p>
        </w:tc>
        <w:tc>
          <w:tcPr>
            <w:tcW w:w="3833" w:type="pct"/>
            <w:vMerge w:val="restart"/>
            <w:shd w:val="clear" w:color="auto" w:fill="auto"/>
            <w:vAlign w:val="center"/>
          </w:tcPr>
          <w:p w14:paraId="1F4EAF77" w14:textId="77777777" w:rsidR="000F76FE" w:rsidRPr="008B5A3C" w:rsidRDefault="000F76FE" w:rsidP="00A74399">
            <w:pPr>
              <w:contextualSpacing/>
              <w:rPr>
                <w:color w:val="000000"/>
                <w:sz w:val="20"/>
                <w:szCs w:val="20"/>
              </w:rPr>
            </w:pPr>
            <w:r w:rsidRPr="008B5A3C">
              <w:rPr>
                <w:color w:val="000000"/>
                <w:sz w:val="20"/>
                <w:szCs w:val="20"/>
              </w:rPr>
              <w:t>собственное потребление, в т.ч.:</w:t>
            </w:r>
          </w:p>
        </w:tc>
        <w:tc>
          <w:tcPr>
            <w:tcW w:w="0" w:type="auto"/>
            <w:shd w:val="clear" w:color="auto" w:fill="auto"/>
            <w:vAlign w:val="center"/>
          </w:tcPr>
          <w:p w14:paraId="28AE2599" w14:textId="77777777" w:rsidR="000F76FE" w:rsidRPr="008B5A3C" w:rsidRDefault="000F76FE" w:rsidP="00A74399">
            <w:pPr>
              <w:contextualSpacing/>
              <w:jc w:val="center"/>
              <w:rPr>
                <w:iCs/>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3BE52F5B" w14:textId="77777777" w:rsidR="000F76FE" w:rsidRDefault="000F76FE" w:rsidP="00A74399">
            <w:pPr>
              <w:contextualSpacing/>
              <w:jc w:val="center"/>
              <w:rPr>
                <w:color w:val="000000"/>
                <w:sz w:val="20"/>
                <w:szCs w:val="20"/>
              </w:rPr>
            </w:pPr>
            <w:r>
              <w:rPr>
                <w:color w:val="000000"/>
                <w:sz w:val="20"/>
                <w:szCs w:val="20"/>
              </w:rPr>
              <w:t>4,144</w:t>
            </w:r>
          </w:p>
        </w:tc>
      </w:tr>
      <w:tr w:rsidR="000F76FE" w:rsidRPr="008B5A3C" w14:paraId="0EBC975B" w14:textId="77777777" w:rsidTr="008146A9">
        <w:trPr>
          <w:trHeight w:val="20"/>
        </w:trPr>
        <w:tc>
          <w:tcPr>
            <w:tcW w:w="0" w:type="auto"/>
            <w:vMerge/>
            <w:shd w:val="clear" w:color="auto" w:fill="auto"/>
            <w:vAlign w:val="center"/>
          </w:tcPr>
          <w:p w14:paraId="01A5073A" w14:textId="77777777" w:rsidR="000F76FE" w:rsidRPr="008B5A3C" w:rsidRDefault="000F76FE" w:rsidP="00A74399">
            <w:pPr>
              <w:contextualSpacing/>
              <w:rPr>
                <w:color w:val="000000"/>
                <w:sz w:val="20"/>
                <w:szCs w:val="20"/>
              </w:rPr>
            </w:pPr>
          </w:p>
        </w:tc>
        <w:tc>
          <w:tcPr>
            <w:tcW w:w="3833" w:type="pct"/>
            <w:vMerge/>
            <w:shd w:val="clear" w:color="auto" w:fill="auto"/>
            <w:vAlign w:val="center"/>
          </w:tcPr>
          <w:p w14:paraId="3312E150" w14:textId="77777777" w:rsidR="000F76FE" w:rsidRPr="008B5A3C" w:rsidRDefault="000F76FE" w:rsidP="00A74399">
            <w:pPr>
              <w:contextualSpacing/>
              <w:rPr>
                <w:color w:val="000000"/>
                <w:sz w:val="20"/>
                <w:szCs w:val="20"/>
              </w:rPr>
            </w:pPr>
          </w:p>
        </w:tc>
        <w:tc>
          <w:tcPr>
            <w:tcW w:w="0" w:type="auto"/>
            <w:shd w:val="clear" w:color="auto" w:fill="auto"/>
            <w:vAlign w:val="center"/>
          </w:tcPr>
          <w:p w14:paraId="765A781A" w14:textId="77777777" w:rsidR="000F76FE" w:rsidRPr="008B5A3C" w:rsidRDefault="000F76FE" w:rsidP="00A74399">
            <w:pPr>
              <w:contextualSpacing/>
              <w:jc w:val="center"/>
              <w:rPr>
                <w:iCs/>
                <w:color w:val="000000"/>
                <w:sz w:val="20"/>
                <w:szCs w:val="20"/>
              </w:rPr>
            </w:pPr>
            <w:r w:rsidRPr="008B5A3C">
              <w:rPr>
                <w:iCs/>
                <w:color w:val="000000"/>
                <w:sz w:val="20"/>
                <w:szCs w:val="20"/>
              </w:rPr>
              <w:t>%</w:t>
            </w:r>
          </w:p>
        </w:tc>
        <w:tc>
          <w:tcPr>
            <w:tcW w:w="478" w:type="pct"/>
            <w:shd w:val="clear" w:color="auto" w:fill="auto"/>
            <w:vAlign w:val="center"/>
          </w:tcPr>
          <w:p w14:paraId="07BE7213" w14:textId="77777777" w:rsidR="000F76FE" w:rsidRDefault="000F76FE" w:rsidP="00A74399">
            <w:pPr>
              <w:contextualSpacing/>
              <w:jc w:val="center"/>
              <w:rPr>
                <w:color w:val="000000"/>
                <w:sz w:val="20"/>
                <w:szCs w:val="20"/>
              </w:rPr>
            </w:pPr>
            <w:r>
              <w:rPr>
                <w:color w:val="000000"/>
                <w:sz w:val="20"/>
                <w:szCs w:val="20"/>
              </w:rPr>
              <w:t>19,60</w:t>
            </w:r>
          </w:p>
        </w:tc>
      </w:tr>
      <w:tr w:rsidR="000F76FE" w:rsidRPr="008B5A3C" w14:paraId="67FAA157" w14:textId="77777777" w:rsidTr="008146A9">
        <w:trPr>
          <w:trHeight w:val="20"/>
        </w:trPr>
        <w:tc>
          <w:tcPr>
            <w:tcW w:w="0" w:type="auto"/>
            <w:vMerge w:val="restart"/>
            <w:shd w:val="clear" w:color="auto" w:fill="auto"/>
            <w:noWrap/>
            <w:vAlign w:val="center"/>
            <w:hideMark/>
          </w:tcPr>
          <w:p w14:paraId="74072B16" w14:textId="03177121" w:rsidR="000F76FE" w:rsidRPr="008B5A3C" w:rsidRDefault="000F76FE" w:rsidP="00A74399">
            <w:pPr>
              <w:contextualSpacing/>
              <w:jc w:val="center"/>
              <w:rPr>
                <w:color w:val="000000"/>
                <w:sz w:val="20"/>
                <w:szCs w:val="20"/>
              </w:rPr>
            </w:pPr>
            <w:r>
              <w:rPr>
                <w:color w:val="000000"/>
                <w:sz w:val="20"/>
                <w:szCs w:val="20"/>
              </w:rPr>
              <w:t>1.2.4</w:t>
            </w:r>
            <w:r w:rsidRPr="008B5A3C">
              <w:rPr>
                <w:color w:val="000000"/>
                <w:sz w:val="20"/>
                <w:szCs w:val="20"/>
              </w:rPr>
              <w:t>.</w:t>
            </w:r>
          </w:p>
        </w:tc>
        <w:tc>
          <w:tcPr>
            <w:tcW w:w="3833" w:type="pct"/>
            <w:vMerge w:val="restart"/>
            <w:shd w:val="clear" w:color="auto" w:fill="auto"/>
            <w:vAlign w:val="center"/>
            <w:hideMark/>
          </w:tcPr>
          <w:p w14:paraId="520CF190" w14:textId="77777777" w:rsidR="000F76FE" w:rsidRPr="008B5A3C" w:rsidRDefault="000F76FE" w:rsidP="00A74399">
            <w:pPr>
              <w:contextualSpacing/>
              <w:rPr>
                <w:color w:val="000000"/>
                <w:sz w:val="20"/>
                <w:szCs w:val="20"/>
              </w:rPr>
            </w:pPr>
            <w:r w:rsidRPr="008B5A3C">
              <w:rPr>
                <w:color w:val="000000"/>
                <w:sz w:val="20"/>
                <w:szCs w:val="20"/>
              </w:rPr>
              <w:t xml:space="preserve">прочим, в т.ч.: </w:t>
            </w:r>
          </w:p>
        </w:tc>
        <w:tc>
          <w:tcPr>
            <w:tcW w:w="0" w:type="auto"/>
            <w:shd w:val="clear" w:color="auto" w:fill="auto"/>
            <w:vAlign w:val="center"/>
            <w:hideMark/>
          </w:tcPr>
          <w:p w14:paraId="559C03D8"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5D4C49D6" w14:textId="77777777" w:rsidR="000F76FE" w:rsidRPr="008B5A3C" w:rsidRDefault="000F76FE" w:rsidP="00A74399">
            <w:pPr>
              <w:contextualSpacing/>
              <w:jc w:val="center"/>
              <w:rPr>
                <w:color w:val="000000"/>
                <w:sz w:val="20"/>
                <w:szCs w:val="20"/>
              </w:rPr>
            </w:pPr>
            <w:r>
              <w:rPr>
                <w:color w:val="000000"/>
                <w:sz w:val="20"/>
                <w:szCs w:val="20"/>
              </w:rPr>
              <w:t>0,198</w:t>
            </w:r>
          </w:p>
        </w:tc>
      </w:tr>
      <w:tr w:rsidR="000F76FE" w:rsidRPr="008B5A3C" w14:paraId="72812D87" w14:textId="77777777" w:rsidTr="008146A9">
        <w:trPr>
          <w:trHeight w:val="20"/>
        </w:trPr>
        <w:tc>
          <w:tcPr>
            <w:tcW w:w="0" w:type="auto"/>
            <w:vMerge/>
            <w:shd w:val="clear" w:color="auto" w:fill="auto"/>
            <w:vAlign w:val="center"/>
            <w:hideMark/>
          </w:tcPr>
          <w:p w14:paraId="150C6D43" w14:textId="77777777" w:rsidR="000F76FE" w:rsidRPr="008B5A3C" w:rsidRDefault="000F76FE" w:rsidP="00A74399">
            <w:pPr>
              <w:contextualSpacing/>
              <w:rPr>
                <w:color w:val="000000"/>
                <w:sz w:val="20"/>
                <w:szCs w:val="20"/>
              </w:rPr>
            </w:pPr>
          </w:p>
        </w:tc>
        <w:tc>
          <w:tcPr>
            <w:tcW w:w="3833" w:type="pct"/>
            <w:vMerge/>
            <w:shd w:val="clear" w:color="auto" w:fill="auto"/>
            <w:vAlign w:val="center"/>
            <w:hideMark/>
          </w:tcPr>
          <w:p w14:paraId="18C850F9" w14:textId="77777777" w:rsidR="000F76FE" w:rsidRPr="008B5A3C" w:rsidRDefault="000F76FE" w:rsidP="00A74399">
            <w:pPr>
              <w:contextualSpacing/>
              <w:rPr>
                <w:color w:val="000000"/>
                <w:sz w:val="20"/>
                <w:szCs w:val="20"/>
              </w:rPr>
            </w:pPr>
          </w:p>
        </w:tc>
        <w:tc>
          <w:tcPr>
            <w:tcW w:w="0" w:type="auto"/>
            <w:shd w:val="clear" w:color="auto" w:fill="auto"/>
            <w:vAlign w:val="center"/>
            <w:hideMark/>
          </w:tcPr>
          <w:p w14:paraId="57D72BAF" w14:textId="77777777" w:rsidR="000F76FE" w:rsidRPr="008B5A3C" w:rsidRDefault="000F76FE" w:rsidP="00A74399">
            <w:pPr>
              <w:contextualSpacing/>
              <w:jc w:val="center"/>
              <w:rPr>
                <w:color w:val="000000"/>
                <w:sz w:val="20"/>
                <w:szCs w:val="20"/>
              </w:rPr>
            </w:pPr>
            <w:r w:rsidRPr="008B5A3C">
              <w:rPr>
                <w:iCs/>
                <w:color w:val="000000"/>
                <w:sz w:val="20"/>
                <w:szCs w:val="20"/>
              </w:rPr>
              <w:t>%</w:t>
            </w:r>
          </w:p>
        </w:tc>
        <w:tc>
          <w:tcPr>
            <w:tcW w:w="478" w:type="pct"/>
            <w:shd w:val="clear" w:color="auto" w:fill="auto"/>
            <w:vAlign w:val="center"/>
          </w:tcPr>
          <w:p w14:paraId="74B3C07F" w14:textId="77777777" w:rsidR="000F76FE" w:rsidRPr="008B5A3C" w:rsidRDefault="000F76FE" w:rsidP="00A74399">
            <w:pPr>
              <w:contextualSpacing/>
              <w:jc w:val="center"/>
              <w:rPr>
                <w:color w:val="000000"/>
                <w:sz w:val="20"/>
                <w:szCs w:val="20"/>
              </w:rPr>
            </w:pPr>
            <w:r>
              <w:rPr>
                <w:color w:val="000000"/>
                <w:sz w:val="20"/>
                <w:szCs w:val="20"/>
              </w:rPr>
              <w:t>0,94</w:t>
            </w:r>
          </w:p>
        </w:tc>
      </w:tr>
    </w:tbl>
    <w:p w14:paraId="723F8843" w14:textId="77777777" w:rsidR="000F76FE" w:rsidRDefault="000F76FE" w:rsidP="006D58B2">
      <w:pPr>
        <w:pStyle w:val="1a"/>
        <w:spacing w:before="0"/>
        <w:rPr>
          <w:sz w:val="24"/>
        </w:rPr>
      </w:pPr>
    </w:p>
    <w:p w14:paraId="228CBB74" w14:textId="5E2C9130" w:rsidR="00563F3A" w:rsidRPr="008E420B" w:rsidRDefault="00563F3A" w:rsidP="00A17DCF">
      <w:pPr>
        <w:pStyle w:val="1e"/>
        <w:numPr>
          <w:ilvl w:val="2"/>
          <w:numId w:val="1"/>
        </w:numPr>
        <w:tabs>
          <w:tab w:val="left" w:pos="993"/>
        </w:tabs>
        <w:spacing w:after="0" w:line="240" w:lineRule="auto"/>
        <w:ind w:left="0" w:firstLine="709"/>
        <w:outlineLvl w:val="2"/>
        <w:rPr>
          <w:szCs w:val="24"/>
        </w:rPr>
      </w:pPr>
      <w:bookmarkStart w:id="139" w:name="_Toc379894526"/>
      <w:bookmarkStart w:id="140" w:name="_Toc384223036"/>
      <w:bookmarkStart w:id="141" w:name="_Toc387246804"/>
      <w:bookmarkStart w:id="142" w:name="_Toc388948547"/>
      <w:bookmarkStart w:id="143" w:name="_Toc404669614"/>
      <w:bookmarkStart w:id="144" w:name="_Toc508984868"/>
      <w:bookmarkStart w:id="145" w:name="_Toc45784624"/>
      <w:r w:rsidRPr="008E420B">
        <w:rPr>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39"/>
      <w:bookmarkEnd w:id="140"/>
      <w:bookmarkEnd w:id="141"/>
      <w:bookmarkEnd w:id="142"/>
      <w:bookmarkEnd w:id="143"/>
      <w:bookmarkEnd w:id="144"/>
      <w:bookmarkEnd w:id="145"/>
    </w:p>
    <w:p w14:paraId="6F621648" w14:textId="77777777" w:rsidR="00A17DCF" w:rsidRPr="008E420B" w:rsidRDefault="00A17DCF" w:rsidP="00E83D16">
      <w:pPr>
        <w:pStyle w:val="1a"/>
        <w:spacing w:before="0"/>
        <w:rPr>
          <w:sz w:val="24"/>
        </w:rPr>
      </w:pPr>
    </w:p>
    <w:p w14:paraId="692D3B8F" w14:textId="1B3EB3C7" w:rsidR="00611A40" w:rsidRPr="008E420B" w:rsidRDefault="00611A40" w:rsidP="00E83D16">
      <w:pPr>
        <w:pStyle w:val="1a"/>
        <w:spacing w:before="0"/>
        <w:rPr>
          <w:sz w:val="24"/>
        </w:rPr>
      </w:pPr>
      <w:r w:rsidRPr="008E420B">
        <w:rPr>
          <w:sz w:val="24"/>
        </w:rPr>
        <w:t>На момент актуализации Схемы водоснабжения</w:t>
      </w:r>
      <w:r w:rsidR="00563F3A" w:rsidRPr="008E420B">
        <w:rPr>
          <w:sz w:val="24"/>
        </w:rPr>
        <w:t xml:space="preserve"> в </w:t>
      </w:r>
      <w:r w:rsidR="00211203" w:rsidRPr="008E420B">
        <w:rPr>
          <w:sz w:val="24"/>
        </w:rPr>
        <w:t xml:space="preserve">с.п. </w:t>
      </w:r>
      <w:r w:rsidR="00946094" w:rsidRPr="008E420B">
        <w:rPr>
          <w:sz w:val="24"/>
        </w:rPr>
        <w:t>Со</w:t>
      </w:r>
      <w:r w:rsidR="003E782B">
        <w:rPr>
          <w:sz w:val="24"/>
        </w:rPr>
        <w:t>рум</w:t>
      </w:r>
      <w:r w:rsidR="00563F3A" w:rsidRPr="008E420B">
        <w:rPr>
          <w:sz w:val="24"/>
        </w:rPr>
        <w:t xml:space="preserve"> действуют нормы удельного водопотребления, утвержденные приказом</w:t>
      </w:r>
      <w:r w:rsidR="00CA6722" w:rsidRPr="008E420B">
        <w:rPr>
          <w:sz w:val="24"/>
        </w:rPr>
        <w:t xml:space="preserve"> </w:t>
      </w:r>
      <w:r w:rsidRPr="008E420B">
        <w:rPr>
          <w:sz w:val="24"/>
        </w:rPr>
        <w:t>Департамента Жилищно-Коммунального Комплекса и Энергетики Ханты-Мансийского автономного округа – Югры от 22 12.2017 г.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(в ред. приказов Департамента жилищно-коммунального комплекса и энергетики ХМАО - Югры от 18.06.2018 № 14-нп, от 21.05.2019 № 6-нп).</w:t>
      </w:r>
    </w:p>
    <w:p w14:paraId="795060F6" w14:textId="6F84A915" w:rsidR="00563F3A" w:rsidRPr="008E420B" w:rsidRDefault="00CA6722" w:rsidP="00E83D16">
      <w:pPr>
        <w:pStyle w:val="1a"/>
        <w:spacing w:before="0"/>
        <w:rPr>
          <w:sz w:val="24"/>
        </w:rPr>
      </w:pPr>
      <w:r w:rsidRPr="008E420B">
        <w:rPr>
          <w:sz w:val="24"/>
        </w:rPr>
        <w:t xml:space="preserve">Нормативы потребления коммунальных услуг по холодному водоснабжению, горячему водоснабжению и водоотведению в жилых помещениях </w:t>
      </w:r>
      <w:r w:rsidR="00ED2CFE" w:rsidRPr="008E420B">
        <w:rPr>
          <w:sz w:val="24"/>
        </w:rPr>
        <w:t xml:space="preserve">на территории Ханты-Мансийского автономного округа – Югры </w:t>
      </w:r>
      <w:r w:rsidR="00563F3A" w:rsidRPr="008E420B">
        <w:rPr>
          <w:sz w:val="24"/>
        </w:rPr>
        <w:t>представлены в таблиц</w:t>
      </w:r>
      <w:r w:rsidRPr="008E420B">
        <w:rPr>
          <w:sz w:val="24"/>
        </w:rPr>
        <w:t>е</w:t>
      </w:r>
      <w:r w:rsidR="00520A8C" w:rsidRPr="008E420B">
        <w:rPr>
          <w:sz w:val="24"/>
        </w:rPr>
        <w:t xml:space="preserve"> </w:t>
      </w:r>
      <w:r w:rsidR="006E3EE2">
        <w:rPr>
          <w:sz w:val="24"/>
        </w:rPr>
        <w:t>2</w:t>
      </w:r>
      <w:r w:rsidR="008800E9">
        <w:rPr>
          <w:sz w:val="24"/>
        </w:rPr>
        <w:t>0</w:t>
      </w:r>
      <w:r w:rsidR="00520A8C" w:rsidRPr="008E420B">
        <w:rPr>
          <w:sz w:val="24"/>
        </w:rPr>
        <w:t>.</w:t>
      </w:r>
    </w:p>
    <w:p w14:paraId="636E9E06" w14:textId="4B7E3A9F" w:rsidR="00A17DCF" w:rsidRPr="008E420B" w:rsidRDefault="00A17DCF" w:rsidP="00E83D16">
      <w:pPr>
        <w:pStyle w:val="1a"/>
        <w:spacing w:before="0"/>
        <w:rPr>
          <w:sz w:val="24"/>
        </w:rPr>
      </w:pPr>
    </w:p>
    <w:p w14:paraId="218739BE" w14:textId="2017BBE6" w:rsidR="00A17DCF" w:rsidRPr="008E420B" w:rsidRDefault="00A17DCF" w:rsidP="00A17DCF">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20</w:t>
      </w:r>
      <w:r w:rsidR="00C33AC7">
        <w:rPr>
          <w:bCs/>
          <w:lang w:val="x-none" w:eastAsia="x-none"/>
        </w:rPr>
        <w:fldChar w:fldCharType="end"/>
      </w:r>
      <w:r w:rsidRPr="008E420B">
        <w:rPr>
          <w:bCs/>
          <w:lang w:val="x-none" w:eastAsia="x-none"/>
        </w:rPr>
        <w:t xml:space="preserve"> – Нормативы потребления коммунальных услуг по холодному водоснабжению, горячему водоснабжению и водоотведению в жилых помещениях</w:t>
      </w:r>
    </w:p>
    <w:p w14:paraId="5BBEE325" w14:textId="77777777" w:rsidR="00A17DCF" w:rsidRPr="008E420B" w:rsidRDefault="00A17DCF" w:rsidP="00A17DCF">
      <w:pPr>
        <w:keepNext/>
        <w:ind w:firstLine="720"/>
        <w:jc w:val="both"/>
        <w:rPr>
          <w:bCs/>
          <w:lang w:eastAsia="x-none"/>
        </w:rPr>
      </w:pPr>
    </w:p>
    <w:tbl>
      <w:tblPr>
        <w:tblW w:w="5000" w:type="pct"/>
        <w:tblLayout w:type="fixed"/>
        <w:tblCellMar>
          <w:left w:w="28" w:type="dxa"/>
          <w:right w:w="28" w:type="dxa"/>
        </w:tblCellMar>
        <w:tblLook w:val="0000" w:firstRow="0" w:lastRow="0" w:firstColumn="0" w:lastColumn="0" w:noHBand="0" w:noVBand="0"/>
      </w:tblPr>
      <w:tblGrid>
        <w:gridCol w:w="609"/>
        <w:gridCol w:w="3294"/>
        <w:gridCol w:w="1341"/>
        <w:gridCol w:w="1532"/>
        <w:gridCol w:w="1436"/>
        <w:gridCol w:w="1482"/>
      </w:tblGrid>
      <w:tr w:rsidR="00ED2CFE" w:rsidRPr="008E420B" w14:paraId="147FFC18" w14:textId="77777777" w:rsidTr="00FC31CD">
        <w:trPr>
          <w:tblHeader/>
        </w:trPr>
        <w:tc>
          <w:tcPr>
            <w:tcW w:w="597" w:type="dxa"/>
            <w:tcBorders>
              <w:top w:val="single" w:sz="4" w:space="0" w:color="auto"/>
              <w:left w:val="single" w:sz="4" w:space="0" w:color="auto"/>
              <w:bottom w:val="single" w:sz="4" w:space="0" w:color="auto"/>
              <w:right w:val="single" w:sz="4" w:space="0" w:color="auto"/>
            </w:tcBorders>
            <w:vAlign w:val="center"/>
          </w:tcPr>
          <w:p w14:paraId="4E7949A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N п/п</w:t>
            </w:r>
          </w:p>
        </w:tc>
        <w:tc>
          <w:tcPr>
            <w:tcW w:w="3226" w:type="dxa"/>
            <w:tcBorders>
              <w:top w:val="single" w:sz="4" w:space="0" w:color="auto"/>
              <w:left w:val="single" w:sz="4" w:space="0" w:color="auto"/>
              <w:bottom w:val="single" w:sz="4" w:space="0" w:color="auto"/>
              <w:right w:val="single" w:sz="4" w:space="0" w:color="auto"/>
            </w:tcBorders>
            <w:vAlign w:val="center"/>
          </w:tcPr>
          <w:p w14:paraId="1E0B90F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Категории жилых помещений</w:t>
            </w:r>
          </w:p>
        </w:tc>
        <w:tc>
          <w:tcPr>
            <w:tcW w:w="1313" w:type="dxa"/>
            <w:tcBorders>
              <w:top w:val="single" w:sz="4" w:space="0" w:color="auto"/>
              <w:left w:val="single" w:sz="4" w:space="0" w:color="auto"/>
              <w:bottom w:val="single" w:sz="4" w:space="0" w:color="auto"/>
              <w:right w:val="single" w:sz="4" w:space="0" w:color="auto"/>
            </w:tcBorders>
            <w:vAlign w:val="center"/>
          </w:tcPr>
          <w:p w14:paraId="3CC532E4"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Единица измерения</w:t>
            </w:r>
          </w:p>
        </w:tc>
        <w:tc>
          <w:tcPr>
            <w:tcW w:w="1500" w:type="dxa"/>
            <w:tcBorders>
              <w:top w:val="single" w:sz="4" w:space="0" w:color="auto"/>
              <w:left w:val="single" w:sz="4" w:space="0" w:color="auto"/>
              <w:bottom w:val="single" w:sz="4" w:space="0" w:color="auto"/>
              <w:right w:val="single" w:sz="4" w:space="0" w:color="auto"/>
            </w:tcBorders>
            <w:vAlign w:val="center"/>
          </w:tcPr>
          <w:p w14:paraId="743E228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Норматив потребления коммунальной услуги холодного водоснабжения</w:t>
            </w:r>
          </w:p>
        </w:tc>
        <w:tc>
          <w:tcPr>
            <w:tcW w:w="1406" w:type="dxa"/>
            <w:tcBorders>
              <w:top w:val="single" w:sz="4" w:space="0" w:color="auto"/>
              <w:left w:val="single" w:sz="4" w:space="0" w:color="auto"/>
              <w:bottom w:val="single" w:sz="4" w:space="0" w:color="auto"/>
              <w:right w:val="single" w:sz="4" w:space="0" w:color="auto"/>
            </w:tcBorders>
            <w:vAlign w:val="center"/>
          </w:tcPr>
          <w:p w14:paraId="0EBF7CB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Норматив потребления коммунальной услуги горячего водоснабжения</w:t>
            </w:r>
          </w:p>
        </w:tc>
        <w:tc>
          <w:tcPr>
            <w:tcW w:w="1451" w:type="dxa"/>
            <w:tcBorders>
              <w:top w:val="single" w:sz="4" w:space="0" w:color="auto"/>
              <w:left w:val="single" w:sz="4" w:space="0" w:color="auto"/>
              <w:bottom w:val="single" w:sz="4" w:space="0" w:color="auto"/>
              <w:right w:val="single" w:sz="4" w:space="0" w:color="auto"/>
            </w:tcBorders>
            <w:vAlign w:val="center"/>
          </w:tcPr>
          <w:p w14:paraId="63216DD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Норматив потребления коммунальной услуги водоотведения</w:t>
            </w:r>
          </w:p>
        </w:tc>
      </w:tr>
      <w:tr w:rsidR="00ED2CFE" w:rsidRPr="008E420B" w14:paraId="77B66677" w14:textId="77777777" w:rsidTr="00FC31CD">
        <w:tc>
          <w:tcPr>
            <w:tcW w:w="9493" w:type="dxa"/>
            <w:gridSpan w:val="6"/>
            <w:tcBorders>
              <w:top w:val="single" w:sz="4" w:space="0" w:color="auto"/>
              <w:left w:val="single" w:sz="4" w:space="0" w:color="auto"/>
              <w:bottom w:val="single" w:sz="4" w:space="0" w:color="auto"/>
              <w:right w:val="single" w:sz="4" w:space="0" w:color="auto"/>
            </w:tcBorders>
            <w:vAlign w:val="center"/>
          </w:tcPr>
          <w:p w14:paraId="0CF6EB8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Жилые дома с централизованным горячим водоснабжением при закрытых системах отопления</w:t>
            </w:r>
          </w:p>
        </w:tc>
      </w:tr>
      <w:tr w:rsidR="00ED2CFE" w:rsidRPr="008E420B" w14:paraId="691AC69D"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2B85EDE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w:t>
            </w:r>
          </w:p>
        </w:tc>
        <w:tc>
          <w:tcPr>
            <w:tcW w:w="3226" w:type="dxa"/>
            <w:tcBorders>
              <w:top w:val="single" w:sz="4" w:space="0" w:color="auto"/>
              <w:left w:val="single" w:sz="4" w:space="0" w:color="auto"/>
              <w:bottom w:val="single" w:sz="4" w:space="0" w:color="auto"/>
              <w:right w:val="single" w:sz="4" w:space="0" w:color="auto"/>
            </w:tcBorders>
            <w:vAlign w:val="center"/>
          </w:tcPr>
          <w:p w14:paraId="4C0558F7"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0432DA9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2DF8AB0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3,843</w:t>
            </w:r>
          </w:p>
        </w:tc>
        <w:tc>
          <w:tcPr>
            <w:tcW w:w="1406" w:type="dxa"/>
            <w:tcBorders>
              <w:top w:val="single" w:sz="4" w:space="0" w:color="auto"/>
              <w:left w:val="single" w:sz="4" w:space="0" w:color="auto"/>
              <w:bottom w:val="single" w:sz="4" w:space="0" w:color="auto"/>
              <w:right w:val="single" w:sz="4" w:space="0" w:color="auto"/>
            </w:tcBorders>
            <w:vAlign w:val="center"/>
          </w:tcPr>
          <w:p w14:paraId="37C6BD2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3,331</w:t>
            </w:r>
          </w:p>
        </w:tc>
        <w:tc>
          <w:tcPr>
            <w:tcW w:w="1451" w:type="dxa"/>
            <w:tcBorders>
              <w:top w:val="single" w:sz="4" w:space="0" w:color="auto"/>
              <w:left w:val="single" w:sz="4" w:space="0" w:color="auto"/>
              <w:bottom w:val="single" w:sz="4" w:space="0" w:color="auto"/>
              <w:right w:val="single" w:sz="4" w:space="0" w:color="auto"/>
            </w:tcBorders>
            <w:vAlign w:val="center"/>
          </w:tcPr>
          <w:p w14:paraId="5E54750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7,174</w:t>
            </w:r>
          </w:p>
        </w:tc>
      </w:tr>
      <w:tr w:rsidR="00ED2CFE" w:rsidRPr="008E420B" w14:paraId="2CD56FB6"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34267E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w:t>
            </w:r>
          </w:p>
        </w:tc>
        <w:tc>
          <w:tcPr>
            <w:tcW w:w="3226" w:type="dxa"/>
            <w:tcBorders>
              <w:top w:val="single" w:sz="4" w:space="0" w:color="auto"/>
              <w:left w:val="single" w:sz="4" w:space="0" w:color="auto"/>
              <w:bottom w:val="single" w:sz="4" w:space="0" w:color="auto"/>
              <w:right w:val="single" w:sz="4" w:space="0" w:color="auto"/>
            </w:tcBorders>
            <w:vAlign w:val="center"/>
          </w:tcPr>
          <w:p w14:paraId="6598CDDA"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321E023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44869B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3,930</w:t>
            </w:r>
          </w:p>
        </w:tc>
        <w:tc>
          <w:tcPr>
            <w:tcW w:w="1406" w:type="dxa"/>
            <w:tcBorders>
              <w:top w:val="single" w:sz="4" w:space="0" w:color="auto"/>
              <w:left w:val="single" w:sz="4" w:space="0" w:color="auto"/>
              <w:bottom w:val="single" w:sz="4" w:space="0" w:color="auto"/>
              <w:right w:val="single" w:sz="4" w:space="0" w:color="auto"/>
            </w:tcBorders>
            <w:vAlign w:val="center"/>
          </w:tcPr>
          <w:p w14:paraId="290BD0D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3,461</w:t>
            </w:r>
          </w:p>
        </w:tc>
        <w:tc>
          <w:tcPr>
            <w:tcW w:w="1451" w:type="dxa"/>
            <w:tcBorders>
              <w:top w:val="single" w:sz="4" w:space="0" w:color="auto"/>
              <w:left w:val="single" w:sz="4" w:space="0" w:color="auto"/>
              <w:bottom w:val="single" w:sz="4" w:space="0" w:color="auto"/>
              <w:right w:val="single" w:sz="4" w:space="0" w:color="auto"/>
            </w:tcBorders>
            <w:vAlign w:val="center"/>
          </w:tcPr>
          <w:p w14:paraId="4556C52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7,391</w:t>
            </w:r>
          </w:p>
        </w:tc>
      </w:tr>
      <w:tr w:rsidR="00ED2CFE" w:rsidRPr="008E420B" w14:paraId="5EF84BB9"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132B621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w:t>
            </w:r>
          </w:p>
        </w:tc>
        <w:tc>
          <w:tcPr>
            <w:tcW w:w="3226" w:type="dxa"/>
            <w:tcBorders>
              <w:top w:val="single" w:sz="4" w:space="0" w:color="auto"/>
              <w:left w:val="single" w:sz="4" w:space="0" w:color="auto"/>
              <w:bottom w:val="single" w:sz="4" w:space="0" w:color="auto"/>
              <w:right w:val="single" w:sz="4" w:space="0" w:color="auto"/>
            </w:tcBorders>
            <w:vAlign w:val="center"/>
          </w:tcPr>
          <w:p w14:paraId="025F2FC7"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18B89ED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7DB264C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3,982</w:t>
            </w:r>
          </w:p>
        </w:tc>
        <w:tc>
          <w:tcPr>
            <w:tcW w:w="1406" w:type="dxa"/>
            <w:tcBorders>
              <w:top w:val="single" w:sz="4" w:space="0" w:color="auto"/>
              <w:left w:val="single" w:sz="4" w:space="0" w:color="auto"/>
              <w:bottom w:val="single" w:sz="4" w:space="0" w:color="auto"/>
              <w:right w:val="single" w:sz="4" w:space="0" w:color="auto"/>
            </w:tcBorders>
            <w:vAlign w:val="center"/>
          </w:tcPr>
          <w:p w14:paraId="3FD088B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3,539</w:t>
            </w:r>
          </w:p>
        </w:tc>
        <w:tc>
          <w:tcPr>
            <w:tcW w:w="1451" w:type="dxa"/>
            <w:tcBorders>
              <w:top w:val="single" w:sz="4" w:space="0" w:color="auto"/>
              <w:left w:val="single" w:sz="4" w:space="0" w:color="auto"/>
              <w:bottom w:val="single" w:sz="4" w:space="0" w:color="auto"/>
              <w:right w:val="single" w:sz="4" w:space="0" w:color="auto"/>
            </w:tcBorders>
            <w:vAlign w:val="center"/>
          </w:tcPr>
          <w:p w14:paraId="3E18F83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7,521</w:t>
            </w:r>
          </w:p>
        </w:tc>
      </w:tr>
      <w:tr w:rsidR="00ED2CFE" w:rsidRPr="008E420B" w14:paraId="7B3CFC01"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767DD2F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w:t>
            </w:r>
          </w:p>
        </w:tc>
        <w:tc>
          <w:tcPr>
            <w:tcW w:w="3226" w:type="dxa"/>
            <w:tcBorders>
              <w:top w:val="single" w:sz="4" w:space="0" w:color="auto"/>
              <w:left w:val="single" w:sz="4" w:space="0" w:color="auto"/>
              <w:bottom w:val="single" w:sz="4" w:space="0" w:color="auto"/>
              <w:right w:val="single" w:sz="4" w:space="0" w:color="auto"/>
            </w:tcBorders>
            <w:vAlign w:val="center"/>
          </w:tcPr>
          <w:p w14:paraId="5412667A"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313" w:type="dxa"/>
            <w:tcBorders>
              <w:top w:val="single" w:sz="4" w:space="0" w:color="auto"/>
              <w:left w:val="single" w:sz="4" w:space="0" w:color="auto"/>
              <w:bottom w:val="single" w:sz="4" w:space="0" w:color="auto"/>
              <w:right w:val="single" w:sz="4" w:space="0" w:color="auto"/>
            </w:tcBorders>
            <w:vAlign w:val="center"/>
          </w:tcPr>
          <w:p w14:paraId="60F24B2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A39380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4,763</w:t>
            </w:r>
          </w:p>
        </w:tc>
        <w:tc>
          <w:tcPr>
            <w:tcW w:w="1406" w:type="dxa"/>
            <w:tcBorders>
              <w:top w:val="single" w:sz="4" w:space="0" w:color="auto"/>
              <w:left w:val="single" w:sz="4" w:space="0" w:color="auto"/>
              <w:bottom w:val="single" w:sz="4" w:space="0" w:color="auto"/>
              <w:right w:val="single" w:sz="4" w:space="0" w:color="auto"/>
            </w:tcBorders>
            <w:vAlign w:val="center"/>
          </w:tcPr>
          <w:p w14:paraId="10268AB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3,885</w:t>
            </w:r>
          </w:p>
        </w:tc>
        <w:tc>
          <w:tcPr>
            <w:tcW w:w="1451" w:type="dxa"/>
            <w:tcBorders>
              <w:top w:val="single" w:sz="4" w:space="0" w:color="auto"/>
              <w:left w:val="single" w:sz="4" w:space="0" w:color="auto"/>
              <w:bottom w:val="single" w:sz="4" w:space="0" w:color="auto"/>
              <w:right w:val="single" w:sz="4" w:space="0" w:color="auto"/>
            </w:tcBorders>
            <w:vAlign w:val="center"/>
          </w:tcPr>
          <w:p w14:paraId="31A3FD6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8,648</w:t>
            </w:r>
          </w:p>
        </w:tc>
      </w:tr>
      <w:tr w:rsidR="00ED2CFE" w:rsidRPr="008E420B" w14:paraId="5A8FFBAC"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6D9CBD4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5.</w:t>
            </w:r>
          </w:p>
        </w:tc>
        <w:tc>
          <w:tcPr>
            <w:tcW w:w="3226" w:type="dxa"/>
            <w:tcBorders>
              <w:top w:val="single" w:sz="4" w:space="0" w:color="auto"/>
              <w:left w:val="single" w:sz="4" w:space="0" w:color="auto"/>
              <w:bottom w:val="single" w:sz="4" w:space="0" w:color="auto"/>
              <w:right w:val="single" w:sz="4" w:space="0" w:color="auto"/>
            </w:tcBorders>
            <w:vAlign w:val="center"/>
          </w:tcPr>
          <w:p w14:paraId="31164401"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3E3BB3E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1371811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3,887</w:t>
            </w:r>
          </w:p>
        </w:tc>
        <w:tc>
          <w:tcPr>
            <w:tcW w:w="1406" w:type="dxa"/>
            <w:tcBorders>
              <w:top w:val="single" w:sz="4" w:space="0" w:color="auto"/>
              <w:left w:val="single" w:sz="4" w:space="0" w:color="auto"/>
              <w:bottom w:val="single" w:sz="4" w:space="0" w:color="auto"/>
              <w:right w:val="single" w:sz="4" w:space="0" w:color="auto"/>
            </w:tcBorders>
            <w:vAlign w:val="center"/>
          </w:tcPr>
          <w:p w14:paraId="0471C62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3,396</w:t>
            </w:r>
          </w:p>
        </w:tc>
        <w:tc>
          <w:tcPr>
            <w:tcW w:w="1451" w:type="dxa"/>
            <w:tcBorders>
              <w:top w:val="single" w:sz="4" w:space="0" w:color="auto"/>
              <w:left w:val="single" w:sz="4" w:space="0" w:color="auto"/>
              <w:bottom w:val="single" w:sz="4" w:space="0" w:color="auto"/>
              <w:right w:val="single" w:sz="4" w:space="0" w:color="auto"/>
            </w:tcBorders>
            <w:vAlign w:val="center"/>
          </w:tcPr>
          <w:p w14:paraId="1BCB1FC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7,283</w:t>
            </w:r>
          </w:p>
        </w:tc>
      </w:tr>
      <w:tr w:rsidR="00ED2CFE" w:rsidRPr="008E420B" w14:paraId="41EA4C9A"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60B6ED8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w:t>
            </w:r>
          </w:p>
        </w:tc>
        <w:tc>
          <w:tcPr>
            <w:tcW w:w="3226" w:type="dxa"/>
            <w:tcBorders>
              <w:top w:val="single" w:sz="4" w:space="0" w:color="auto"/>
              <w:left w:val="single" w:sz="4" w:space="0" w:color="auto"/>
              <w:bottom w:val="single" w:sz="4" w:space="0" w:color="auto"/>
              <w:right w:val="single" w:sz="4" w:space="0" w:color="auto"/>
            </w:tcBorders>
            <w:vAlign w:val="center"/>
          </w:tcPr>
          <w:p w14:paraId="64C2E0B4"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313" w:type="dxa"/>
            <w:tcBorders>
              <w:top w:val="single" w:sz="4" w:space="0" w:color="auto"/>
              <w:left w:val="single" w:sz="4" w:space="0" w:color="auto"/>
              <w:bottom w:val="single" w:sz="4" w:space="0" w:color="auto"/>
              <w:right w:val="single" w:sz="4" w:space="0" w:color="auto"/>
            </w:tcBorders>
            <w:vAlign w:val="center"/>
          </w:tcPr>
          <w:p w14:paraId="23334DF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024361F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3,707</w:t>
            </w:r>
          </w:p>
        </w:tc>
        <w:tc>
          <w:tcPr>
            <w:tcW w:w="1406" w:type="dxa"/>
            <w:tcBorders>
              <w:top w:val="single" w:sz="4" w:space="0" w:color="auto"/>
              <w:left w:val="single" w:sz="4" w:space="0" w:color="auto"/>
              <w:bottom w:val="single" w:sz="4" w:space="0" w:color="auto"/>
              <w:right w:val="single" w:sz="4" w:space="0" w:color="auto"/>
            </w:tcBorders>
            <w:vAlign w:val="center"/>
          </w:tcPr>
          <w:p w14:paraId="6E11002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3,127</w:t>
            </w:r>
          </w:p>
        </w:tc>
        <w:tc>
          <w:tcPr>
            <w:tcW w:w="1451" w:type="dxa"/>
            <w:tcBorders>
              <w:top w:val="single" w:sz="4" w:space="0" w:color="auto"/>
              <w:left w:val="single" w:sz="4" w:space="0" w:color="auto"/>
              <w:bottom w:val="single" w:sz="4" w:space="0" w:color="auto"/>
              <w:right w:val="single" w:sz="4" w:space="0" w:color="auto"/>
            </w:tcBorders>
            <w:vAlign w:val="center"/>
          </w:tcPr>
          <w:p w14:paraId="1D402C2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6,834</w:t>
            </w:r>
          </w:p>
        </w:tc>
      </w:tr>
      <w:tr w:rsidR="00ED2CFE" w:rsidRPr="008E420B" w14:paraId="5548F189"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4897C8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w:t>
            </w:r>
          </w:p>
        </w:tc>
        <w:tc>
          <w:tcPr>
            <w:tcW w:w="3226" w:type="dxa"/>
            <w:tcBorders>
              <w:top w:val="single" w:sz="4" w:space="0" w:color="auto"/>
              <w:left w:val="single" w:sz="4" w:space="0" w:color="auto"/>
              <w:bottom w:val="single" w:sz="4" w:space="0" w:color="auto"/>
              <w:right w:val="single" w:sz="4" w:space="0" w:color="auto"/>
            </w:tcBorders>
            <w:vAlign w:val="center"/>
          </w:tcPr>
          <w:p w14:paraId="397AEC95"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и горячим водоснабжением, куб. метр в месяц на человека водоотведением, оборудованные унитазами, раковинами, мойками, ваннами без душа</w:t>
            </w:r>
          </w:p>
        </w:tc>
        <w:tc>
          <w:tcPr>
            <w:tcW w:w="1313" w:type="dxa"/>
            <w:tcBorders>
              <w:top w:val="single" w:sz="4" w:space="0" w:color="auto"/>
              <w:left w:val="single" w:sz="4" w:space="0" w:color="auto"/>
              <w:bottom w:val="single" w:sz="4" w:space="0" w:color="auto"/>
              <w:right w:val="single" w:sz="4" w:space="0" w:color="auto"/>
            </w:tcBorders>
            <w:vAlign w:val="center"/>
          </w:tcPr>
          <w:p w14:paraId="3BD2EA0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256980A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3,499</w:t>
            </w:r>
          </w:p>
        </w:tc>
        <w:tc>
          <w:tcPr>
            <w:tcW w:w="1406" w:type="dxa"/>
            <w:tcBorders>
              <w:top w:val="single" w:sz="4" w:space="0" w:color="auto"/>
              <w:left w:val="single" w:sz="4" w:space="0" w:color="auto"/>
              <w:bottom w:val="single" w:sz="4" w:space="0" w:color="auto"/>
              <w:right w:val="single" w:sz="4" w:space="0" w:color="auto"/>
            </w:tcBorders>
            <w:vAlign w:val="center"/>
          </w:tcPr>
          <w:p w14:paraId="5B78C27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2,815</w:t>
            </w:r>
          </w:p>
        </w:tc>
        <w:tc>
          <w:tcPr>
            <w:tcW w:w="1451" w:type="dxa"/>
            <w:tcBorders>
              <w:top w:val="single" w:sz="4" w:space="0" w:color="auto"/>
              <w:left w:val="single" w:sz="4" w:space="0" w:color="auto"/>
              <w:bottom w:val="single" w:sz="4" w:space="0" w:color="auto"/>
              <w:right w:val="single" w:sz="4" w:space="0" w:color="auto"/>
            </w:tcBorders>
            <w:vAlign w:val="center"/>
          </w:tcPr>
          <w:p w14:paraId="42C9DDA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6,314</w:t>
            </w:r>
          </w:p>
        </w:tc>
      </w:tr>
      <w:tr w:rsidR="00ED2CFE" w:rsidRPr="008E420B" w14:paraId="7904FD62"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6A66F28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8.</w:t>
            </w:r>
          </w:p>
        </w:tc>
        <w:tc>
          <w:tcPr>
            <w:tcW w:w="3226" w:type="dxa"/>
            <w:tcBorders>
              <w:top w:val="single" w:sz="4" w:space="0" w:color="auto"/>
              <w:left w:val="single" w:sz="4" w:space="0" w:color="auto"/>
              <w:bottom w:val="single" w:sz="4" w:space="0" w:color="auto"/>
              <w:right w:val="single" w:sz="4" w:space="0" w:color="auto"/>
            </w:tcBorders>
            <w:vAlign w:val="center"/>
          </w:tcPr>
          <w:p w14:paraId="0A72219F"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313" w:type="dxa"/>
            <w:tcBorders>
              <w:top w:val="single" w:sz="4" w:space="0" w:color="auto"/>
              <w:left w:val="single" w:sz="4" w:space="0" w:color="auto"/>
              <w:bottom w:val="single" w:sz="4" w:space="0" w:color="auto"/>
              <w:right w:val="single" w:sz="4" w:space="0" w:color="auto"/>
            </w:tcBorders>
            <w:vAlign w:val="center"/>
          </w:tcPr>
          <w:p w14:paraId="578093A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7AAE0F3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2,491</w:t>
            </w:r>
          </w:p>
        </w:tc>
        <w:tc>
          <w:tcPr>
            <w:tcW w:w="1406" w:type="dxa"/>
            <w:tcBorders>
              <w:top w:val="single" w:sz="4" w:space="0" w:color="auto"/>
              <w:left w:val="single" w:sz="4" w:space="0" w:color="auto"/>
              <w:bottom w:val="single" w:sz="4" w:space="0" w:color="auto"/>
              <w:right w:val="single" w:sz="4" w:space="0" w:color="auto"/>
            </w:tcBorders>
            <w:vAlign w:val="center"/>
          </w:tcPr>
          <w:p w14:paraId="02899F4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1,303</w:t>
            </w:r>
          </w:p>
        </w:tc>
        <w:tc>
          <w:tcPr>
            <w:tcW w:w="1451" w:type="dxa"/>
            <w:tcBorders>
              <w:top w:val="single" w:sz="4" w:space="0" w:color="auto"/>
              <w:left w:val="single" w:sz="4" w:space="0" w:color="auto"/>
              <w:bottom w:val="single" w:sz="4" w:space="0" w:color="auto"/>
              <w:right w:val="single" w:sz="4" w:space="0" w:color="auto"/>
            </w:tcBorders>
            <w:vAlign w:val="center"/>
          </w:tcPr>
          <w:p w14:paraId="74AF02A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3,794</w:t>
            </w:r>
          </w:p>
        </w:tc>
      </w:tr>
      <w:tr w:rsidR="00ED2CFE" w:rsidRPr="008E420B" w14:paraId="1709EEE1"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F79852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9.</w:t>
            </w:r>
          </w:p>
        </w:tc>
        <w:tc>
          <w:tcPr>
            <w:tcW w:w="3226" w:type="dxa"/>
            <w:tcBorders>
              <w:top w:val="single" w:sz="4" w:space="0" w:color="auto"/>
              <w:left w:val="single" w:sz="4" w:space="0" w:color="auto"/>
              <w:bottom w:val="single" w:sz="4" w:space="0" w:color="auto"/>
              <w:right w:val="single" w:sz="4" w:space="0" w:color="auto"/>
            </w:tcBorders>
            <w:vAlign w:val="center"/>
          </w:tcPr>
          <w:p w14:paraId="03F6CA78"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313" w:type="dxa"/>
            <w:tcBorders>
              <w:top w:val="single" w:sz="4" w:space="0" w:color="auto"/>
              <w:left w:val="single" w:sz="4" w:space="0" w:color="auto"/>
              <w:bottom w:val="single" w:sz="4" w:space="0" w:color="auto"/>
              <w:right w:val="single" w:sz="4" w:space="0" w:color="auto"/>
            </w:tcBorders>
            <w:vAlign w:val="center"/>
          </w:tcPr>
          <w:p w14:paraId="2DC21D2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0AE47C6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2,780</w:t>
            </w:r>
          </w:p>
        </w:tc>
        <w:tc>
          <w:tcPr>
            <w:tcW w:w="1406" w:type="dxa"/>
            <w:tcBorders>
              <w:top w:val="single" w:sz="4" w:space="0" w:color="auto"/>
              <w:left w:val="single" w:sz="4" w:space="0" w:color="auto"/>
              <w:bottom w:val="single" w:sz="4" w:space="0" w:color="auto"/>
              <w:right w:val="single" w:sz="4" w:space="0" w:color="auto"/>
            </w:tcBorders>
            <w:vAlign w:val="center"/>
          </w:tcPr>
          <w:p w14:paraId="7A84D66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2,377</w:t>
            </w:r>
          </w:p>
        </w:tc>
        <w:tc>
          <w:tcPr>
            <w:tcW w:w="1451" w:type="dxa"/>
            <w:tcBorders>
              <w:top w:val="single" w:sz="4" w:space="0" w:color="auto"/>
              <w:left w:val="single" w:sz="4" w:space="0" w:color="auto"/>
              <w:bottom w:val="single" w:sz="4" w:space="0" w:color="auto"/>
              <w:right w:val="single" w:sz="4" w:space="0" w:color="auto"/>
            </w:tcBorders>
            <w:vAlign w:val="center"/>
          </w:tcPr>
          <w:p w14:paraId="5522119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5,157</w:t>
            </w:r>
          </w:p>
        </w:tc>
      </w:tr>
      <w:tr w:rsidR="00ED2CFE" w:rsidRPr="008E420B" w14:paraId="26476954"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731DEE7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10.</w:t>
            </w:r>
          </w:p>
        </w:tc>
        <w:tc>
          <w:tcPr>
            <w:tcW w:w="3226" w:type="dxa"/>
            <w:tcBorders>
              <w:top w:val="single" w:sz="4" w:space="0" w:color="auto"/>
              <w:left w:val="single" w:sz="4" w:space="0" w:color="auto"/>
              <w:bottom w:val="single" w:sz="4" w:space="0" w:color="auto"/>
              <w:right w:val="single" w:sz="4" w:space="0" w:color="auto"/>
            </w:tcBorders>
            <w:vAlign w:val="center"/>
          </w:tcPr>
          <w:p w14:paraId="5E5295C3"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313" w:type="dxa"/>
            <w:tcBorders>
              <w:top w:val="single" w:sz="4" w:space="0" w:color="auto"/>
              <w:left w:val="single" w:sz="4" w:space="0" w:color="auto"/>
              <w:bottom w:val="single" w:sz="4" w:space="0" w:color="auto"/>
              <w:right w:val="single" w:sz="4" w:space="0" w:color="auto"/>
            </w:tcBorders>
            <w:vAlign w:val="center"/>
          </w:tcPr>
          <w:p w14:paraId="214832C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69D0ED6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2,290</w:t>
            </w:r>
          </w:p>
        </w:tc>
        <w:tc>
          <w:tcPr>
            <w:tcW w:w="1406" w:type="dxa"/>
            <w:tcBorders>
              <w:top w:val="single" w:sz="4" w:space="0" w:color="auto"/>
              <w:left w:val="single" w:sz="4" w:space="0" w:color="auto"/>
              <w:bottom w:val="single" w:sz="4" w:space="0" w:color="auto"/>
              <w:right w:val="single" w:sz="4" w:space="0" w:color="auto"/>
            </w:tcBorders>
            <w:vAlign w:val="center"/>
          </w:tcPr>
          <w:p w14:paraId="0F319FC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1,637</w:t>
            </w:r>
          </w:p>
        </w:tc>
        <w:tc>
          <w:tcPr>
            <w:tcW w:w="1451" w:type="dxa"/>
            <w:tcBorders>
              <w:top w:val="single" w:sz="4" w:space="0" w:color="auto"/>
              <w:left w:val="single" w:sz="4" w:space="0" w:color="auto"/>
              <w:bottom w:val="single" w:sz="4" w:space="0" w:color="auto"/>
              <w:right w:val="single" w:sz="4" w:space="0" w:color="auto"/>
            </w:tcBorders>
            <w:vAlign w:val="center"/>
          </w:tcPr>
          <w:p w14:paraId="7DCC6B9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3,927</w:t>
            </w:r>
          </w:p>
        </w:tc>
      </w:tr>
      <w:tr w:rsidR="00ED2CFE" w:rsidRPr="008E420B" w14:paraId="0B3345DA"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1CA0724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11.</w:t>
            </w:r>
          </w:p>
        </w:tc>
        <w:tc>
          <w:tcPr>
            <w:tcW w:w="3226" w:type="dxa"/>
            <w:tcBorders>
              <w:top w:val="single" w:sz="4" w:space="0" w:color="auto"/>
              <w:left w:val="single" w:sz="4" w:space="0" w:color="auto"/>
              <w:bottom w:val="single" w:sz="4" w:space="0" w:color="auto"/>
              <w:right w:val="single" w:sz="4" w:space="0" w:color="auto"/>
            </w:tcBorders>
            <w:vAlign w:val="center"/>
          </w:tcPr>
          <w:p w14:paraId="524D5241"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313" w:type="dxa"/>
            <w:tcBorders>
              <w:top w:val="single" w:sz="4" w:space="0" w:color="auto"/>
              <w:left w:val="single" w:sz="4" w:space="0" w:color="auto"/>
              <w:bottom w:val="single" w:sz="4" w:space="0" w:color="auto"/>
              <w:right w:val="single" w:sz="4" w:space="0" w:color="auto"/>
            </w:tcBorders>
            <w:vAlign w:val="center"/>
          </w:tcPr>
          <w:p w14:paraId="7B596B7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07D9F7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1,678</w:t>
            </w:r>
          </w:p>
        </w:tc>
        <w:tc>
          <w:tcPr>
            <w:tcW w:w="1406" w:type="dxa"/>
            <w:tcBorders>
              <w:top w:val="single" w:sz="4" w:space="0" w:color="auto"/>
              <w:left w:val="single" w:sz="4" w:space="0" w:color="auto"/>
              <w:bottom w:val="single" w:sz="4" w:space="0" w:color="auto"/>
              <w:right w:val="single" w:sz="4" w:space="0" w:color="auto"/>
            </w:tcBorders>
            <w:vAlign w:val="center"/>
          </w:tcPr>
          <w:p w14:paraId="5E5C224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0,719</w:t>
            </w:r>
          </w:p>
        </w:tc>
        <w:tc>
          <w:tcPr>
            <w:tcW w:w="1451" w:type="dxa"/>
            <w:tcBorders>
              <w:top w:val="single" w:sz="4" w:space="0" w:color="auto"/>
              <w:left w:val="single" w:sz="4" w:space="0" w:color="auto"/>
              <w:bottom w:val="single" w:sz="4" w:space="0" w:color="auto"/>
              <w:right w:val="single" w:sz="4" w:space="0" w:color="auto"/>
            </w:tcBorders>
            <w:vAlign w:val="center"/>
          </w:tcPr>
          <w:p w14:paraId="0F9CBE0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2,397</w:t>
            </w:r>
          </w:p>
        </w:tc>
      </w:tr>
      <w:tr w:rsidR="00ED2CFE" w:rsidRPr="008E420B" w14:paraId="54DC6145" w14:textId="77777777" w:rsidTr="00FC31CD">
        <w:tc>
          <w:tcPr>
            <w:tcW w:w="9493" w:type="dxa"/>
            <w:gridSpan w:val="6"/>
            <w:tcBorders>
              <w:top w:val="single" w:sz="4" w:space="0" w:color="auto"/>
              <w:left w:val="single" w:sz="4" w:space="0" w:color="auto"/>
              <w:bottom w:val="single" w:sz="4" w:space="0" w:color="auto"/>
              <w:right w:val="single" w:sz="4" w:space="0" w:color="auto"/>
            </w:tcBorders>
            <w:vAlign w:val="center"/>
          </w:tcPr>
          <w:p w14:paraId="490B62D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Жилые дома с централизованным горячим водоснабжением при открытых системах отопления</w:t>
            </w:r>
          </w:p>
        </w:tc>
      </w:tr>
      <w:tr w:rsidR="00ED2CFE" w:rsidRPr="008E420B" w14:paraId="6533A03E"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258C7B9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w:t>
            </w:r>
          </w:p>
        </w:tc>
        <w:tc>
          <w:tcPr>
            <w:tcW w:w="3226" w:type="dxa"/>
            <w:tcBorders>
              <w:top w:val="single" w:sz="4" w:space="0" w:color="auto"/>
              <w:left w:val="single" w:sz="4" w:space="0" w:color="auto"/>
              <w:bottom w:val="single" w:sz="4" w:space="0" w:color="auto"/>
              <w:right w:val="single" w:sz="4" w:space="0" w:color="auto"/>
            </w:tcBorders>
            <w:vAlign w:val="center"/>
          </w:tcPr>
          <w:p w14:paraId="196F374A"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5AA8D20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198DF63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4,375</w:t>
            </w:r>
          </w:p>
        </w:tc>
        <w:tc>
          <w:tcPr>
            <w:tcW w:w="1406" w:type="dxa"/>
            <w:tcBorders>
              <w:top w:val="single" w:sz="4" w:space="0" w:color="auto"/>
              <w:left w:val="single" w:sz="4" w:space="0" w:color="auto"/>
              <w:bottom w:val="single" w:sz="4" w:space="0" w:color="auto"/>
              <w:right w:val="single" w:sz="4" w:space="0" w:color="auto"/>
            </w:tcBorders>
            <w:vAlign w:val="center"/>
          </w:tcPr>
          <w:p w14:paraId="762C55A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2,799</w:t>
            </w:r>
          </w:p>
        </w:tc>
        <w:tc>
          <w:tcPr>
            <w:tcW w:w="1451" w:type="dxa"/>
            <w:tcBorders>
              <w:top w:val="single" w:sz="4" w:space="0" w:color="auto"/>
              <w:left w:val="single" w:sz="4" w:space="0" w:color="auto"/>
              <w:bottom w:val="single" w:sz="4" w:space="0" w:color="auto"/>
              <w:right w:val="single" w:sz="4" w:space="0" w:color="auto"/>
            </w:tcBorders>
            <w:vAlign w:val="center"/>
          </w:tcPr>
          <w:p w14:paraId="1DDDE8A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7,174</w:t>
            </w:r>
          </w:p>
        </w:tc>
      </w:tr>
      <w:tr w:rsidR="00ED2CFE" w:rsidRPr="008E420B" w14:paraId="0F7C0931"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0897463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w:t>
            </w:r>
          </w:p>
        </w:tc>
        <w:tc>
          <w:tcPr>
            <w:tcW w:w="3226" w:type="dxa"/>
            <w:tcBorders>
              <w:top w:val="single" w:sz="4" w:space="0" w:color="auto"/>
              <w:left w:val="single" w:sz="4" w:space="0" w:color="auto"/>
              <w:bottom w:val="single" w:sz="4" w:space="0" w:color="auto"/>
              <w:right w:val="single" w:sz="4" w:space="0" w:color="auto"/>
            </w:tcBorders>
            <w:vAlign w:val="center"/>
          </w:tcPr>
          <w:p w14:paraId="2E6E523A"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59553A2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5A50E7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4,481</w:t>
            </w:r>
          </w:p>
        </w:tc>
        <w:tc>
          <w:tcPr>
            <w:tcW w:w="1406" w:type="dxa"/>
            <w:tcBorders>
              <w:top w:val="single" w:sz="4" w:space="0" w:color="auto"/>
              <w:left w:val="single" w:sz="4" w:space="0" w:color="auto"/>
              <w:bottom w:val="single" w:sz="4" w:space="0" w:color="auto"/>
              <w:right w:val="single" w:sz="4" w:space="0" w:color="auto"/>
            </w:tcBorders>
            <w:vAlign w:val="center"/>
          </w:tcPr>
          <w:p w14:paraId="182991D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2,910</w:t>
            </w:r>
          </w:p>
        </w:tc>
        <w:tc>
          <w:tcPr>
            <w:tcW w:w="1451" w:type="dxa"/>
            <w:tcBorders>
              <w:top w:val="single" w:sz="4" w:space="0" w:color="auto"/>
              <w:left w:val="single" w:sz="4" w:space="0" w:color="auto"/>
              <w:bottom w:val="single" w:sz="4" w:space="0" w:color="auto"/>
              <w:right w:val="single" w:sz="4" w:space="0" w:color="auto"/>
            </w:tcBorders>
            <w:vAlign w:val="center"/>
          </w:tcPr>
          <w:p w14:paraId="0DCD13C4"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7,391</w:t>
            </w:r>
          </w:p>
        </w:tc>
      </w:tr>
      <w:tr w:rsidR="00ED2CFE" w:rsidRPr="008E420B" w14:paraId="47D52DC3"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24795F1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w:t>
            </w:r>
          </w:p>
        </w:tc>
        <w:tc>
          <w:tcPr>
            <w:tcW w:w="3226" w:type="dxa"/>
            <w:tcBorders>
              <w:top w:val="single" w:sz="4" w:space="0" w:color="auto"/>
              <w:left w:val="single" w:sz="4" w:space="0" w:color="auto"/>
              <w:bottom w:val="single" w:sz="4" w:space="0" w:color="auto"/>
              <w:right w:val="single" w:sz="4" w:space="0" w:color="auto"/>
            </w:tcBorders>
            <w:vAlign w:val="center"/>
          </w:tcPr>
          <w:p w14:paraId="5F42ABDB"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1BC7E5F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5ECE4D2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4,545</w:t>
            </w:r>
          </w:p>
        </w:tc>
        <w:tc>
          <w:tcPr>
            <w:tcW w:w="1406" w:type="dxa"/>
            <w:tcBorders>
              <w:top w:val="single" w:sz="4" w:space="0" w:color="auto"/>
              <w:left w:val="single" w:sz="4" w:space="0" w:color="auto"/>
              <w:bottom w:val="single" w:sz="4" w:space="0" w:color="auto"/>
              <w:right w:val="single" w:sz="4" w:space="0" w:color="auto"/>
            </w:tcBorders>
            <w:vAlign w:val="center"/>
          </w:tcPr>
          <w:p w14:paraId="2B71FCB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2,976</w:t>
            </w:r>
          </w:p>
        </w:tc>
        <w:tc>
          <w:tcPr>
            <w:tcW w:w="1451" w:type="dxa"/>
            <w:tcBorders>
              <w:top w:val="single" w:sz="4" w:space="0" w:color="auto"/>
              <w:left w:val="single" w:sz="4" w:space="0" w:color="auto"/>
              <w:bottom w:val="single" w:sz="4" w:space="0" w:color="auto"/>
              <w:right w:val="single" w:sz="4" w:space="0" w:color="auto"/>
            </w:tcBorders>
            <w:vAlign w:val="center"/>
          </w:tcPr>
          <w:p w14:paraId="4EF92A3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7,521</w:t>
            </w:r>
          </w:p>
        </w:tc>
      </w:tr>
      <w:tr w:rsidR="00ED2CFE" w:rsidRPr="008E420B" w14:paraId="38272AD9"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8496B0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w:t>
            </w:r>
          </w:p>
        </w:tc>
        <w:tc>
          <w:tcPr>
            <w:tcW w:w="3226" w:type="dxa"/>
            <w:tcBorders>
              <w:top w:val="single" w:sz="4" w:space="0" w:color="auto"/>
              <w:left w:val="single" w:sz="4" w:space="0" w:color="auto"/>
              <w:bottom w:val="single" w:sz="4" w:space="0" w:color="auto"/>
              <w:right w:val="single" w:sz="4" w:space="0" w:color="auto"/>
            </w:tcBorders>
            <w:vAlign w:val="center"/>
          </w:tcPr>
          <w:p w14:paraId="139AE50D"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313" w:type="dxa"/>
            <w:tcBorders>
              <w:top w:val="single" w:sz="4" w:space="0" w:color="auto"/>
              <w:left w:val="single" w:sz="4" w:space="0" w:color="auto"/>
              <w:bottom w:val="single" w:sz="4" w:space="0" w:color="auto"/>
              <w:right w:val="single" w:sz="4" w:space="0" w:color="auto"/>
            </w:tcBorders>
            <w:vAlign w:val="center"/>
          </w:tcPr>
          <w:p w14:paraId="3851D57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677742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5,382</w:t>
            </w:r>
          </w:p>
        </w:tc>
        <w:tc>
          <w:tcPr>
            <w:tcW w:w="1406" w:type="dxa"/>
            <w:tcBorders>
              <w:top w:val="single" w:sz="4" w:space="0" w:color="auto"/>
              <w:left w:val="single" w:sz="4" w:space="0" w:color="auto"/>
              <w:bottom w:val="single" w:sz="4" w:space="0" w:color="auto"/>
              <w:right w:val="single" w:sz="4" w:space="0" w:color="auto"/>
            </w:tcBorders>
            <w:vAlign w:val="center"/>
          </w:tcPr>
          <w:p w14:paraId="1FB0A76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3,266</w:t>
            </w:r>
          </w:p>
        </w:tc>
        <w:tc>
          <w:tcPr>
            <w:tcW w:w="1451" w:type="dxa"/>
            <w:tcBorders>
              <w:top w:val="single" w:sz="4" w:space="0" w:color="auto"/>
              <w:left w:val="single" w:sz="4" w:space="0" w:color="auto"/>
              <w:bottom w:val="single" w:sz="4" w:space="0" w:color="auto"/>
              <w:right w:val="single" w:sz="4" w:space="0" w:color="auto"/>
            </w:tcBorders>
            <w:vAlign w:val="center"/>
          </w:tcPr>
          <w:p w14:paraId="571412E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8,648</w:t>
            </w:r>
          </w:p>
        </w:tc>
      </w:tr>
      <w:tr w:rsidR="00ED2CFE" w:rsidRPr="008E420B" w14:paraId="3462786D"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1A3A05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5.</w:t>
            </w:r>
          </w:p>
        </w:tc>
        <w:tc>
          <w:tcPr>
            <w:tcW w:w="3226" w:type="dxa"/>
            <w:tcBorders>
              <w:top w:val="single" w:sz="4" w:space="0" w:color="auto"/>
              <w:left w:val="single" w:sz="4" w:space="0" w:color="auto"/>
              <w:bottom w:val="single" w:sz="4" w:space="0" w:color="auto"/>
              <w:right w:val="single" w:sz="4" w:space="0" w:color="auto"/>
            </w:tcBorders>
            <w:vAlign w:val="center"/>
          </w:tcPr>
          <w:p w14:paraId="0D4C38AD"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1500 - 1550 мм и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4027085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4787E2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4,428</w:t>
            </w:r>
          </w:p>
        </w:tc>
        <w:tc>
          <w:tcPr>
            <w:tcW w:w="1406" w:type="dxa"/>
            <w:tcBorders>
              <w:top w:val="single" w:sz="4" w:space="0" w:color="auto"/>
              <w:left w:val="single" w:sz="4" w:space="0" w:color="auto"/>
              <w:bottom w:val="single" w:sz="4" w:space="0" w:color="auto"/>
              <w:right w:val="single" w:sz="4" w:space="0" w:color="auto"/>
            </w:tcBorders>
            <w:vAlign w:val="center"/>
          </w:tcPr>
          <w:p w14:paraId="0D8C51A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2,855</w:t>
            </w:r>
          </w:p>
        </w:tc>
        <w:tc>
          <w:tcPr>
            <w:tcW w:w="1451" w:type="dxa"/>
            <w:tcBorders>
              <w:top w:val="single" w:sz="4" w:space="0" w:color="auto"/>
              <w:left w:val="single" w:sz="4" w:space="0" w:color="auto"/>
              <w:bottom w:val="single" w:sz="4" w:space="0" w:color="auto"/>
              <w:right w:val="single" w:sz="4" w:space="0" w:color="auto"/>
            </w:tcBorders>
            <w:vAlign w:val="center"/>
          </w:tcPr>
          <w:p w14:paraId="5B24F89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7,283</w:t>
            </w:r>
          </w:p>
        </w:tc>
      </w:tr>
      <w:tr w:rsidR="00ED2CFE" w:rsidRPr="008E420B" w14:paraId="16F32A3F"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0B2BBD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w:t>
            </w:r>
          </w:p>
        </w:tc>
        <w:tc>
          <w:tcPr>
            <w:tcW w:w="3226" w:type="dxa"/>
            <w:tcBorders>
              <w:top w:val="single" w:sz="4" w:space="0" w:color="auto"/>
              <w:left w:val="single" w:sz="4" w:space="0" w:color="auto"/>
              <w:bottom w:val="single" w:sz="4" w:space="0" w:color="auto"/>
              <w:right w:val="single" w:sz="4" w:space="0" w:color="auto"/>
            </w:tcBorders>
            <w:vAlign w:val="center"/>
          </w:tcPr>
          <w:p w14:paraId="23DC5968"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313" w:type="dxa"/>
            <w:tcBorders>
              <w:top w:val="single" w:sz="4" w:space="0" w:color="auto"/>
              <w:left w:val="single" w:sz="4" w:space="0" w:color="auto"/>
              <w:bottom w:val="single" w:sz="4" w:space="0" w:color="auto"/>
              <w:right w:val="single" w:sz="4" w:space="0" w:color="auto"/>
            </w:tcBorders>
            <w:vAlign w:val="center"/>
          </w:tcPr>
          <w:p w14:paraId="575EB6C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6796115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4,208</w:t>
            </w:r>
          </w:p>
        </w:tc>
        <w:tc>
          <w:tcPr>
            <w:tcW w:w="1406" w:type="dxa"/>
            <w:tcBorders>
              <w:top w:val="single" w:sz="4" w:space="0" w:color="auto"/>
              <w:left w:val="single" w:sz="4" w:space="0" w:color="auto"/>
              <w:bottom w:val="single" w:sz="4" w:space="0" w:color="auto"/>
              <w:right w:val="single" w:sz="4" w:space="0" w:color="auto"/>
            </w:tcBorders>
            <w:vAlign w:val="center"/>
          </w:tcPr>
          <w:p w14:paraId="0324CAF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2,626</w:t>
            </w:r>
          </w:p>
        </w:tc>
        <w:tc>
          <w:tcPr>
            <w:tcW w:w="1451" w:type="dxa"/>
            <w:tcBorders>
              <w:top w:val="single" w:sz="4" w:space="0" w:color="auto"/>
              <w:left w:val="single" w:sz="4" w:space="0" w:color="auto"/>
              <w:bottom w:val="single" w:sz="4" w:space="0" w:color="auto"/>
              <w:right w:val="single" w:sz="4" w:space="0" w:color="auto"/>
            </w:tcBorders>
            <w:vAlign w:val="center"/>
          </w:tcPr>
          <w:p w14:paraId="358A553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6,834</w:t>
            </w:r>
          </w:p>
        </w:tc>
      </w:tr>
      <w:tr w:rsidR="00ED2CFE" w:rsidRPr="008E420B" w14:paraId="4ACD8721"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09A87D8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w:t>
            </w:r>
          </w:p>
        </w:tc>
        <w:tc>
          <w:tcPr>
            <w:tcW w:w="3226" w:type="dxa"/>
            <w:tcBorders>
              <w:top w:val="single" w:sz="4" w:space="0" w:color="auto"/>
              <w:left w:val="single" w:sz="4" w:space="0" w:color="auto"/>
              <w:bottom w:val="single" w:sz="4" w:space="0" w:color="auto"/>
              <w:right w:val="single" w:sz="4" w:space="0" w:color="auto"/>
            </w:tcBorders>
            <w:vAlign w:val="center"/>
          </w:tcPr>
          <w:p w14:paraId="1FE4077F"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313" w:type="dxa"/>
            <w:tcBorders>
              <w:top w:val="single" w:sz="4" w:space="0" w:color="auto"/>
              <w:left w:val="single" w:sz="4" w:space="0" w:color="auto"/>
              <w:bottom w:val="single" w:sz="4" w:space="0" w:color="auto"/>
              <w:right w:val="single" w:sz="4" w:space="0" w:color="auto"/>
            </w:tcBorders>
            <w:vAlign w:val="center"/>
          </w:tcPr>
          <w:p w14:paraId="0A00651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C33B21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3,953</w:t>
            </w:r>
          </w:p>
        </w:tc>
        <w:tc>
          <w:tcPr>
            <w:tcW w:w="1406" w:type="dxa"/>
            <w:tcBorders>
              <w:top w:val="single" w:sz="4" w:space="0" w:color="auto"/>
              <w:left w:val="single" w:sz="4" w:space="0" w:color="auto"/>
              <w:bottom w:val="single" w:sz="4" w:space="0" w:color="auto"/>
              <w:right w:val="single" w:sz="4" w:space="0" w:color="auto"/>
            </w:tcBorders>
            <w:vAlign w:val="center"/>
          </w:tcPr>
          <w:p w14:paraId="764340A4"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2,361</w:t>
            </w:r>
          </w:p>
        </w:tc>
        <w:tc>
          <w:tcPr>
            <w:tcW w:w="1451" w:type="dxa"/>
            <w:tcBorders>
              <w:top w:val="single" w:sz="4" w:space="0" w:color="auto"/>
              <w:left w:val="single" w:sz="4" w:space="0" w:color="auto"/>
              <w:bottom w:val="single" w:sz="4" w:space="0" w:color="auto"/>
              <w:right w:val="single" w:sz="4" w:space="0" w:color="auto"/>
            </w:tcBorders>
            <w:vAlign w:val="center"/>
          </w:tcPr>
          <w:p w14:paraId="0D13C73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6,314</w:t>
            </w:r>
          </w:p>
        </w:tc>
      </w:tr>
      <w:tr w:rsidR="00ED2CFE" w:rsidRPr="008E420B" w14:paraId="08D4942C"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9C5DF2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8.</w:t>
            </w:r>
          </w:p>
        </w:tc>
        <w:tc>
          <w:tcPr>
            <w:tcW w:w="3226" w:type="dxa"/>
            <w:tcBorders>
              <w:top w:val="single" w:sz="4" w:space="0" w:color="auto"/>
              <w:left w:val="single" w:sz="4" w:space="0" w:color="auto"/>
              <w:bottom w:val="single" w:sz="4" w:space="0" w:color="auto"/>
              <w:right w:val="single" w:sz="4" w:space="0" w:color="auto"/>
            </w:tcBorders>
            <w:vAlign w:val="center"/>
          </w:tcPr>
          <w:p w14:paraId="470E6655"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313" w:type="dxa"/>
            <w:tcBorders>
              <w:top w:val="single" w:sz="4" w:space="0" w:color="auto"/>
              <w:left w:val="single" w:sz="4" w:space="0" w:color="auto"/>
              <w:bottom w:val="single" w:sz="4" w:space="0" w:color="auto"/>
              <w:right w:val="single" w:sz="4" w:space="0" w:color="auto"/>
            </w:tcBorders>
            <w:vAlign w:val="center"/>
          </w:tcPr>
          <w:p w14:paraId="0E78A73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5B2D43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2,178</w:t>
            </w:r>
          </w:p>
        </w:tc>
        <w:tc>
          <w:tcPr>
            <w:tcW w:w="1406" w:type="dxa"/>
            <w:tcBorders>
              <w:top w:val="single" w:sz="4" w:space="0" w:color="auto"/>
              <w:left w:val="single" w:sz="4" w:space="0" w:color="auto"/>
              <w:bottom w:val="single" w:sz="4" w:space="0" w:color="auto"/>
              <w:right w:val="single" w:sz="4" w:space="0" w:color="auto"/>
            </w:tcBorders>
            <w:vAlign w:val="center"/>
          </w:tcPr>
          <w:p w14:paraId="78855FB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1,616</w:t>
            </w:r>
          </w:p>
        </w:tc>
        <w:tc>
          <w:tcPr>
            <w:tcW w:w="1451" w:type="dxa"/>
            <w:tcBorders>
              <w:top w:val="single" w:sz="4" w:space="0" w:color="auto"/>
              <w:left w:val="single" w:sz="4" w:space="0" w:color="auto"/>
              <w:bottom w:val="single" w:sz="4" w:space="0" w:color="auto"/>
              <w:right w:val="single" w:sz="4" w:space="0" w:color="auto"/>
            </w:tcBorders>
            <w:vAlign w:val="center"/>
          </w:tcPr>
          <w:p w14:paraId="2FB689E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3,794</w:t>
            </w:r>
          </w:p>
        </w:tc>
      </w:tr>
      <w:tr w:rsidR="00ED2CFE" w:rsidRPr="008E420B" w14:paraId="1C683257"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E45132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9.</w:t>
            </w:r>
          </w:p>
        </w:tc>
        <w:tc>
          <w:tcPr>
            <w:tcW w:w="3226" w:type="dxa"/>
            <w:tcBorders>
              <w:top w:val="single" w:sz="4" w:space="0" w:color="auto"/>
              <w:left w:val="single" w:sz="4" w:space="0" w:color="auto"/>
              <w:bottom w:val="single" w:sz="4" w:space="0" w:color="auto"/>
              <w:right w:val="single" w:sz="4" w:space="0" w:color="auto"/>
            </w:tcBorders>
            <w:vAlign w:val="center"/>
          </w:tcPr>
          <w:p w14:paraId="1AFBCD34"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313" w:type="dxa"/>
            <w:tcBorders>
              <w:top w:val="single" w:sz="4" w:space="0" w:color="auto"/>
              <w:left w:val="single" w:sz="4" w:space="0" w:color="auto"/>
              <w:bottom w:val="single" w:sz="4" w:space="0" w:color="auto"/>
              <w:right w:val="single" w:sz="4" w:space="0" w:color="auto"/>
            </w:tcBorders>
            <w:vAlign w:val="center"/>
          </w:tcPr>
          <w:p w14:paraId="48FC132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097812D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3,153</w:t>
            </w:r>
          </w:p>
        </w:tc>
        <w:tc>
          <w:tcPr>
            <w:tcW w:w="1406" w:type="dxa"/>
            <w:tcBorders>
              <w:top w:val="single" w:sz="4" w:space="0" w:color="auto"/>
              <w:left w:val="single" w:sz="4" w:space="0" w:color="auto"/>
              <w:bottom w:val="single" w:sz="4" w:space="0" w:color="auto"/>
              <w:right w:val="single" w:sz="4" w:space="0" w:color="auto"/>
            </w:tcBorders>
            <w:vAlign w:val="center"/>
          </w:tcPr>
          <w:p w14:paraId="5E77A11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2,004</w:t>
            </w:r>
          </w:p>
        </w:tc>
        <w:tc>
          <w:tcPr>
            <w:tcW w:w="1451" w:type="dxa"/>
            <w:tcBorders>
              <w:top w:val="single" w:sz="4" w:space="0" w:color="auto"/>
              <w:left w:val="single" w:sz="4" w:space="0" w:color="auto"/>
              <w:bottom w:val="single" w:sz="4" w:space="0" w:color="auto"/>
              <w:right w:val="single" w:sz="4" w:space="0" w:color="auto"/>
            </w:tcBorders>
            <w:vAlign w:val="center"/>
          </w:tcPr>
          <w:p w14:paraId="2E6CBBA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5,157</w:t>
            </w:r>
          </w:p>
        </w:tc>
      </w:tr>
      <w:tr w:rsidR="00ED2CFE" w:rsidRPr="008E420B" w14:paraId="084146A6"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645FF55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10.</w:t>
            </w:r>
          </w:p>
        </w:tc>
        <w:tc>
          <w:tcPr>
            <w:tcW w:w="3226" w:type="dxa"/>
            <w:tcBorders>
              <w:top w:val="single" w:sz="4" w:space="0" w:color="auto"/>
              <w:left w:val="single" w:sz="4" w:space="0" w:color="auto"/>
              <w:bottom w:val="single" w:sz="4" w:space="0" w:color="auto"/>
              <w:right w:val="single" w:sz="4" w:space="0" w:color="auto"/>
            </w:tcBorders>
            <w:vAlign w:val="center"/>
          </w:tcPr>
          <w:p w14:paraId="505309BA"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313" w:type="dxa"/>
            <w:tcBorders>
              <w:top w:val="single" w:sz="4" w:space="0" w:color="auto"/>
              <w:left w:val="single" w:sz="4" w:space="0" w:color="auto"/>
              <w:bottom w:val="single" w:sz="4" w:space="0" w:color="auto"/>
              <w:right w:val="single" w:sz="4" w:space="0" w:color="auto"/>
            </w:tcBorders>
            <w:vAlign w:val="center"/>
          </w:tcPr>
          <w:p w14:paraId="1CA9149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1D87AD8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2,552</w:t>
            </w:r>
          </w:p>
        </w:tc>
        <w:tc>
          <w:tcPr>
            <w:tcW w:w="1406" w:type="dxa"/>
            <w:tcBorders>
              <w:top w:val="single" w:sz="4" w:space="0" w:color="auto"/>
              <w:left w:val="single" w:sz="4" w:space="0" w:color="auto"/>
              <w:bottom w:val="single" w:sz="4" w:space="0" w:color="auto"/>
              <w:right w:val="single" w:sz="4" w:space="0" w:color="auto"/>
            </w:tcBorders>
            <w:vAlign w:val="center"/>
          </w:tcPr>
          <w:p w14:paraId="791941F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1,375</w:t>
            </w:r>
          </w:p>
        </w:tc>
        <w:tc>
          <w:tcPr>
            <w:tcW w:w="1451" w:type="dxa"/>
            <w:tcBorders>
              <w:top w:val="single" w:sz="4" w:space="0" w:color="auto"/>
              <w:left w:val="single" w:sz="4" w:space="0" w:color="auto"/>
              <w:bottom w:val="single" w:sz="4" w:space="0" w:color="auto"/>
              <w:right w:val="single" w:sz="4" w:space="0" w:color="auto"/>
            </w:tcBorders>
            <w:vAlign w:val="center"/>
          </w:tcPr>
          <w:p w14:paraId="5903F7A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3,927</w:t>
            </w:r>
          </w:p>
        </w:tc>
      </w:tr>
      <w:tr w:rsidR="00ED2CFE" w:rsidRPr="008E420B" w14:paraId="3A14D970"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B3FF48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11.</w:t>
            </w:r>
          </w:p>
        </w:tc>
        <w:tc>
          <w:tcPr>
            <w:tcW w:w="3226" w:type="dxa"/>
            <w:tcBorders>
              <w:top w:val="single" w:sz="4" w:space="0" w:color="auto"/>
              <w:left w:val="single" w:sz="4" w:space="0" w:color="auto"/>
              <w:bottom w:val="single" w:sz="4" w:space="0" w:color="auto"/>
              <w:right w:val="single" w:sz="4" w:space="0" w:color="auto"/>
            </w:tcBorders>
            <w:vAlign w:val="center"/>
          </w:tcPr>
          <w:p w14:paraId="6F945E37"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313" w:type="dxa"/>
            <w:tcBorders>
              <w:top w:val="single" w:sz="4" w:space="0" w:color="auto"/>
              <w:left w:val="single" w:sz="4" w:space="0" w:color="auto"/>
              <w:bottom w:val="single" w:sz="4" w:space="0" w:color="auto"/>
              <w:right w:val="single" w:sz="4" w:space="0" w:color="auto"/>
            </w:tcBorders>
            <w:vAlign w:val="center"/>
          </w:tcPr>
          <w:p w14:paraId="29EF644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5FE6109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1,802</w:t>
            </w:r>
          </w:p>
        </w:tc>
        <w:tc>
          <w:tcPr>
            <w:tcW w:w="1406" w:type="dxa"/>
            <w:tcBorders>
              <w:top w:val="single" w:sz="4" w:space="0" w:color="auto"/>
              <w:left w:val="single" w:sz="4" w:space="0" w:color="auto"/>
              <w:bottom w:val="single" w:sz="4" w:space="0" w:color="auto"/>
              <w:right w:val="single" w:sz="4" w:space="0" w:color="auto"/>
            </w:tcBorders>
            <w:vAlign w:val="center"/>
          </w:tcPr>
          <w:p w14:paraId="181852A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0,595</w:t>
            </w:r>
          </w:p>
        </w:tc>
        <w:tc>
          <w:tcPr>
            <w:tcW w:w="1451" w:type="dxa"/>
            <w:tcBorders>
              <w:top w:val="single" w:sz="4" w:space="0" w:color="auto"/>
              <w:left w:val="single" w:sz="4" w:space="0" w:color="auto"/>
              <w:bottom w:val="single" w:sz="4" w:space="0" w:color="auto"/>
              <w:right w:val="single" w:sz="4" w:space="0" w:color="auto"/>
            </w:tcBorders>
            <w:vAlign w:val="center"/>
          </w:tcPr>
          <w:p w14:paraId="782838B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2,397</w:t>
            </w:r>
          </w:p>
        </w:tc>
      </w:tr>
      <w:tr w:rsidR="00ED2CFE" w:rsidRPr="008E420B" w14:paraId="4119C0FD" w14:textId="77777777" w:rsidTr="00FC31CD">
        <w:tc>
          <w:tcPr>
            <w:tcW w:w="9493" w:type="dxa"/>
            <w:gridSpan w:val="6"/>
            <w:tcBorders>
              <w:top w:val="single" w:sz="4" w:space="0" w:color="auto"/>
              <w:left w:val="single" w:sz="4" w:space="0" w:color="auto"/>
              <w:bottom w:val="single" w:sz="4" w:space="0" w:color="auto"/>
              <w:right w:val="single" w:sz="4" w:space="0" w:color="auto"/>
            </w:tcBorders>
            <w:vAlign w:val="center"/>
          </w:tcPr>
          <w:p w14:paraId="4CE67B6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Жилые дома без централизованного горячего водоснабжения</w:t>
            </w:r>
          </w:p>
        </w:tc>
      </w:tr>
      <w:tr w:rsidR="00ED2CFE" w:rsidRPr="008E420B" w14:paraId="579EF419" w14:textId="77777777" w:rsidTr="00FC31CD">
        <w:tc>
          <w:tcPr>
            <w:tcW w:w="597" w:type="dxa"/>
            <w:tcBorders>
              <w:top w:val="single" w:sz="4" w:space="0" w:color="auto"/>
              <w:left w:val="single" w:sz="4" w:space="0" w:color="auto"/>
              <w:right w:val="single" w:sz="4" w:space="0" w:color="auto"/>
            </w:tcBorders>
            <w:vAlign w:val="center"/>
          </w:tcPr>
          <w:p w14:paraId="140D933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12.</w:t>
            </w:r>
          </w:p>
        </w:tc>
        <w:tc>
          <w:tcPr>
            <w:tcW w:w="8896" w:type="dxa"/>
            <w:gridSpan w:val="5"/>
            <w:tcBorders>
              <w:top w:val="single" w:sz="4" w:space="0" w:color="auto"/>
              <w:left w:val="single" w:sz="4" w:space="0" w:color="auto"/>
              <w:right w:val="single" w:sz="4" w:space="0" w:color="auto"/>
            </w:tcBorders>
            <w:vAlign w:val="center"/>
          </w:tcPr>
          <w:p w14:paraId="67D453C7" w14:textId="77777777" w:rsidR="00ED2CFE" w:rsidRPr="008E420B" w:rsidRDefault="00ED2CFE" w:rsidP="00E83D16">
            <w:pPr>
              <w:widowControl w:val="0"/>
              <w:autoSpaceDE w:val="0"/>
              <w:autoSpaceDN w:val="0"/>
              <w:adjustRightInd w:val="0"/>
              <w:jc w:val="both"/>
              <w:rPr>
                <w:rFonts w:eastAsiaTheme="minorEastAsia"/>
                <w:sz w:val="20"/>
                <w:szCs w:val="20"/>
              </w:rPr>
            </w:pPr>
            <w:r w:rsidRPr="008E420B">
              <w:rPr>
                <w:rFonts w:eastAsiaTheme="minorEastAsia"/>
                <w:sz w:val="20"/>
                <w:szCs w:val="20"/>
              </w:rPr>
              <w:t xml:space="preserve">Утратил силу с 1 июля 2019 года. </w:t>
            </w:r>
            <w:r w:rsidRPr="008E420B">
              <w:rPr>
                <w:rFonts w:eastAsiaTheme="minorEastAsia"/>
                <w:color w:val="000000" w:themeColor="text1"/>
                <w:sz w:val="20"/>
                <w:szCs w:val="20"/>
              </w:rPr>
              <w:t xml:space="preserve">- </w:t>
            </w:r>
            <w:hyperlink r:id="rId16" w:tooltip="Приказ Департамента жилищно-коммунального комплекса и энергетики ХМАО - Югры от 21.05.2019 N 6-нп &quot;О внесении изменений в приказ Департамента жилищно-коммунального комплекса и энергетики Ханты-Мансийского автономного округа - Югры от 25 декабря 2017 года N 12-" w:history="1">
              <w:r w:rsidRPr="008E420B">
                <w:rPr>
                  <w:rFonts w:eastAsiaTheme="minorEastAsia"/>
                  <w:color w:val="000000" w:themeColor="text1"/>
                  <w:sz w:val="20"/>
                  <w:szCs w:val="20"/>
                </w:rPr>
                <w:t>Приказ</w:t>
              </w:r>
            </w:hyperlink>
            <w:r w:rsidRPr="008E420B">
              <w:rPr>
                <w:rFonts w:eastAsiaTheme="minorEastAsia"/>
                <w:color w:val="000000" w:themeColor="text1"/>
                <w:sz w:val="20"/>
                <w:szCs w:val="20"/>
              </w:rPr>
              <w:t xml:space="preserve"> Департамента жилищно-коммунального комплекса и энергетики ХМАО - Югры от 21.05.2019 N </w:t>
            </w:r>
            <w:r w:rsidRPr="008E420B">
              <w:rPr>
                <w:rFonts w:eastAsiaTheme="minorEastAsia"/>
                <w:sz w:val="20"/>
                <w:szCs w:val="20"/>
              </w:rPr>
              <w:t>6-нп</w:t>
            </w:r>
          </w:p>
        </w:tc>
      </w:tr>
      <w:tr w:rsidR="00ED2CFE" w:rsidRPr="008E420B" w14:paraId="1310335D"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0807582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13.</w:t>
            </w:r>
          </w:p>
        </w:tc>
        <w:tc>
          <w:tcPr>
            <w:tcW w:w="3226" w:type="dxa"/>
            <w:tcBorders>
              <w:top w:val="single" w:sz="4" w:space="0" w:color="auto"/>
              <w:left w:val="single" w:sz="4" w:space="0" w:color="auto"/>
              <w:bottom w:val="single" w:sz="4" w:space="0" w:color="auto"/>
              <w:right w:val="single" w:sz="4" w:space="0" w:color="auto"/>
            </w:tcBorders>
            <w:vAlign w:val="center"/>
          </w:tcPr>
          <w:p w14:paraId="1CCC6C77"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от 1200 до 1500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6969C47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19A385D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6,572</w:t>
            </w:r>
          </w:p>
        </w:tc>
        <w:tc>
          <w:tcPr>
            <w:tcW w:w="1406" w:type="dxa"/>
            <w:tcBorders>
              <w:top w:val="single" w:sz="4" w:space="0" w:color="auto"/>
              <w:left w:val="single" w:sz="4" w:space="0" w:color="auto"/>
              <w:bottom w:val="single" w:sz="4" w:space="0" w:color="auto"/>
              <w:right w:val="single" w:sz="4" w:space="0" w:color="auto"/>
            </w:tcBorders>
            <w:vAlign w:val="center"/>
          </w:tcPr>
          <w:p w14:paraId="3151625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A358A8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6,572</w:t>
            </w:r>
          </w:p>
        </w:tc>
      </w:tr>
      <w:tr w:rsidR="00ED2CFE" w:rsidRPr="008E420B" w14:paraId="53983B2B"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6F8F33D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14.</w:t>
            </w:r>
          </w:p>
        </w:tc>
        <w:tc>
          <w:tcPr>
            <w:tcW w:w="3226" w:type="dxa"/>
            <w:tcBorders>
              <w:top w:val="single" w:sz="4" w:space="0" w:color="auto"/>
              <w:left w:val="single" w:sz="4" w:space="0" w:color="auto"/>
              <w:bottom w:val="single" w:sz="4" w:space="0" w:color="auto"/>
              <w:right w:val="single" w:sz="4" w:space="0" w:color="auto"/>
            </w:tcBorders>
            <w:vAlign w:val="center"/>
          </w:tcPr>
          <w:p w14:paraId="63C50D75"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19A224A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7C64409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6,789</w:t>
            </w:r>
          </w:p>
        </w:tc>
        <w:tc>
          <w:tcPr>
            <w:tcW w:w="1406" w:type="dxa"/>
            <w:tcBorders>
              <w:top w:val="single" w:sz="4" w:space="0" w:color="auto"/>
              <w:left w:val="single" w:sz="4" w:space="0" w:color="auto"/>
              <w:bottom w:val="single" w:sz="4" w:space="0" w:color="auto"/>
              <w:right w:val="single" w:sz="4" w:space="0" w:color="auto"/>
            </w:tcBorders>
            <w:vAlign w:val="center"/>
          </w:tcPr>
          <w:p w14:paraId="2D0F476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3E335D8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6,789</w:t>
            </w:r>
          </w:p>
        </w:tc>
      </w:tr>
      <w:tr w:rsidR="00ED2CFE" w:rsidRPr="008E420B" w14:paraId="411A1835"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1222B7C4"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15.</w:t>
            </w:r>
          </w:p>
        </w:tc>
        <w:tc>
          <w:tcPr>
            <w:tcW w:w="3226" w:type="dxa"/>
            <w:tcBorders>
              <w:top w:val="single" w:sz="4" w:space="0" w:color="auto"/>
              <w:left w:val="single" w:sz="4" w:space="0" w:color="auto"/>
              <w:bottom w:val="single" w:sz="4" w:space="0" w:color="auto"/>
              <w:right w:val="single" w:sz="4" w:space="0" w:color="auto"/>
            </w:tcBorders>
            <w:vAlign w:val="center"/>
          </w:tcPr>
          <w:p w14:paraId="58F09732"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1313" w:type="dxa"/>
            <w:tcBorders>
              <w:top w:val="single" w:sz="4" w:space="0" w:color="auto"/>
              <w:left w:val="single" w:sz="4" w:space="0" w:color="auto"/>
              <w:bottom w:val="single" w:sz="4" w:space="0" w:color="auto"/>
              <w:right w:val="single" w:sz="4" w:space="0" w:color="auto"/>
            </w:tcBorders>
            <w:vAlign w:val="center"/>
          </w:tcPr>
          <w:p w14:paraId="20E52D7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130DC89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6,355</w:t>
            </w:r>
          </w:p>
        </w:tc>
        <w:tc>
          <w:tcPr>
            <w:tcW w:w="1406" w:type="dxa"/>
            <w:tcBorders>
              <w:top w:val="single" w:sz="4" w:space="0" w:color="auto"/>
              <w:left w:val="single" w:sz="4" w:space="0" w:color="auto"/>
              <w:bottom w:val="single" w:sz="4" w:space="0" w:color="auto"/>
              <w:right w:val="single" w:sz="4" w:space="0" w:color="auto"/>
            </w:tcBorders>
            <w:vAlign w:val="center"/>
          </w:tcPr>
          <w:p w14:paraId="12D5B9C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2C43D39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6,355</w:t>
            </w:r>
          </w:p>
        </w:tc>
      </w:tr>
      <w:tr w:rsidR="00ED2CFE" w:rsidRPr="008E420B" w14:paraId="74DA3404"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211F91D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16.</w:t>
            </w:r>
          </w:p>
        </w:tc>
        <w:tc>
          <w:tcPr>
            <w:tcW w:w="3226" w:type="dxa"/>
            <w:tcBorders>
              <w:top w:val="single" w:sz="4" w:space="0" w:color="auto"/>
              <w:left w:val="single" w:sz="4" w:space="0" w:color="auto"/>
              <w:bottom w:val="single" w:sz="4" w:space="0" w:color="auto"/>
              <w:right w:val="single" w:sz="4" w:space="0" w:color="auto"/>
            </w:tcBorders>
            <w:vAlign w:val="center"/>
          </w:tcPr>
          <w:p w14:paraId="532B47EA"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ваннами без душа, не оборудованные водонагревателями</w:t>
            </w:r>
          </w:p>
        </w:tc>
        <w:tc>
          <w:tcPr>
            <w:tcW w:w="1313" w:type="dxa"/>
            <w:tcBorders>
              <w:top w:val="single" w:sz="4" w:space="0" w:color="auto"/>
              <w:left w:val="single" w:sz="4" w:space="0" w:color="auto"/>
              <w:bottom w:val="single" w:sz="4" w:space="0" w:color="auto"/>
              <w:right w:val="single" w:sz="4" w:space="0" w:color="auto"/>
            </w:tcBorders>
            <w:vAlign w:val="center"/>
          </w:tcPr>
          <w:p w14:paraId="3E72AF2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50B7430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4,256</w:t>
            </w:r>
          </w:p>
        </w:tc>
        <w:tc>
          <w:tcPr>
            <w:tcW w:w="1406" w:type="dxa"/>
            <w:tcBorders>
              <w:top w:val="single" w:sz="4" w:space="0" w:color="auto"/>
              <w:left w:val="single" w:sz="4" w:space="0" w:color="auto"/>
              <w:bottom w:val="single" w:sz="4" w:space="0" w:color="auto"/>
              <w:right w:val="single" w:sz="4" w:space="0" w:color="auto"/>
            </w:tcBorders>
            <w:vAlign w:val="center"/>
          </w:tcPr>
          <w:p w14:paraId="2192B8F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4CF6EC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4,256</w:t>
            </w:r>
          </w:p>
        </w:tc>
      </w:tr>
      <w:tr w:rsidR="00ED2CFE" w:rsidRPr="008E420B" w14:paraId="4B151B9F"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720A683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17.</w:t>
            </w:r>
          </w:p>
        </w:tc>
        <w:tc>
          <w:tcPr>
            <w:tcW w:w="3226" w:type="dxa"/>
            <w:tcBorders>
              <w:top w:val="single" w:sz="4" w:space="0" w:color="auto"/>
              <w:left w:val="single" w:sz="4" w:space="0" w:color="auto"/>
              <w:bottom w:val="single" w:sz="4" w:space="0" w:color="auto"/>
              <w:right w:val="single" w:sz="4" w:space="0" w:color="auto"/>
            </w:tcBorders>
            <w:vAlign w:val="center"/>
          </w:tcPr>
          <w:p w14:paraId="144D4CC5"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душами, без ванн</w:t>
            </w:r>
          </w:p>
        </w:tc>
        <w:tc>
          <w:tcPr>
            <w:tcW w:w="1313" w:type="dxa"/>
            <w:tcBorders>
              <w:top w:val="single" w:sz="4" w:space="0" w:color="auto"/>
              <w:left w:val="single" w:sz="4" w:space="0" w:color="auto"/>
              <w:bottom w:val="single" w:sz="4" w:space="0" w:color="auto"/>
              <w:right w:val="single" w:sz="4" w:space="0" w:color="auto"/>
            </w:tcBorders>
            <w:vAlign w:val="center"/>
          </w:tcPr>
          <w:p w14:paraId="7486D0F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730C9FA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6,089</w:t>
            </w:r>
          </w:p>
        </w:tc>
        <w:tc>
          <w:tcPr>
            <w:tcW w:w="1406" w:type="dxa"/>
            <w:tcBorders>
              <w:top w:val="single" w:sz="4" w:space="0" w:color="auto"/>
              <w:left w:val="single" w:sz="4" w:space="0" w:color="auto"/>
              <w:bottom w:val="single" w:sz="4" w:space="0" w:color="auto"/>
              <w:right w:val="single" w:sz="4" w:space="0" w:color="auto"/>
            </w:tcBorders>
            <w:vAlign w:val="center"/>
          </w:tcPr>
          <w:p w14:paraId="46559B6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5D3811F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6,089</w:t>
            </w:r>
          </w:p>
        </w:tc>
      </w:tr>
      <w:tr w:rsidR="00ED2CFE" w:rsidRPr="008E420B" w14:paraId="4D49D189"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03D1912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18.</w:t>
            </w:r>
          </w:p>
        </w:tc>
        <w:tc>
          <w:tcPr>
            <w:tcW w:w="3226" w:type="dxa"/>
            <w:tcBorders>
              <w:top w:val="single" w:sz="4" w:space="0" w:color="auto"/>
              <w:left w:val="single" w:sz="4" w:space="0" w:color="auto"/>
              <w:bottom w:val="single" w:sz="4" w:space="0" w:color="auto"/>
              <w:right w:val="single" w:sz="4" w:space="0" w:color="auto"/>
            </w:tcBorders>
            <w:vAlign w:val="center"/>
          </w:tcPr>
          <w:p w14:paraId="19B98E2F"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душами, без ванн, не оборудованные водонагревателями</w:t>
            </w:r>
          </w:p>
        </w:tc>
        <w:tc>
          <w:tcPr>
            <w:tcW w:w="1313" w:type="dxa"/>
            <w:tcBorders>
              <w:top w:val="single" w:sz="4" w:space="0" w:color="auto"/>
              <w:left w:val="single" w:sz="4" w:space="0" w:color="auto"/>
              <w:bottom w:val="single" w:sz="4" w:space="0" w:color="auto"/>
              <w:right w:val="single" w:sz="4" w:space="0" w:color="auto"/>
            </w:tcBorders>
            <w:vAlign w:val="center"/>
          </w:tcPr>
          <w:p w14:paraId="7E9069D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0538D22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4,227</w:t>
            </w:r>
          </w:p>
        </w:tc>
        <w:tc>
          <w:tcPr>
            <w:tcW w:w="1406" w:type="dxa"/>
            <w:tcBorders>
              <w:top w:val="single" w:sz="4" w:space="0" w:color="auto"/>
              <w:left w:val="single" w:sz="4" w:space="0" w:color="auto"/>
              <w:bottom w:val="single" w:sz="4" w:space="0" w:color="auto"/>
              <w:right w:val="single" w:sz="4" w:space="0" w:color="auto"/>
            </w:tcBorders>
            <w:vAlign w:val="center"/>
          </w:tcPr>
          <w:p w14:paraId="6FE381A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05F2C3A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4,227</w:t>
            </w:r>
          </w:p>
        </w:tc>
      </w:tr>
      <w:tr w:rsidR="00ED2CFE" w:rsidRPr="008E420B" w14:paraId="45494586"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23F8611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19.</w:t>
            </w:r>
          </w:p>
        </w:tc>
        <w:tc>
          <w:tcPr>
            <w:tcW w:w="3226" w:type="dxa"/>
            <w:tcBorders>
              <w:top w:val="single" w:sz="4" w:space="0" w:color="auto"/>
              <w:left w:val="single" w:sz="4" w:space="0" w:color="auto"/>
              <w:bottom w:val="single" w:sz="4" w:space="0" w:color="auto"/>
              <w:right w:val="single" w:sz="4" w:space="0" w:color="auto"/>
            </w:tcBorders>
            <w:vAlign w:val="center"/>
          </w:tcPr>
          <w:p w14:paraId="0AB28867"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душами,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7E279C5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50A606B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5,348</w:t>
            </w:r>
          </w:p>
        </w:tc>
        <w:tc>
          <w:tcPr>
            <w:tcW w:w="1406" w:type="dxa"/>
            <w:tcBorders>
              <w:top w:val="single" w:sz="4" w:space="0" w:color="auto"/>
              <w:left w:val="single" w:sz="4" w:space="0" w:color="auto"/>
              <w:bottom w:val="single" w:sz="4" w:space="0" w:color="auto"/>
              <w:right w:val="single" w:sz="4" w:space="0" w:color="auto"/>
            </w:tcBorders>
            <w:vAlign w:val="center"/>
          </w:tcPr>
          <w:p w14:paraId="0C5D0C4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68ACB93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5,348</w:t>
            </w:r>
          </w:p>
        </w:tc>
      </w:tr>
      <w:tr w:rsidR="00ED2CFE" w:rsidRPr="008E420B" w14:paraId="2C91A4D9"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26FCEC6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20.</w:t>
            </w:r>
          </w:p>
        </w:tc>
        <w:tc>
          <w:tcPr>
            <w:tcW w:w="3226" w:type="dxa"/>
            <w:tcBorders>
              <w:top w:val="single" w:sz="4" w:space="0" w:color="auto"/>
              <w:left w:val="single" w:sz="4" w:space="0" w:color="auto"/>
              <w:bottom w:val="single" w:sz="4" w:space="0" w:color="auto"/>
              <w:right w:val="single" w:sz="4" w:space="0" w:color="auto"/>
            </w:tcBorders>
            <w:vAlign w:val="center"/>
          </w:tcPr>
          <w:p w14:paraId="500663F7"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душами,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2035E32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E593D7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4,385</w:t>
            </w:r>
          </w:p>
        </w:tc>
        <w:tc>
          <w:tcPr>
            <w:tcW w:w="1406" w:type="dxa"/>
            <w:tcBorders>
              <w:top w:val="single" w:sz="4" w:space="0" w:color="auto"/>
              <w:left w:val="single" w:sz="4" w:space="0" w:color="auto"/>
              <w:bottom w:val="single" w:sz="4" w:space="0" w:color="auto"/>
              <w:right w:val="single" w:sz="4" w:space="0" w:color="auto"/>
            </w:tcBorders>
            <w:vAlign w:val="center"/>
          </w:tcPr>
          <w:p w14:paraId="5098E62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4C389F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4,385</w:t>
            </w:r>
          </w:p>
        </w:tc>
      </w:tr>
      <w:tr w:rsidR="00ED2CFE" w:rsidRPr="008E420B" w14:paraId="5B96C719"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6A6DEEE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21.</w:t>
            </w:r>
          </w:p>
        </w:tc>
        <w:tc>
          <w:tcPr>
            <w:tcW w:w="3226" w:type="dxa"/>
            <w:tcBorders>
              <w:top w:val="single" w:sz="4" w:space="0" w:color="auto"/>
              <w:left w:val="single" w:sz="4" w:space="0" w:color="auto"/>
              <w:bottom w:val="single" w:sz="4" w:space="0" w:color="auto"/>
              <w:right w:val="single" w:sz="4" w:space="0" w:color="auto"/>
            </w:tcBorders>
            <w:vAlign w:val="center"/>
          </w:tcPr>
          <w:p w14:paraId="1673C8A0"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душами, без ванн,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72E4636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EC5AED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4,708</w:t>
            </w:r>
          </w:p>
        </w:tc>
        <w:tc>
          <w:tcPr>
            <w:tcW w:w="1406" w:type="dxa"/>
            <w:tcBorders>
              <w:top w:val="single" w:sz="4" w:space="0" w:color="auto"/>
              <w:left w:val="single" w:sz="4" w:space="0" w:color="auto"/>
              <w:bottom w:val="single" w:sz="4" w:space="0" w:color="auto"/>
              <w:right w:val="single" w:sz="4" w:space="0" w:color="auto"/>
            </w:tcBorders>
            <w:vAlign w:val="center"/>
          </w:tcPr>
          <w:p w14:paraId="40D090D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C509CA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4,708</w:t>
            </w:r>
          </w:p>
        </w:tc>
      </w:tr>
      <w:tr w:rsidR="00ED2CFE" w:rsidRPr="008E420B" w14:paraId="2F880BF0"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26103C4"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22.</w:t>
            </w:r>
          </w:p>
        </w:tc>
        <w:tc>
          <w:tcPr>
            <w:tcW w:w="3226" w:type="dxa"/>
            <w:tcBorders>
              <w:top w:val="single" w:sz="4" w:space="0" w:color="auto"/>
              <w:left w:val="single" w:sz="4" w:space="0" w:color="auto"/>
              <w:bottom w:val="single" w:sz="4" w:space="0" w:color="auto"/>
              <w:right w:val="single" w:sz="4" w:space="0" w:color="auto"/>
            </w:tcBorders>
            <w:vAlign w:val="center"/>
          </w:tcPr>
          <w:p w14:paraId="1EDA4F72"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душами, без ванн,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382688B4"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957356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4,157</w:t>
            </w:r>
          </w:p>
        </w:tc>
        <w:tc>
          <w:tcPr>
            <w:tcW w:w="1406" w:type="dxa"/>
            <w:tcBorders>
              <w:top w:val="single" w:sz="4" w:space="0" w:color="auto"/>
              <w:left w:val="single" w:sz="4" w:space="0" w:color="auto"/>
              <w:bottom w:val="single" w:sz="4" w:space="0" w:color="auto"/>
              <w:right w:val="single" w:sz="4" w:space="0" w:color="auto"/>
            </w:tcBorders>
            <w:vAlign w:val="center"/>
          </w:tcPr>
          <w:p w14:paraId="61A7E23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009D59B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4,157</w:t>
            </w:r>
          </w:p>
        </w:tc>
      </w:tr>
      <w:tr w:rsidR="00ED2CFE" w:rsidRPr="008E420B" w14:paraId="357ACBA4"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113EC81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23.</w:t>
            </w:r>
          </w:p>
        </w:tc>
        <w:tc>
          <w:tcPr>
            <w:tcW w:w="3226" w:type="dxa"/>
            <w:tcBorders>
              <w:top w:val="single" w:sz="4" w:space="0" w:color="auto"/>
              <w:left w:val="single" w:sz="4" w:space="0" w:color="auto"/>
              <w:bottom w:val="single" w:sz="4" w:space="0" w:color="auto"/>
              <w:right w:val="single" w:sz="4" w:space="0" w:color="auto"/>
            </w:tcBorders>
            <w:vAlign w:val="center"/>
          </w:tcPr>
          <w:p w14:paraId="308EC76D"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без душа,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7085711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A510C7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3,793</w:t>
            </w:r>
          </w:p>
        </w:tc>
        <w:tc>
          <w:tcPr>
            <w:tcW w:w="1406" w:type="dxa"/>
            <w:tcBorders>
              <w:top w:val="single" w:sz="4" w:space="0" w:color="auto"/>
              <w:left w:val="single" w:sz="4" w:space="0" w:color="auto"/>
              <w:bottom w:val="single" w:sz="4" w:space="0" w:color="auto"/>
              <w:right w:val="single" w:sz="4" w:space="0" w:color="auto"/>
            </w:tcBorders>
            <w:vAlign w:val="center"/>
          </w:tcPr>
          <w:p w14:paraId="2257DF7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20248E7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3,793</w:t>
            </w:r>
          </w:p>
        </w:tc>
      </w:tr>
      <w:tr w:rsidR="00ED2CFE" w:rsidRPr="008E420B" w14:paraId="7D418FC6"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2E32CF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24.</w:t>
            </w:r>
          </w:p>
        </w:tc>
        <w:tc>
          <w:tcPr>
            <w:tcW w:w="3226" w:type="dxa"/>
            <w:tcBorders>
              <w:top w:val="single" w:sz="4" w:space="0" w:color="auto"/>
              <w:left w:val="single" w:sz="4" w:space="0" w:color="auto"/>
              <w:bottom w:val="single" w:sz="4" w:space="0" w:color="auto"/>
              <w:right w:val="single" w:sz="4" w:space="0" w:color="auto"/>
            </w:tcBorders>
            <w:vAlign w:val="center"/>
          </w:tcPr>
          <w:p w14:paraId="203FF5A4"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без душа,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50BF511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5697E31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3,414</w:t>
            </w:r>
          </w:p>
        </w:tc>
        <w:tc>
          <w:tcPr>
            <w:tcW w:w="1406" w:type="dxa"/>
            <w:tcBorders>
              <w:top w:val="single" w:sz="4" w:space="0" w:color="auto"/>
              <w:left w:val="single" w:sz="4" w:space="0" w:color="auto"/>
              <w:bottom w:val="single" w:sz="4" w:space="0" w:color="auto"/>
              <w:right w:val="single" w:sz="4" w:space="0" w:color="auto"/>
            </w:tcBorders>
            <w:vAlign w:val="center"/>
          </w:tcPr>
          <w:p w14:paraId="1BF082A4"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74D07C6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3,414</w:t>
            </w:r>
          </w:p>
        </w:tc>
      </w:tr>
      <w:tr w:rsidR="00ED2CFE" w:rsidRPr="008E420B" w14:paraId="43D459AC"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73591A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25.</w:t>
            </w:r>
          </w:p>
        </w:tc>
        <w:tc>
          <w:tcPr>
            <w:tcW w:w="3226" w:type="dxa"/>
            <w:tcBorders>
              <w:top w:val="single" w:sz="4" w:space="0" w:color="auto"/>
              <w:left w:val="single" w:sz="4" w:space="0" w:color="auto"/>
              <w:bottom w:val="single" w:sz="4" w:space="0" w:color="auto"/>
              <w:right w:val="single" w:sz="4" w:space="0" w:color="auto"/>
            </w:tcBorders>
            <w:vAlign w:val="center"/>
          </w:tcPr>
          <w:p w14:paraId="3D214461"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без ванн, без душа,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4049041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C2FECA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3,474</w:t>
            </w:r>
          </w:p>
        </w:tc>
        <w:tc>
          <w:tcPr>
            <w:tcW w:w="1406" w:type="dxa"/>
            <w:tcBorders>
              <w:top w:val="single" w:sz="4" w:space="0" w:color="auto"/>
              <w:left w:val="single" w:sz="4" w:space="0" w:color="auto"/>
              <w:bottom w:val="single" w:sz="4" w:space="0" w:color="auto"/>
              <w:right w:val="single" w:sz="4" w:space="0" w:color="auto"/>
            </w:tcBorders>
            <w:vAlign w:val="center"/>
          </w:tcPr>
          <w:p w14:paraId="6596C93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64B30BB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3,474</w:t>
            </w:r>
          </w:p>
        </w:tc>
      </w:tr>
      <w:tr w:rsidR="00ED2CFE" w:rsidRPr="008E420B" w14:paraId="623FC7F8"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480E33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26.</w:t>
            </w:r>
          </w:p>
        </w:tc>
        <w:tc>
          <w:tcPr>
            <w:tcW w:w="3226" w:type="dxa"/>
            <w:tcBorders>
              <w:top w:val="single" w:sz="4" w:space="0" w:color="auto"/>
              <w:left w:val="single" w:sz="4" w:space="0" w:color="auto"/>
              <w:bottom w:val="single" w:sz="4" w:space="0" w:color="auto"/>
              <w:right w:val="single" w:sz="4" w:space="0" w:color="auto"/>
            </w:tcBorders>
            <w:vAlign w:val="center"/>
          </w:tcPr>
          <w:p w14:paraId="1F98A220"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душами</w:t>
            </w:r>
          </w:p>
        </w:tc>
        <w:tc>
          <w:tcPr>
            <w:tcW w:w="1313" w:type="dxa"/>
            <w:tcBorders>
              <w:top w:val="single" w:sz="4" w:space="0" w:color="auto"/>
              <w:left w:val="single" w:sz="4" w:space="0" w:color="auto"/>
              <w:bottom w:val="single" w:sz="4" w:space="0" w:color="auto"/>
              <w:right w:val="single" w:sz="4" w:space="0" w:color="auto"/>
            </w:tcBorders>
            <w:vAlign w:val="center"/>
          </w:tcPr>
          <w:p w14:paraId="3D90588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65A00D2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4,227</w:t>
            </w:r>
          </w:p>
        </w:tc>
        <w:tc>
          <w:tcPr>
            <w:tcW w:w="1406" w:type="dxa"/>
            <w:tcBorders>
              <w:top w:val="single" w:sz="4" w:space="0" w:color="auto"/>
              <w:left w:val="single" w:sz="4" w:space="0" w:color="auto"/>
              <w:bottom w:val="single" w:sz="4" w:space="0" w:color="auto"/>
              <w:right w:val="single" w:sz="4" w:space="0" w:color="auto"/>
            </w:tcBorders>
            <w:vAlign w:val="center"/>
          </w:tcPr>
          <w:p w14:paraId="4825652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5DA6C77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4,227</w:t>
            </w:r>
          </w:p>
        </w:tc>
      </w:tr>
      <w:tr w:rsidR="00ED2CFE" w:rsidRPr="008E420B" w14:paraId="7F8A7791"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3E772D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27.</w:t>
            </w:r>
          </w:p>
        </w:tc>
        <w:tc>
          <w:tcPr>
            <w:tcW w:w="3226" w:type="dxa"/>
            <w:tcBorders>
              <w:top w:val="single" w:sz="4" w:space="0" w:color="auto"/>
              <w:left w:val="single" w:sz="4" w:space="0" w:color="auto"/>
              <w:bottom w:val="single" w:sz="4" w:space="0" w:color="auto"/>
              <w:right w:val="single" w:sz="4" w:space="0" w:color="auto"/>
            </w:tcBorders>
            <w:vAlign w:val="center"/>
          </w:tcPr>
          <w:p w14:paraId="212CDA8D"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w:t>
            </w:r>
          </w:p>
        </w:tc>
        <w:tc>
          <w:tcPr>
            <w:tcW w:w="1313" w:type="dxa"/>
            <w:tcBorders>
              <w:top w:val="single" w:sz="4" w:space="0" w:color="auto"/>
              <w:left w:val="single" w:sz="4" w:space="0" w:color="auto"/>
              <w:bottom w:val="single" w:sz="4" w:space="0" w:color="auto"/>
              <w:right w:val="single" w:sz="4" w:space="0" w:color="auto"/>
            </w:tcBorders>
            <w:vAlign w:val="center"/>
          </w:tcPr>
          <w:p w14:paraId="50C91B2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E238F6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3,612</w:t>
            </w:r>
          </w:p>
        </w:tc>
        <w:tc>
          <w:tcPr>
            <w:tcW w:w="1406" w:type="dxa"/>
            <w:tcBorders>
              <w:top w:val="single" w:sz="4" w:space="0" w:color="auto"/>
              <w:left w:val="single" w:sz="4" w:space="0" w:color="auto"/>
              <w:bottom w:val="single" w:sz="4" w:space="0" w:color="auto"/>
              <w:right w:val="single" w:sz="4" w:space="0" w:color="auto"/>
            </w:tcBorders>
            <w:vAlign w:val="center"/>
          </w:tcPr>
          <w:p w14:paraId="4540E29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6540BC7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3,612</w:t>
            </w:r>
          </w:p>
        </w:tc>
      </w:tr>
      <w:tr w:rsidR="00ED2CFE" w:rsidRPr="008E420B" w14:paraId="5961F61C"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7E19F62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28.</w:t>
            </w:r>
          </w:p>
        </w:tc>
        <w:tc>
          <w:tcPr>
            <w:tcW w:w="3226" w:type="dxa"/>
            <w:tcBorders>
              <w:top w:val="single" w:sz="4" w:space="0" w:color="auto"/>
              <w:left w:val="single" w:sz="4" w:space="0" w:color="auto"/>
              <w:bottom w:val="single" w:sz="4" w:space="0" w:color="auto"/>
              <w:right w:val="single" w:sz="4" w:space="0" w:color="auto"/>
            </w:tcBorders>
            <w:vAlign w:val="center"/>
          </w:tcPr>
          <w:p w14:paraId="450609F8"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унитазами, раковинами, мойками, без душа,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13B93F0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4B45B9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3,178</w:t>
            </w:r>
          </w:p>
        </w:tc>
        <w:tc>
          <w:tcPr>
            <w:tcW w:w="1406" w:type="dxa"/>
            <w:tcBorders>
              <w:top w:val="single" w:sz="4" w:space="0" w:color="auto"/>
              <w:left w:val="single" w:sz="4" w:space="0" w:color="auto"/>
              <w:bottom w:val="single" w:sz="4" w:space="0" w:color="auto"/>
              <w:right w:val="single" w:sz="4" w:space="0" w:color="auto"/>
            </w:tcBorders>
            <w:vAlign w:val="center"/>
          </w:tcPr>
          <w:p w14:paraId="5629A9F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76A058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3,178</w:t>
            </w:r>
          </w:p>
        </w:tc>
      </w:tr>
      <w:tr w:rsidR="00ED2CFE" w:rsidRPr="008E420B" w14:paraId="130C3D04"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1E2B7E9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29.</w:t>
            </w:r>
          </w:p>
        </w:tc>
        <w:tc>
          <w:tcPr>
            <w:tcW w:w="3226" w:type="dxa"/>
            <w:tcBorders>
              <w:top w:val="single" w:sz="4" w:space="0" w:color="auto"/>
              <w:left w:val="single" w:sz="4" w:space="0" w:color="auto"/>
              <w:bottom w:val="single" w:sz="4" w:space="0" w:color="auto"/>
              <w:right w:val="single" w:sz="4" w:space="0" w:color="auto"/>
            </w:tcBorders>
            <w:vAlign w:val="center"/>
          </w:tcPr>
          <w:p w14:paraId="05A54333"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Дома, общежития квартирного типа, оборудованные мойками, раковинами, унитазами, ваннами и душевыми с централизованным холодным водоснабжением, водоотведением, оборудованные различными водонагревательными устройствами</w:t>
            </w:r>
          </w:p>
        </w:tc>
        <w:tc>
          <w:tcPr>
            <w:tcW w:w="1313" w:type="dxa"/>
            <w:tcBorders>
              <w:top w:val="single" w:sz="4" w:space="0" w:color="auto"/>
              <w:left w:val="single" w:sz="4" w:space="0" w:color="auto"/>
              <w:bottom w:val="single" w:sz="4" w:space="0" w:color="auto"/>
              <w:right w:val="single" w:sz="4" w:space="0" w:color="auto"/>
            </w:tcBorders>
            <w:vAlign w:val="center"/>
          </w:tcPr>
          <w:p w14:paraId="300FC02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674BCD6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6,704</w:t>
            </w:r>
          </w:p>
        </w:tc>
        <w:tc>
          <w:tcPr>
            <w:tcW w:w="1406" w:type="dxa"/>
            <w:tcBorders>
              <w:top w:val="single" w:sz="4" w:space="0" w:color="auto"/>
              <w:left w:val="single" w:sz="4" w:space="0" w:color="auto"/>
              <w:bottom w:val="single" w:sz="4" w:space="0" w:color="auto"/>
              <w:right w:val="single" w:sz="4" w:space="0" w:color="auto"/>
            </w:tcBorders>
            <w:vAlign w:val="center"/>
          </w:tcPr>
          <w:p w14:paraId="62146A9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444B2D0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6,704</w:t>
            </w:r>
          </w:p>
        </w:tc>
      </w:tr>
      <w:tr w:rsidR="00ED2CFE" w:rsidRPr="008E420B" w14:paraId="3943D93E"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78D8E8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30.</w:t>
            </w:r>
          </w:p>
        </w:tc>
        <w:tc>
          <w:tcPr>
            <w:tcW w:w="3226" w:type="dxa"/>
            <w:tcBorders>
              <w:top w:val="single" w:sz="4" w:space="0" w:color="auto"/>
              <w:left w:val="single" w:sz="4" w:space="0" w:color="auto"/>
              <w:bottom w:val="single" w:sz="4" w:space="0" w:color="auto"/>
              <w:right w:val="single" w:sz="4" w:space="0" w:color="auto"/>
            </w:tcBorders>
            <w:vAlign w:val="center"/>
          </w:tcPr>
          <w:p w14:paraId="6CA0D2B6"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оборудованные различными водонагревательными устройствами</w:t>
            </w:r>
          </w:p>
        </w:tc>
        <w:tc>
          <w:tcPr>
            <w:tcW w:w="1313" w:type="dxa"/>
            <w:tcBorders>
              <w:top w:val="single" w:sz="4" w:space="0" w:color="auto"/>
              <w:left w:val="single" w:sz="4" w:space="0" w:color="auto"/>
              <w:bottom w:val="single" w:sz="4" w:space="0" w:color="auto"/>
              <w:right w:val="single" w:sz="4" w:space="0" w:color="auto"/>
            </w:tcBorders>
            <w:vAlign w:val="center"/>
          </w:tcPr>
          <w:p w14:paraId="70C086E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25033BD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3,927</w:t>
            </w:r>
          </w:p>
        </w:tc>
        <w:tc>
          <w:tcPr>
            <w:tcW w:w="1406" w:type="dxa"/>
            <w:tcBorders>
              <w:top w:val="single" w:sz="4" w:space="0" w:color="auto"/>
              <w:left w:val="single" w:sz="4" w:space="0" w:color="auto"/>
              <w:bottom w:val="single" w:sz="4" w:space="0" w:color="auto"/>
              <w:right w:val="single" w:sz="4" w:space="0" w:color="auto"/>
            </w:tcBorders>
            <w:vAlign w:val="center"/>
          </w:tcPr>
          <w:p w14:paraId="081B28F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4FFED6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3,927</w:t>
            </w:r>
          </w:p>
        </w:tc>
      </w:tr>
      <w:tr w:rsidR="00ED2CFE" w:rsidRPr="008E420B" w14:paraId="2EA71C3A"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7AF2024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31.</w:t>
            </w:r>
          </w:p>
        </w:tc>
        <w:tc>
          <w:tcPr>
            <w:tcW w:w="3226" w:type="dxa"/>
            <w:tcBorders>
              <w:top w:val="single" w:sz="4" w:space="0" w:color="auto"/>
              <w:left w:val="single" w:sz="4" w:space="0" w:color="auto"/>
              <w:bottom w:val="single" w:sz="4" w:space="0" w:color="auto"/>
              <w:right w:val="single" w:sz="4" w:space="0" w:color="auto"/>
            </w:tcBorders>
            <w:vAlign w:val="center"/>
          </w:tcPr>
          <w:p w14:paraId="314E4712"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не оборудованные различными водонагревательными устройствами</w:t>
            </w:r>
          </w:p>
        </w:tc>
        <w:tc>
          <w:tcPr>
            <w:tcW w:w="1313" w:type="dxa"/>
            <w:tcBorders>
              <w:top w:val="single" w:sz="4" w:space="0" w:color="auto"/>
              <w:left w:val="single" w:sz="4" w:space="0" w:color="auto"/>
              <w:bottom w:val="single" w:sz="4" w:space="0" w:color="auto"/>
              <w:right w:val="single" w:sz="4" w:space="0" w:color="auto"/>
            </w:tcBorders>
            <w:vAlign w:val="center"/>
          </w:tcPr>
          <w:p w14:paraId="230938F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3DAEA6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3,614</w:t>
            </w:r>
          </w:p>
        </w:tc>
        <w:tc>
          <w:tcPr>
            <w:tcW w:w="1406" w:type="dxa"/>
            <w:tcBorders>
              <w:top w:val="single" w:sz="4" w:space="0" w:color="auto"/>
              <w:left w:val="single" w:sz="4" w:space="0" w:color="auto"/>
              <w:bottom w:val="single" w:sz="4" w:space="0" w:color="auto"/>
              <w:right w:val="single" w:sz="4" w:space="0" w:color="auto"/>
            </w:tcBorders>
            <w:vAlign w:val="center"/>
          </w:tcPr>
          <w:p w14:paraId="705FD56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278B862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3,614</w:t>
            </w:r>
          </w:p>
        </w:tc>
      </w:tr>
      <w:tr w:rsidR="00ED2CFE" w:rsidRPr="008E420B" w14:paraId="62077A67"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BF2B98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32.</w:t>
            </w:r>
          </w:p>
        </w:tc>
        <w:tc>
          <w:tcPr>
            <w:tcW w:w="3226" w:type="dxa"/>
            <w:tcBorders>
              <w:top w:val="single" w:sz="4" w:space="0" w:color="auto"/>
              <w:left w:val="single" w:sz="4" w:space="0" w:color="auto"/>
              <w:bottom w:val="single" w:sz="4" w:space="0" w:color="auto"/>
              <w:right w:val="single" w:sz="4" w:space="0" w:color="auto"/>
            </w:tcBorders>
            <w:vAlign w:val="center"/>
          </w:tcPr>
          <w:p w14:paraId="09C475CB"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Дома и общежития коридорного типа, оборудованные мойками, раковинами, унитазами, без душевых и без ванн, с централизованным холодным водоснабжением, водоотведением, не оборудованные различными водонагревательными устройствами</w:t>
            </w:r>
          </w:p>
        </w:tc>
        <w:tc>
          <w:tcPr>
            <w:tcW w:w="1313" w:type="dxa"/>
            <w:tcBorders>
              <w:top w:val="single" w:sz="4" w:space="0" w:color="auto"/>
              <w:left w:val="single" w:sz="4" w:space="0" w:color="auto"/>
              <w:bottom w:val="single" w:sz="4" w:space="0" w:color="auto"/>
              <w:right w:val="single" w:sz="4" w:space="0" w:color="auto"/>
            </w:tcBorders>
            <w:vAlign w:val="center"/>
          </w:tcPr>
          <w:p w14:paraId="50E7A8F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624ACD3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2,397</w:t>
            </w:r>
          </w:p>
        </w:tc>
        <w:tc>
          <w:tcPr>
            <w:tcW w:w="1406" w:type="dxa"/>
            <w:tcBorders>
              <w:top w:val="single" w:sz="4" w:space="0" w:color="auto"/>
              <w:left w:val="single" w:sz="4" w:space="0" w:color="auto"/>
              <w:bottom w:val="single" w:sz="4" w:space="0" w:color="auto"/>
              <w:right w:val="single" w:sz="4" w:space="0" w:color="auto"/>
            </w:tcBorders>
            <w:vAlign w:val="center"/>
          </w:tcPr>
          <w:p w14:paraId="6AB0D3D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CBB8C7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2,397</w:t>
            </w:r>
          </w:p>
        </w:tc>
      </w:tr>
      <w:tr w:rsidR="00ED2CFE" w:rsidRPr="008E420B" w14:paraId="7A2D8901"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3EFB9D4"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33.</w:t>
            </w:r>
          </w:p>
        </w:tc>
        <w:tc>
          <w:tcPr>
            <w:tcW w:w="3226" w:type="dxa"/>
            <w:tcBorders>
              <w:top w:val="single" w:sz="4" w:space="0" w:color="auto"/>
              <w:left w:val="single" w:sz="4" w:space="0" w:color="auto"/>
              <w:bottom w:val="single" w:sz="4" w:space="0" w:color="auto"/>
              <w:right w:val="single" w:sz="4" w:space="0" w:color="auto"/>
            </w:tcBorders>
            <w:vAlign w:val="center"/>
          </w:tcPr>
          <w:p w14:paraId="2EB8CFE3"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 без унитазов</w:t>
            </w:r>
          </w:p>
        </w:tc>
        <w:tc>
          <w:tcPr>
            <w:tcW w:w="1313" w:type="dxa"/>
            <w:tcBorders>
              <w:top w:val="single" w:sz="4" w:space="0" w:color="auto"/>
              <w:left w:val="single" w:sz="4" w:space="0" w:color="auto"/>
              <w:bottom w:val="single" w:sz="4" w:space="0" w:color="auto"/>
              <w:right w:val="single" w:sz="4" w:space="0" w:color="auto"/>
            </w:tcBorders>
            <w:vAlign w:val="center"/>
          </w:tcPr>
          <w:p w14:paraId="030BF11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7C2CA69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2,020</w:t>
            </w:r>
          </w:p>
        </w:tc>
        <w:tc>
          <w:tcPr>
            <w:tcW w:w="1406" w:type="dxa"/>
            <w:tcBorders>
              <w:top w:val="single" w:sz="4" w:space="0" w:color="auto"/>
              <w:left w:val="single" w:sz="4" w:space="0" w:color="auto"/>
              <w:bottom w:val="single" w:sz="4" w:space="0" w:color="auto"/>
              <w:right w:val="single" w:sz="4" w:space="0" w:color="auto"/>
            </w:tcBorders>
            <w:vAlign w:val="center"/>
          </w:tcPr>
          <w:p w14:paraId="5800DC2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3409E1F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2,020</w:t>
            </w:r>
          </w:p>
        </w:tc>
      </w:tr>
      <w:tr w:rsidR="00ED2CFE" w:rsidRPr="008E420B" w14:paraId="344CFE0A"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3FEDDCE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34.</w:t>
            </w:r>
          </w:p>
        </w:tc>
        <w:tc>
          <w:tcPr>
            <w:tcW w:w="3226" w:type="dxa"/>
            <w:tcBorders>
              <w:top w:val="single" w:sz="4" w:space="0" w:color="auto"/>
              <w:left w:val="single" w:sz="4" w:space="0" w:color="auto"/>
              <w:bottom w:val="single" w:sz="4" w:space="0" w:color="auto"/>
              <w:right w:val="single" w:sz="4" w:space="0" w:color="auto"/>
            </w:tcBorders>
            <w:vAlign w:val="center"/>
          </w:tcPr>
          <w:p w14:paraId="233F84C6"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раковинами, мойками, унитазами, без септиков</w:t>
            </w:r>
          </w:p>
        </w:tc>
        <w:tc>
          <w:tcPr>
            <w:tcW w:w="1313" w:type="dxa"/>
            <w:tcBorders>
              <w:top w:val="single" w:sz="4" w:space="0" w:color="auto"/>
              <w:left w:val="single" w:sz="4" w:space="0" w:color="auto"/>
              <w:bottom w:val="single" w:sz="4" w:space="0" w:color="auto"/>
              <w:right w:val="single" w:sz="4" w:space="0" w:color="auto"/>
            </w:tcBorders>
            <w:vAlign w:val="center"/>
          </w:tcPr>
          <w:p w14:paraId="56D55C0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52381F94"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1,641</w:t>
            </w:r>
          </w:p>
        </w:tc>
        <w:tc>
          <w:tcPr>
            <w:tcW w:w="1406" w:type="dxa"/>
            <w:tcBorders>
              <w:top w:val="single" w:sz="4" w:space="0" w:color="auto"/>
              <w:left w:val="single" w:sz="4" w:space="0" w:color="auto"/>
              <w:bottom w:val="single" w:sz="4" w:space="0" w:color="auto"/>
              <w:right w:val="single" w:sz="4" w:space="0" w:color="auto"/>
            </w:tcBorders>
            <w:vAlign w:val="center"/>
          </w:tcPr>
          <w:p w14:paraId="4E2062F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4B8123F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r>
      <w:tr w:rsidR="00ED2CFE" w:rsidRPr="008E420B" w14:paraId="356EB112"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08BA9A8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35.</w:t>
            </w:r>
          </w:p>
        </w:tc>
        <w:tc>
          <w:tcPr>
            <w:tcW w:w="3226" w:type="dxa"/>
            <w:tcBorders>
              <w:top w:val="single" w:sz="4" w:space="0" w:color="auto"/>
              <w:left w:val="single" w:sz="4" w:space="0" w:color="auto"/>
              <w:bottom w:val="single" w:sz="4" w:space="0" w:color="auto"/>
              <w:right w:val="single" w:sz="4" w:space="0" w:color="auto"/>
            </w:tcBorders>
            <w:vAlign w:val="center"/>
          </w:tcPr>
          <w:p w14:paraId="79C6FF29"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ваннами и душами</w:t>
            </w:r>
          </w:p>
        </w:tc>
        <w:tc>
          <w:tcPr>
            <w:tcW w:w="1313" w:type="dxa"/>
            <w:tcBorders>
              <w:top w:val="single" w:sz="4" w:space="0" w:color="auto"/>
              <w:left w:val="single" w:sz="4" w:space="0" w:color="auto"/>
              <w:bottom w:val="single" w:sz="4" w:space="0" w:color="auto"/>
              <w:right w:val="single" w:sz="4" w:space="0" w:color="auto"/>
            </w:tcBorders>
            <w:vAlign w:val="center"/>
          </w:tcPr>
          <w:p w14:paraId="6237CB1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117733A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4,458</w:t>
            </w:r>
          </w:p>
        </w:tc>
        <w:tc>
          <w:tcPr>
            <w:tcW w:w="1406" w:type="dxa"/>
            <w:tcBorders>
              <w:top w:val="single" w:sz="4" w:space="0" w:color="auto"/>
              <w:left w:val="single" w:sz="4" w:space="0" w:color="auto"/>
              <w:bottom w:val="single" w:sz="4" w:space="0" w:color="auto"/>
              <w:right w:val="single" w:sz="4" w:space="0" w:color="auto"/>
            </w:tcBorders>
            <w:vAlign w:val="center"/>
          </w:tcPr>
          <w:p w14:paraId="2505890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60659E1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4,458</w:t>
            </w:r>
          </w:p>
        </w:tc>
      </w:tr>
    </w:tbl>
    <w:p w14:paraId="1EA27E4D" w14:textId="77777777" w:rsidR="00A17DCF" w:rsidRPr="008E420B" w:rsidRDefault="00A17DCF" w:rsidP="00E83D16">
      <w:pPr>
        <w:pStyle w:val="1a"/>
        <w:spacing w:before="0"/>
        <w:rPr>
          <w:sz w:val="24"/>
        </w:rPr>
      </w:pPr>
    </w:p>
    <w:p w14:paraId="2519F127" w14:textId="7BAF480E" w:rsidR="00563F3A" w:rsidRPr="008E420B" w:rsidRDefault="00ED2CFE" w:rsidP="00E83D16">
      <w:pPr>
        <w:pStyle w:val="1a"/>
        <w:spacing w:before="0"/>
        <w:rPr>
          <w:sz w:val="24"/>
        </w:rPr>
      </w:pPr>
      <w:r w:rsidRPr="008E420B">
        <w:rPr>
          <w:sz w:val="24"/>
        </w:rPr>
        <w:t>Нормативы потребления коммунальной услуги по холодному водоснабжению при использовании водоразборных колонок на территории Ханты-Мансийского автономного округа - Юг</w:t>
      </w:r>
      <w:r w:rsidR="00AA6CCD" w:rsidRPr="008E420B">
        <w:rPr>
          <w:sz w:val="24"/>
        </w:rPr>
        <w:t xml:space="preserve">ры представлены в таблице </w:t>
      </w:r>
      <w:r w:rsidR="006E3EE2">
        <w:rPr>
          <w:sz w:val="24"/>
        </w:rPr>
        <w:t>2</w:t>
      </w:r>
      <w:r w:rsidR="008800E9">
        <w:rPr>
          <w:sz w:val="24"/>
        </w:rPr>
        <w:t>1</w:t>
      </w:r>
      <w:r w:rsidRPr="008E420B">
        <w:rPr>
          <w:sz w:val="24"/>
        </w:rPr>
        <w:t>.</w:t>
      </w:r>
    </w:p>
    <w:p w14:paraId="191388DB" w14:textId="5AB77C64" w:rsidR="00A17DCF" w:rsidRPr="008E420B" w:rsidRDefault="00A17DCF" w:rsidP="00E83D16">
      <w:pPr>
        <w:pStyle w:val="1a"/>
        <w:spacing w:before="0"/>
        <w:rPr>
          <w:sz w:val="24"/>
        </w:rPr>
      </w:pPr>
    </w:p>
    <w:p w14:paraId="2C715597" w14:textId="058E5B7D" w:rsidR="00A17DCF" w:rsidRPr="008E420B" w:rsidRDefault="00A17DCF" w:rsidP="00A17DCF">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21</w:t>
      </w:r>
      <w:r w:rsidR="00C33AC7">
        <w:rPr>
          <w:bCs/>
          <w:lang w:val="x-none" w:eastAsia="x-none"/>
        </w:rPr>
        <w:fldChar w:fldCharType="end"/>
      </w:r>
      <w:r w:rsidRPr="008E420B">
        <w:rPr>
          <w:bCs/>
          <w:lang w:val="x-none" w:eastAsia="x-none"/>
        </w:rPr>
        <w:t xml:space="preserve"> – Нормативы потребления коммунальной услуги по холодному водоснабжению при использовании водоразборных колонок на территории Ханты-Мансийского автономного округа - Югры</w:t>
      </w:r>
    </w:p>
    <w:p w14:paraId="12ED5328" w14:textId="77777777" w:rsidR="00A17DCF" w:rsidRPr="008E420B" w:rsidRDefault="00A17DCF" w:rsidP="00A17DCF">
      <w:pPr>
        <w:keepNext/>
        <w:ind w:firstLine="720"/>
        <w:jc w:val="both"/>
        <w:rPr>
          <w:bCs/>
          <w:lang w:eastAsia="x-none"/>
        </w:rPr>
      </w:pPr>
    </w:p>
    <w:tbl>
      <w:tblPr>
        <w:tblW w:w="5000" w:type="pct"/>
        <w:tblLayout w:type="fixed"/>
        <w:tblCellMar>
          <w:left w:w="28" w:type="dxa"/>
          <w:right w:w="28" w:type="dxa"/>
        </w:tblCellMar>
        <w:tblLook w:val="0000" w:firstRow="0" w:lastRow="0" w:firstColumn="0" w:lastColumn="0" w:noHBand="0" w:noVBand="0"/>
      </w:tblPr>
      <w:tblGrid>
        <w:gridCol w:w="3515"/>
        <w:gridCol w:w="1514"/>
        <w:gridCol w:w="2181"/>
        <w:gridCol w:w="2484"/>
      </w:tblGrid>
      <w:tr w:rsidR="00ED2CFE" w:rsidRPr="008E420B" w14:paraId="69576D8D" w14:textId="77777777" w:rsidTr="00ED2CFE">
        <w:tc>
          <w:tcPr>
            <w:tcW w:w="3490" w:type="dxa"/>
            <w:tcBorders>
              <w:top w:val="single" w:sz="4" w:space="0" w:color="auto"/>
              <w:left w:val="single" w:sz="4" w:space="0" w:color="auto"/>
              <w:bottom w:val="single" w:sz="4" w:space="0" w:color="auto"/>
              <w:right w:val="single" w:sz="4" w:space="0" w:color="auto"/>
            </w:tcBorders>
            <w:vAlign w:val="center"/>
          </w:tcPr>
          <w:p w14:paraId="04C4423C" w14:textId="77777777" w:rsidR="00ED2CFE" w:rsidRPr="008E420B" w:rsidRDefault="00ED2CFE" w:rsidP="00E83D16">
            <w:pPr>
              <w:keepNext/>
              <w:keepLines/>
              <w:widowControl w:val="0"/>
              <w:autoSpaceDE w:val="0"/>
              <w:autoSpaceDN w:val="0"/>
              <w:adjustRightInd w:val="0"/>
              <w:jc w:val="center"/>
              <w:rPr>
                <w:rFonts w:eastAsiaTheme="minorEastAsia"/>
                <w:sz w:val="20"/>
                <w:szCs w:val="20"/>
              </w:rPr>
            </w:pPr>
            <w:r w:rsidRPr="008E420B">
              <w:rPr>
                <w:rFonts w:eastAsiaTheme="minorEastAsia"/>
                <w:sz w:val="20"/>
                <w:szCs w:val="20"/>
              </w:rPr>
              <w:t>Наименование</w:t>
            </w:r>
          </w:p>
        </w:tc>
        <w:tc>
          <w:tcPr>
            <w:tcW w:w="1504" w:type="dxa"/>
            <w:tcBorders>
              <w:top w:val="single" w:sz="4" w:space="0" w:color="auto"/>
              <w:left w:val="single" w:sz="4" w:space="0" w:color="auto"/>
              <w:bottom w:val="single" w:sz="4" w:space="0" w:color="auto"/>
              <w:right w:val="single" w:sz="4" w:space="0" w:color="auto"/>
            </w:tcBorders>
            <w:vAlign w:val="center"/>
          </w:tcPr>
          <w:p w14:paraId="782DA8F2" w14:textId="77777777" w:rsidR="00ED2CFE" w:rsidRPr="008E420B" w:rsidRDefault="00ED2CFE" w:rsidP="00E83D16">
            <w:pPr>
              <w:keepNext/>
              <w:keepLines/>
              <w:widowControl w:val="0"/>
              <w:autoSpaceDE w:val="0"/>
              <w:autoSpaceDN w:val="0"/>
              <w:adjustRightInd w:val="0"/>
              <w:jc w:val="center"/>
              <w:rPr>
                <w:rFonts w:eastAsiaTheme="minorEastAsia"/>
                <w:sz w:val="20"/>
                <w:szCs w:val="20"/>
              </w:rPr>
            </w:pPr>
            <w:r w:rsidRPr="008E420B">
              <w:rPr>
                <w:rFonts w:eastAsiaTheme="minorEastAsia"/>
                <w:sz w:val="20"/>
                <w:szCs w:val="20"/>
              </w:rPr>
              <w:t>Единицы измерения</w:t>
            </w:r>
          </w:p>
        </w:tc>
        <w:tc>
          <w:tcPr>
            <w:tcW w:w="2166" w:type="dxa"/>
            <w:tcBorders>
              <w:top w:val="single" w:sz="4" w:space="0" w:color="auto"/>
              <w:left w:val="single" w:sz="4" w:space="0" w:color="auto"/>
              <w:bottom w:val="single" w:sz="4" w:space="0" w:color="auto"/>
              <w:right w:val="single" w:sz="4" w:space="0" w:color="auto"/>
            </w:tcBorders>
            <w:vAlign w:val="center"/>
          </w:tcPr>
          <w:p w14:paraId="0AB7521D" w14:textId="77777777" w:rsidR="00ED2CFE" w:rsidRPr="008E420B" w:rsidRDefault="00ED2CFE" w:rsidP="00E83D16">
            <w:pPr>
              <w:keepNext/>
              <w:keepLines/>
              <w:widowControl w:val="0"/>
              <w:autoSpaceDE w:val="0"/>
              <w:autoSpaceDN w:val="0"/>
              <w:adjustRightInd w:val="0"/>
              <w:jc w:val="center"/>
              <w:rPr>
                <w:rFonts w:eastAsiaTheme="minorEastAsia"/>
                <w:sz w:val="20"/>
                <w:szCs w:val="20"/>
              </w:rPr>
            </w:pPr>
            <w:r w:rsidRPr="008E420B">
              <w:rPr>
                <w:rFonts w:eastAsiaTheme="minorEastAsia"/>
                <w:sz w:val="20"/>
                <w:szCs w:val="20"/>
              </w:rPr>
              <w:t>Для водоразборных колонок, расположенных на улице</w:t>
            </w:r>
          </w:p>
        </w:tc>
        <w:tc>
          <w:tcPr>
            <w:tcW w:w="2467" w:type="dxa"/>
            <w:tcBorders>
              <w:top w:val="single" w:sz="4" w:space="0" w:color="auto"/>
              <w:left w:val="single" w:sz="4" w:space="0" w:color="auto"/>
              <w:bottom w:val="single" w:sz="4" w:space="0" w:color="auto"/>
              <w:right w:val="single" w:sz="4" w:space="0" w:color="auto"/>
            </w:tcBorders>
            <w:vAlign w:val="center"/>
          </w:tcPr>
          <w:p w14:paraId="35D5E24D" w14:textId="77777777" w:rsidR="00ED2CFE" w:rsidRPr="008E420B" w:rsidRDefault="00ED2CFE" w:rsidP="00E83D16">
            <w:pPr>
              <w:keepNext/>
              <w:keepLines/>
              <w:widowControl w:val="0"/>
              <w:autoSpaceDE w:val="0"/>
              <w:autoSpaceDN w:val="0"/>
              <w:adjustRightInd w:val="0"/>
              <w:jc w:val="center"/>
              <w:rPr>
                <w:rFonts w:eastAsiaTheme="minorEastAsia"/>
                <w:sz w:val="20"/>
                <w:szCs w:val="20"/>
              </w:rPr>
            </w:pPr>
            <w:r w:rsidRPr="008E420B">
              <w:rPr>
                <w:rFonts w:eastAsiaTheme="minorEastAsia"/>
                <w:sz w:val="20"/>
                <w:szCs w:val="20"/>
              </w:rPr>
              <w:t>Для водоразборных кранов, расположенных на участках, но не подведенных к дому</w:t>
            </w:r>
          </w:p>
        </w:tc>
      </w:tr>
      <w:tr w:rsidR="00ED2CFE" w:rsidRPr="008E420B" w14:paraId="187177DF" w14:textId="77777777" w:rsidTr="00ED2CFE">
        <w:tc>
          <w:tcPr>
            <w:tcW w:w="3490" w:type="dxa"/>
            <w:tcBorders>
              <w:top w:val="single" w:sz="4" w:space="0" w:color="auto"/>
              <w:left w:val="single" w:sz="4" w:space="0" w:color="auto"/>
              <w:bottom w:val="single" w:sz="4" w:space="0" w:color="auto"/>
              <w:right w:val="single" w:sz="4" w:space="0" w:color="auto"/>
            </w:tcBorders>
            <w:vAlign w:val="center"/>
          </w:tcPr>
          <w:p w14:paraId="5A12A24C"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Норматив водопотребления</w:t>
            </w:r>
          </w:p>
        </w:tc>
        <w:tc>
          <w:tcPr>
            <w:tcW w:w="1504" w:type="dxa"/>
            <w:tcBorders>
              <w:top w:val="single" w:sz="4" w:space="0" w:color="auto"/>
              <w:left w:val="single" w:sz="4" w:space="0" w:color="auto"/>
              <w:bottom w:val="single" w:sz="4" w:space="0" w:color="auto"/>
              <w:right w:val="single" w:sz="4" w:space="0" w:color="auto"/>
            </w:tcBorders>
            <w:vAlign w:val="center"/>
          </w:tcPr>
          <w:p w14:paraId="17E922E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2166" w:type="dxa"/>
            <w:tcBorders>
              <w:top w:val="single" w:sz="4" w:space="0" w:color="auto"/>
              <w:left w:val="single" w:sz="4" w:space="0" w:color="auto"/>
              <w:bottom w:val="single" w:sz="4" w:space="0" w:color="auto"/>
              <w:right w:val="single" w:sz="4" w:space="0" w:color="auto"/>
            </w:tcBorders>
            <w:vAlign w:val="center"/>
          </w:tcPr>
          <w:p w14:paraId="65ED34A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1,216</w:t>
            </w:r>
          </w:p>
        </w:tc>
        <w:tc>
          <w:tcPr>
            <w:tcW w:w="2467" w:type="dxa"/>
            <w:tcBorders>
              <w:top w:val="single" w:sz="4" w:space="0" w:color="auto"/>
              <w:left w:val="single" w:sz="4" w:space="0" w:color="auto"/>
              <w:bottom w:val="single" w:sz="4" w:space="0" w:color="auto"/>
              <w:right w:val="single" w:sz="4" w:space="0" w:color="auto"/>
            </w:tcBorders>
            <w:vAlign w:val="center"/>
          </w:tcPr>
          <w:p w14:paraId="580A267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1,824</w:t>
            </w:r>
          </w:p>
        </w:tc>
      </w:tr>
    </w:tbl>
    <w:p w14:paraId="5D6DBFA6" w14:textId="77777777" w:rsidR="00A17DCF" w:rsidRPr="008E420B" w:rsidRDefault="00A17DCF" w:rsidP="00E83D16">
      <w:pPr>
        <w:pStyle w:val="1a"/>
        <w:spacing w:before="0"/>
        <w:rPr>
          <w:sz w:val="24"/>
        </w:rPr>
      </w:pPr>
    </w:p>
    <w:p w14:paraId="34E7722C" w14:textId="16922D08" w:rsidR="00CA6722" w:rsidRPr="008E420B" w:rsidRDefault="00ED2CFE" w:rsidP="00E83D16">
      <w:pPr>
        <w:pStyle w:val="1a"/>
        <w:spacing w:before="0"/>
        <w:rPr>
          <w:sz w:val="24"/>
        </w:rPr>
      </w:pPr>
      <w:r w:rsidRPr="008E420B">
        <w:rPr>
          <w:sz w:val="24"/>
        </w:rPr>
        <w:t xml:space="preserve">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 представлены в таблице </w:t>
      </w:r>
      <w:r w:rsidR="006E3EE2">
        <w:rPr>
          <w:sz w:val="24"/>
        </w:rPr>
        <w:t>2</w:t>
      </w:r>
      <w:r w:rsidR="008800E9">
        <w:rPr>
          <w:sz w:val="24"/>
        </w:rPr>
        <w:t>2</w:t>
      </w:r>
      <w:r w:rsidR="00AA6CCD" w:rsidRPr="008E420B">
        <w:rPr>
          <w:sz w:val="24"/>
        </w:rPr>
        <w:t>.</w:t>
      </w:r>
    </w:p>
    <w:p w14:paraId="1FD810D9" w14:textId="116590D2" w:rsidR="00AA6CCD" w:rsidRPr="008E420B" w:rsidRDefault="00AA6CCD" w:rsidP="00E83D16">
      <w:pPr>
        <w:pStyle w:val="1a"/>
        <w:spacing w:before="0"/>
        <w:rPr>
          <w:sz w:val="24"/>
        </w:rPr>
      </w:pPr>
    </w:p>
    <w:p w14:paraId="2065CE34" w14:textId="50381FE4" w:rsidR="00AA6CCD" w:rsidRPr="008E420B" w:rsidRDefault="00AA6CCD" w:rsidP="002113A8">
      <w:pPr>
        <w:keepNext/>
        <w:keepLines/>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22</w:t>
      </w:r>
      <w:r w:rsidR="00C33AC7">
        <w:rPr>
          <w:bCs/>
          <w:lang w:val="x-none" w:eastAsia="x-none"/>
        </w:rPr>
        <w:fldChar w:fldCharType="end"/>
      </w:r>
      <w:r w:rsidRPr="008E420B">
        <w:rPr>
          <w:bCs/>
          <w:lang w:val="x-none" w:eastAsia="x-none"/>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w:t>
      </w:r>
    </w:p>
    <w:p w14:paraId="00717D1E" w14:textId="77777777" w:rsidR="00AA6CCD" w:rsidRPr="008E420B" w:rsidRDefault="00AA6CCD" w:rsidP="002113A8">
      <w:pPr>
        <w:pStyle w:val="1a"/>
        <w:keepNext/>
        <w:keepLines/>
        <w:spacing w:before="0"/>
        <w:rPr>
          <w:sz w:val="24"/>
        </w:rPr>
      </w:pPr>
    </w:p>
    <w:tbl>
      <w:tblPr>
        <w:tblW w:w="5000" w:type="pct"/>
        <w:tblLayout w:type="fixed"/>
        <w:tblCellMar>
          <w:left w:w="28" w:type="dxa"/>
          <w:right w:w="28" w:type="dxa"/>
        </w:tblCellMar>
        <w:tblLook w:val="0000" w:firstRow="0" w:lastRow="0" w:firstColumn="0" w:lastColumn="0" w:noHBand="0" w:noVBand="0"/>
      </w:tblPr>
      <w:tblGrid>
        <w:gridCol w:w="5695"/>
        <w:gridCol w:w="2242"/>
        <w:gridCol w:w="1757"/>
      </w:tblGrid>
      <w:tr w:rsidR="00ED2CFE" w:rsidRPr="008E420B" w14:paraId="594F1D15" w14:textId="77777777" w:rsidTr="00AA6CCD">
        <w:trPr>
          <w:tblHeader/>
        </w:trPr>
        <w:tc>
          <w:tcPr>
            <w:tcW w:w="5656" w:type="dxa"/>
            <w:tcBorders>
              <w:top w:val="single" w:sz="4" w:space="0" w:color="auto"/>
              <w:left w:val="single" w:sz="4" w:space="0" w:color="auto"/>
              <w:bottom w:val="single" w:sz="4" w:space="0" w:color="auto"/>
              <w:right w:val="single" w:sz="4" w:space="0" w:color="auto"/>
            </w:tcBorders>
            <w:vAlign w:val="center"/>
          </w:tcPr>
          <w:p w14:paraId="15BC8A6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Категории домов и конструктивные характеристики систем ГВС многоквартирных домов</w:t>
            </w:r>
          </w:p>
        </w:tc>
        <w:tc>
          <w:tcPr>
            <w:tcW w:w="2227" w:type="dxa"/>
            <w:tcBorders>
              <w:top w:val="single" w:sz="4" w:space="0" w:color="auto"/>
              <w:left w:val="single" w:sz="4" w:space="0" w:color="auto"/>
              <w:bottom w:val="single" w:sz="4" w:space="0" w:color="auto"/>
              <w:right w:val="single" w:sz="4" w:space="0" w:color="auto"/>
            </w:tcBorders>
            <w:vAlign w:val="center"/>
          </w:tcPr>
          <w:p w14:paraId="7D168B3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Единицы измерения</w:t>
            </w:r>
          </w:p>
        </w:tc>
        <w:tc>
          <w:tcPr>
            <w:tcW w:w="1745" w:type="dxa"/>
            <w:tcBorders>
              <w:top w:val="single" w:sz="4" w:space="0" w:color="auto"/>
              <w:left w:val="single" w:sz="4" w:space="0" w:color="auto"/>
              <w:bottom w:val="single" w:sz="4" w:space="0" w:color="auto"/>
              <w:right w:val="single" w:sz="4" w:space="0" w:color="auto"/>
            </w:tcBorders>
            <w:vAlign w:val="center"/>
          </w:tcPr>
          <w:p w14:paraId="64E8FD6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Норматив расхода тепловой энергии</w:t>
            </w:r>
          </w:p>
        </w:tc>
      </w:tr>
      <w:tr w:rsidR="00ED2CFE" w:rsidRPr="008E420B" w14:paraId="7A971207" w14:textId="77777777" w:rsidTr="00AA6CCD">
        <w:tc>
          <w:tcPr>
            <w:tcW w:w="9628" w:type="dxa"/>
            <w:gridSpan w:val="3"/>
            <w:tcBorders>
              <w:top w:val="single" w:sz="4" w:space="0" w:color="auto"/>
              <w:left w:val="single" w:sz="4" w:space="0" w:color="auto"/>
              <w:bottom w:val="single" w:sz="4" w:space="0" w:color="auto"/>
              <w:right w:val="single" w:sz="4" w:space="0" w:color="auto"/>
            </w:tcBorders>
            <w:vAlign w:val="center"/>
          </w:tcPr>
          <w:p w14:paraId="4B1B8A57"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открытой системой теплоснабжения (горячего водоснабжения)</w:t>
            </w:r>
          </w:p>
        </w:tc>
      </w:tr>
      <w:tr w:rsidR="00ED2CFE" w:rsidRPr="008E420B" w14:paraId="462AC88A"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109BA25D"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С изолированными стояками:</w:t>
            </w:r>
          </w:p>
        </w:tc>
        <w:tc>
          <w:tcPr>
            <w:tcW w:w="2227" w:type="dxa"/>
            <w:tcBorders>
              <w:top w:val="single" w:sz="4" w:space="0" w:color="auto"/>
              <w:left w:val="single" w:sz="4" w:space="0" w:color="auto"/>
              <w:bottom w:val="single" w:sz="4" w:space="0" w:color="auto"/>
              <w:right w:val="single" w:sz="4" w:space="0" w:color="auto"/>
            </w:tcBorders>
            <w:vAlign w:val="center"/>
          </w:tcPr>
          <w:p w14:paraId="3DB07B2A" w14:textId="77777777" w:rsidR="00ED2CFE" w:rsidRPr="008E420B" w:rsidRDefault="00ED2CFE" w:rsidP="00E83D16">
            <w:pPr>
              <w:widowControl w:val="0"/>
              <w:autoSpaceDE w:val="0"/>
              <w:autoSpaceDN w:val="0"/>
              <w:adjustRightInd w:val="0"/>
              <w:rPr>
                <w:rFonts w:eastAsiaTheme="minorEastAsia"/>
                <w:sz w:val="20"/>
                <w:szCs w:val="20"/>
              </w:rPr>
            </w:pPr>
          </w:p>
        </w:tc>
        <w:tc>
          <w:tcPr>
            <w:tcW w:w="1745" w:type="dxa"/>
            <w:tcBorders>
              <w:top w:val="single" w:sz="4" w:space="0" w:color="auto"/>
              <w:left w:val="single" w:sz="4" w:space="0" w:color="auto"/>
              <w:bottom w:val="single" w:sz="4" w:space="0" w:color="auto"/>
              <w:right w:val="single" w:sz="4" w:space="0" w:color="auto"/>
            </w:tcBorders>
            <w:vAlign w:val="center"/>
          </w:tcPr>
          <w:p w14:paraId="3671C8A2" w14:textId="77777777" w:rsidR="00ED2CFE" w:rsidRPr="008E420B" w:rsidRDefault="00ED2CFE" w:rsidP="00E83D16">
            <w:pPr>
              <w:widowControl w:val="0"/>
              <w:autoSpaceDE w:val="0"/>
              <w:autoSpaceDN w:val="0"/>
              <w:adjustRightInd w:val="0"/>
              <w:rPr>
                <w:rFonts w:eastAsiaTheme="minorEastAsia"/>
                <w:sz w:val="20"/>
                <w:szCs w:val="20"/>
              </w:rPr>
            </w:pPr>
          </w:p>
        </w:tc>
      </w:tr>
      <w:tr w:rsidR="00ED2CFE" w:rsidRPr="008E420B" w14:paraId="19628F56"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725C403B"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 с полотенцесушителями</w:t>
            </w:r>
          </w:p>
        </w:tc>
        <w:tc>
          <w:tcPr>
            <w:tcW w:w="2227" w:type="dxa"/>
            <w:tcBorders>
              <w:top w:val="single" w:sz="4" w:space="0" w:color="auto"/>
              <w:left w:val="single" w:sz="4" w:space="0" w:color="auto"/>
              <w:bottom w:val="single" w:sz="4" w:space="0" w:color="auto"/>
              <w:right w:val="single" w:sz="4" w:space="0" w:color="auto"/>
            </w:tcBorders>
            <w:vAlign w:val="center"/>
          </w:tcPr>
          <w:p w14:paraId="5818F91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Гкал на 1 м</w:t>
            </w:r>
            <w:r w:rsidRPr="008E420B">
              <w:rPr>
                <w:rFonts w:eastAsiaTheme="minorEastAsia"/>
                <w:sz w:val="20"/>
                <w:szCs w:val="20"/>
                <w:vertAlign w:val="superscript"/>
              </w:rPr>
              <w:t>3</w:t>
            </w:r>
            <w:r w:rsidRPr="008E420B">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5117CEB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0,0772</w:t>
            </w:r>
          </w:p>
        </w:tc>
      </w:tr>
      <w:tr w:rsidR="00ED2CFE" w:rsidRPr="008E420B" w14:paraId="747DCB0C"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7521A0F1"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 без полотенцесушителей</w:t>
            </w:r>
          </w:p>
        </w:tc>
        <w:tc>
          <w:tcPr>
            <w:tcW w:w="2227" w:type="dxa"/>
            <w:tcBorders>
              <w:top w:val="single" w:sz="4" w:space="0" w:color="auto"/>
              <w:left w:val="single" w:sz="4" w:space="0" w:color="auto"/>
              <w:bottom w:val="single" w:sz="4" w:space="0" w:color="auto"/>
              <w:right w:val="single" w:sz="4" w:space="0" w:color="auto"/>
            </w:tcBorders>
            <w:vAlign w:val="center"/>
          </w:tcPr>
          <w:p w14:paraId="2628416D" w14:textId="5C3A1A58" w:rsidR="00ED2CFE"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Гкал на 1 м</w:t>
            </w:r>
            <w:r w:rsidRPr="008E420B">
              <w:rPr>
                <w:rFonts w:eastAsiaTheme="minorEastAsia"/>
                <w:sz w:val="20"/>
                <w:szCs w:val="20"/>
                <w:vertAlign w:val="superscript"/>
              </w:rPr>
              <w:t>3</w:t>
            </w:r>
            <w:r w:rsidRPr="008E420B">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7162C07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0,0710</w:t>
            </w:r>
          </w:p>
        </w:tc>
      </w:tr>
      <w:tr w:rsidR="00ED2CFE" w:rsidRPr="008E420B" w14:paraId="7D0AB21B"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18E39275"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С неизолированными стояками:</w:t>
            </w:r>
          </w:p>
        </w:tc>
        <w:tc>
          <w:tcPr>
            <w:tcW w:w="2227" w:type="dxa"/>
            <w:tcBorders>
              <w:top w:val="single" w:sz="4" w:space="0" w:color="auto"/>
              <w:left w:val="single" w:sz="4" w:space="0" w:color="auto"/>
              <w:bottom w:val="single" w:sz="4" w:space="0" w:color="auto"/>
              <w:right w:val="single" w:sz="4" w:space="0" w:color="auto"/>
            </w:tcBorders>
            <w:vAlign w:val="center"/>
          </w:tcPr>
          <w:p w14:paraId="6D765929" w14:textId="77777777" w:rsidR="00ED2CFE" w:rsidRPr="008E420B" w:rsidRDefault="00ED2CFE" w:rsidP="00E83D16">
            <w:pPr>
              <w:widowControl w:val="0"/>
              <w:autoSpaceDE w:val="0"/>
              <w:autoSpaceDN w:val="0"/>
              <w:adjustRightInd w:val="0"/>
              <w:rPr>
                <w:rFonts w:eastAsiaTheme="minorEastAsia"/>
                <w:sz w:val="20"/>
                <w:szCs w:val="20"/>
              </w:rPr>
            </w:pPr>
          </w:p>
        </w:tc>
        <w:tc>
          <w:tcPr>
            <w:tcW w:w="1745" w:type="dxa"/>
            <w:tcBorders>
              <w:top w:val="single" w:sz="4" w:space="0" w:color="auto"/>
              <w:left w:val="single" w:sz="4" w:space="0" w:color="auto"/>
              <w:bottom w:val="single" w:sz="4" w:space="0" w:color="auto"/>
              <w:right w:val="single" w:sz="4" w:space="0" w:color="auto"/>
            </w:tcBorders>
            <w:vAlign w:val="center"/>
          </w:tcPr>
          <w:p w14:paraId="70475EBF" w14:textId="77777777" w:rsidR="00ED2CFE" w:rsidRPr="008E420B" w:rsidRDefault="00ED2CFE" w:rsidP="00E83D16">
            <w:pPr>
              <w:widowControl w:val="0"/>
              <w:autoSpaceDE w:val="0"/>
              <w:autoSpaceDN w:val="0"/>
              <w:adjustRightInd w:val="0"/>
              <w:rPr>
                <w:rFonts w:eastAsiaTheme="minorEastAsia"/>
                <w:sz w:val="20"/>
                <w:szCs w:val="20"/>
              </w:rPr>
            </w:pPr>
          </w:p>
        </w:tc>
      </w:tr>
      <w:tr w:rsidR="00C049C8" w:rsidRPr="008E420B" w14:paraId="68375E21"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1E5FA53B" w14:textId="77777777" w:rsidR="00C049C8" w:rsidRPr="008E420B" w:rsidRDefault="00C049C8" w:rsidP="00E83D16">
            <w:pPr>
              <w:widowControl w:val="0"/>
              <w:autoSpaceDE w:val="0"/>
              <w:autoSpaceDN w:val="0"/>
              <w:adjustRightInd w:val="0"/>
              <w:rPr>
                <w:rFonts w:eastAsiaTheme="minorEastAsia"/>
                <w:sz w:val="20"/>
                <w:szCs w:val="20"/>
              </w:rPr>
            </w:pPr>
            <w:r w:rsidRPr="008E420B">
              <w:rPr>
                <w:rFonts w:eastAsiaTheme="minorEastAsia"/>
                <w:sz w:val="20"/>
                <w:szCs w:val="20"/>
              </w:rPr>
              <w:t>- с полотенцесушителями</w:t>
            </w:r>
          </w:p>
        </w:tc>
        <w:tc>
          <w:tcPr>
            <w:tcW w:w="2227" w:type="dxa"/>
            <w:tcBorders>
              <w:top w:val="single" w:sz="4" w:space="0" w:color="auto"/>
              <w:left w:val="single" w:sz="4" w:space="0" w:color="auto"/>
              <w:bottom w:val="single" w:sz="4" w:space="0" w:color="auto"/>
              <w:right w:val="single" w:sz="4" w:space="0" w:color="auto"/>
            </w:tcBorders>
          </w:tcPr>
          <w:p w14:paraId="56527FCE" w14:textId="322A2C62"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Гкал на 1 м</w:t>
            </w:r>
            <w:r w:rsidRPr="008E420B">
              <w:rPr>
                <w:rFonts w:eastAsiaTheme="minorEastAsia"/>
                <w:sz w:val="20"/>
                <w:szCs w:val="20"/>
                <w:vertAlign w:val="superscript"/>
              </w:rPr>
              <w:t>3</w:t>
            </w:r>
            <w:r w:rsidRPr="008E420B">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35FDE498" w14:textId="77777777"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0,0834</w:t>
            </w:r>
          </w:p>
        </w:tc>
      </w:tr>
      <w:tr w:rsidR="00C049C8" w:rsidRPr="008E420B" w14:paraId="2AD27A2F"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2F22F9B2" w14:textId="77777777" w:rsidR="00C049C8" w:rsidRPr="008E420B" w:rsidRDefault="00C049C8" w:rsidP="00E83D16">
            <w:pPr>
              <w:widowControl w:val="0"/>
              <w:autoSpaceDE w:val="0"/>
              <w:autoSpaceDN w:val="0"/>
              <w:adjustRightInd w:val="0"/>
              <w:rPr>
                <w:rFonts w:eastAsiaTheme="minorEastAsia"/>
                <w:sz w:val="20"/>
                <w:szCs w:val="20"/>
              </w:rPr>
            </w:pPr>
            <w:r w:rsidRPr="008E420B">
              <w:rPr>
                <w:rFonts w:eastAsiaTheme="minorEastAsia"/>
                <w:sz w:val="20"/>
                <w:szCs w:val="20"/>
              </w:rPr>
              <w:t>- без полотенцесушителей</w:t>
            </w:r>
          </w:p>
        </w:tc>
        <w:tc>
          <w:tcPr>
            <w:tcW w:w="2227" w:type="dxa"/>
            <w:tcBorders>
              <w:top w:val="single" w:sz="4" w:space="0" w:color="auto"/>
              <w:left w:val="single" w:sz="4" w:space="0" w:color="auto"/>
              <w:bottom w:val="single" w:sz="4" w:space="0" w:color="auto"/>
              <w:right w:val="single" w:sz="4" w:space="0" w:color="auto"/>
            </w:tcBorders>
          </w:tcPr>
          <w:p w14:paraId="6BD1F61B" w14:textId="6429D06D"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Гкал на 1 м</w:t>
            </w:r>
            <w:r w:rsidRPr="008E420B">
              <w:rPr>
                <w:rFonts w:eastAsiaTheme="minorEastAsia"/>
                <w:sz w:val="20"/>
                <w:szCs w:val="20"/>
                <w:vertAlign w:val="superscript"/>
              </w:rPr>
              <w:t>3</w:t>
            </w:r>
            <w:r w:rsidRPr="008E420B">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70DB5ED8" w14:textId="77777777"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0,0772</w:t>
            </w:r>
          </w:p>
        </w:tc>
      </w:tr>
      <w:tr w:rsidR="00ED2CFE" w:rsidRPr="008E420B" w14:paraId="6AE6AB19" w14:textId="77777777" w:rsidTr="00AA6CCD">
        <w:tc>
          <w:tcPr>
            <w:tcW w:w="9628" w:type="dxa"/>
            <w:gridSpan w:val="3"/>
            <w:tcBorders>
              <w:top w:val="single" w:sz="4" w:space="0" w:color="auto"/>
              <w:left w:val="single" w:sz="4" w:space="0" w:color="auto"/>
              <w:bottom w:val="single" w:sz="4" w:space="0" w:color="auto"/>
              <w:right w:val="single" w:sz="4" w:space="0" w:color="auto"/>
            </w:tcBorders>
            <w:vAlign w:val="center"/>
          </w:tcPr>
          <w:p w14:paraId="67A61E56"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закрытой системой теплоснабжения (горячего водоснабжения)</w:t>
            </w:r>
          </w:p>
        </w:tc>
      </w:tr>
      <w:tr w:rsidR="00ED2CFE" w:rsidRPr="008E420B" w14:paraId="386A5BBD" w14:textId="77777777" w:rsidTr="00AA6CCD">
        <w:tc>
          <w:tcPr>
            <w:tcW w:w="9628" w:type="dxa"/>
            <w:gridSpan w:val="3"/>
            <w:tcBorders>
              <w:top w:val="single" w:sz="4" w:space="0" w:color="auto"/>
              <w:left w:val="single" w:sz="4" w:space="0" w:color="auto"/>
              <w:bottom w:val="single" w:sz="4" w:space="0" w:color="auto"/>
              <w:right w:val="single" w:sz="4" w:space="0" w:color="auto"/>
            </w:tcBorders>
            <w:vAlign w:val="center"/>
          </w:tcPr>
          <w:p w14:paraId="2E3EC077"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С изолированными стояками:</w:t>
            </w:r>
          </w:p>
        </w:tc>
      </w:tr>
      <w:tr w:rsidR="00C049C8" w:rsidRPr="008E420B" w14:paraId="6F102D31"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634E3893" w14:textId="77777777" w:rsidR="00C049C8" w:rsidRPr="008E420B" w:rsidRDefault="00C049C8" w:rsidP="00E83D16">
            <w:pPr>
              <w:widowControl w:val="0"/>
              <w:autoSpaceDE w:val="0"/>
              <w:autoSpaceDN w:val="0"/>
              <w:adjustRightInd w:val="0"/>
              <w:rPr>
                <w:rFonts w:eastAsiaTheme="minorEastAsia"/>
                <w:sz w:val="20"/>
                <w:szCs w:val="20"/>
              </w:rPr>
            </w:pPr>
            <w:r w:rsidRPr="008E420B">
              <w:rPr>
                <w:rFonts w:eastAsiaTheme="minorEastAsia"/>
                <w:sz w:val="20"/>
                <w:szCs w:val="20"/>
              </w:rPr>
              <w:t>- с полотенцесушителями</w:t>
            </w:r>
          </w:p>
        </w:tc>
        <w:tc>
          <w:tcPr>
            <w:tcW w:w="2227" w:type="dxa"/>
            <w:tcBorders>
              <w:top w:val="single" w:sz="4" w:space="0" w:color="auto"/>
              <w:left w:val="single" w:sz="4" w:space="0" w:color="auto"/>
              <w:bottom w:val="single" w:sz="4" w:space="0" w:color="auto"/>
              <w:right w:val="single" w:sz="4" w:space="0" w:color="auto"/>
            </w:tcBorders>
          </w:tcPr>
          <w:p w14:paraId="4ADD5437" w14:textId="1225343D"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Гкал на 1 м</w:t>
            </w:r>
            <w:r w:rsidRPr="008E420B">
              <w:rPr>
                <w:rFonts w:eastAsiaTheme="minorEastAsia"/>
                <w:sz w:val="20"/>
                <w:szCs w:val="20"/>
                <w:vertAlign w:val="superscript"/>
              </w:rPr>
              <w:t>3</w:t>
            </w:r>
            <w:r w:rsidRPr="008E420B">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27F4A2A4" w14:textId="77777777"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0,0741</w:t>
            </w:r>
          </w:p>
        </w:tc>
      </w:tr>
      <w:tr w:rsidR="00C049C8" w:rsidRPr="008E420B" w14:paraId="745436E7"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5AA292CE" w14:textId="77777777" w:rsidR="00C049C8" w:rsidRPr="008E420B" w:rsidRDefault="00C049C8" w:rsidP="00E83D16">
            <w:pPr>
              <w:widowControl w:val="0"/>
              <w:autoSpaceDE w:val="0"/>
              <w:autoSpaceDN w:val="0"/>
              <w:adjustRightInd w:val="0"/>
              <w:rPr>
                <w:rFonts w:eastAsiaTheme="minorEastAsia"/>
                <w:sz w:val="20"/>
                <w:szCs w:val="20"/>
              </w:rPr>
            </w:pPr>
            <w:r w:rsidRPr="008E420B">
              <w:rPr>
                <w:rFonts w:eastAsiaTheme="minorEastAsia"/>
                <w:sz w:val="20"/>
                <w:szCs w:val="20"/>
              </w:rPr>
              <w:t>- без полотенцесушителей</w:t>
            </w:r>
          </w:p>
        </w:tc>
        <w:tc>
          <w:tcPr>
            <w:tcW w:w="2227" w:type="dxa"/>
            <w:tcBorders>
              <w:top w:val="single" w:sz="4" w:space="0" w:color="auto"/>
              <w:left w:val="single" w:sz="4" w:space="0" w:color="auto"/>
              <w:bottom w:val="single" w:sz="4" w:space="0" w:color="auto"/>
              <w:right w:val="single" w:sz="4" w:space="0" w:color="auto"/>
            </w:tcBorders>
          </w:tcPr>
          <w:p w14:paraId="29E6D928" w14:textId="36442399"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Гкал на 1 м</w:t>
            </w:r>
            <w:r w:rsidRPr="008E420B">
              <w:rPr>
                <w:rFonts w:eastAsiaTheme="minorEastAsia"/>
                <w:sz w:val="20"/>
                <w:szCs w:val="20"/>
                <w:vertAlign w:val="superscript"/>
              </w:rPr>
              <w:t>3</w:t>
            </w:r>
            <w:r w:rsidRPr="008E420B">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182591B9" w14:textId="77777777"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0,0679</w:t>
            </w:r>
          </w:p>
        </w:tc>
      </w:tr>
      <w:tr w:rsidR="00ED2CFE" w:rsidRPr="008E420B" w14:paraId="56A93BA2" w14:textId="77777777" w:rsidTr="00AA6CCD">
        <w:tc>
          <w:tcPr>
            <w:tcW w:w="9628" w:type="dxa"/>
            <w:gridSpan w:val="3"/>
            <w:tcBorders>
              <w:top w:val="single" w:sz="4" w:space="0" w:color="auto"/>
              <w:left w:val="single" w:sz="4" w:space="0" w:color="auto"/>
              <w:bottom w:val="single" w:sz="4" w:space="0" w:color="auto"/>
              <w:right w:val="single" w:sz="4" w:space="0" w:color="auto"/>
            </w:tcBorders>
            <w:vAlign w:val="center"/>
          </w:tcPr>
          <w:p w14:paraId="5DCB2DCF"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С неизолированными стояками:</w:t>
            </w:r>
          </w:p>
        </w:tc>
      </w:tr>
      <w:tr w:rsidR="00C049C8" w:rsidRPr="008E420B" w14:paraId="2A6F7693"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3561A319" w14:textId="77777777" w:rsidR="00C049C8" w:rsidRPr="008E420B" w:rsidRDefault="00C049C8" w:rsidP="00E83D16">
            <w:pPr>
              <w:widowControl w:val="0"/>
              <w:autoSpaceDE w:val="0"/>
              <w:autoSpaceDN w:val="0"/>
              <w:adjustRightInd w:val="0"/>
              <w:rPr>
                <w:rFonts w:eastAsiaTheme="minorEastAsia"/>
                <w:sz w:val="20"/>
                <w:szCs w:val="20"/>
              </w:rPr>
            </w:pPr>
            <w:r w:rsidRPr="008E420B">
              <w:rPr>
                <w:rFonts w:eastAsiaTheme="minorEastAsia"/>
                <w:sz w:val="20"/>
                <w:szCs w:val="20"/>
              </w:rPr>
              <w:t>- с полотенцесушителями</w:t>
            </w:r>
          </w:p>
        </w:tc>
        <w:tc>
          <w:tcPr>
            <w:tcW w:w="2227" w:type="dxa"/>
            <w:tcBorders>
              <w:top w:val="single" w:sz="4" w:space="0" w:color="auto"/>
              <w:left w:val="single" w:sz="4" w:space="0" w:color="auto"/>
              <w:bottom w:val="single" w:sz="4" w:space="0" w:color="auto"/>
              <w:right w:val="single" w:sz="4" w:space="0" w:color="auto"/>
            </w:tcBorders>
          </w:tcPr>
          <w:p w14:paraId="7DBAC979" w14:textId="7601C754"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Гкал на 1 м</w:t>
            </w:r>
            <w:r w:rsidRPr="008E420B">
              <w:rPr>
                <w:rFonts w:eastAsiaTheme="minorEastAsia"/>
                <w:sz w:val="20"/>
                <w:szCs w:val="20"/>
                <w:vertAlign w:val="superscript"/>
              </w:rPr>
              <w:t>3</w:t>
            </w:r>
            <w:r w:rsidRPr="008E420B">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01D02D88" w14:textId="77777777"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0,0803</w:t>
            </w:r>
          </w:p>
        </w:tc>
      </w:tr>
      <w:tr w:rsidR="00C049C8" w:rsidRPr="008E420B" w14:paraId="37158572"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1124B9C7" w14:textId="77777777" w:rsidR="00C049C8" w:rsidRPr="008E420B" w:rsidRDefault="00C049C8" w:rsidP="00E83D16">
            <w:pPr>
              <w:widowControl w:val="0"/>
              <w:autoSpaceDE w:val="0"/>
              <w:autoSpaceDN w:val="0"/>
              <w:adjustRightInd w:val="0"/>
              <w:rPr>
                <w:rFonts w:eastAsiaTheme="minorEastAsia"/>
                <w:sz w:val="20"/>
                <w:szCs w:val="20"/>
              </w:rPr>
            </w:pPr>
            <w:r w:rsidRPr="008E420B">
              <w:rPr>
                <w:rFonts w:eastAsiaTheme="minorEastAsia"/>
                <w:sz w:val="20"/>
                <w:szCs w:val="20"/>
              </w:rPr>
              <w:t>- без полотенцесушителей</w:t>
            </w:r>
          </w:p>
        </w:tc>
        <w:tc>
          <w:tcPr>
            <w:tcW w:w="2227" w:type="dxa"/>
            <w:tcBorders>
              <w:top w:val="single" w:sz="4" w:space="0" w:color="auto"/>
              <w:left w:val="single" w:sz="4" w:space="0" w:color="auto"/>
              <w:bottom w:val="single" w:sz="4" w:space="0" w:color="auto"/>
              <w:right w:val="single" w:sz="4" w:space="0" w:color="auto"/>
            </w:tcBorders>
          </w:tcPr>
          <w:p w14:paraId="48F7BFA4" w14:textId="3022005A"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Гкал на 1 м</w:t>
            </w:r>
            <w:r w:rsidRPr="008E420B">
              <w:rPr>
                <w:rFonts w:eastAsiaTheme="minorEastAsia"/>
                <w:sz w:val="20"/>
                <w:szCs w:val="20"/>
                <w:vertAlign w:val="superscript"/>
              </w:rPr>
              <w:t>3</w:t>
            </w:r>
            <w:r w:rsidRPr="008E420B">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637FC0D5" w14:textId="77777777"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0,0741</w:t>
            </w:r>
          </w:p>
        </w:tc>
      </w:tr>
    </w:tbl>
    <w:p w14:paraId="49411243" w14:textId="77777777" w:rsidR="00AA6CCD" w:rsidRPr="008E420B" w:rsidRDefault="00AA6CCD" w:rsidP="00E83D16">
      <w:pPr>
        <w:pStyle w:val="1a"/>
        <w:spacing w:before="0"/>
        <w:rPr>
          <w:sz w:val="24"/>
        </w:rPr>
      </w:pPr>
    </w:p>
    <w:p w14:paraId="4BE82FD4" w14:textId="2BA58D54" w:rsidR="00ED2CFE" w:rsidRPr="008E420B" w:rsidRDefault="00ED2D96" w:rsidP="00E83D16">
      <w:pPr>
        <w:pStyle w:val="1a"/>
        <w:spacing w:before="0"/>
        <w:rPr>
          <w:sz w:val="24"/>
        </w:rPr>
      </w:pPr>
      <w:r w:rsidRPr="008E420B">
        <w:rPr>
          <w:sz w:val="24"/>
        </w:rPr>
        <w:t xml:space="preserve">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 приведены в таблице </w:t>
      </w:r>
      <w:r w:rsidR="007F283F" w:rsidRPr="008E420B">
        <w:rPr>
          <w:sz w:val="24"/>
        </w:rPr>
        <w:t>2</w:t>
      </w:r>
      <w:r w:rsidR="008800E9">
        <w:rPr>
          <w:sz w:val="24"/>
        </w:rPr>
        <w:t>3</w:t>
      </w:r>
      <w:r w:rsidR="007F283F" w:rsidRPr="008E420B">
        <w:rPr>
          <w:sz w:val="24"/>
        </w:rPr>
        <w:t>.</w:t>
      </w:r>
    </w:p>
    <w:p w14:paraId="759D8D1B" w14:textId="162D23B6" w:rsidR="007F283F" w:rsidRPr="008E420B" w:rsidRDefault="007F283F" w:rsidP="00E83D16">
      <w:pPr>
        <w:pStyle w:val="1a"/>
        <w:spacing w:before="0"/>
        <w:rPr>
          <w:sz w:val="24"/>
        </w:rPr>
      </w:pPr>
    </w:p>
    <w:p w14:paraId="5783B678" w14:textId="5422B587" w:rsidR="007F283F" w:rsidRPr="008E420B" w:rsidRDefault="007F283F" w:rsidP="00FC31CD">
      <w:pPr>
        <w:keepNext/>
        <w:keepLines/>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23</w:t>
      </w:r>
      <w:r w:rsidR="00C33AC7">
        <w:rPr>
          <w:bCs/>
          <w:lang w:val="x-none" w:eastAsia="x-none"/>
        </w:rPr>
        <w:fldChar w:fldCharType="end"/>
      </w:r>
      <w:r w:rsidRPr="008E420B">
        <w:rPr>
          <w:bCs/>
          <w:lang w:val="x-none" w:eastAsia="x-none"/>
        </w:rPr>
        <w:t xml:space="preserve"> – 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w:t>
      </w:r>
    </w:p>
    <w:p w14:paraId="72FC04E3" w14:textId="77777777" w:rsidR="007F283F" w:rsidRPr="008E420B" w:rsidRDefault="007F283F" w:rsidP="00FC31CD">
      <w:pPr>
        <w:pStyle w:val="1a"/>
        <w:keepNext/>
        <w:keepLines/>
        <w:spacing w:before="0"/>
        <w:rPr>
          <w:sz w:val="24"/>
        </w:rPr>
      </w:pPr>
    </w:p>
    <w:tbl>
      <w:tblPr>
        <w:tblW w:w="5000" w:type="pct"/>
        <w:tblLayout w:type="fixed"/>
        <w:tblCellMar>
          <w:left w:w="28" w:type="dxa"/>
          <w:right w:w="28" w:type="dxa"/>
        </w:tblCellMar>
        <w:tblLook w:val="0000" w:firstRow="0" w:lastRow="0" w:firstColumn="0" w:lastColumn="0" w:noHBand="0" w:noVBand="0"/>
      </w:tblPr>
      <w:tblGrid>
        <w:gridCol w:w="409"/>
        <w:gridCol w:w="2603"/>
        <w:gridCol w:w="1051"/>
        <w:gridCol w:w="1891"/>
        <w:gridCol w:w="1853"/>
        <w:gridCol w:w="1887"/>
      </w:tblGrid>
      <w:tr w:rsidR="00ED2D96" w:rsidRPr="008E420B" w14:paraId="16287DF1" w14:textId="77777777" w:rsidTr="007F283F">
        <w:trPr>
          <w:tblHeader/>
        </w:trPr>
        <w:tc>
          <w:tcPr>
            <w:tcW w:w="407" w:type="dxa"/>
            <w:tcBorders>
              <w:top w:val="single" w:sz="4" w:space="0" w:color="auto"/>
              <w:left w:val="single" w:sz="4" w:space="0" w:color="auto"/>
              <w:bottom w:val="single" w:sz="4" w:space="0" w:color="auto"/>
              <w:right w:val="single" w:sz="4" w:space="0" w:color="auto"/>
            </w:tcBorders>
            <w:vAlign w:val="center"/>
          </w:tcPr>
          <w:p w14:paraId="1B69004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N п/п</w:t>
            </w:r>
          </w:p>
        </w:tc>
        <w:tc>
          <w:tcPr>
            <w:tcW w:w="2585" w:type="dxa"/>
            <w:tcBorders>
              <w:top w:val="single" w:sz="4" w:space="0" w:color="auto"/>
              <w:left w:val="single" w:sz="4" w:space="0" w:color="auto"/>
              <w:bottom w:val="single" w:sz="4" w:space="0" w:color="auto"/>
              <w:right w:val="single" w:sz="4" w:space="0" w:color="auto"/>
            </w:tcBorders>
            <w:vAlign w:val="center"/>
          </w:tcPr>
          <w:p w14:paraId="263B9E1F"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Категории жилищного фонда</w:t>
            </w:r>
          </w:p>
        </w:tc>
        <w:tc>
          <w:tcPr>
            <w:tcW w:w="1044" w:type="dxa"/>
            <w:tcBorders>
              <w:top w:val="single" w:sz="4" w:space="0" w:color="auto"/>
              <w:left w:val="single" w:sz="4" w:space="0" w:color="auto"/>
              <w:bottom w:val="single" w:sz="4" w:space="0" w:color="auto"/>
              <w:right w:val="single" w:sz="4" w:space="0" w:color="auto"/>
            </w:tcBorders>
            <w:vAlign w:val="center"/>
          </w:tcPr>
          <w:p w14:paraId="582DE34D"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Этажность</w:t>
            </w:r>
          </w:p>
        </w:tc>
        <w:tc>
          <w:tcPr>
            <w:tcW w:w="1878" w:type="dxa"/>
            <w:tcBorders>
              <w:top w:val="single" w:sz="4" w:space="0" w:color="auto"/>
              <w:left w:val="single" w:sz="4" w:space="0" w:color="auto"/>
              <w:bottom w:val="single" w:sz="4" w:space="0" w:color="auto"/>
              <w:right w:val="single" w:sz="4" w:space="0" w:color="auto"/>
            </w:tcBorders>
            <w:vAlign w:val="center"/>
          </w:tcPr>
          <w:p w14:paraId="7375EB3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Норматив потребления холодной воды в целях содержания общего имущества в многоквартирном доме</w:t>
            </w:r>
          </w:p>
        </w:tc>
        <w:tc>
          <w:tcPr>
            <w:tcW w:w="1840" w:type="dxa"/>
            <w:tcBorders>
              <w:top w:val="single" w:sz="4" w:space="0" w:color="auto"/>
              <w:left w:val="single" w:sz="4" w:space="0" w:color="auto"/>
              <w:bottom w:val="single" w:sz="4" w:space="0" w:color="auto"/>
              <w:right w:val="single" w:sz="4" w:space="0" w:color="auto"/>
            </w:tcBorders>
            <w:vAlign w:val="center"/>
          </w:tcPr>
          <w:p w14:paraId="0DCDB2E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Норматив потребления горячей воды в целях содержания общего имущества в многоквартирном доме</w:t>
            </w:r>
          </w:p>
        </w:tc>
        <w:tc>
          <w:tcPr>
            <w:tcW w:w="1874" w:type="dxa"/>
            <w:tcBorders>
              <w:top w:val="single" w:sz="4" w:space="0" w:color="auto"/>
              <w:left w:val="single" w:sz="4" w:space="0" w:color="auto"/>
              <w:bottom w:val="single" w:sz="4" w:space="0" w:color="auto"/>
              <w:right w:val="single" w:sz="4" w:space="0" w:color="auto"/>
            </w:tcBorders>
            <w:vAlign w:val="center"/>
          </w:tcPr>
          <w:p w14:paraId="27558051"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Норматив отведения сточных вод в целях содержания общего имущества в многоквартирных домах</w:t>
            </w:r>
          </w:p>
        </w:tc>
      </w:tr>
      <w:tr w:rsidR="00ED2D96" w:rsidRPr="008E420B" w14:paraId="5377844B"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2A744A36"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4A4FD448"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дома с централизованным холодным и горячим водоснабжением, водоотведением</w:t>
            </w:r>
          </w:p>
        </w:tc>
        <w:tc>
          <w:tcPr>
            <w:tcW w:w="1044" w:type="dxa"/>
            <w:tcBorders>
              <w:top w:val="single" w:sz="4" w:space="0" w:color="auto"/>
              <w:left w:val="single" w:sz="4" w:space="0" w:color="auto"/>
              <w:bottom w:val="single" w:sz="4" w:space="0" w:color="auto"/>
              <w:right w:val="single" w:sz="4" w:space="0" w:color="auto"/>
            </w:tcBorders>
            <w:vAlign w:val="center"/>
          </w:tcPr>
          <w:p w14:paraId="738F9FC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67F0818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0,032</w:t>
            </w:r>
          </w:p>
        </w:tc>
        <w:tc>
          <w:tcPr>
            <w:tcW w:w="1840" w:type="dxa"/>
            <w:tcBorders>
              <w:top w:val="single" w:sz="4" w:space="0" w:color="auto"/>
              <w:left w:val="single" w:sz="4" w:space="0" w:color="auto"/>
              <w:bottom w:val="single" w:sz="4" w:space="0" w:color="auto"/>
              <w:right w:val="single" w:sz="4" w:space="0" w:color="auto"/>
            </w:tcBorders>
            <w:vAlign w:val="center"/>
          </w:tcPr>
          <w:p w14:paraId="10A6371E"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0,032</w:t>
            </w:r>
          </w:p>
        </w:tc>
        <w:tc>
          <w:tcPr>
            <w:tcW w:w="1874" w:type="dxa"/>
            <w:tcBorders>
              <w:top w:val="single" w:sz="4" w:space="0" w:color="auto"/>
              <w:left w:val="single" w:sz="4" w:space="0" w:color="auto"/>
              <w:bottom w:val="single" w:sz="4" w:space="0" w:color="auto"/>
              <w:right w:val="single" w:sz="4" w:space="0" w:color="auto"/>
            </w:tcBorders>
            <w:vAlign w:val="center"/>
          </w:tcPr>
          <w:p w14:paraId="539D454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0,064</w:t>
            </w:r>
          </w:p>
        </w:tc>
      </w:tr>
      <w:tr w:rsidR="00ED2D96" w:rsidRPr="008E420B" w14:paraId="644FA761"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2B1B005F"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45EA0F28"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3F5458C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21DED60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0,026</w:t>
            </w:r>
          </w:p>
        </w:tc>
        <w:tc>
          <w:tcPr>
            <w:tcW w:w="1840" w:type="dxa"/>
            <w:tcBorders>
              <w:top w:val="single" w:sz="4" w:space="0" w:color="auto"/>
              <w:left w:val="single" w:sz="4" w:space="0" w:color="auto"/>
              <w:bottom w:val="single" w:sz="4" w:space="0" w:color="auto"/>
              <w:right w:val="single" w:sz="4" w:space="0" w:color="auto"/>
            </w:tcBorders>
            <w:vAlign w:val="center"/>
          </w:tcPr>
          <w:p w14:paraId="7CC5E7E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0,026</w:t>
            </w:r>
          </w:p>
        </w:tc>
        <w:tc>
          <w:tcPr>
            <w:tcW w:w="1874" w:type="dxa"/>
            <w:tcBorders>
              <w:top w:val="single" w:sz="4" w:space="0" w:color="auto"/>
              <w:left w:val="single" w:sz="4" w:space="0" w:color="auto"/>
              <w:bottom w:val="single" w:sz="4" w:space="0" w:color="auto"/>
              <w:right w:val="single" w:sz="4" w:space="0" w:color="auto"/>
            </w:tcBorders>
            <w:vAlign w:val="center"/>
          </w:tcPr>
          <w:p w14:paraId="4F5E00C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0,052</w:t>
            </w:r>
          </w:p>
        </w:tc>
      </w:tr>
      <w:tr w:rsidR="00ED2D96" w:rsidRPr="008E420B" w14:paraId="0DDC87D7"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5ED52813"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326F5A10"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74DEE6A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2642D85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0,022</w:t>
            </w:r>
          </w:p>
        </w:tc>
        <w:tc>
          <w:tcPr>
            <w:tcW w:w="1840" w:type="dxa"/>
            <w:tcBorders>
              <w:top w:val="single" w:sz="4" w:space="0" w:color="auto"/>
              <w:left w:val="single" w:sz="4" w:space="0" w:color="auto"/>
              <w:bottom w:val="single" w:sz="4" w:space="0" w:color="auto"/>
              <w:right w:val="single" w:sz="4" w:space="0" w:color="auto"/>
            </w:tcBorders>
            <w:vAlign w:val="center"/>
          </w:tcPr>
          <w:p w14:paraId="6D72C62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0,022</w:t>
            </w:r>
          </w:p>
        </w:tc>
        <w:tc>
          <w:tcPr>
            <w:tcW w:w="1874" w:type="dxa"/>
            <w:tcBorders>
              <w:top w:val="single" w:sz="4" w:space="0" w:color="auto"/>
              <w:left w:val="single" w:sz="4" w:space="0" w:color="auto"/>
              <w:bottom w:val="single" w:sz="4" w:space="0" w:color="auto"/>
              <w:right w:val="single" w:sz="4" w:space="0" w:color="auto"/>
            </w:tcBorders>
            <w:vAlign w:val="center"/>
          </w:tcPr>
          <w:p w14:paraId="67283DE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0,044</w:t>
            </w:r>
          </w:p>
        </w:tc>
      </w:tr>
      <w:tr w:rsidR="00ED2D96" w:rsidRPr="008E420B" w14:paraId="77676A2B"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6053F54E"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0FF6A601"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044B20B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5133211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0,016</w:t>
            </w:r>
          </w:p>
        </w:tc>
        <w:tc>
          <w:tcPr>
            <w:tcW w:w="1840" w:type="dxa"/>
            <w:tcBorders>
              <w:top w:val="single" w:sz="4" w:space="0" w:color="auto"/>
              <w:left w:val="single" w:sz="4" w:space="0" w:color="auto"/>
              <w:bottom w:val="single" w:sz="4" w:space="0" w:color="auto"/>
              <w:right w:val="single" w:sz="4" w:space="0" w:color="auto"/>
            </w:tcBorders>
            <w:vAlign w:val="center"/>
          </w:tcPr>
          <w:p w14:paraId="3188441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0,016</w:t>
            </w:r>
          </w:p>
        </w:tc>
        <w:tc>
          <w:tcPr>
            <w:tcW w:w="1874" w:type="dxa"/>
            <w:tcBorders>
              <w:top w:val="single" w:sz="4" w:space="0" w:color="auto"/>
              <w:left w:val="single" w:sz="4" w:space="0" w:color="auto"/>
              <w:bottom w:val="single" w:sz="4" w:space="0" w:color="auto"/>
              <w:right w:val="single" w:sz="4" w:space="0" w:color="auto"/>
            </w:tcBorders>
            <w:vAlign w:val="center"/>
          </w:tcPr>
          <w:p w14:paraId="53A8378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0,032</w:t>
            </w:r>
          </w:p>
        </w:tc>
      </w:tr>
      <w:tr w:rsidR="00ED2D96" w:rsidRPr="008E420B" w14:paraId="178FB977"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5560E6EF"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01884DA6"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дома с централизованным холодным водоснабжением и производством горячей воды в индивидуальных тепловых пунктах при закрытых системах горячего водоснабжения и в автономных крышных котельных, с водоотведением</w:t>
            </w:r>
          </w:p>
        </w:tc>
        <w:tc>
          <w:tcPr>
            <w:tcW w:w="1044" w:type="dxa"/>
            <w:tcBorders>
              <w:top w:val="single" w:sz="4" w:space="0" w:color="auto"/>
              <w:left w:val="single" w:sz="4" w:space="0" w:color="auto"/>
              <w:bottom w:val="single" w:sz="4" w:space="0" w:color="auto"/>
              <w:right w:val="single" w:sz="4" w:space="0" w:color="auto"/>
            </w:tcBorders>
            <w:vAlign w:val="center"/>
          </w:tcPr>
          <w:p w14:paraId="65177F3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51785DBD"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0,036</w:t>
            </w:r>
          </w:p>
        </w:tc>
        <w:tc>
          <w:tcPr>
            <w:tcW w:w="1840" w:type="dxa"/>
            <w:tcBorders>
              <w:top w:val="single" w:sz="4" w:space="0" w:color="auto"/>
              <w:left w:val="single" w:sz="4" w:space="0" w:color="auto"/>
              <w:bottom w:val="single" w:sz="4" w:space="0" w:color="auto"/>
              <w:right w:val="single" w:sz="4" w:space="0" w:color="auto"/>
            </w:tcBorders>
            <w:vAlign w:val="center"/>
          </w:tcPr>
          <w:p w14:paraId="11B0EB2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0,036</w:t>
            </w:r>
          </w:p>
        </w:tc>
        <w:tc>
          <w:tcPr>
            <w:tcW w:w="1874" w:type="dxa"/>
            <w:tcBorders>
              <w:top w:val="single" w:sz="4" w:space="0" w:color="auto"/>
              <w:left w:val="single" w:sz="4" w:space="0" w:color="auto"/>
              <w:bottom w:val="single" w:sz="4" w:space="0" w:color="auto"/>
              <w:right w:val="single" w:sz="4" w:space="0" w:color="auto"/>
            </w:tcBorders>
            <w:vAlign w:val="center"/>
          </w:tcPr>
          <w:p w14:paraId="4B3A530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0,072</w:t>
            </w:r>
          </w:p>
        </w:tc>
      </w:tr>
      <w:tr w:rsidR="00ED2D96" w:rsidRPr="008E420B" w14:paraId="41EED1F0"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7FCACB1D"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21DF2347"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08592B7F"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5FE64C4D"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0,024</w:t>
            </w:r>
          </w:p>
        </w:tc>
        <w:tc>
          <w:tcPr>
            <w:tcW w:w="1840" w:type="dxa"/>
            <w:tcBorders>
              <w:top w:val="single" w:sz="4" w:space="0" w:color="auto"/>
              <w:left w:val="single" w:sz="4" w:space="0" w:color="auto"/>
              <w:bottom w:val="single" w:sz="4" w:space="0" w:color="auto"/>
              <w:right w:val="single" w:sz="4" w:space="0" w:color="auto"/>
            </w:tcBorders>
            <w:vAlign w:val="center"/>
          </w:tcPr>
          <w:p w14:paraId="210A036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0,024</w:t>
            </w:r>
          </w:p>
        </w:tc>
        <w:tc>
          <w:tcPr>
            <w:tcW w:w="1874" w:type="dxa"/>
            <w:tcBorders>
              <w:top w:val="single" w:sz="4" w:space="0" w:color="auto"/>
              <w:left w:val="single" w:sz="4" w:space="0" w:color="auto"/>
              <w:bottom w:val="single" w:sz="4" w:space="0" w:color="auto"/>
              <w:right w:val="single" w:sz="4" w:space="0" w:color="auto"/>
            </w:tcBorders>
            <w:vAlign w:val="center"/>
          </w:tcPr>
          <w:p w14:paraId="18319A0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0,048</w:t>
            </w:r>
          </w:p>
        </w:tc>
      </w:tr>
      <w:tr w:rsidR="00ED2D96" w:rsidRPr="008E420B" w14:paraId="178E4276"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01F8C466"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3F933939"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0E07141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409A21F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0,018</w:t>
            </w:r>
          </w:p>
        </w:tc>
        <w:tc>
          <w:tcPr>
            <w:tcW w:w="1840" w:type="dxa"/>
            <w:tcBorders>
              <w:top w:val="single" w:sz="4" w:space="0" w:color="auto"/>
              <w:left w:val="single" w:sz="4" w:space="0" w:color="auto"/>
              <w:bottom w:val="single" w:sz="4" w:space="0" w:color="auto"/>
              <w:right w:val="single" w:sz="4" w:space="0" w:color="auto"/>
            </w:tcBorders>
            <w:vAlign w:val="center"/>
          </w:tcPr>
          <w:p w14:paraId="74163E1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0,018</w:t>
            </w:r>
          </w:p>
        </w:tc>
        <w:tc>
          <w:tcPr>
            <w:tcW w:w="1874" w:type="dxa"/>
            <w:tcBorders>
              <w:top w:val="single" w:sz="4" w:space="0" w:color="auto"/>
              <w:left w:val="single" w:sz="4" w:space="0" w:color="auto"/>
              <w:bottom w:val="single" w:sz="4" w:space="0" w:color="auto"/>
              <w:right w:val="single" w:sz="4" w:space="0" w:color="auto"/>
            </w:tcBorders>
            <w:vAlign w:val="center"/>
          </w:tcPr>
          <w:p w14:paraId="145838F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0,036</w:t>
            </w:r>
          </w:p>
        </w:tc>
      </w:tr>
      <w:tr w:rsidR="00ED2D96" w:rsidRPr="008E420B" w14:paraId="44AACF28"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47985D77"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3B468BB4"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1C6A3A5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324C7C5D"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0,013</w:t>
            </w:r>
          </w:p>
        </w:tc>
        <w:tc>
          <w:tcPr>
            <w:tcW w:w="1840" w:type="dxa"/>
            <w:tcBorders>
              <w:top w:val="single" w:sz="4" w:space="0" w:color="auto"/>
              <w:left w:val="single" w:sz="4" w:space="0" w:color="auto"/>
              <w:bottom w:val="single" w:sz="4" w:space="0" w:color="auto"/>
              <w:right w:val="single" w:sz="4" w:space="0" w:color="auto"/>
            </w:tcBorders>
            <w:vAlign w:val="center"/>
          </w:tcPr>
          <w:p w14:paraId="3B4BB91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0,013</w:t>
            </w:r>
          </w:p>
        </w:tc>
        <w:tc>
          <w:tcPr>
            <w:tcW w:w="1874" w:type="dxa"/>
            <w:tcBorders>
              <w:top w:val="single" w:sz="4" w:space="0" w:color="auto"/>
              <w:left w:val="single" w:sz="4" w:space="0" w:color="auto"/>
              <w:bottom w:val="single" w:sz="4" w:space="0" w:color="auto"/>
              <w:right w:val="single" w:sz="4" w:space="0" w:color="auto"/>
            </w:tcBorders>
            <w:vAlign w:val="center"/>
          </w:tcPr>
          <w:p w14:paraId="6307FE11"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0,026</w:t>
            </w:r>
          </w:p>
        </w:tc>
      </w:tr>
      <w:tr w:rsidR="00ED2D96" w:rsidRPr="008E420B" w14:paraId="50BD52AB"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67DA0A7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32D08EBD"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дома с централизованным холодным водоснабжением, водонагревателями, водоотведением</w:t>
            </w:r>
          </w:p>
        </w:tc>
        <w:tc>
          <w:tcPr>
            <w:tcW w:w="1044" w:type="dxa"/>
            <w:tcBorders>
              <w:top w:val="single" w:sz="4" w:space="0" w:color="auto"/>
              <w:left w:val="single" w:sz="4" w:space="0" w:color="auto"/>
              <w:bottom w:val="single" w:sz="4" w:space="0" w:color="auto"/>
              <w:right w:val="single" w:sz="4" w:space="0" w:color="auto"/>
            </w:tcBorders>
            <w:vAlign w:val="center"/>
          </w:tcPr>
          <w:p w14:paraId="0600A6C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620AEA0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0,045</w:t>
            </w:r>
          </w:p>
        </w:tc>
        <w:tc>
          <w:tcPr>
            <w:tcW w:w="1840" w:type="dxa"/>
            <w:tcBorders>
              <w:top w:val="single" w:sz="4" w:space="0" w:color="auto"/>
              <w:left w:val="single" w:sz="4" w:space="0" w:color="auto"/>
              <w:bottom w:val="single" w:sz="4" w:space="0" w:color="auto"/>
              <w:right w:val="single" w:sz="4" w:space="0" w:color="auto"/>
            </w:tcBorders>
            <w:vAlign w:val="center"/>
          </w:tcPr>
          <w:p w14:paraId="57C0B7D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17591D1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0,045</w:t>
            </w:r>
          </w:p>
        </w:tc>
      </w:tr>
      <w:tr w:rsidR="00ED2D96" w:rsidRPr="008E420B" w14:paraId="64A26889"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0A195220"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08704D9A"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575DB45B"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40DCF5B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0,035</w:t>
            </w:r>
          </w:p>
        </w:tc>
        <w:tc>
          <w:tcPr>
            <w:tcW w:w="1840" w:type="dxa"/>
            <w:tcBorders>
              <w:top w:val="single" w:sz="4" w:space="0" w:color="auto"/>
              <w:left w:val="single" w:sz="4" w:space="0" w:color="auto"/>
              <w:bottom w:val="single" w:sz="4" w:space="0" w:color="auto"/>
              <w:right w:val="single" w:sz="4" w:space="0" w:color="auto"/>
            </w:tcBorders>
            <w:vAlign w:val="center"/>
          </w:tcPr>
          <w:p w14:paraId="77CBC54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5F5BED1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0,035</w:t>
            </w:r>
          </w:p>
        </w:tc>
      </w:tr>
      <w:tr w:rsidR="00ED2D96" w:rsidRPr="008E420B" w14:paraId="70182FCD"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459134EC"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6EA823D0"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4372D9D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281C3A4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0,019</w:t>
            </w:r>
          </w:p>
        </w:tc>
        <w:tc>
          <w:tcPr>
            <w:tcW w:w="1840" w:type="dxa"/>
            <w:tcBorders>
              <w:top w:val="single" w:sz="4" w:space="0" w:color="auto"/>
              <w:left w:val="single" w:sz="4" w:space="0" w:color="auto"/>
              <w:bottom w:val="single" w:sz="4" w:space="0" w:color="auto"/>
              <w:right w:val="single" w:sz="4" w:space="0" w:color="auto"/>
            </w:tcBorders>
            <w:vAlign w:val="center"/>
          </w:tcPr>
          <w:p w14:paraId="5DF413C6"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77A7814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0,019</w:t>
            </w:r>
          </w:p>
        </w:tc>
      </w:tr>
      <w:tr w:rsidR="00ED2D96" w:rsidRPr="008E420B" w14:paraId="00115313"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6AEEBA97"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63791B14"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3810C19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75DF398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0,039</w:t>
            </w:r>
          </w:p>
        </w:tc>
        <w:tc>
          <w:tcPr>
            <w:tcW w:w="1840" w:type="dxa"/>
            <w:tcBorders>
              <w:top w:val="single" w:sz="4" w:space="0" w:color="auto"/>
              <w:left w:val="single" w:sz="4" w:space="0" w:color="auto"/>
              <w:bottom w:val="single" w:sz="4" w:space="0" w:color="auto"/>
              <w:right w:val="single" w:sz="4" w:space="0" w:color="auto"/>
            </w:tcBorders>
            <w:vAlign w:val="center"/>
          </w:tcPr>
          <w:p w14:paraId="0FAE1BE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2571212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0,039</w:t>
            </w:r>
          </w:p>
        </w:tc>
      </w:tr>
      <w:tr w:rsidR="00ED2D96" w:rsidRPr="008E420B" w14:paraId="540D6F83"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33ACB01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02EBE79B"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044" w:type="dxa"/>
            <w:tcBorders>
              <w:top w:val="single" w:sz="4" w:space="0" w:color="auto"/>
              <w:left w:val="single" w:sz="4" w:space="0" w:color="auto"/>
              <w:bottom w:val="single" w:sz="4" w:space="0" w:color="auto"/>
              <w:right w:val="single" w:sz="4" w:space="0" w:color="auto"/>
            </w:tcBorders>
            <w:vAlign w:val="center"/>
          </w:tcPr>
          <w:p w14:paraId="2F20DB7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1A90E40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0,034</w:t>
            </w:r>
          </w:p>
        </w:tc>
        <w:tc>
          <w:tcPr>
            <w:tcW w:w="1840" w:type="dxa"/>
            <w:tcBorders>
              <w:top w:val="single" w:sz="4" w:space="0" w:color="auto"/>
              <w:left w:val="single" w:sz="4" w:space="0" w:color="auto"/>
              <w:bottom w:val="single" w:sz="4" w:space="0" w:color="auto"/>
              <w:right w:val="single" w:sz="4" w:space="0" w:color="auto"/>
            </w:tcBorders>
            <w:vAlign w:val="center"/>
          </w:tcPr>
          <w:p w14:paraId="438922C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7F073F1E"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0,034</w:t>
            </w:r>
          </w:p>
        </w:tc>
      </w:tr>
      <w:tr w:rsidR="00ED2D96" w:rsidRPr="008E420B" w14:paraId="096EA93D"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227BDA1F"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046B8F76"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2D6B5E3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0B09136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0,023</w:t>
            </w:r>
          </w:p>
        </w:tc>
        <w:tc>
          <w:tcPr>
            <w:tcW w:w="1840" w:type="dxa"/>
            <w:tcBorders>
              <w:top w:val="single" w:sz="4" w:space="0" w:color="auto"/>
              <w:left w:val="single" w:sz="4" w:space="0" w:color="auto"/>
              <w:bottom w:val="single" w:sz="4" w:space="0" w:color="auto"/>
              <w:right w:val="single" w:sz="4" w:space="0" w:color="auto"/>
            </w:tcBorders>
            <w:vAlign w:val="center"/>
          </w:tcPr>
          <w:p w14:paraId="7639561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10A79E4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0,023</w:t>
            </w:r>
          </w:p>
        </w:tc>
      </w:tr>
      <w:tr w:rsidR="00ED2D96" w:rsidRPr="008E420B" w14:paraId="240F5DB9"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755F2E2C"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5F7B43D8"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16E6AB0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2A3C2B86"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0,035</w:t>
            </w:r>
          </w:p>
        </w:tc>
        <w:tc>
          <w:tcPr>
            <w:tcW w:w="1840" w:type="dxa"/>
            <w:tcBorders>
              <w:top w:val="single" w:sz="4" w:space="0" w:color="auto"/>
              <w:left w:val="single" w:sz="4" w:space="0" w:color="auto"/>
              <w:bottom w:val="single" w:sz="4" w:space="0" w:color="auto"/>
              <w:right w:val="single" w:sz="4" w:space="0" w:color="auto"/>
            </w:tcBorders>
            <w:vAlign w:val="center"/>
          </w:tcPr>
          <w:p w14:paraId="615E707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7F0CAB2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0,035</w:t>
            </w:r>
          </w:p>
        </w:tc>
      </w:tr>
      <w:tr w:rsidR="00ED2D96" w:rsidRPr="008E420B" w14:paraId="54BD1E2F"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7C8B5899"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08D2CFFC"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1A81A75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7AFCFE81"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0,020</w:t>
            </w:r>
          </w:p>
        </w:tc>
        <w:tc>
          <w:tcPr>
            <w:tcW w:w="1840" w:type="dxa"/>
            <w:tcBorders>
              <w:top w:val="single" w:sz="4" w:space="0" w:color="auto"/>
              <w:left w:val="single" w:sz="4" w:space="0" w:color="auto"/>
              <w:bottom w:val="single" w:sz="4" w:space="0" w:color="auto"/>
              <w:right w:val="single" w:sz="4" w:space="0" w:color="auto"/>
            </w:tcBorders>
            <w:vAlign w:val="center"/>
          </w:tcPr>
          <w:p w14:paraId="56BC958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1BC0F67F"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0,020</w:t>
            </w:r>
          </w:p>
        </w:tc>
      </w:tr>
      <w:tr w:rsidR="00ED2D96" w:rsidRPr="008E420B" w14:paraId="7D6B576C"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763BC5D1"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5.</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6E20CD79"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дома с централизованным холодным водоснабжением без централизованного водоотведения</w:t>
            </w:r>
          </w:p>
        </w:tc>
        <w:tc>
          <w:tcPr>
            <w:tcW w:w="1044" w:type="dxa"/>
            <w:tcBorders>
              <w:top w:val="single" w:sz="4" w:space="0" w:color="auto"/>
              <w:left w:val="single" w:sz="4" w:space="0" w:color="auto"/>
              <w:bottom w:val="single" w:sz="4" w:space="0" w:color="auto"/>
              <w:right w:val="single" w:sz="4" w:space="0" w:color="auto"/>
            </w:tcBorders>
            <w:vAlign w:val="center"/>
          </w:tcPr>
          <w:p w14:paraId="7B77802F"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327D743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0,019</w:t>
            </w:r>
          </w:p>
        </w:tc>
        <w:tc>
          <w:tcPr>
            <w:tcW w:w="1840" w:type="dxa"/>
            <w:tcBorders>
              <w:top w:val="single" w:sz="4" w:space="0" w:color="auto"/>
              <w:left w:val="single" w:sz="4" w:space="0" w:color="auto"/>
              <w:bottom w:val="single" w:sz="4" w:space="0" w:color="auto"/>
              <w:right w:val="single" w:sz="4" w:space="0" w:color="auto"/>
            </w:tcBorders>
            <w:vAlign w:val="center"/>
          </w:tcPr>
          <w:p w14:paraId="11DF9C6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4A7ECC2B"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2A92868B"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1A05C738"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6AB861EB"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3E91658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6AF03711"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1C7D774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145561B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751D4CD3"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52404CE6"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07D2FB8F"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440954E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350BAF8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1C58FCE6"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1CEAC1E6"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778A53DB"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0019244E"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5F927C4E"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11B7B07B"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4EFA0E4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6A02074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6ADE91C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09C1D752"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10BFE1F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2C4D49E7"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дома с централизованным холодным и горячим водоснабжением, без централизованного водоотведения</w:t>
            </w:r>
          </w:p>
        </w:tc>
        <w:tc>
          <w:tcPr>
            <w:tcW w:w="1044" w:type="dxa"/>
            <w:tcBorders>
              <w:top w:val="single" w:sz="4" w:space="0" w:color="auto"/>
              <w:left w:val="single" w:sz="4" w:space="0" w:color="auto"/>
              <w:bottom w:val="single" w:sz="4" w:space="0" w:color="auto"/>
              <w:right w:val="single" w:sz="4" w:space="0" w:color="auto"/>
            </w:tcBorders>
            <w:vAlign w:val="center"/>
          </w:tcPr>
          <w:p w14:paraId="2C18F61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54A59BA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0,041</w:t>
            </w:r>
          </w:p>
        </w:tc>
        <w:tc>
          <w:tcPr>
            <w:tcW w:w="1840" w:type="dxa"/>
            <w:tcBorders>
              <w:top w:val="single" w:sz="4" w:space="0" w:color="auto"/>
              <w:left w:val="single" w:sz="4" w:space="0" w:color="auto"/>
              <w:bottom w:val="single" w:sz="4" w:space="0" w:color="auto"/>
              <w:right w:val="single" w:sz="4" w:space="0" w:color="auto"/>
            </w:tcBorders>
            <w:vAlign w:val="center"/>
          </w:tcPr>
          <w:p w14:paraId="70516AE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0,041</w:t>
            </w:r>
          </w:p>
        </w:tc>
        <w:tc>
          <w:tcPr>
            <w:tcW w:w="1874" w:type="dxa"/>
            <w:tcBorders>
              <w:top w:val="single" w:sz="4" w:space="0" w:color="auto"/>
              <w:left w:val="single" w:sz="4" w:space="0" w:color="auto"/>
              <w:bottom w:val="single" w:sz="4" w:space="0" w:color="auto"/>
              <w:right w:val="single" w:sz="4" w:space="0" w:color="auto"/>
            </w:tcBorders>
            <w:vAlign w:val="center"/>
          </w:tcPr>
          <w:p w14:paraId="7E7FD95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1BDD0BC1"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6C6E09E0"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547DD334"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7A1C636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2E1E6DBD"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6064C74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74" w:type="dxa"/>
            <w:tcBorders>
              <w:top w:val="single" w:sz="4" w:space="0" w:color="auto"/>
              <w:left w:val="single" w:sz="4" w:space="0" w:color="auto"/>
              <w:bottom w:val="single" w:sz="4" w:space="0" w:color="auto"/>
              <w:right w:val="single" w:sz="4" w:space="0" w:color="auto"/>
            </w:tcBorders>
            <w:vAlign w:val="center"/>
          </w:tcPr>
          <w:p w14:paraId="153E8E1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144A8FFF"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0A189BF8"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6D243D0D"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2247124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1B94559B"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24A4D6CE"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74" w:type="dxa"/>
            <w:tcBorders>
              <w:top w:val="single" w:sz="4" w:space="0" w:color="auto"/>
              <w:left w:val="single" w:sz="4" w:space="0" w:color="auto"/>
              <w:bottom w:val="single" w:sz="4" w:space="0" w:color="auto"/>
              <w:right w:val="single" w:sz="4" w:space="0" w:color="auto"/>
            </w:tcBorders>
            <w:vAlign w:val="center"/>
          </w:tcPr>
          <w:p w14:paraId="62D158D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24A01BB1"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0B82D33A"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34EE0447"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2A26F81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3407DA6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2C5271AB"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74" w:type="dxa"/>
            <w:tcBorders>
              <w:top w:val="single" w:sz="4" w:space="0" w:color="auto"/>
              <w:left w:val="single" w:sz="4" w:space="0" w:color="auto"/>
              <w:bottom w:val="single" w:sz="4" w:space="0" w:color="auto"/>
              <w:right w:val="single" w:sz="4" w:space="0" w:color="auto"/>
            </w:tcBorders>
            <w:vAlign w:val="center"/>
          </w:tcPr>
          <w:p w14:paraId="71DF753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6819AE38" w14:textId="77777777" w:rsidTr="007F283F">
        <w:tc>
          <w:tcPr>
            <w:tcW w:w="9628" w:type="dxa"/>
            <w:gridSpan w:val="6"/>
            <w:tcBorders>
              <w:top w:val="single" w:sz="4" w:space="0" w:color="auto"/>
              <w:left w:val="single" w:sz="4" w:space="0" w:color="auto"/>
              <w:bottom w:val="single" w:sz="4" w:space="0" w:color="auto"/>
              <w:right w:val="single" w:sz="4" w:space="0" w:color="auto"/>
            </w:tcBorders>
            <w:vAlign w:val="center"/>
          </w:tcPr>
          <w:p w14:paraId="2D531A03"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Дополнительные категории:</w:t>
            </w:r>
          </w:p>
        </w:tc>
      </w:tr>
      <w:tr w:rsidR="00ED2D96" w:rsidRPr="008E420B" w14:paraId="0850A715"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3C3D7EF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1E3CEE20"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дома с централизованным холодным водоснабжением без централизованного водоотведения с водонагревателями</w:t>
            </w:r>
          </w:p>
        </w:tc>
        <w:tc>
          <w:tcPr>
            <w:tcW w:w="1044" w:type="dxa"/>
            <w:tcBorders>
              <w:top w:val="single" w:sz="4" w:space="0" w:color="auto"/>
              <w:left w:val="single" w:sz="4" w:space="0" w:color="auto"/>
              <w:bottom w:val="single" w:sz="4" w:space="0" w:color="auto"/>
              <w:right w:val="single" w:sz="4" w:space="0" w:color="auto"/>
            </w:tcBorders>
            <w:vAlign w:val="center"/>
          </w:tcPr>
          <w:p w14:paraId="2288090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57CF55B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0,031</w:t>
            </w:r>
          </w:p>
        </w:tc>
        <w:tc>
          <w:tcPr>
            <w:tcW w:w="1840" w:type="dxa"/>
            <w:tcBorders>
              <w:top w:val="single" w:sz="4" w:space="0" w:color="auto"/>
              <w:left w:val="single" w:sz="4" w:space="0" w:color="auto"/>
              <w:bottom w:val="single" w:sz="4" w:space="0" w:color="auto"/>
              <w:right w:val="single" w:sz="4" w:space="0" w:color="auto"/>
            </w:tcBorders>
            <w:vAlign w:val="center"/>
          </w:tcPr>
          <w:p w14:paraId="4818373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0,031</w:t>
            </w:r>
          </w:p>
        </w:tc>
        <w:tc>
          <w:tcPr>
            <w:tcW w:w="1874" w:type="dxa"/>
            <w:tcBorders>
              <w:top w:val="single" w:sz="4" w:space="0" w:color="auto"/>
              <w:left w:val="single" w:sz="4" w:space="0" w:color="auto"/>
              <w:bottom w:val="single" w:sz="4" w:space="0" w:color="auto"/>
              <w:right w:val="single" w:sz="4" w:space="0" w:color="auto"/>
            </w:tcBorders>
            <w:vAlign w:val="center"/>
          </w:tcPr>
          <w:p w14:paraId="640AAB0B"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61E62CE8"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19267B31"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7450C0DE"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5903FC1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08EAA02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2C0EA89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74" w:type="dxa"/>
            <w:tcBorders>
              <w:top w:val="single" w:sz="4" w:space="0" w:color="auto"/>
              <w:left w:val="single" w:sz="4" w:space="0" w:color="auto"/>
              <w:bottom w:val="single" w:sz="4" w:space="0" w:color="auto"/>
              <w:right w:val="single" w:sz="4" w:space="0" w:color="auto"/>
            </w:tcBorders>
            <w:vAlign w:val="center"/>
          </w:tcPr>
          <w:p w14:paraId="4965CFE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01D55CC1"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5655A582"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2EBB5547"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63C3519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571E1506"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38197B1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74" w:type="dxa"/>
            <w:tcBorders>
              <w:top w:val="single" w:sz="4" w:space="0" w:color="auto"/>
              <w:left w:val="single" w:sz="4" w:space="0" w:color="auto"/>
              <w:bottom w:val="single" w:sz="4" w:space="0" w:color="auto"/>
              <w:right w:val="single" w:sz="4" w:space="0" w:color="auto"/>
            </w:tcBorders>
            <w:vAlign w:val="center"/>
          </w:tcPr>
          <w:p w14:paraId="4494217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61C3C7B6"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71540F42"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40DA4B31"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11837D1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7C623FC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6035BB7D"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74" w:type="dxa"/>
            <w:tcBorders>
              <w:top w:val="single" w:sz="4" w:space="0" w:color="auto"/>
              <w:left w:val="single" w:sz="4" w:space="0" w:color="auto"/>
              <w:bottom w:val="single" w:sz="4" w:space="0" w:color="auto"/>
              <w:right w:val="single" w:sz="4" w:space="0" w:color="auto"/>
            </w:tcBorders>
            <w:vAlign w:val="center"/>
          </w:tcPr>
          <w:p w14:paraId="0866908B"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0BE00764" w14:textId="77777777" w:rsidTr="007F283F">
        <w:tc>
          <w:tcPr>
            <w:tcW w:w="407" w:type="dxa"/>
            <w:tcBorders>
              <w:top w:val="single" w:sz="4" w:space="0" w:color="auto"/>
              <w:left w:val="single" w:sz="4" w:space="0" w:color="auto"/>
              <w:bottom w:val="single" w:sz="4" w:space="0" w:color="auto"/>
              <w:right w:val="single" w:sz="4" w:space="0" w:color="auto"/>
            </w:tcBorders>
            <w:vAlign w:val="center"/>
          </w:tcPr>
          <w:p w14:paraId="2ED1793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8.</w:t>
            </w:r>
          </w:p>
        </w:tc>
        <w:tc>
          <w:tcPr>
            <w:tcW w:w="2585" w:type="dxa"/>
            <w:tcBorders>
              <w:top w:val="single" w:sz="4" w:space="0" w:color="auto"/>
              <w:left w:val="single" w:sz="4" w:space="0" w:color="auto"/>
              <w:bottom w:val="single" w:sz="4" w:space="0" w:color="auto"/>
              <w:right w:val="single" w:sz="4" w:space="0" w:color="auto"/>
            </w:tcBorders>
            <w:vAlign w:val="center"/>
          </w:tcPr>
          <w:p w14:paraId="3523321B"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1044" w:type="dxa"/>
            <w:tcBorders>
              <w:top w:val="single" w:sz="4" w:space="0" w:color="auto"/>
              <w:left w:val="single" w:sz="4" w:space="0" w:color="auto"/>
              <w:bottom w:val="single" w:sz="4" w:space="0" w:color="auto"/>
              <w:right w:val="single" w:sz="4" w:space="0" w:color="auto"/>
            </w:tcBorders>
            <w:vAlign w:val="center"/>
          </w:tcPr>
          <w:p w14:paraId="2245FF7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726640E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0,014</w:t>
            </w:r>
          </w:p>
        </w:tc>
        <w:tc>
          <w:tcPr>
            <w:tcW w:w="1840" w:type="dxa"/>
            <w:tcBorders>
              <w:top w:val="single" w:sz="4" w:space="0" w:color="auto"/>
              <w:left w:val="single" w:sz="4" w:space="0" w:color="auto"/>
              <w:bottom w:val="single" w:sz="4" w:space="0" w:color="auto"/>
              <w:right w:val="single" w:sz="4" w:space="0" w:color="auto"/>
            </w:tcBorders>
            <w:vAlign w:val="center"/>
          </w:tcPr>
          <w:p w14:paraId="57D50BD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23338E1F"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0,014</w:t>
            </w:r>
          </w:p>
        </w:tc>
      </w:tr>
      <w:tr w:rsidR="00ED2D96" w:rsidRPr="008E420B" w14:paraId="08A0519D" w14:textId="77777777" w:rsidTr="007F283F">
        <w:tc>
          <w:tcPr>
            <w:tcW w:w="407" w:type="dxa"/>
            <w:tcBorders>
              <w:top w:val="single" w:sz="4" w:space="0" w:color="auto"/>
              <w:left w:val="single" w:sz="4" w:space="0" w:color="auto"/>
              <w:bottom w:val="single" w:sz="4" w:space="0" w:color="auto"/>
              <w:right w:val="single" w:sz="4" w:space="0" w:color="auto"/>
            </w:tcBorders>
            <w:vAlign w:val="center"/>
          </w:tcPr>
          <w:p w14:paraId="2C884FC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9.</w:t>
            </w:r>
          </w:p>
        </w:tc>
        <w:tc>
          <w:tcPr>
            <w:tcW w:w="2585" w:type="dxa"/>
            <w:tcBorders>
              <w:top w:val="single" w:sz="4" w:space="0" w:color="auto"/>
              <w:left w:val="single" w:sz="4" w:space="0" w:color="auto"/>
              <w:bottom w:val="single" w:sz="4" w:space="0" w:color="auto"/>
              <w:right w:val="single" w:sz="4" w:space="0" w:color="auto"/>
            </w:tcBorders>
            <w:vAlign w:val="center"/>
          </w:tcPr>
          <w:p w14:paraId="04699E4D"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1044" w:type="dxa"/>
            <w:tcBorders>
              <w:top w:val="single" w:sz="4" w:space="0" w:color="auto"/>
              <w:left w:val="single" w:sz="4" w:space="0" w:color="auto"/>
              <w:bottom w:val="single" w:sz="4" w:space="0" w:color="auto"/>
              <w:right w:val="single" w:sz="4" w:space="0" w:color="auto"/>
            </w:tcBorders>
            <w:vAlign w:val="center"/>
          </w:tcPr>
          <w:p w14:paraId="62EAA00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5E090A66"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0,014</w:t>
            </w:r>
          </w:p>
        </w:tc>
        <w:tc>
          <w:tcPr>
            <w:tcW w:w="1840" w:type="dxa"/>
            <w:tcBorders>
              <w:top w:val="single" w:sz="4" w:space="0" w:color="auto"/>
              <w:left w:val="single" w:sz="4" w:space="0" w:color="auto"/>
              <w:bottom w:val="single" w:sz="4" w:space="0" w:color="auto"/>
              <w:right w:val="single" w:sz="4" w:space="0" w:color="auto"/>
            </w:tcBorders>
            <w:vAlign w:val="center"/>
          </w:tcPr>
          <w:p w14:paraId="1BE0C23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0,014</w:t>
            </w:r>
          </w:p>
        </w:tc>
        <w:tc>
          <w:tcPr>
            <w:tcW w:w="1874" w:type="dxa"/>
            <w:tcBorders>
              <w:top w:val="single" w:sz="4" w:space="0" w:color="auto"/>
              <w:left w:val="single" w:sz="4" w:space="0" w:color="auto"/>
              <w:bottom w:val="single" w:sz="4" w:space="0" w:color="auto"/>
              <w:right w:val="single" w:sz="4" w:space="0" w:color="auto"/>
            </w:tcBorders>
            <w:vAlign w:val="center"/>
          </w:tcPr>
          <w:p w14:paraId="1886DB86"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0,028</w:t>
            </w:r>
          </w:p>
        </w:tc>
      </w:tr>
    </w:tbl>
    <w:p w14:paraId="0BF3E7FC" w14:textId="77777777" w:rsidR="007F283F" w:rsidRPr="008E420B" w:rsidRDefault="007F283F" w:rsidP="00E83D16">
      <w:pPr>
        <w:pStyle w:val="1a"/>
        <w:spacing w:before="0"/>
        <w:rPr>
          <w:sz w:val="24"/>
        </w:rPr>
      </w:pPr>
    </w:p>
    <w:p w14:paraId="226DF321" w14:textId="7C004048" w:rsidR="00ED2CFE" w:rsidRPr="008E420B" w:rsidRDefault="00ED2D96" w:rsidP="00E83D16">
      <w:pPr>
        <w:pStyle w:val="1a"/>
        <w:spacing w:before="0"/>
        <w:rPr>
          <w:sz w:val="24"/>
        </w:rPr>
      </w:pPr>
      <w:r w:rsidRPr="008E420B">
        <w:rPr>
          <w:sz w:val="24"/>
        </w:rPr>
        <w:t xml:space="preserve">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 представлены в таблице </w:t>
      </w:r>
      <w:r w:rsidR="007F283F" w:rsidRPr="008E420B">
        <w:rPr>
          <w:sz w:val="24"/>
        </w:rPr>
        <w:t>2</w:t>
      </w:r>
      <w:r w:rsidR="008800E9">
        <w:rPr>
          <w:sz w:val="24"/>
        </w:rPr>
        <w:t>4</w:t>
      </w:r>
      <w:r w:rsidRPr="008E420B">
        <w:rPr>
          <w:sz w:val="24"/>
        </w:rPr>
        <w:t>.</w:t>
      </w:r>
    </w:p>
    <w:p w14:paraId="34FDBD25" w14:textId="4B5D51C6" w:rsidR="007F283F" w:rsidRPr="008E420B" w:rsidRDefault="007F283F" w:rsidP="00E83D16">
      <w:pPr>
        <w:pStyle w:val="1a"/>
        <w:spacing w:before="0"/>
        <w:rPr>
          <w:sz w:val="24"/>
        </w:rPr>
      </w:pPr>
    </w:p>
    <w:p w14:paraId="705AFD60" w14:textId="33351CC4" w:rsidR="007F283F" w:rsidRPr="008E420B" w:rsidRDefault="007F283F" w:rsidP="007F283F">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24</w:t>
      </w:r>
      <w:r w:rsidR="00C33AC7">
        <w:rPr>
          <w:bCs/>
          <w:lang w:val="x-none" w:eastAsia="x-none"/>
        </w:rPr>
        <w:fldChar w:fldCharType="end"/>
      </w:r>
      <w:r w:rsidRPr="008E420B">
        <w:rPr>
          <w:bCs/>
          <w:lang w:val="x-none" w:eastAsia="x-none"/>
        </w:rPr>
        <w:t xml:space="preserve"> – 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w:t>
      </w:r>
    </w:p>
    <w:p w14:paraId="6DB74E53" w14:textId="77777777" w:rsidR="007F283F" w:rsidRPr="008E420B" w:rsidRDefault="007F283F" w:rsidP="007F283F">
      <w:pPr>
        <w:pStyle w:val="1a"/>
        <w:spacing w:before="0"/>
        <w:rPr>
          <w:sz w:val="24"/>
        </w:rPr>
      </w:pPr>
    </w:p>
    <w:tbl>
      <w:tblPr>
        <w:tblW w:w="5000" w:type="pct"/>
        <w:tblLayout w:type="fixed"/>
        <w:tblCellMar>
          <w:left w:w="28" w:type="dxa"/>
          <w:right w:w="28" w:type="dxa"/>
        </w:tblCellMar>
        <w:tblLook w:val="0000" w:firstRow="0" w:lastRow="0" w:firstColumn="0" w:lastColumn="0" w:noHBand="0" w:noVBand="0"/>
      </w:tblPr>
      <w:tblGrid>
        <w:gridCol w:w="605"/>
        <w:gridCol w:w="3815"/>
        <w:gridCol w:w="3425"/>
        <w:gridCol w:w="1849"/>
      </w:tblGrid>
      <w:tr w:rsidR="00ED2D96" w:rsidRPr="008E420B" w14:paraId="61F0F8F0" w14:textId="77777777" w:rsidTr="007F283F">
        <w:trPr>
          <w:tblHeader/>
        </w:trPr>
        <w:tc>
          <w:tcPr>
            <w:tcW w:w="601" w:type="dxa"/>
            <w:tcBorders>
              <w:top w:val="single" w:sz="4" w:space="0" w:color="auto"/>
              <w:left w:val="single" w:sz="4" w:space="0" w:color="auto"/>
              <w:bottom w:val="single" w:sz="4" w:space="0" w:color="auto"/>
              <w:right w:val="single" w:sz="4" w:space="0" w:color="auto"/>
            </w:tcBorders>
            <w:vAlign w:val="center"/>
          </w:tcPr>
          <w:p w14:paraId="4F88EBC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N п/п</w:t>
            </w:r>
          </w:p>
        </w:tc>
        <w:tc>
          <w:tcPr>
            <w:tcW w:w="3789" w:type="dxa"/>
            <w:tcBorders>
              <w:top w:val="single" w:sz="4" w:space="0" w:color="auto"/>
              <w:left w:val="single" w:sz="4" w:space="0" w:color="auto"/>
              <w:bottom w:val="single" w:sz="4" w:space="0" w:color="auto"/>
              <w:right w:val="single" w:sz="4" w:space="0" w:color="auto"/>
            </w:tcBorders>
            <w:vAlign w:val="center"/>
          </w:tcPr>
          <w:p w14:paraId="52C94A1E"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Направления использования коммунального ресурса</w:t>
            </w:r>
          </w:p>
        </w:tc>
        <w:tc>
          <w:tcPr>
            <w:tcW w:w="3402" w:type="dxa"/>
            <w:tcBorders>
              <w:top w:val="single" w:sz="4" w:space="0" w:color="auto"/>
              <w:left w:val="single" w:sz="4" w:space="0" w:color="auto"/>
              <w:bottom w:val="single" w:sz="4" w:space="0" w:color="auto"/>
              <w:right w:val="single" w:sz="4" w:space="0" w:color="auto"/>
            </w:tcBorders>
            <w:vAlign w:val="center"/>
          </w:tcPr>
          <w:p w14:paraId="0F2D362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Единицы измерения</w:t>
            </w:r>
          </w:p>
        </w:tc>
        <w:tc>
          <w:tcPr>
            <w:tcW w:w="1836" w:type="dxa"/>
            <w:tcBorders>
              <w:top w:val="single" w:sz="4" w:space="0" w:color="auto"/>
              <w:left w:val="single" w:sz="4" w:space="0" w:color="auto"/>
              <w:bottom w:val="single" w:sz="4" w:space="0" w:color="auto"/>
              <w:right w:val="single" w:sz="4" w:space="0" w:color="auto"/>
            </w:tcBorders>
            <w:vAlign w:val="center"/>
          </w:tcPr>
          <w:p w14:paraId="5483DE3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Нормативы</w:t>
            </w:r>
          </w:p>
        </w:tc>
      </w:tr>
      <w:tr w:rsidR="00ED2D96" w:rsidRPr="008E420B" w14:paraId="2B16F162" w14:textId="77777777" w:rsidTr="007F283F">
        <w:tc>
          <w:tcPr>
            <w:tcW w:w="601" w:type="dxa"/>
            <w:tcBorders>
              <w:top w:val="single" w:sz="4" w:space="0" w:color="auto"/>
              <w:left w:val="single" w:sz="4" w:space="0" w:color="auto"/>
              <w:bottom w:val="single" w:sz="4" w:space="0" w:color="auto"/>
              <w:right w:val="single" w:sz="4" w:space="0" w:color="auto"/>
            </w:tcBorders>
            <w:vAlign w:val="center"/>
          </w:tcPr>
          <w:p w14:paraId="748AECEB"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1.</w:t>
            </w:r>
          </w:p>
        </w:tc>
        <w:tc>
          <w:tcPr>
            <w:tcW w:w="3789" w:type="dxa"/>
            <w:tcBorders>
              <w:top w:val="single" w:sz="4" w:space="0" w:color="auto"/>
              <w:left w:val="single" w:sz="4" w:space="0" w:color="auto"/>
              <w:bottom w:val="single" w:sz="4" w:space="0" w:color="auto"/>
              <w:right w:val="single" w:sz="4" w:space="0" w:color="auto"/>
            </w:tcBorders>
            <w:vAlign w:val="center"/>
          </w:tcPr>
          <w:p w14:paraId="10AFFC7E"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Полив земельного участка</w:t>
            </w:r>
          </w:p>
        </w:tc>
        <w:tc>
          <w:tcPr>
            <w:tcW w:w="3402" w:type="dxa"/>
            <w:tcBorders>
              <w:top w:val="single" w:sz="4" w:space="0" w:color="auto"/>
              <w:left w:val="single" w:sz="4" w:space="0" w:color="auto"/>
              <w:bottom w:val="single" w:sz="4" w:space="0" w:color="auto"/>
              <w:right w:val="single" w:sz="4" w:space="0" w:color="auto"/>
            </w:tcBorders>
            <w:vAlign w:val="center"/>
          </w:tcPr>
          <w:p w14:paraId="4A7630D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м</w:t>
            </w:r>
            <w:r w:rsidRPr="008E420B">
              <w:rPr>
                <w:rFonts w:eastAsiaTheme="minorEastAsia"/>
                <w:sz w:val="20"/>
                <w:szCs w:val="20"/>
                <w:vertAlign w:val="superscript"/>
              </w:rPr>
              <w:t>3</w:t>
            </w:r>
            <w:r w:rsidRPr="008E420B">
              <w:rPr>
                <w:rFonts w:eastAsiaTheme="minorEastAsia"/>
                <w:sz w:val="20"/>
                <w:szCs w:val="20"/>
              </w:rPr>
              <w:t xml:space="preserve"> в месяц на 1 м</w:t>
            </w:r>
            <w:r w:rsidRPr="008E420B">
              <w:rPr>
                <w:rFonts w:eastAsiaTheme="minorEastAsia"/>
                <w:sz w:val="20"/>
                <w:szCs w:val="20"/>
                <w:vertAlign w:val="superscript"/>
              </w:rPr>
              <w:t>2</w:t>
            </w:r>
            <w:r w:rsidRPr="008E420B">
              <w:rPr>
                <w:rFonts w:eastAsiaTheme="minorEastAsia"/>
                <w:sz w:val="20"/>
                <w:szCs w:val="20"/>
              </w:rPr>
              <w:t xml:space="preserve"> поливного участка</w:t>
            </w:r>
          </w:p>
        </w:tc>
        <w:tc>
          <w:tcPr>
            <w:tcW w:w="1836" w:type="dxa"/>
            <w:tcBorders>
              <w:top w:val="single" w:sz="4" w:space="0" w:color="auto"/>
              <w:left w:val="single" w:sz="4" w:space="0" w:color="auto"/>
              <w:bottom w:val="single" w:sz="4" w:space="0" w:color="auto"/>
              <w:right w:val="single" w:sz="4" w:space="0" w:color="auto"/>
            </w:tcBorders>
            <w:vAlign w:val="center"/>
          </w:tcPr>
          <w:p w14:paraId="333C4B06"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w:t>
            </w:r>
          </w:p>
        </w:tc>
      </w:tr>
      <w:tr w:rsidR="00ED2D96" w:rsidRPr="008E420B" w14:paraId="46A027A9" w14:textId="77777777" w:rsidTr="007F283F">
        <w:tc>
          <w:tcPr>
            <w:tcW w:w="601" w:type="dxa"/>
            <w:tcBorders>
              <w:top w:val="single" w:sz="4" w:space="0" w:color="auto"/>
              <w:left w:val="single" w:sz="4" w:space="0" w:color="auto"/>
              <w:bottom w:val="single" w:sz="4" w:space="0" w:color="auto"/>
              <w:right w:val="single" w:sz="4" w:space="0" w:color="auto"/>
            </w:tcBorders>
            <w:vAlign w:val="center"/>
          </w:tcPr>
          <w:p w14:paraId="2A370C07"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2.</w:t>
            </w:r>
          </w:p>
        </w:tc>
        <w:tc>
          <w:tcPr>
            <w:tcW w:w="3789" w:type="dxa"/>
            <w:tcBorders>
              <w:top w:val="single" w:sz="4" w:space="0" w:color="auto"/>
              <w:left w:val="single" w:sz="4" w:space="0" w:color="auto"/>
              <w:bottom w:val="single" w:sz="4" w:space="0" w:color="auto"/>
              <w:right w:val="single" w:sz="4" w:space="0" w:color="auto"/>
            </w:tcBorders>
            <w:vAlign w:val="center"/>
          </w:tcPr>
          <w:p w14:paraId="1CD530B4"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Полив стационарных теплиц</w:t>
            </w:r>
          </w:p>
        </w:tc>
        <w:tc>
          <w:tcPr>
            <w:tcW w:w="3402" w:type="dxa"/>
            <w:tcBorders>
              <w:top w:val="single" w:sz="4" w:space="0" w:color="auto"/>
              <w:left w:val="single" w:sz="4" w:space="0" w:color="auto"/>
              <w:bottom w:val="single" w:sz="4" w:space="0" w:color="auto"/>
              <w:right w:val="single" w:sz="4" w:space="0" w:color="auto"/>
            </w:tcBorders>
            <w:vAlign w:val="center"/>
          </w:tcPr>
          <w:p w14:paraId="39BA19C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м</w:t>
            </w:r>
            <w:r w:rsidRPr="008E420B">
              <w:rPr>
                <w:rFonts w:eastAsiaTheme="minorEastAsia"/>
                <w:sz w:val="20"/>
                <w:szCs w:val="20"/>
                <w:vertAlign w:val="superscript"/>
              </w:rPr>
              <w:t>3</w:t>
            </w:r>
            <w:r w:rsidRPr="008E420B">
              <w:rPr>
                <w:rFonts w:eastAsiaTheme="minorEastAsia"/>
                <w:sz w:val="20"/>
                <w:szCs w:val="20"/>
              </w:rPr>
              <w:t xml:space="preserve"> на м</w:t>
            </w:r>
            <w:r w:rsidRPr="008E420B">
              <w:rPr>
                <w:rFonts w:eastAsiaTheme="minorEastAsia"/>
                <w:sz w:val="20"/>
                <w:szCs w:val="20"/>
                <w:vertAlign w:val="superscript"/>
              </w:rPr>
              <w:t>2</w:t>
            </w:r>
            <w:r w:rsidRPr="008E420B">
              <w:rPr>
                <w:rFonts w:eastAsiaTheme="minorEastAsia"/>
                <w:sz w:val="20"/>
                <w:szCs w:val="20"/>
              </w:rPr>
              <w:t xml:space="preserve"> площади теплиц в месяц</w:t>
            </w:r>
          </w:p>
        </w:tc>
        <w:tc>
          <w:tcPr>
            <w:tcW w:w="1836" w:type="dxa"/>
            <w:tcBorders>
              <w:top w:val="single" w:sz="4" w:space="0" w:color="auto"/>
              <w:left w:val="single" w:sz="4" w:space="0" w:color="auto"/>
              <w:bottom w:val="single" w:sz="4" w:space="0" w:color="auto"/>
              <w:right w:val="single" w:sz="4" w:space="0" w:color="auto"/>
            </w:tcBorders>
            <w:vAlign w:val="center"/>
          </w:tcPr>
          <w:p w14:paraId="337C67A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0,15</w:t>
            </w:r>
          </w:p>
        </w:tc>
      </w:tr>
      <w:tr w:rsidR="007F283F" w:rsidRPr="008E420B" w14:paraId="7C9D3BA3" w14:textId="77777777" w:rsidTr="00CD1601">
        <w:tc>
          <w:tcPr>
            <w:tcW w:w="601" w:type="dxa"/>
            <w:vMerge w:val="restart"/>
            <w:tcBorders>
              <w:top w:val="single" w:sz="4" w:space="0" w:color="auto"/>
              <w:left w:val="single" w:sz="4" w:space="0" w:color="auto"/>
              <w:bottom w:val="single" w:sz="4" w:space="0" w:color="auto"/>
              <w:right w:val="single" w:sz="4" w:space="0" w:color="auto"/>
            </w:tcBorders>
            <w:vAlign w:val="center"/>
          </w:tcPr>
          <w:p w14:paraId="091E63A0" w14:textId="77777777" w:rsidR="007F283F" w:rsidRPr="008E420B" w:rsidRDefault="007F283F" w:rsidP="00E83D16">
            <w:pPr>
              <w:widowControl w:val="0"/>
              <w:autoSpaceDE w:val="0"/>
              <w:autoSpaceDN w:val="0"/>
              <w:adjustRightInd w:val="0"/>
              <w:rPr>
                <w:rFonts w:eastAsiaTheme="minorEastAsia"/>
                <w:sz w:val="20"/>
                <w:szCs w:val="20"/>
              </w:rPr>
            </w:pPr>
            <w:r w:rsidRPr="008E420B">
              <w:rPr>
                <w:rFonts w:eastAsiaTheme="minorEastAsia"/>
                <w:sz w:val="20"/>
                <w:szCs w:val="20"/>
              </w:rPr>
              <w:t>3.</w:t>
            </w:r>
          </w:p>
        </w:tc>
        <w:tc>
          <w:tcPr>
            <w:tcW w:w="9027" w:type="dxa"/>
            <w:gridSpan w:val="3"/>
            <w:tcBorders>
              <w:top w:val="single" w:sz="4" w:space="0" w:color="auto"/>
              <w:left w:val="single" w:sz="4" w:space="0" w:color="auto"/>
              <w:bottom w:val="single" w:sz="4" w:space="0" w:color="auto"/>
              <w:right w:val="single" w:sz="4" w:space="0" w:color="auto"/>
            </w:tcBorders>
            <w:vAlign w:val="center"/>
          </w:tcPr>
          <w:p w14:paraId="377773AB" w14:textId="397C0573" w:rsidR="007F283F" w:rsidRPr="008E420B" w:rsidRDefault="007F283F" w:rsidP="00E83D16">
            <w:pPr>
              <w:widowControl w:val="0"/>
              <w:autoSpaceDE w:val="0"/>
              <w:autoSpaceDN w:val="0"/>
              <w:adjustRightInd w:val="0"/>
              <w:rPr>
                <w:rFonts w:eastAsiaTheme="minorEastAsia"/>
                <w:sz w:val="20"/>
                <w:szCs w:val="20"/>
              </w:rPr>
            </w:pPr>
            <w:r w:rsidRPr="008E420B">
              <w:rPr>
                <w:rFonts w:eastAsiaTheme="minorEastAsia"/>
                <w:sz w:val="20"/>
                <w:szCs w:val="20"/>
              </w:rPr>
              <w:t>Водоснабжение и приготовление пищи для соответствующего сельскохозяйственного животного</w:t>
            </w:r>
          </w:p>
        </w:tc>
      </w:tr>
      <w:tr w:rsidR="00ED2D96" w:rsidRPr="008E420B" w14:paraId="42CF4255" w14:textId="77777777" w:rsidTr="007F283F">
        <w:tc>
          <w:tcPr>
            <w:tcW w:w="601" w:type="dxa"/>
            <w:vMerge/>
            <w:tcBorders>
              <w:top w:val="single" w:sz="4" w:space="0" w:color="auto"/>
              <w:left w:val="single" w:sz="4" w:space="0" w:color="auto"/>
              <w:bottom w:val="single" w:sz="4" w:space="0" w:color="auto"/>
              <w:right w:val="single" w:sz="4" w:space="0" w:color="auto"/>
            </w:tcBorders>
            <w:vAlign w:val="center"/>
          </w:tcPr>
          <w:p w14:paraId="3705D839" w14:textId="77777777" w:rsidR="00ED2D96" w:rsidRPr="008E420B" w:rsidRDefault="00ED2D96" w:rsidP="00E83D16">
            <w:pPr>
              <w:widowControl w:val="0"/>
              <w:autoSpaceDE w:val="0"/>
              <w:autoSpaceDN w:val="0"/>
              <w:adjustRightInd w:val="0"/>
              <w:jc w:val="both"/>
              <w:rPr>
                <w:rFonts w:eastAsiaTheme="minorEastAsia"/>
                <w:sz w:val="20"/>
                <w:szCs w:val="20"/>
              </w:rPr>
            </w:pPr>
          </w:p>
        </w:tc>
        <w:tc>
          <w:tcPr>
            <w:tcW w:w="3789" w:type="dxa"/>
            <w:tcBorders>
              <w:top w:val="single" w:sz="4" w:space="0" w:color="auto"/>
              <w:left w:val="single" w:sz="4" w:space="0" w:color="auto"/>
              <w:bottom w:val="single" w:sz="4" w:space="0" w:color="auto"/>
              <w:right w:val="single" w:sz="4" w:space="0" w:color="auto"/>
            </w:tcBorders>
            <w:vAlign w:val="center"/>
          </w:tcPr>
          <w:p w14:paraId="7644CDDB"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 коровы, лошади</w:t>
            </w:r>
          </w:p>
        </w:tc>
        <w:tc>
          <w:tcPr>
            <w:tcW w:w="3402" w:type="dxa"/>
            <w:tcBorders>
              <w:top w:val="single" w:sz="4" w:space="0" w:color="auto"/>
              <w:left w:val="single" w:sz="4" w:space="0" w:color="auto"/>
              <w:bottom w:val="single" w:sz="4" w:space="0" w:color="auto"/>
              <w:right w:val="single" w:sz="4" w:space="0" w:color="auto"/>
            </w:tcBorders>
            <w:vAlign w:val="center"/>
          </w:tcPr>
          <w:p w14:paraId="489A51E1"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м</w:t>
            </w:r>
            <w:r w:rsidRPr="008E420B">
              <w:rPr>
                <w:rFonts w:eastAsiaTheme="minorEastAsia"/>
                <w:sz w:val="20"/>
                <w:szCs w:val="20"/>
                <w:vertAlign w:val="superscript"/>
              </w:rPr>
              <w:t>3</w:t>
            </w:r>
            <w:r w:rsidRPr="008E420B">
              <w:rPr>
                <w:rFonts w:eastAsiaTheme="minorEastAsia"/>
                <w:sz w:val="20"/>
                <w:szCs w:val="20"/>
              </w:rPr>
              <w:t xml:space="preserve"> в месяц на 1 голову животного</w:t>
            </w:r>
          </w:p>
        </w:tc>
        <w:tc>
          <w:tcPr>
            <w:tcW w:w="1836" w:type="dxa"/>
            <w:tcBorders>
              <w:top w:val="single" w:sz="4" w:space="0" w:color="auto"/>
              <w:left w:val="single" w:sz="4" w:space="0" w:color="auto"/>
              <w:bottom w:val="single" w:sz="4" w:space="0" w:color="auto"/>
              <w:right w:val="single" w:sz="4" w:space="0" w:color="auto"/>
            </w:tcBorders>
            <w:vAlign w:val="center"/>
          </w:tcPr>
          <w:p w14:paraId="6344006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1,82</w:t>
            </w:r>
          </w:p>
        </w:tc>
      </w:tr>
      <w:tr w:rsidR="00ED2D96" w:rsidRPr="008E420B" w14:paraId="59280846" w14:textId="77777777" w:rsidTr="007F283F">
        <w:tc>
          <w:tcPr>
            <w:tcW w:w="601" w:type="dxa"/>
            <w:vMerge/>
            <w:tcBorders>
              <w:top w:val="single" w:sz="4" w:space="0" w:color="auto"/>
              <w:left w:val="single" w:sz="4" w:space="0" w:color="auto"/>
              <w:bottom w:val="single" w:sz="4" w:space="0" w:color="auto"/>
              <w:right w:val="single" w:sz="4" w:space="0" w:color="auto"/>
            </w:tcBorders>
            <w:vAlign w:val="center"/>
          </w:tcPr>
          <w:p w14:paraId="2430A074" w14:textId="77777777" w:rsidR="00ED2D96" w:rsidRPr="008E420B" w:rsidRDefault="00ED2D96" w:rsidP="00E83D16">
            <w:pPr>
              <w:widowControl w:val="0"/>
              <w:autoSpaceDE w:val="0"/>
              <w:autoSpaceDN w:val="0"/>
              <w:adjustRightInd w:val="0"/>
              <w:jc w:val="both"/>
              <w:rPr>
                <w:rFonts w:eastAsiaTheme="minorEastAsia"/>
                <w:sz w:val="20"/>
                <w:szCs w:val="20"/>
              </w:rPr>
            </w:pPr>
          </w:p>
        </w:tc>
        <w:tc>
          <w:tcPr>
            <w:tcW w:w="3789" w:type="dxa"/>
            <w:tcBorders>
              <w:top w:val="single" w:sz="4" w:space="0" w:color="auto"/>
              <w:left w:val="single" w:sz="4" w:space="0" w:color="auto"/>
              <w:bottom w:val="single" w:sz="4" w:space="0" w:color="auto"/>
              <w:right w:val="single" w:sz="4" w:space="0" w:color="auto"/>
            </w:tcBorders>
            <w:vAlign w:val="center"/>
          </w:tcPr>
          <w:p w14:paraId="7888595B"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 свиньи</w:t>
            </w:r>
          </w:p>
        </w:tc>
        <w:tc>
          <w:tcPr>
            <w:tcW w:w="3402" w:type="dxa"/>
            <w:tcBorders>
              <w:top w:val="single" w:sz="4" w:space="0" w:color="auto"/>
              <w:left w:val="single" w:sz="4" w:space="0" w:color="auto"/>
              <w:bottom w:val="single" w:sz="4" w:space="0" w:color="auto"/>
              <w:right w:val="single" w:sz="4" w:space="0" w:color="auto"/>
            </w:tcBorders>
            <w:vAlign w:val="center"/>
          </w:tcPr>
          <w:p w14:paraId="21D8E26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м</w:t>
            </w:r>
            <w:r w:rsidRPr="008E420B">
              <w:rPr>
                <w:rFonts w:eastAsiaTheme="minorEastAsia"/>
                <w:sz w:val="20"/>
                <w:szCs w:val="20"/>
                <w:vertAlign w:val="superscript"/>
              </w:rPr>
              <w:t>3</w:t>
            </w:r>
            <w:r w:rsidRPr="008E420B">
              <w:rPr>
                <w:rFonts w:eastAsiaTheme="minorEastAsia"/>
                <w:sz w:val="20"/>
                <w:szCs w:val="20"/>
              </w:rPr>
              <w:t xml:space="preserve"> в месяц на 1 голову животного</w:t>
            </w:r>
          </w:p>
        </w:tc>
        <w:tc>
          <w:tcPr>
            <w:tcW w:w="1836" w:type="dxa"/>
            <w:tcBorders>
              <w:top w:val="single" w:sz="4" w:space="0" w:color="auto"/>
              <w:left w:val="single" w:sz="4" w:space="0" w:color="auto"/>
              <w:bottom w:val="single" w:sz="4" w:space="0" w:color="auto"/>
              <w:right w:val="single" w:sz="4" w:space="0" w:color="auto"/>
            </w:tcBorders>
            <w:vAlign w:val="center"/>
          </w:tcPr>
          <w:p w14:paraId="187199D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0,62</w:t>
            </w:r>
          </w:p>
        </w:tc>
      </w:tr>
      <w:tr w:rsidR="00ED2D96" w:rsidRPr="008E420B" w14:paraId="4F0F9A61" w14:textId="77777777" w:rsidTr="007F283F">
        <w:tc>
          <w:tcPr>
            <w:tcW w:w="601" w:type="dxa"/>
            <w:vMerge/>
            <w:tcBorders>
              <w:top w:val="single" w:sz="4" w:space="0" w:color="auto"/>
              <w:left w:val="single" w:sz="4" w:space="0" w:color="auto"/>
              <w:bottom w:val="single" w:sz="4" w:space="0" w:color="auto"/>
              <w:right w:val="single" w:sz="4" w:space="0" w:color="auto"/>
            </w:tcBorders>
            <w:vAlign w:val="center"/>
          </w:tcPr>
          <w:p w14:paraId="6FD25B97" w14:textId="77777777" w:rsidR="00ED2D96" w:rsidRPr="008E420B" w:rsidRDefault="00ED2D96" w:rsidP="00E83D16">
            <w:pPr>
              <w:widowControl w:val="0"/>
              <w:autoSpaceDE w:val="0"/>
              <w:autoSpaceDN w:val="0"/>
              <w:adjustRightInd w:val="0"/>
              <w:jc w:val="both"/>
              <w:rPr>
                <w:rFonts w:eastAsiaTheme="minorEastAsia"/>
                <w:sz w:val="20"/>
                <w:szCs w:val="20"/>
              </w:rPr>
            </w:pPr>
          </w:p>
        </w:tc>
        <w:tc>
          <w:tcPr>
            <w:tcW w:w="3789" w:type="dxa"/>
            <w:tcBorders>
              <w:top w:val="single" w:sz="4" w:space="0" w:color="auto"/>
              <w:left w:val="single" w:sz="4" w:space="0" w:color="auto"/>
              <w:bottom w:val="single" w:sz="4" w:space="0" w:color="auto"/>
              <w:right w:val="single" w:sz="4" w:space="0" w:color="auto"/>
            </w:tcBorders>
            <w:vAlign w:val="center"/>
          </w:tcPr>
          <w:p w14:paraId="74109ADA"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 овцы, козы</w:t>
            </w:r>
          </w:p>
        </w:tc>
        <w:tc>
          <w:tcPr>
            <w:tcW w:w="3402" w:type="dxa"/>
            <w:tcBorders>
              <w:top w:val="single" w:sz="4" w:space="0" w:color="auto"/>
              <w:left w:val="single" w:sz="4" w:space="0" w:color="auto"/>
              <w:bottom w:val="single" w:sz="4" w:space="0" w:color="auto"/>
              <w:right w:val="single" w:sz="4" w:space="0" w:color="auto"/>
            </w:tcBorders>
            <w:vAlign w:val="center"/>
          </w:tcPr>
          <w:p w14:paraId="3C1185B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м</w:t>
            </w:r>
            <w:r w:rsidRPr="008E420B">
              <w:rPr>
                <w:rFonts w:eastAsiaTheme="minorEastAsia"/>
                <w:sz w:val="20"/>
                <w:szCs w:val="20"/>
                <w:vertAlign w:val="superscript"/>
              </w:rPr>
              <w:t>3</w:t>
            </w:r>
            <w:r w:rsidRPr="008E420B">
              <w:rPr>
                <w:rFonts w:eastAsiaTheme="minorEastAsia"/>
                <w:sz w:val="20"/>
                <w:szCs w:val="20"/>
              </w:rPr>
              <w:t xml:space="preserve"> в месяц на 1 голову животного</w:t>
            </w:r>
          </w:p>
        </w:tc>
        <w:tc>
          <w:tcPr>
            <w:tcW w:w="1836" w:type="dxa"/>
            <w:tcBorders>
              <w:top w:val="single" w:sz="4" w:space="0" w:color="auto"/>
              <w:left w:val="single" w:sz="4" w:space="0" w:color="auto"/>
              <w:bottom w:val="single" w:sz="4" w:space="0" w:color="auto"/>
              <w:right w:val="single" w:sz="4" w:space="0" w:color="auto"/>
            </w:tcBorders>
            <w:vAlign w:val="center"/>
          </w:tcPr>
          <w:p w14:paraId="0743CCA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0,13</w:t>
            </w:r>
          </w:p>
        </w:tc>
      </w:tr>
      <w:tr w:rsidR="00ED2D96" w:rsidRPr="008E420B" w14:paraId="13AFDD61" w14:textId="77777777" w:rsidTr="007F283F">
        <w:tc>
          <w:tcPr>
            <w:tcW w:w="601" w:type="dxa"/>
            <w:vMerge/>
            <w:tcBorders>
              <w:top w:val="single" w:sz="4" w:space="0" w:color="auto"/>
              <w:left w:val="single" w:sz="4" w:space="0" w:color="auto"/>
              <w:bottom w:val="single" w:sz="4" w:space="0" w:color="auto"/>
              <w:right w:val="single" w:sz="4" w:space="0" w:color="auto"/>
            </w:tcBorders>
            <w:vAlign w:val="center"/>
          </w:tcPr>
          <w:p w14:paraId="24A26869" w14:textId="77777777" w:rsidR="00ED2D96" w:rsidRPr="008E420B" w:rsidRDefault="00ED2D96" w:rsidP="00E83D16">
            <w:pPr>
              <w:widowControl w:val="0"/>
              <w:autoSpaceDE w:val="0"/>
              <w:autoSpaceDN w:val="0"/>
              <w:adjustRightInd w:val="0"/>
              <w:jc w:val="both"/>
              <w:rPr>
                <w:rFonts w:eastAsiaTheme="minorEastAsia"/>
                <w:sz w:val="20"/>
                <w:szCs w:val="20"/>
              </w:rPr>
            </w:pPr>
          </w:p>
        </w:tc>
        <w:tc>
          <w:tcPr>
            <w:tcW w:w="3789" w:type="dxa"/>
            <w:tcBorders>
              <w:top w:val="single" w:sz="4" w:space="0" w:color="auto"/>
              <w:left w:val="single" w:sz="4" w:space="0" w:color="auto"/>
              <w:bottom w:val="single" w:sz="4" w:space="0" w:color="auto"/>
              <w:right w:val="single" w:sz="4" w:space="0" w:color="auto"/>
            </w:tcBorders>
            <w:vAlign w:val="center"/>
          </w:tcPr>
          <w:p w14:paraId="058C5093"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 птицы и другие мелкие животные</w:t>
            </w:r>
          </w:p>
        </w:tc>
        <w:tc>
          <w:tcPr>
            <w:tcW w:w="3402" w:type="dxa"/>
            <w:tcBorders>
              <w:top w:val="single" w:sz="4" w:space="0" w:color="auto"/>
              <w:left w:val="single" w:sz="4" w:space="0" w:color="auto"/>
              <w:bottom w:val="single" w:sz="4" w:space="0" w:color="auto"/>
              <w:right w:val="single" w:sz="4" w:space="0" w:color="auto"/>
            </w:tcBorders>
            <w:vAlign w:val="center"/>
          </w:tcPr>
          <w:p w14:paraId="72FBD55E"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м</w:t>
            </w:r>
            <w:r w:rsidRPr="008E420B">
              <w:rPr>
                <w:rFonts w:eastAsiaTheme="minorEastAsia"/>
                <w:sz w:val="20"/>
                <w:szCs w:val="20"/>
                <w:vertAlign w:val="superscript"/>
              </w:rPr>
              <w:t>3</w:t>
            </w:r>
            <w:r w:rsidRPr="008E420B">
              <w:rPr>
                <w:rFonts w:eastAsiaTheme="minorEastAsia"/>
                <w:sz w:val="20"/>
                <w:szCs w:val="20"/>
              </w:rPr>
              <w:t xml:space="preserve"> в месяц на 1 голову животного</w:t>
            </w:r>
          </w:p>
        </w:tc>
        <w:tc>
          <w:tcPr>
            <w:tcW w:w="1836" w:type="dxa"/>
            <w:tcBorders>
              <w:top w:val="single" w:sz="4" w:space="0" w:color="auto"/>
              <w:left w:val="single" w:sz="4" w:space="0" w:color="auto"/>
              <w:bottom w:val="single" w:sz="4" w:space="0" w:color="auto"/>
              <w:right w:val="single" w:sz="4" w:space="0" w:color="auto"/>
            </w:tcBorders>
            <w:vAlign w:val="center"/>
          </w:tcPr>
          <w:p w14:paraId="4235594E"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w:t>
            </w:r>
          </w:p>
        </w:tc>
      </w:tr>
      <w:tr w:rsidR="00ED2D96" w:rsidRPr="008E420B" w14:paraId="131257EA" w14:textId="77777777" w:rsidTr="007F283F">
        <w:tc>
          <w:tcPr>
            <w:tcW w:w="601" w:type="dxa"/>
            <w:tcBorders>
              <w:top w:val="single" w:sz="4" w:space="0" w:color="auto"/>
              <w:left w:val="single" w:sz="4" w:space="0" w:color="auto"/>
              <w:bottom w:val="single" w:sz="4" w:space="0" w:color="auto"/>
              <w:right w:val="single" w:sz="4" w:space="0" w:color="auto"/>
            </w:tcBorders>
            <w:vAlign w:val="center"/>
          </w:tcPr>
          <w:p w14:paraId="5CCC961F"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4.</w:t>
            </w:r>
          </w:p>
        </w:tc>
        <w:tc>
          <w:tcPr>
            <w:tcW w:w="3789" w:type="dxa"/>
            <w:tcBorders>
              <w:top w:val="single" w:sz="4" w:space="0" w:color="auto"/>
              <w:left w:val="single" w:sz="4" w:space="0" w:color="auto"/>
              <w:bottom w:val="single" w:sz="4" w:space="0" w:color="auto"/>
              <w:right w:val="single" w:sz="4" w:space="0" w:color="auto"/>
            </w:tcBorders>
            <w:vAlign w:val="center"/>
          </w:tcPr>
          <w:p w14:paraId="2FA812D5"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Бани, сауны частного сектора из расчета одной помывки в неделю</w:t>
            </w:r>
          </w:p>
        </w:tc>
        <w:tc>
          <w:tcPr>
            <w:tcW w:w="3402" w:type="dxa"/>
            <w:tcBorders>
              <w:top w:val="single" w:sz="4" w:space="0" w:color="auto"/>
              <w:left w:val="single" w:sz="4" w:space="0" w:color="auto"/>
              <w:bottom w:val="single" w:sz="4" w:space="0" w:color="auto"/>
              <w:right w:val="single" w:sz="4" w:space="0" w:color="auto"/>
            </w:tcBorders>
            <w:vAlign w:val="center"/>
          </w:tcPr>
          <w:p w14:paraId="5DE73A9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м</w:t>
            </w:r>
            <w:r w:rsidRPr="008E420B">
              <w:rPr>
                <w:rFonts w:eastAsiaTheme="minorEastAsia"/>
                <w:sz w:val="20"/>
                <w:szCs w:val="20"/>
                <w:vertAlign w:val="superscript"/>
              </w:rPr>
              <w:t>3</w:t>
            </w:r>
            <w:r w:rsidRPr="008E420B">
              <w:rPr>
                <w:rFonts w:eastAsiaTheme="minorEastAsia"/>
                <w:sz w:val="20"/>
                <w:szCs w:val="20"/>
              </w:rPr>
              <w:t xml:space="preserve"> в месяц на 1 человека</w:t>
            </w:r>
          </w:p>
        </w:tc>
        <w:tc>
          <w:tcPr>
            <w:tcW w:w="1836" w:type="dxa"/>
            <w:tcBorders>
              <w:top w:val="single" w:sz="4" w:space="0" w:color="auto"/>
              <w:left w:val="single" w:sz="4" w:space="0" w:color="auto"/>
              <w:bottom w:val="single" w:sz="4" w:space="0" w:color="auto"/>
              <w:right w:val="single" w:sz="4" w:space="0" w:color="auto"/>
            </w:tcBorders>
            <w:vAlign w:val="center"/>
          </w:tcPr>
          <w:p w14:paraId="0AC06C9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1,04</w:t>
            </w:r>
          </w:p>
        </w:tc>
      </w:tr>
      <w:tr w:rsidR="00ED2D96" w:rsidRPr="008E420B" w14:paraId="61881317" w14:textId="77777777" w:rsidTr="007F283F">
        <w:tc>
          <w:tcPr>
            <w:tcW w:w="601" w:type="dxa"/>
            <w:tcBorders>
              <w:top w:val="single" w:sz="4" w:space="0" w:color="auto"/>
              <w:left w:val="single" w:sz="4" w:space="0" w:color="auto"/>
              <w:bottom w:val="single" w:sz="4" w:space="0" w:color="auto"/>
              <w:right w:val="single" w:sz="4" w:space="0" w:color="auto"/>
            </w:tcBorders>
            <w:vAlign w:val="center"/>
          </w:tcPr>
          <w:p w14:paraId="41C35FEF"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5.</w:t>
            </w:r>
          </w:p>
        </w:tc>
        <w:tc>
          <w:tcPr>
            <w:tcW w:w="3789" w:type="dxa"/>
            <w:tcBorders>
              <w:top w:val="single" w:sz="4" w:space="0" w:color="auto"/>
              <w:left w:val="single" w:sz="4" w:space="0" w:color="auto"/>
              <w:bottom w:val="single" w:sz="4" w:space="0" w:color="auto"/>
              <w:right w:val="single" w:sz="4" w:space="0" w:color="auto"/>
            </w:tcBorders>
            <w:vAlign w:val="center"/>
          </w:tcPr>
          <w:p w14:paraId="7F4428F0"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Ручная (шланговая) мойка легковых автомобилей</w:t>
            </w:r>
          </w:p>
        </w:tc>
        <w:tc>
          <w:tcPr>
            <w:tcW w:w="3402" w:type="dxa"/>
            <w:tcBorders>
              <w:top w:val="single" w:sz="4" w:space="0" w:color="auto"/>
              <w:left w:val="single" w:sz="4" w:space="0" w:color="auto"/>
              <w:bottom w:val="single" w:sz="4" w:space="0" w:color="auto"/>
              <w:right w:val="single" w:sz="4" w:space="0" w:color="auto"/>
            </w:tcBorders>
            <w:vAlign w:val="center"/>
          </w:tcPr>
          <w:p w14:paraId="74E38C9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м</w:t>
            </w:r>
            <w:r w:rsidRPr="008E420B">
              <w:rPr>
                <w:rFonts w:eastAsiaTheme="minorEastAsia"/>
                <w:sz w:val="20"/>
                <w:szCs w:val="20"/>
                <w:vertAlign w:val="superscript"/>
              </w:rPr>
              <w:t>3</w:t>
            </w:r>
            <w:r w:rsidRPr="008E420B">
              <w:rPr>
                <w:rFonts w:eastAsiaTheme="minorEastAsia"/>
                <w:sz w:val="20"/>
                <w:szCs w:val="20"/>
              </w:rPr>
              <w:t xml:space="preserve"> в месяц на 1 автомобиль</w:t>
            </w:r>
          </w:p>
        </w:tc>
        <w:tc>
          <w:tcPr>
            <w:tcW w:w="1836" w:type="dxa"/>
            <w:tcBorders>
              <w:top w:val="single" w:sz="4" w:space="0" w:color="auto"/>
              <w:left w:val="single" w:sz="4" w:space="0" w:color="auto"/>
              <w:bottom w:val="single" w:sz="4" w:space="0" w:color="auto"/>
              <w:right w:val="single" w:sz="4" w:space="0" w:color="auto"/>
            </w:tcBorders>
            <w:vAlign w:val="center"/>
          </w:tcPr>
          <w:p w14:paraId="5894DA5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0,24</w:t>
            </w:r>
          </w:p>
        </w:tc>
      </w:tr>
      <w:tr w:rsidR="00ED2D96" w:rsidRPr="008E420B" w14:paraId="392B6236" w14:textId="77777777" w:rsidTr="007F283F">
        <w:tc>
          <w:tcPr>
            <w:tcW w:w="601" w:type="dxa"/>
            <w:tcBorders>
              <w:top w:val="single" w:sz="4" w:space="0" w:color="auto"/>
              <w:left w:val="single" w:sz="4" w:space="0" w:color="auto"/>
              <w:bottom w:val="single" w:sz="4" w:space="0" w:color="auto"/>
              <w:right w:val="single" w:sz="4" w:space="0" w:color="auto"/>
            </w:tcBorders>
            <w:vAlign w:val="center"/>
          </w:tcPr>
          <w:p w14:paraId="3C514601"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6.</w:t>
            </w:r>
          </w:p>
        </w:tc>
        <w:tc>
          <w:tcPr>
            <w:tcW w:w="3789" w:type="dxa"/>
            <w:tcBorders>
              <w:top w:val="single" w:sz="4" w:space="0" w:color="auto"/>
              <w:left w:val="single" w:sz="4" w:space="0" w:color="auto"/>
              <w:bottom w:val="single" w:sz="4" w:space="0" w:color="auto"/>
              <w:right w:val="single" w:sz="4" w:space="0" w:color="auto"/>
            </w:tcBorders>
            <w:vAlign w:val="center"/>
          </w:tcPr>
          <w:p w14:paraId="14F75661"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Водоснабжение закрытых бассейнов</w:t>
            </w:r>
          </w:p>
        </w:tc>
        <w:tc>
          <w:tcPr>
            <w:tcW w:w="3402" w:type="dxa"/>
            <w:tcBorders>
              <w:top w:val="single" w:sz="4" w:space="0" w:color="auto"/>
              <w:left w:val="single" w:sz="4" w:space="0" w:color="auto"/>
              <w:bottom w:val="single" w:sz="4" w:space="0" w:color="auto"/>
              <w:right w:val="single" w:sz="4" w:space="0" w:color="auto"/>
            </w:tcBorders>
            <w:vAlign w:val="center"/>
          </w:tcPr>
          <w:p w14:paraId="6FB97BAF"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м</w:t>
            </w:r>
            <w:r w:rsidRPr="008E420B">
              <w:rPr>
                <w:rFonts w:eastAsiaTheme="minorEastAsia"/>
                <w:sz w:val="20"/>
                <w:szCs w:val="20"/>
                <w:vertAlign w:val="superscript"/>
              </w:rPr>
              <w:t>3</w:t>
            </w:r>
            <w:r w:rsidRPr="008E420B">
              <w:rPr>
                <w:rFonts w:eastAsiaTheme="minorEastAsia"/>
                <w:sz w:val="20"/>
                <w:szCs w:val="20"/>
              </w:rPr>
              <w:t xml:space="preserve"> на 1 м</w:t>
            </w:r>
            <w:r w:rsidRPr="008E420B">
              <w:rPr>
                <w:rFonts w:eastAsiaTheme="minorEastAsia"/>
                <w:sz w:val="20"/>
                <w:szCs w:val="20"/>
                <w:vertAlign w:val="superscript"/>
              </w:rPr>
              <w:t>3</w:t>
            </w:r>
            <w:r w:rsidRPr="008E420B">
              <w:rPr>
                <w:rFonts w:eastAsiaTheme="minorEastAsia"/>
                <w:sz w:val="20"/>
                <w:szCs w:val="20"/>
              </w:rPr>
              <w:t xml:space="preserve"> объема бассейна</w:t>
            </w:r>
          </w:p>
        </w:tc>
        <w:tc>
          <w:tcPr>
            <w:tcW w:w="1836" w:type="dxa"/>
            <w:tcBorders>
              <w:top w:val="single" w:sz="4" w:space="0" w:color="auto"/>
              <w:left w:val="single" w:sz="4" w:space="0" w:color="auto"/>
              <w:bottom w:val="single" w:sz="4" w:space="0" w:color="auto"/>
              <w:right w:val="single" w:sz="4" w:space="0" w:color="auto"/>
            </w:tcBorders>
            <w:vAlign w:val="center"/>
          </w:tcPr>
          <w:p w14:paraId="39CAEE7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3,29</w:t>
            </w:r>
          </w:p>
        </w:tc>
      </w:tr>
    </w:tbl>
    <w:p w14:paraId="5D96C651" w14:textId="77777777" w:rsidR="006E3EE2" w:rsidRDefault="006E3EE2" w:rsidP="003A4E5F">
      <w:pPr>
        <w:pStyle w:val="1a"/>
        <w:spacing w:before="0"/>
        <w:rPr>
          <w:sz w:val="24"/>
        </w:rPr>
      </w:pPr>
    </w:p>
    <w:p w14:paraId="5BAAC3CF" w14:textId="2C425D26" w:rsidR="003A4E5F" w:rsidRPr="006258D8" w:rsidRDefault="003A4E5F" w:rsidP="003A4E5F">
      <w:pPr>
        <w:pStyle w:val="1a"/>
        <w:spacing w:before="0"/>
        <w:rPr>
          <w:sz w:val="24"/>
        </w:rPr>
      </w:pPr>
      <w:r w:rsidRPr="006258D8">
        <w:rPr>
          <w:sz w:val="24"/>
        </w:rPr>
        <w:t xml:space="preserve">Общее количество потребителей </w:t>
      </w:r>
      <w:r w:rsidR="00946094" w:rsidRPr="006258D8">
        <w:rPr>
          <w:sz w:val="24"/>
        </w:rPr>
        <w:t>С</w:t>
      </w:r>
      <w:r w:rsidR="003E782B" w:rsidRPr="006258D8">
        <w:rPr>
          <w:sz w:val="24"/>
        </w:rPr>
        <w:t>орум</w:t>
      </w:r>
      <w:r w:rsidR="00946094" w:rsidRPr="006258D8">
        <w:rPr>
          <w:sz w:val="24"/>
        </w:rPr>
        <w:t xml:space="preserve">ское </w:t>
      </w:r>
      <w:r w:rsidRPr="006258D8">
        <w:rPr>
          <w:sz w:val="24"/>
        </w:rPr>
        <w:t>ЛПУ</w:t>
      </w:r>
      <w:r w:rsidR="00946094" w:rsidRPr="006258D8">
        <w:rPr>
          <w:sz w:val="24"/>
        </w:rPr>
        <w:t xml:space="preserve"> </w:t>
      </w:r>
      <w:r w:rsidRPr="006258D8">
        <w:rPr>
          <w:sz w:val="24"/>
        </w:rPr>
        <w:t>МГ в 2019 году составило:</w:t>
      </w:r>
    </w:p>
    <w:p w14:paraId="4126D356" w14:textId="62809D20" w:rsidR="003A4E5F" w:rsidRPr="006258D8" w:rsidRDefault="00946094" w:rsidP="007B756F">
      <w:pPr>
        <w:pStyle w:val="1a"/>
        <w:numPr>
          <w:ilvl w:val="0"/>
          <w:numId w:val="60"/>
        </w:numPr>
        <w:tabs>
          <w:tab w:val="left" w:pos="993"/>
        </w:tabs>
        <w:spacing w:before="0"/>
        <w:ind w:left="0" w:firstLine="709"/>
        <w:rPr>
          <w:sz w:val="24"/>
        </w:rPr>
      </w:pPr>
      <w:r w:rsidRPr="006258D8">
        <w:rPr>
          <w:sz w:val="24"/>
        </w:rPr>
        <w:t>1</w:t>
      </w:r>
      <w:r w:rsidR="003E782B" w:rsidRPr="006258D8">
        <w:rPr>
          <w:sz w:val="24"/>
        </w:rPr>
        <w:t>516</w:t>
      </w:r>
      <w:r w:rsidR="008146A9" w:rsidRPr="006258D8">
        <w:rPr>
          <w:sz w:val="24"/>
        </w:rPr>
        <w:t xml:space="preserve"> </w:t>
      </w:r>
      <w:r w:rsidR="003A4E5F" w:rsidRPr="006258D8">
        <w:rPr>
          <w:sz w:val="24"/>
        </w:rPr>
        <w:t>человек;</w:t>
      </w:r>
    </w:p>
    <w:p w14:paraId="09865CBE" w14:textId="3402D090" w:rsidR="003A4E5F" w:rsidRPr="008E420B" w:rsidRDefault="003E782B" w:rsidP="007B756F">
      <w:pPr>
        <w:pStyle w:val="1a"/>
        <w:numPr>
          <w:ilvl w:val="0"/>
          <w:numId w:val="60"/>
        </w:numPr>
        <w:tabs>
          <w:tab w:val="left" w:pos="993"/>
        </w:tabs>
        <w:spacing w:before="0"/>
        <w:ind w:left="0" w:firstLine="709"/>
        <w:rPr>
          <w:sz w:val="24"/>
        </w:rPr>
      </w:pPr>
      <w:r>
        <w:rPr>
          <w:sz w:val="24"/>
        </w:rPr>
        <w:t>8</w:t>
      </w:r>
      <w:r w:rsidR="003A4E5F" w:rsidRPr="008E420B">
        <w:rPr>
          <w:sz w:val="24"/>
        </w:rPr>
        <w:t xml:space="preserve"> бюджетных организаций;</w:t>
      </w:r>
    </w:p>
    <w:p w14:paraId="02A097FB" w14:textId="2DEA219E" w:rsidR="003A4E5F" w:rsidRPr="008E420B" w:rsidRDefault="003A4E5F" w:rsidP="007B756F">
      <w:pPr>
        <w:pStyle w:val="1a"/>
        <w:numPr>
          <w:ilvl w:val="0"/>
          <w:numId w:val="60"/>
        </w:numPr>
        <w:tabs>
          <w:tab w:val="left" w:pos="993"/>
        </w:tabs>
        <w:spacing w:before="0"/>
        <w:ind w:left="0" w:firstLine="709"/>
        <w:rPr>
          <w:sz w:val="24"/>
        </w:rPr>
      </w:pPr>
      <w:r w:rsidRPr="008E420B">
        <w:rPr>
          <w:sz w:val="24"/>
        </w:rPr>
        <w:t>1</w:t>
      </w:r>
      <w:r w:rsidR="003E782B">
        <w:rPr>
          <w:sz w:val="24"/>
        </w:rPr>
        <w:t>9</w:t>
      </w:r>
      <w:r w:rsidRPr="008E420B">
        <w:rPr>
          <w:sz w:val="24"/>
        </w:rPr>
        <w:t xml:space="preserve"> прочих потребителей.</w:t>
      </w:r>
    </w:p>
    <w:p w14:paraId="1F507C63" w14:textId="77777777" w:rsidR="003A4E5F" w:rsidRPr="008E420B" w:rsidRDefault="003A4E5F" w:rsidP="003A4E5F">
      <w:pPr>
        <w:pStyle w:val="1a"/>
        <w:spacing w:before="0"/>
        <w:rPr>
          <w:sz w:val="24"/>
        </w:rPr>
      </w:pPr>
    </w:p>
    <w:p w14:paraId="4AE25057" w14:textId="13D9A2D2" w:rsidR="003A4E5F" w:rsidRPr="008E420B" w:rsidRDefault="003A4E5F" w:rsidP="003A4E5F">
      <w:pPr>
        <w:pStyle w:val="1a"/>
        <w:spacing w:before="0"/>
        <w:rPr>
          <w:sz w:val="24"/>
        </w:rPr>
      </w:pPr>
      <w:r w:rsidRPr="008E420B">
        <w:rPr>
          <w:sz w:val="24"/>
        </w:rPr>
        <w:t xml:space="preserve">Доля населения в общем объеме водоснабжения </w:t>
      </w:r>
      <w:r w:rsidR="00946094" w:rsidRPr="008E420B">
        <w:rPr>
          <w:sz w:val="24"/>
        </w:rPr>
        <w:t>Со</w:t>
      </w:r>
      <w:r w:rsidR="003E782B">
        <w:rPr>
          <w:sz w:val="24"/>
        </w:rPr>
        <w:t>румского</w:t>
      </w:r>
      <w:r w:rsidR="00946094" w:rsidRPr="008E420B">
        <w:rPr>
          <w:sz w:val="24"/>
        </w:rPr>
        <w:t xml:space="preserve"> ЛПУ МГ </w:t>
      </w:r>
      <w:r w:rsidR="003E782B">
        <w:rPr>
          <w:sz w:val="24"/>
        </w:rPr>
        <w:t xml:space="preserve">в 2019 году составила 25 </w:t>
      </w:r>
      <w:r w:rsidRPr="008E420B">
        <w:rPr>
          <w:sz w:val="24"/>
        </w:rPr>
        <w:t>%.</w:t>
      </w:r>
    </w:p>
    <w:p w14:paraId="4E108717" w14:textId="77777777" w:rsidR="00563F3A" w:rsidRPr="008E420B" w:rsidRDefault="00563F3A" w:rsidP="00E83D16">
      <w:pPr>
        <w:pStyle w:val="1a"/>
        <w:spacing w:before="0"/>
        <w:rPr>
          <w:sz w:val="24"/>
        </w:rPr>
      </w:pPr>
    </w:p>
    <w:p w14:paraId="6B1B4C67" w14:textId="19DB14DD" w:rsidR="00563F3A" w:rsidRPr="008E420B" w:rsidRDefault="00563F3A" w:rsidP="00B4243B">
      <w:pPr>
        <w:pStyle w:val="1e"/>
        <w:numPr>
          <w:ilvl w:val="2"/>
          <w:numId w:val="1"/>
        </w:numPr>
        <w:spacing w:after="0" w:line="240" w:lineRule="auto"/>
        <w:ind w:left="0" w:firstLine="720"/>
        <w:outlineLvl w:val="2"/>
        <w:rPr>
          <w:szCs w:val="24"/>
        </w:rPr>
      </w:pPr>
      <w:bookmarkStart w:id="146" w:name="_Toc379894527"/>
      <w:bookmarkStart w:id="147" w:name="_Toc384223037"/>
      <w:bookmarkStart w:id="148" w:name="_Toc387246805"/>
      <w:bookmarkStart w:id="149" w:name="_Toc388948548"/>
      <w:bookmarkStart w:id="150" w:name="_Toc404669615"/>
      <w:bookmarkStart w:id="151" w:name="_Toc508984869"/>
      <w:bookmarkStart w:id="152" w:name="_Toc45784625"/>
      <w:r w:rsidRPr="008E420B">
        <w:rPr>
          <w:szCs w:val="24"/>
        </w:rPr>
        <w:t>Описание существующей системы коммерческого уч</w:t>
      </w:r>
      <w:r w:rsidR="001179AD" w:rsidRPr="008E420B">
        <w:rPr>
          <w:szCs w:val="24"/>
        </w:rPr>
        <w:t>ё</w:t>
      </w:r>
      <w:r w:rsidRPr="008E420B">
        <w:rPr>
          <w:szCs w:val="24"/>
        </w:rPr>
        <w:t xml:space="preserve">та горячей, питьевой, технической воды и </w:t>
      </w:r>
      <w:r w:rsidR="001179AD" w:rsidRPr="008E420B">
        <w:rPr>
          <w:szCs w:val="24"/>
        </w:rPr>
        <w:t>планов по установке приборов учё</w:t>
      </w:r>
      <w:r w:rsidRPr="008E420B">
        <w:rPr>
          <w:szCs w:val="24"/>
        </w:rPr>
        <w:t>та</w:t>
      </w:r>
      <w:bookmarkEnd w:id="146"/>
      <w:bookmarkEnd w:id="147"/>
      <w:bookmarkEnd w:id="148"/>
      <w:bookmarkEnd w:id="149"/>
      <w:bookmarkEnd w:id="150"/>
      <w:bookmarkEnd w:id="151"/>
      <w:bookmarkEnd w:id="152"/>
    </w:p>
    <w:p w14:paraId="5D619577" w14:textId="77777777" w:rsidR="00B4243B" w:rsidRPr="008E420B" w:rsidRDefault="00B4243B" w:rsidP="002F7A2E">
      <w:pPr>
        <w:ind w:firstLine="720"/>
        <w:jc w:val="both"/>
      </w:pPr>
    </w:p>
    <w:p w14:paraId="671B292F" w14:textId="41697B49" w:rsidR="002F7A2E" w:rsidRPr="008E420B" w:rsidRDefault="00595BE3" w:rsidP="002F7A2E">
      <w:pPr>
        <w:pStyle w:val="affffffffffff3"/>
        <w:spacing w:line="240" w:lineRule="auto"/>
        <w:rPr>
          <w:szCs w:val="24"/>
          <w:shd w:val="clear" w:color="auto" w:fill="FFFFFF"/>
        </w:rPr>
      </w:pPr>
      <w:r w:rsidRPr="00595BE3">
        <w:rPr>
          <w:szCs w:val="24"/>
          <w:shd w:val="clear" w:color="auto" w:fill="FFFFFF"/>
        </w:rPr>
        <w:t>На</w:t>
      </w:r>
      <w:r>
        <w:rPr>
          <w:szCs w:val="24"/>
          <w:shd w:val="clear" w:color="auto" w:fill="FFFFFF"/>
        </w:rPr>
        <w:t>личие приборов коммерческого учё</w:t>
      </w:r>
      <w:r w:rsidRPr="00595BE3">
        <w:rPr>
          <w:szCs w:val="24"/>
          <w:shd w:val="clear" w:color="auto" w:fill="FFFFFF"/>
        </w:rPr>
        <w:t xml:space="preserve">та </w:t>
      </w:r>
      <w:r>
        <w:rPr>
          <w:szCs w:val="24"/>
          <w:shd w:val="clear" w:color="auto" w:fill="FFFFFF"/>
        </w:rPr>
        <w:t>в с.п. Сорум</w:t>
      </w:r>
      <w:r w:rsidR="002F7A2E" w:rsidRPr="008E420B">
        <w:rPr>
          <w:szCs w:val="24"/>
          <w:shd w:val="clear" w:color="auto" w:fill="FFFFFF"/>
        </w:rPr>
        <w:t xml:space="preserve"> представле</w:t>
      </w:r>
      <w:r>
        <w:rPr>
          <w:szCs w:val="24"/>
          <w:shd w:val="clear" w:color="auto" w:fill="FFFFFF"/>
        </w:rPr>
        <w:t>н в таблице 2</w:t>
      </w:r>
      <w:r w:rsidR="008800E9">
        <w:rPr>
          <w:szCs w:val="24"/>
          <w:shd w:val="clear" w:color="auto" w:fill="FFFFFF"/>
        </w:rPr>
        <w:t>5</w:t>
      </w:r>
      <w:r w:rsidR="002F7A2E" w:rsidRPr="008E420B">
        <w:rPr>
          <w:szCs w:val="24"/>
          <w:shd w:val="clear" w:color="auto" w:fill="FFFFFF"/>
        </w:rPr>
        <w:t>.</w:t>
      </w:r>
    </w:p>
    <w:p w14:paraId="6EF47379" w14:textId="77777777" w:rsidR="00946094" w:rsidRDefault="00946094" w:rsidP="002F7A2E">
      <w:pPr>
        <w:pStyle w:val="affffffffffff3"/>
        <w:spacing w:line="240" w:lineRule="auto"/>
        <w:rPr>
          <w:szCs w:val="24"/>
          <w:shd w:val="clear" w:color="auto" w:fill="FFFFFF"/>
        </w:rPr>
      </w:pPr>
    </w:p>
    <w:p w14:paraId="1D360838" w14:textId="52979AB6" w:rsidR="00595BE3" w:rsidRPr="008E420B" w:rsidRDefault="00595BE3" w:rsidP="00595BE3">
      <w:pPr>
        <w:pStyle w:val="affffffffffff3"/>
        <w:spacing w:line="240" w:lineRule="auto"/>
        <w:ind w:firstLine="0"/>
        <w:rPr>
          <w:szCs w:val="24"/>
          <w:shd w:val="clear" w:color="auto" w:fill="FFFFFF"/>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25</w:t>
      </w:r>
      <w:r w:rsidR="00C33AC7">
        <w:rPr>
          <w:bCs/>
          <w:lang w:val="x-none" w:eastAsia="x-none"/>
        </w:rPr>
        <w:fldChar w:fldCharType="end"/>
      </w:r>
      <w:r w:rsidRPr="008E420B">
        <w:rPr>
          <w:bCs/>
          <w:lang w:val="x-none" w:eastAsia="x-none"/>
        </w:rPr>
        <w:t xml:space="preserve"> – </w:t>
      </w:r>
      <w:r w:rsidRPr="00595BE3">
        <w:rPr>
          <w:bCs/>
          <w:lang w:val="x-none" w:eastAsia="x-none"/>
        </w:rPr>
        <w:t>Наличие приборов коммерческого учёта в с.п. Сорум</w:t>
      </w:r>
    </w:p>
    <w:p w14:paraId="3CE60CDC" w14:textId="77777777" w:rsidR="00595BE3" w:rsidRPr="008E420B" w:rsidRDefault="00595BE3" w:rsidP="00595BE3">
      <w:pPr>
        <w:pStyle w:val="affffffffffff3"/>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3047"/>
        <w:gridCol w:w="2320"/>
        <w:gridCol w:w="1590"/>
      </w:tblGrid>
      <w:tr w:rsidR="00595BE3" w:rsidRPr="00595BE3" w14:paraId="0EA64F22" w14:textId="77777777" w:rsidTr="008800E9">
        <w:trPr>
          <w:trHeight w:val="20"/>
          <w:tblHeader/>
        </w:trPr>
        <w:tc>
          <w:tcPr>
            <w:tcW w:w="1470" w:type="pct"/>
            <w:vMerge w:val="restart"/>
            <w:shd w:val="clear" w:color="auto" w:fill="auto"/>
            <w:vAlign w:val="center"/>
            <w:hideMark/>
          </w:tcPr>
          <w:p w14:paraId="3CD75376" w14:textId="77777777" w:rsidR="00595BE3" w:rsidRPr="00595BE3" w:rsidRDefault="00595BE3" w:rsidP="00595BE3">
            <w:pPr>
              <w:contextualSpacing/>
              <w:jc w:val="center"/>
              <w:rPr>
                <w:snapToGrid w:val="0"/>
                <w:sz w:val="20"/>
                <w:szCs w:val="20"/>
              </w:rPr>
            </w:pPr>
            <w:r w:rsidRPr="00595BE3">
              <w:rPr>
                <w:snapToGrid w:val="0"/>
                <w:sz w:val="20"/>
                <w:szCs w:val="20"/>
              </w:rPr>
              <w:t>Наименование абонента</w:t>
            </w:r>
          </w:p>
        </w:tc>
        <w:tc>
          <w:tcPr>
            <w:tcW w:w="1546" w:type="pct"/>
            <w:vMerge w:val="restart"/>
            <w:shd w:val="clear" w:color="auto" w:fill="auto"/>
            <w:vAlign w:val="center"/>
            <w:hideMark/>
          </w:tcPr>
          <w:p w14:paraId="2BA9B69A" w14:textId="77777777" w:rsidR="00595BE3" w:rsidRPr="00595BE3" w:rsidRDefault="00595BE3" w:rsidP="00595BE3">
            <w:pPr>
              <w:contextualSpacing/>
              <w:jc w:val="center"/>
              <w:rPr>
                <w:snapToGrid w:val="0"/>
                <w:sz w:val="20"/>
                <w:szCs w:val="20"/>
              </w:rPr>
            </w:pPr>
            <w:r w:rsidRPr="00595BE3">
              <w:rPr>
                <w:snapToGrid w:val="0"/>
                <w:sz w:val="20"/>
                <w:szCs w:val="20"/>
              </w:rPr>
              <w:t>Адрес</w:t>
            </w:r>
          </w:p>
        </w:tc>
        <w:tc>
          <w:tcPr>
            <w:tcW w:w="1177" w:type="pct"/>
            <w:shd w:val="clear" w:color="auto" w:fill="auto"/>
            <w:vAlign w:val="center"/>
            <w:hideMark/>
          </w:tcPr>
          <w:p w14:paraId="27365005" w14:textId="7D3BD33C" w:rsidR="00595BE3" w:rsidRPr="00595BE3" w:rsidRDefault="00595BE3" w:rsidP="008146A9">
            <w:pPr>
              <w:contextualSpacing/>
              <w:jc w:val="center"/>
              <w:rPr>
                <w:snapToGrid w:val="0"/>
                <w:sz w:val="20"/>
                <w:szCs w:val="20"/>
              </w:rPr>
            </w:pPr>
            <w:r w:rsidRPr="00595BE3">
              <w:rPr>
                <w:snapToGrid w:val="0"/>
                <w:sz w:val="20"/>
                <w:szCs w:val="20"/>
              </w:rPr>
              <w:t>Объемные показатели по водоснабжению и водоотведению по абонентам м</w:t>
            </w:r>
            <w:r w:rsidRPr="00595BE3">
              <w:rPr>
                <w:snapToGrid w:val="0"/>
                <w:sz w:val="20"/>
                <w:szCs w:val="20"/>
                <w:vertAlign w:val="superscript"/>
              </w:rPr>
              <w:t>3</w:t>
            </w:r>
            <w:r w:rsidRPr="00595BE3">
              <w:rPr>
                <w:snapToGrid w:val="0"/>
                <w:sz w:val="20"/>
                <w:szCs w:val="20"/>
              </w:rPr>
              <w:t>/ч</w:t>
            </w:r>
          </w:p>
        </w:tc>
        <w:tc>
          <w:tcPr>
            <w:tcW w:w="807" w:type="pct"/>
            <w:vMerge w:val="restart"/>
            <w:shd w:val="clear" w:color="auto" w:fill="auto"/>
            <w:vAlign w:val="center"/>
          </w:tcPr>
          <w:p w14:paraId="367BFA6A" w14:textId="234EBD08" w:rsidR="00595BE3" w:rsidRPr="00595BE3" w:rsidRDefault="00595BE3" w:rsidP="00595BE3">
            <w:pPr>
              <w:contextualSpacing/>
              <w:jc w:val="center"/>
              <w:rPr>
                <w:snapToGrid w:val="0"/>
                <w:sz w:val="20"/>
                <w:szCs w:val="20"/>
              </w:rPr>
            </w:pPr>
            <w:r w:rsidRPr="00595BE3">
              <w:rPr>
                <w:snapToGrid w:val="0"/>
                <w:sz w:val="20"/>
                <w:szCs w:val="20"/>
              </w:rPr>
              <w:t>Наличие приборов коммерческого учета</w:t>
            </w:r>
          </w:p>
        </w:tc>
      </w:tr>
      <w:tr w:rsidR="00595BE3" w:rsidRPr="00595BE3" w14:paraId="1C7B08E8" w14:textId="77777777" w:rsidTr="008800E9">
        <w:trPr>
          <w:cantSplit/>
          <w:trHeight w:val="20"/>
          <w:tblHeader/>
        </w:trPr>
        <w:tc>
          <w:tcPr>
            <w:tcW w:w="1470" w:type="pct"/>
            <w:vMerge/>
            <w:shd w:val="clear" w:color="auto" w:fill="auto"/>
            <w:vAlign w:val="center"/>
            <w:hideMark/>
          </w:tcPr>
          <w:p w14:paraId="525292A8" w14:textId="77777777" w:rsidR="00595BE3" w:rsidRPr="00595BE3" w:rsidRDefault="00595BE3" w:rsidP="00595BE3">
            <w:pPr>
              <w:contextualSpacing/>
              <w:jc w:val="center"/>
              <w:rPr>
                <w:sz w:val="20"/>
                <w:szCs w:val="20"/>
              </w:rPr>
            </w:pPr>
          </w:p>
        </w:tc>
        <w:tc>
          <w:tcPr>
            <w:tcW w:w="1546" w:type="pct"/>
            <w:vMerge/>
            <w:shd w:val="clear" w:color="auto" w:fill="auto"/>
            <w:vAlign w:val="center"/>
            <w:hideMark/>
          </w:tcPr>
          <w:p w14:paraId="44D113CB" w14:textId="77777777" w:rsidR="00595BE3" w:rsidRPr="00595BE3" w:rsidRDefault="00595BE3" w:rsidP="00595BE3">
            <w:pPr>
              <w:contextualSpacing/>
              <w:jc w:val="center"/>
              <w:rPr>
                <w:sz w:val="20"/>
                <w:szCs w:val="20"/>
              </w:rPr>
            </w:pPr>
          </w:p>
        </w:tc>
        <w:tc>
          <w:tcPr>
            <w:tcW w:w="1177" w:type="pct"/>
            <w:shd w:val="clear" w:color="auto" w:fill="auto"/>
            <w:vAlign w:val="center"/>
            <w:hideMark/>
          </w:tcPr>
          <w:p w14:paraId="5FDDFFDD" w14:textId="58FCC27F" w:rsidR="00595BE3" w:rsidRPr="00595BE3" w:rsidRDefault="008146A9" w:rsidP="008146A9">
            <w:pPr>
              <w:autoSpaceDE w:val="0"/>
              <w:autoSpaceDN w:val="0"/>
              <w:adjustRightInd w:val="0"/>
              <w:contextualSpacing/>
              <w:jc w:val="center"/>
              <w:rPr>
                <w:sz w:val="20"/>
                <w:szCs w:val="20"/>
              </w:rPr>
            </w:pPr>
            <w:r>
              <w:rPr>
                <w:sz w:val="20"/>
                <w:szCs w:val="20"/>
              </w:rPr>
              <w:t>расчетно-нормативные потреблен</w:t>
            </w:r>
            <w:r w:rsidR="00595BE3" w:rsidRPr="00595BE3">
              <w:rPr>
                <w:sz w:val="20"/>
                <w:szCs w:val="20"/>
              </w:rPr>
              <w:t>ия</w:t>
            </w:r>
          </w:p>
        </w:tc>
        <w:tc>
          <w:tcPr>
            <w:tcW w:w="807" w:type="pct"/>
            <w:vMerge/>
            <w:shd w:val="clear" w:color="auto" w:fill="auto"/>
            <w:textDirection w:val="btLr"/>
            <w:vAlign w:val="center"/>
          </w:tcPr>
          <w:p w14:paraId="397568AD" w14:textId="62F75607" w:rsidR="00595BE3" w:rsidRPr="00595BE3" w:rsidRDefault="00595BE3" w:rsidP="00595BE3">
            <w:pPr>
              <w:autoSpaceDE w:val="0"/>
              <w:autoSpaceDN w:val="0"/>
              <w:adjustRightInd w:val="0"/>
              <w:contextualSpacing/>
              <w:jc w:val="center"/>
              <w:rPr>
                <w:sz w:val="20"/>
                <w:szCs w:val="20"/>
              </w:rPr>
            </w:pPr>
          </w:p>
        </w:tc>
      </w:tr>
      <w:tr w:rsidR="00595BE3" w:rsidRPr="00595BE3" w14:paraId="3D2077BA" w14:textId="77777777" w:rsidTr="008800E9">
        <w:trPr>
          <w:trHeight w:val="212"/>
        </w:trPr>
        <w:tc>
          <w:tcPr>
            <w:tcW w:w="1470" w:type="pct"/>
            <w:shd w:val="clear" w:color="auto" w:fill="auto"/>
            <w:vAlign w:val="center"/>
          </w:tcPr>
          <w:p w14:paraId="30EF6303" w14:textId="77777777" w:rsidR="00595BE3" w:rsidRPr="00595BE3" w:rsidRDefault="00595BE3" w:rsidP="00595BE3">
            <w:pPr>
              <w:contextualSpacing/>
              <w:jc w:val="center"/>
              <w:rPr>
                <w:sz w:val="20"/>
                <w:szCs w:val="20"/>
              </w:rPr>
            </w:pPr>
            <w:r w:rsidRPr="00595BE3">
              <w:rPr>
                <w:sz w:val="20"/>
                <w:szCs w:val="20"/>
              </w:rPr>
              <w:t>Библ.система</w:t>
            </w:r>
          </w:p>
        </w:tc>
        <w:tc>
          <w:tcPr>
            <w:tcW w:w="1546" w:type="pct"/>
            <w:shd w:val="clear" w:color="auto" w:fill="auto"/>
            <w:vAlign w:val="center"/>
          </w:tcPr>
          <w:p w14:paraId="6AB632B1" w14:textId="77777777" w:rsidR="00595BE3" w:rsidRPr="00595BE3" w:rsidRDefault="00595BE3" w:rsidP="00595BE3">
            <w:pPr>
              <w:contextualSpacing/>
              <w:jc w:val="center"/>
              <w:rPr>
                <w:sz w:val="20"/>
                <w:szCs w:val="20"/>
              </w:rPr>
            </w:pPr>
            <w:r w:rsidRPr="00595BE3">
              <w:rPr>
                <w:sz w:val="20"/>
                <w:szCs w:val="20"/>
              </w:rPr>
              <w:t>ул. Центральная, д. 34, пом.5</w:t>
            </w:r>
          </w:p>
        </w:tc>
        <w:tc>
          <w:tcPr>
            <w:tcW w:w="1177" w:type="pct"/>
            <w:shd w:val="clear" w:color="auto" w:fill="auto"/>
            <w:vAlign w:val="center"/>
          </w:tcPr>
          <w:p w14:paraId="7F68709C" w14:textId="77777777" w:rsidR="00595BE3" w:rsidRPr="00595BE3" w:rsidRDefault="00595BE3" w:rsidP="00595BE3">
            <w:pPr>
              <w:contextualSpacing/>
              <w:jc w:val="center"/>
              <w:rPr>
                <w:sz w:val="20"/>
                <w:szCs w:val="20"/>
              </w:rPr>
            </w:pPr>
            <w:r w:rsidRPr="00595BE3">
              <w:rPr>
                <w:sz w:val="20"/>
                <w:szCs w:val="20"/>
              </w:rPr>
              <w:t>18,50</w:t>
            </w:r>
          </w:p>
        </w:tc>
        <w:tc>
          <w:tcPr>
            <w:tcW w:w="807" w:type="pct"/>
            <w:shd w:val="clear" w:color="auto" w:fill="auto"/>
            <w:vAlign w:val="center"/>
          </w:tcPr>
          <w:p w14:paraId="69621A9D"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419B8BE2" w14:textId="77777777" w:rsidTr="008800E9">
        <w:trPr>
          <w:trHeight w:val="163"/>
        </w:trPr>
        <w:tc>
          <w:tcPr>
            <w:tcW w:w="1470" w:type="pct"/>
            <w:shd w:val="clear" w:color="auto" w:fill="auto"/>
            <w:vAlign w:val="center"/>
          </w:tcPr>
          <w:p w14:paraId="4040D9A6" w14:textId="77777777" w:rsidR="00595BE3" w:rsidRPr="00595BE3" w:rsidRDefault="00595BE3" w:rsidP="00595BE3">
            <w:pPr>
              <w:contextualSpacing/>
              <w:jc w:val="center"/>
              <w:rPr>
                <w:sz w:val="20"/>
                <w:szCs w:val="20"/>
              </w:rPr>
            </w:pPr>
            <w:r w:rsidRPr="00595BE3">
              <w:rPr>
                <w:sz w:val="20"/>
                <w:szCs w:val="20"/>
              </w:rPr>
              <w:t>ШКОЛА п.СОРУМ</w:t>
            </w:r>
          </w:p>
        </w:tc>
        <w:tc>
          <w:tcPr>
            <w:tcW w:w="1546" w:type="pct"/>
            <w:shd w:val="clear" w:color="auto" w:fill="auto"/>
            <w:vAlign w:val="center"/>
          </w:tcPr>
          <w:p w14:paraId="12EA91FE" w14:textId="77777777" w:rsidR="00595BE3" w:rsidRPr="00595BE3" w:rsidRDefault="00595BE3" w:rsidP="00595BE3">
            <w:pPr>
              <w:contextualSpacing/>
              <w:jc w:val="center"/>
              <w:rPr>
                <w:sz w:val="20"/>
                <w:szCs w:val="20"/>
              </w:rPr>
            </w:pPr>
            <w:r w:rsidRPr="00595BE3">
              <w:rPr>
                <w:sz w:val="20"/>
                <w:szCs w:val="20"/>
              </w:rPr>
              <w:t>ул. Газовиков, д. 2</w:t>
            </w:r>
          </w:p>
        </w:tc>
        <w:tc>
          <w:tcPr>
            <w:tcW w:w="1177" w:type="pct"/>
            <w:shd w:val="clear" w:color="auto" w:fill="auto"/>
            <w:vAlign w:val="center"/>
          </w:tcPr>
          <w:p w14:paraId="2969D708" w14:textId="77777777" w:rsidR="00595BE3" w:rsidRPr="00595BE3" w:rsidRDefault="00595BE3" w:rsidP="00595BE3">
            <w:pPr>
              <w:contextualSpacing/>
              <w:jc w:val="center"/>
              <w:rPr>
                <w:sz w:val="20"/>
                <w:szCs w:val="20"/>
              </w:rPr>
            </w:pPr>
            <w:r w:rsidRPr="00595BE3">
              <w:rPr>
                <w:sz w:val="20"/>
                <w:szCs w:val="20"/>
              </w:rPr>
              <w:t>2924,41</w:t>
            </w:r>
          </w:p>
        </w:tc>
        <w:tc>
          <w:tcPr>
            <w:tcW w:w="807" w:type="pct"/>
            <w:shd w:val="clear" w:color="auto" w:fill="auto"/>
            <w:vAlign w:val="center"/>
          </w:tcPr>
          <w:p w14:paraId="385698BB"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71C82449" w14:textId="77777777" w:rsidTr="008800E9">
        <w:trPr>
          <w:trHeight w:val="163"/>
        </w:trPr>
        <w:tc>
          <w:tcPr>
            <w:tcW w:w="1470" w:type="pct"/>
            <w:shd w:val="clear" w:color="auto" w:fill="auto"/>
            <w:vAlign w:val="center"/>
          </w:tcPr>
          <w:p w14:paraId="77F2EEA4" w14:textId="77777777" w:rsidR="00595BE3" w:rsidRPr="00595BE3" w:rsidRDefault="00595BE3" w:rsidP="00595BE3">
            <w:pPr>
              <w:contextualSpacing/>
              <w:jc w:val="center"/>
              <w:rPr>
                <w:sz w:val="20"/>
                <w:szCs w:val="20"/>
              </w:rPr>
            </w:pPr>
            <w:r w:rsidRPr="00595BE3">
              <w:rPr>
                <w:sz w:val="20"/>
                <w:szCs w:val="20"/>
              </w:rPr>
              <w:t>Адм. с.п. Сорум</w:t>
            </w:r>
          </w:p>
        </w:tc>
        <w:tc>
          <w:tcPr>
            <w:tcW w:w="1546" w:type="pct"/>
            <w:shd w:val="clear" w:color="auto" w:fill="auto"/>
            <w:vAlign w:val="center"/>
          </w:tcPr>
          <w:p w14:paraId="3DBA104D" w14:textId="77777777" w:rsidR="00595BE3" w:rsidRPr="00595BE3" w:rsidRDefault="00595BE3" w:rsidP="00595BE3">
            <w:pPr>
              <w:contextualSpacing/>
              <w:jc w:val="center"/>
              <w:rPr>
                <w:sz w:val="20"/>
                <w:szCs w:val="20"/>
              </w:rPr>
            </w:pPr>
            <w:r w:rsidRPr="00595BE3">
              <w:rPr>
                <w:sz w:val="20"/>
                <w:szCs w:val="20"/>
              </w:rPr>
              <w:t>ул. Центральная, д. 34, Белоярский район</w:t>
            </w:r>
          </w:p>
        </w:tc>
        <w:tc>
          <w:tcPr>
            <w:tcW w:w="1177" w:type="pct"/>
            <w:shd w:val="clear" w:color="auto" w:fill="auto"/>
            <w:vAlign w:val="center"/>
          </w:tcPr>
          <w:p w14:paraId="4DC7C1EE" w14:textId="77777777" w:rsidR="00595BE3" w:rsidRPr="00595BE3" w:rsidRDefault="00595BE3" w:rsidP="00595BE3">
            <w:pPr>
              <w:contextualSpacing/>
              <w:jc w:val="center"/>
              <w:rPr>
                <w:sz w:val="20"/>
                <w:szCs w:val="20"/>
              </w:rPr>
            </w:pPr>
            <w:r w:rsidRPr="00595BE3">
              <w:rPr>
                <w:sz w:val="20"/>
                <w:szCs w:val="20"/>
              </w:rPr>
              <w:t>56,66</w:t>
            </w:r>
          </w:p>
        </w:tc>
        <w:tc>
          <w:tcPr>
            <w:tcW w:w="807" w:type="pct"/>
            <w:shd w:val="clear" w:color="auto" w:fill="auto"/>
            <w:vAlign w:val="center"/>
          </w:tcPr>
          <w:p w14:paraId="34B25007"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76A0BEA8" w14:textId="77777777" w:rsidTr="008800E9">
        <w:trPr>
          <w:trHeight w:val="163"/>
        </w:trPr>
        <w:tc>
          <w:tcPr>
            <w:tcW w:w="1470" w:type="pct"/>
            <w:shd w:val="clear" w:color="auto" w:fill="auto"/>
            <w:vAlign w:val="center"/>
          </w:tcPr>
          <w:p w14:paraId="743EAA05" w14:textId="77777777" w:rsidR="00595BE3" w:rsidRPr="00595BE3" w:rsidRDefault="00595BE3" w:rsidP="00595BE3">
            <w:pPr>
              <w:contextualSpacing/>
              <w:jc w:val="center"/>
              <w:rPr>
                <w:sz w:val="20"/>
                <w:szCs w:val="20"/>
              </w:rPr>
            </w:pPr>
            <w:r w:rsidRPr="00595BE3">
              <w:rPr>
                <w:sz w:val="20"/>
                <w:szCs w:val="20"/>
              </w:rPr>
              <w:t>Адм. с.п. Сорум</w:t>
            </w:r>
          </w:p>
        </w:tc>
        <w:tc>
          <w:tcPr>
            <w:tcW w:w="1546" w:type="pct"/>
            <w:shd w:val="clear" w:color="auto" w:fill="auto"/>
            <w:vAlign w:val="center"/>
          </w:tcPr>
          <w:p w14:paraId="230D6E2A" w14:textId="77777777" w:rsidR="00595BE3" w:rsidRPr="00595BE3" w:rsidRDefault="00595BE3" w:rsidP="00595BE3">
            <w:pPr>
              <w:contextualSpacing/>
              <w:jc w:val="center"/>
              <w:rPr>
                <w:sz w:val="20"/>
                <w:szCs w:val="20"/>
              </w:rPr>
            </w:pPr>
            <w:r w:rsidRPr="00595BE3">
              <w:rPr>
                <w:sz w:val="20"/>
                <w:szCs w:val="20"/>
              </w:rPr>
              <w:t>ул. Таежная, дом 4</w:t>
            </w:r>
          </w:p>
        </w:tc>
        <w:tc>
          <w:tcPr>
            <w:tcW w:w="1177" w:type="pct"/>
            <w:shd w:val="clear" w:color="auto" w:fill="auto"/>
            <w:vAlign w:val="center"/>
          </w:tcPr>
          <w:p w14:paraId="6BB17BBE" w14:textId="77777777" w:rsidR="00595BE3" w:rsidRPr="00595BE3" w:rsidRDefault="00595BE3" w:rsidP="00595BE3">
            <w:pPr>
              <w:contextualSpacing/>
              <w:jc w:val="center"/>
              <w:rPr>
                <w:sz w:val="20"/>
                <w:szCs w:val="20"/>
              </w:rPr>
            </w:pPr>
            <w:r w:rsidRPr="00595BE3">
              <w:rPr>
                <w:sz w:val="20"/>
                <w:szCs w:val="20"/>
              </w:rPr>
              <w:t>16,00</w:t>
            </w:r>
          </w:p>
        </w:tc>
        <w:tc>
          <w:tcPr>
            <w:tcW w:w="807" w:type="pct"/>
            <w:shd w:val="clear" w:color="auto" w:fill="auto"/>
            <w:vAlign w:val="center"/>
          </w:tcPr>
          <w:p w14:paraId="42B3679E"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133767B4" w14:textId="77777777" w:rsidTr="008800E9">
        <w:trPr>
          <w:trHeight w:val="163"/>
        </w:trPr>
        <w:tc>
          <w:tcPr>
            <w:tcW w:w="1470" w:type="pct"/>
            <w:shd w:val="clear" w:color="auto" w:fill="auto"/>
            <w:vAlign w:val="center"/>
          </w:tcPr>
          <w:p w14:paraId="354874AE" w14:textId="77777777" w:rsidR="00595BE3" w:rsidRPr="00595BE3" w:rsidRDefault="00595BE3" w:rsidP="00595BE3">
            <w:pPr>
              <w:contextualSpacing/>
              <w:jc w:val="center"/>
              <w:rPr>
                <w:sz w:val="20"/>
                <w:szCs w:val="20"/>
              </w:rPr>
            </w:pPr>
            <w:r w:rsidRPr="00595BE3">
              <w:rPr>
                <w:sz w:val="20"/>
                <w:szCs w:val="20"/>
              </w:rPr>
              <w:t>Центр культуры и спорта Сорум</w:t>
            </w:r>
          </w:p>
        </w:tc>
        <w:tc>
          <w:tcPr>
            <w:tcW w:w="1546" w:type="pct"/>
            <w:shd w:val="clear" w:color="auto" w:fill="auto"/>
            <w:vAlign w:val="center"/>
          </w:tcPr>
          <w:p w14:paraId="37B10716" w14:textId="77777777" w:rsidR="00595BE3" w:rsidRPr="00595BE3" w:rsidRDefault="00595BE3" w:rsidP="00595BE3">
            <w:pPr>
              <w:contextualSpacing/>
              <w:jc w:val="center"/>
              <w:rPr>
                <w:sz w:val="20"/>
                <w:szCs w:val="20"/>
              </w:rPr>
            </w:pPr>
            <w:r w:rsidRPr="00595BE3">
              <w:rPr>
                <w:sz w:val="20"/>
                <w:szCs w:val="20"/>
              </w:rPr>
              <w:t>ул. Строителей, д. 6, Белоярский район</w:t>
            </w:r>
          </w:p>
        </w:tc>
        <w:tc>
          <w:tcPr>
            <w:tcW w:w="1177" w:type="pct"/>
            <w:shd w:val="clear" w:color="auto" w:fill="auto"/>
            <w:vAlign w:val="center"/>
          </w:tcPr>
          <w:p w14:paraId="35060DE3" w14:textId="77777777" w:rsidR="00595BE3" w:rsidRPr="00595BE3" w:rsidRDefault="00595BE3" w:rsidP="00595BE3">
            <w:pPr>
              <w:contextualSpacing/>
              <w:jc w:val="center"/>
              <w:rPr>
                <w:sz w:val="20"/>
                <w:szCs w:val="20"/>
              </w:rPr>
            </w:pPr>
            <w:r w:rsidRPr="00595BE3">
              <w:rPr>
                <w:sz w:val="20"/>
                <w:szCs w:val="20"/>
              </w:rPr>
              <w:t>1581,24</w:t>
            </w:r>
          </w:p>
        </w:tc>
        <w:tc>
          <w:tcPr>
            <w:tcW w:w="807" w:type="pct"/>
            <w:shd w:val="clear" w:color="auto" w:fill="auto"/>
            <w:vAlign w:val="center"/>
          </w:tcPr>
          <w:p w14:paraId="2E37D7DD"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5659755C" w14:textId="77777777" w:rsidTr="008800E9">
        <w:trPr>
          <w:trHeight w:val="163"/>
        </w:trPr>
        <w:tc>
          <w:tcPr>
            <w:tcW w:w="1470" w:type="pct"/>
            <w:shd w:val="clear" w:color="auto" w:fill="auto"/>
            <w:vAlign w:val="center"/>
          </w:tcPr>
          <w:p w14:paraId="34429EF5" w14:textId="77777777" w:rsidR="00595BE3" w:rsidRPr="00595BE3" w:rsidRDefault="00595BE3" w:rsidP="00595BE3">
            <w:pPr>
              <w:contextualSpacing/>
              <w:jc w:val="center"/>
              <w:rPr>
                <w:sz w:val="20"/>
                <w:szCs w:val="20"/>
              </w:rPr>
            </w:pPr>
            <w:r w:rsidRPr="00595BE3">
              <w:rPr>
                <w:sz w:val="20"/>
                <w:szCs w:val="20"/>
              </w:rPr>
              <w:t>ШКОЛА ИСКУССТВ</w:t>
            </w:r>
          </w:p>
        </w:tc>
        <w:tc>
          <w:tcPr>
            <w:tcW w:w="1546" w:type="pct"/>
            <w:shd w:val="clear" w:color="auto" w:fill="auto"/>
            <w:vAlign w:val="center"/>
          </w:tcPr>
          <w:p w14:paraId="7AD8ECA6" w14:textId="77777777" w:rsidR="00595BE3" w:rsidRPr="00595BE3" w:rsidRDefault="00595BE3" w:rsidP="00595BE3">
            <w:pPr>
              <w:contextualSpacing/>
              <w:jc w:val="center"/>
              <w:rPr>
                <w:sz w:val="20"/>
                <w:szCs w:val="20"/>
              </w:rPr>
            </w:pPr>
            <w:r w:rsidRPr="00595BE3">
              <w:rPr>
                <w:sz w:val="20"/>
                <w:szCs w:val="20"/>
              </w:rPr>
              <w:t>ул. Таежная, д. 9</w:t>
            </w:r>
          </w:p>
        </w:tc>
        <w:tc>
          <w:tcPr>
            <w:tcW w:w="1177" w:type="pct"/>
            <w:shd w:val="clear" w:color="auto" w:fill="auto"/>
            <w:vAlign w:val="center"/>
          </w:tcPr>
          <w:p w14:paraId="10C5F210" w14:textId="77777777" w:rsidR="00595BE3" w:rsidRPr="00595BE3" w:rsidRDefault="00595BE3" w:rsidP="00595BE3">
            <w:pPr>
              <w:contextualSpacing/>
              <w:jc w:val="center"/>
              <w:rPr>
                <w:sz w:val="20"/>
                <w:szCs w:val="20"/>
              </w:rPr>
            </w:pPr>
            <w:r w:rsidRPr="00595BE3">
              <w:rPr>
                <w:sz w:val="20"/>
                <w:szCs w:val="20"/>
              </w:rPr>
              <w:t>18,50</w:t>
            </w:r>
          </w:p>
        </w:tc>
        <w:tc>
          <w:tcPr>
            <w:tcW w:w="807" w:type="pct"/>
            <w:shd w:val="clear" w:color="auto" w:fill="auto"/>
            <w:vAlign w:val="center"/>
          </w:tcPr>
          <w:p w14:paraId="7F528D45"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5BFA9CAC" w14:textId="77777777" w:rsidTr="008800E9">
        <w:trPr>
          <w:trHeight w:val="163"/>
        </w:trPr>
        <w:tc>
          <w:tcPr>
            <w:tcW w:w="1470" w:type="pct"/>
            <w:shd w:val="clear" w:color="auto" w:fill="auto"/>
            <w:vAlign w:val="center"/>
          </w:tcPr>
          <w:p w14:paraId="0B96A460" w14:textId="77777777" w:rsidR="00595BE3" w:rsidRPr="00595BE3" w:rsidRDefault="00595BE3" w:rsidP="00595BE3">
            <w:pPr>
              <w:contextualSpacing/>
              <w:jc w:val="center"/>
              <w:rPr>
                <w:sz w:val="20"/>
                <w:szCs w:val="20"/>
              </w:rPr>
            </w:pPr>
            <w:r w:rsidRPr="00595BE3">
              <w:rPr>
                <w:sz w:val="20"/>
                <w:szCs w:val="20"/>
              </w:rPr>
              <w:t>МФЦ</w:t>
            </w:r>
          </w:p>
        </w:tc>
        <w:tc>
          <w:tcPr>
            <w:tcW w:w="1546" w:type="pct"/>
            <w:shd w:val="clear" w:color="auto" w:fill="auto"/>
            <w:vAlign w:val="center"/>
          </w:tcPr>
          <w:p w14:paraId="2D2CB6A4" w14:textId="77777777" w:rsidR="00595BE3" w:rsidRPr="00595BE3" w:rsidRDefault="00595BE3" w:rsidP="00595BE3">
            <w:pPr>
              <w:contextualSpacing/>
              <w:jc w:val="center"/>
              <w:rPr>
                <w:sz w:val="20"/>
                <w:szCs w:val="20"/>
              </w:rPr>
            </w:pPr>
            <w:r w:rsidRPr="00595BE3">
              <w:rPr>
                <w:sz w:val="20"/>
                <w:szCs w:val="20"/>
              </w:rPr>
              <w:t>ул. Центральная, д.34</w:t>
            </w:r>
          </w:p>
        </w:tc>
        <w:tc>
          <w:tcPr>
            <w:tcW w:w="1177" w:type="pct"/>
            <w:shd w:val="clear" w:color="auto" w:fill="auto"/>
            <w:vAlign w:val="center"/>
          </w:tcPr>
          <w:p w14:paraId="5A34409C" w14:textId="77777777" w:rsidR="00595BE3" w:rsidRPr="00595BE3" w:rsidRDefault="00595BE3" w:rsidP="00595BE3">
            <w:pPr>
              <w:contextualSpacing/>
              <w:jc w:val="center"/>
              <w:rPr>
                <w:sz w:val="20"/>
                <w:szCs w:val="20"/>
              </w:rPr>
            </w:pPr>
            <w:r w:rsidRPr="00595BE3">
              <w:rPr>
                <w:sz w:val="20"/>
                <w:szCs w:val="20"/>
              </w:rPr>
              <w:t>94,10</w:t>
            </w:r>
          </w:p>
        </w:tc>
        <w:tc>
          <w:tcPr>
            <w:tcW w:w="807" w:type="pct"/>
            <w:shd w:val="clear" w:color="auto" w:fill="auto"/>
            <w:vAlign w:val="center"/>
          </w:tcPr>
          <w:p w14:paraId="71A5E45D"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3D8913A7" w14:textId="77777777" w:rsidTr="008800E9">
        <w:trPr>
          <w:trHeight w:val="163"/>
        </w:trPr>
        <w:tc>
          <w:tcPr>
            <w:tcW w:w="1470" w:type="pct"/>
            <w:shd w:val="clear" w:color="auto" w:fill="auto"/>
            <w:vAlign w:val="center"/>
          </w:tcPr>
          <w:p w14:paraId="555BD79E" w14:textId="59256195" w:rsidR="00595BE3" w:rsidRPr="00595BE3" w:rsidRDefault="00595BE3" w:rsidP="00595BE3">
            <w:pPr>
              <w:contextualSpacing/>
              <w:jc w:val="center"/>
              <w:rPr>
                <w:sz w:val="20"/>
                <w:szCs w:val="20"/>
              </w:rPr>
            </w:pPr>
            <w:r w:rsidRPr="00595BE3">
              <w:rPr>
                <w:sz w:val="20"/>
                <w:szCs w:val="20"/>
              </w:rPr>
              <w:t>Врачебная амбулатория</w:t>
            </w:r>
          </w:p>
        </w:tc>
        <w:tc>
          <w:tcPr>
            <w:tcW w:w="1546" w:type="pct"/>
            <w:shd w:val="clear" w:color="auto" w:fill="auto"/>
            <w:vAlign w:val="center"/>
          </w:tcPr>
          <w:p w14:paraId="3F6B9BCB" w14:textId="77777777" w:rsidR="00595BE3" w:rsidRPr="00595BE3" w:rsidRDefault="00595BE3" w:rsidP="00595BE3">
            <w:pPr>
              <w:contextualSpacing/>
              <w:jc w:val="center"/>
              <w:rPr>
                <w:sz w:val="20"/>
                <w:szCs w:val="20"/>
              </w:rPr>
            </w:pPr>
            <w:r w:rsidRPr="00595BE3">
              <w:rPr>
                <w:sz w:val="20"/>
                <w:szCs w:val="20"/>
              </w:rPr>
              <w:t>ул. Центральная, д.9</w:t>
            </w:r>
          </w:p>
        </w:tc>
        <w:tc>
          <w:tcPr>
            <w:tcW w:w="1177" w:type="pct"/>
            <w:shd w:val="clear" w:color="auto" w:fill="auto"/>
            <w:vAlign w:val="center"/>
          </w:tcPr>
          <w:p w14:paraId="22AB1D5B" w14:textId="77777777" w:rsidR="00595BE3" w:rsidRPr="00595BE3" w:rsidRDefault="00595BE3" w:rsidP="00595BE3">
            <w:pPr>
              <w:contextualSpacing/>
              <w:jc w:val="center"/>
              <w:rPr>
                <w:sz w:val="20"/>
                <w:szCs w:val="20"/>
              </w:rPr>
            </w:pPr>
            <w:r w:rsidRPr="00595BE3">
              <w:rPr>
                <w:sz w:val="20"/>
                <w:szCs w:val="20"/>
              </w:rPr>
              <w:t>185,80</w:t>
            </w:r>
          </w:p>
        </w:tc>
        <w:tc>
          <w:tcPr>
            <w:tcW w:w="807" w:type="pct"/>
            <w:shd w:val="clear" w:color="auto" w:fill="auto"/>
            <w:vAlign w:val="center"/>
          </w:tcPr>
          <w:p w14:paraId="5DDFE2EB"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65930ED9" w14:textId="77777777" w:rsidTr="008800E9">
        <w:trPr>
          <w:trHeight w:val="163"/>
        </w:trPr>
        <w:tc>
          <w:tcPr>
            <w:tcW w:w="1470" w:type="pct"/>
            <w:shd w:val="clear" w:color="auto" w:fill="auto"/>
            <w:vAlign w:val="center"/>
          </w:tcPr>
          <w:p w14:paraId="453195C6" w14:textId="77777777" w:rsidR="00595BE3" w:rsidRPr="00595BE3" w:rsidRDefault="00595BE3" w:rsidP="00595BE3">
            <w:pPr>
              <w:contextualSpacing/>
              <w:jc w:val="center"/>
              <w:rPr>
                <w:sz w:val="20"/>
                <w:szCs w:val="20"/>
              </w:rPr>
            </w:pPr>
            <w:r w:rsidRPr="00595BE3">
              <w:rPr>
                <w:sz w:val="20"/>
                <w:szCs w:val="20"/>
              </w:rPr>
              <w:t>Административное здание МЧС</w:t>
            </w:r>
          </w:p>
        </w:tc>
        <w:tc>
          <w:tcPr>
            <w:tcW w:w="1546" w:type="pct"/>
            <w:shd w:val="clear" w:color="auto" w:fill="auto"/>
            <w:vAlign w:val="center"/>
          </w:tcPr>
          <w:p w14:paraId="1A4B9F34" w14:textId="77777777" w:rsidR="00595BE3" w:rsidRPr="00595BE3" w:rsidRDefault="00595BE3" w:rsidP="00595BE3">
            <w:pPr>
              <w:contextualSpacing/>
              <w:jc w:val="center"/>
              <w:rPr>
                <w:sz w:val="20"/>
                <w:szCs w:val="20"/>
              </w:rPr>
            </w:pPr>
            <w:r w:rsidRPr="00595BE3">
              <w:rPr>
                <w:sz w:val="20"/>
                <w:szCs w:val="20"/>
              </w:rPr>
              <w:t>ул. Таежная, д. 4</w:t>
            </w:r>
          </w:p>
        </w:tc>
        <w:tc>
          <w:tcPr>
            <w:tcW w:w="1177" w:type="pct"/>
            <w:shd w:val="clear" w:color="auto" w:fill="auto"/>
            <w:vAlign w:val="center"/>
          </w:tcPr>
          <w:p w14:paraId="5734C0F8" w14:textId="77777777" w:rsidR="00595BE3" w:rsidRPr="00595BE3" w:rsidRDefault="00595BE3" w:rsidP="00595BE3">
            <w:pPr>
              <w:contextualSpacing/>
              <w:jc w:val="center"/>
              <w:rPr>
                <w:sz w:val="20"/>
                <w:szCs w:val="20"/>
              </w:rPr>
            </w:pPr>
            <w:r w:rsidRPr="00595BE3">
              <w:rPr>
                <w:sz w:val="20"/>
                <w:szCs w:val="20"/>
              </w:rPr>
              <w:t>56,03</w:t>
            </w:r>
          </w:p>
        </w:tc>
        <w:tc>
          <w:tcPr>
            <w:tcW w:w="807" w:type="pct"/>
            <w:shd w:val="clear" w:color="auto" w:fill="auto"/>
            <w:vAlign w:val="center"/>
          </w:tcPr>
          <w:p w14:paraId="45DF91E2"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0C9C470F" w14:textId="77777777" w:rsidTr="008800E9">
        <w:trPr>
          <w:trHeight w:val="163"/>
        </w:trPr>
        <w:tc>
          <w:tcPr>
            <w:tcW w:w="1470" w:type="pct"/>
            <w:shd w:val="clear" w:color="auto" w:fill="auto"/>
            <w:vAlign w:val="center"/>
          </w:tcPr>
          <w:p w14:paraId="7EEDE7C7" w14:textId="0A1D6B1F" w:rsidR="00595BE3" w:rsidRPr="00595BE3" w:rsidRDefault="00595BE3" w:rsidP="00595BE3">
            <w:pPr>
              <w:contextualSpacing/>
              <w:jc w:val="center"/>
              <w:rPr>
                <w:sz w:val="20"/>
                <w:szCs w:val="20"/>
              </w:rPr>
            </w:pPr>
            <w:r w:rsidRPr="00595BE3">
              <w:rPr>
                <w:sz w:val="20"/>
                <w:szCs w:val="20"/>
              </w:rPr>
              <w:t>Участковый пункт полиции</w:t>
            </w:r>
          </w:p>
        </w:tc>
        <w:tc>
          <w:tcPr>
            <w:tcW w:w="1546" w:type="pct"/>
            <w:shd w:val="clear" w:color="auto" w:fill="auto"/>
            <w:vAlign w:val="center"/>
          </w:tcPr>
          <w:p w14:paraId="07E1A9A5" w14:textId="77777777" w:rsidR="00595BE3" w:rsidRPr="00595BE3" w:rsidRDefault="00595BE3" w:rsidP="00595BE3">
            <w:pPr>
              <w:contextualSpacing/>
              <w:jc w:val="center"/>
              <w:rPr>
                <w:sz w:val="20"/>
                <w:szCs w:val="20"/>
              </w:rPr>
            </w:pPr>
            <w:r w:rsidRPr="00595BE3">
              <w:rPr>
                <w:sz w:val="20"/>
                <w:szCs w:val="20"/>
              </w:rPr>
              <w:t>ул.Таежная, д.2а</w:t>
            </w:r>
          </w:p>
        </w:tc>
        <w:tc>
          <w:tcPr>
            <w:tcW w:w="1177" w:type="pct"/>
            <w:shd w:val="clear" w:color="auto" w:fill="auto"/>
            <w:vAlign w:val="center"/>
          </w:tcPr>
          <w:p w14:paraId="645D8BBE" w14:textId="77777777" w:rsidR="00595BE3" w:rsidRPr="00595BE3" w:rsidRDefault="00595BE3" w:rsidP="00595BE3">
            <w:pPr>
              <w:contextualSpacing/>
              <w:jc w:val="center"/>
              <w:rPr>
                <w:sz w:val="20"/>
                <w:szCs w:val="20"/>
              </w:rPr>
            </w:pPr>
            <w:r w:rsidRPr="00595BE3">
              <w:rPr>
                <w:sz w:val="20"/>
                <w:szCs w:val="20"/>
              </w:rPr>
              <w:t>59,96</w:t>
            </w:r>
          </w:p>
        </w:tc>
        <w:tc>
          <w:tcPr>
            <w:tcW w:w="807" w:type="pct"/>
            <w:shd w:val="clear" w:color="auto" w:fill="auto"/>
            <w:vAlign w:val="center"/>
          </w:tcPr>
          <w:p w14:paraId="6C2CEC2D"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10285EBF" w14:textId="77777777" w:rsidTr="008800E9">
        <w:trPr>
          <w:trHeight w:val="163"/>
        </w:trPr>
        <w:tc>
          <w:tcPr>
            <w:tcW w:w="1470" w:type="pct"/>
            <w:shd w:val="clear" w:color="auto" w:fill="auto"/>
            <w:vAlign w:val="center"/>
          </w:tcPr>
          <w:p w14:paraId="6907AEFD" w14:textId="77777777" w:rsidR="00595BE3" w:rsidRPr="00595BE3" w:rsidRDefault="00595BE3" w:rsidP="00595BE3">
            <w:pPr>
              <w:contextualSpacing/>
              <w:jc w:val="center"/>
              <w:rPr>
                <w:sz w:val="20"/>
                <w:szCs w:val="20"/>
              </w:rPr>
            </w:pPr>
            <w:r w:rsidRPr="00595BE3">
              <w:rPr>
                <w:sz w:val="20"/>
                <w:szCs w:val="20"/>
              </w:rPr>
              <w:t>Магазин СП Белоярское</w:t>
            </w:r>
          </w:p>
        </w:tc>
        <w:tc>
          <w:tcPr>
            <w:tcW w:w="1546" w:type="pct"/>
            <w:shd w:val="clear" w:color="auto" w:fill="auto"/>
            <w:vAlign w:val="center"/>
          </w:tcPr>
          <w:p w14:paraId="66D11B9D" w14:textId="77777777" w:rsidR="00595BE3" w:rsidRPr="00595BE3" w:rsidRDefault="00595BE3" w:rsidP="00595BE3">
            <w:pPr>
              <w:contextualSpacing/>
              <w:jc w:val="center"/>
              <w:rPr>
                <w:sz w:val="20"/>
                <w:szCs w:val="20"/>
              </w:rPr>
            </w:pPr>
            <w:r w:rsidRPr="00595BE3">
              <w:rPr>
                <w:sz w:val="20"/>
                <w:szCs w:val="20"/>
              </w:rPr>
              <w:t>ул. Центральная, №8Б</w:t>
            </w:r>
          </w:p>
        </w:tc>
        <w:tc>
          <w:tcPr>
            <w:tcW w:w="1177" w:type="pct"/>
            <w:shd w:val="clear" w:color="auto" w:fill="auto"/>
            <w:vAlign w:val="center"/>
          </w:tcPr>
          <w:p w14:paraId="475DB813" w14:textId="77777777" w:rsidR="00595BE3" w:rsidRPr="00595BE3" w:rsidRDefault="00595BE3" w:rsidP="00595BE3">
            <w:pPr>
              <w:contextualSpacing/>
              <w:jc w:val="center"/>
              <w:rPr>
                <w:sz w:val="20"/>
                <w:szCs w:val="20"/>
              </w:rPr>
            </w:pPr>
            <w:r w:rsidRPr="00595BE3">
              <w:rPr>
                <w:sz w:val="20"/>
                <w:szCs w:val="20"/>
              </w:rPr>
              <w:t>61,90</w:t>
            </w:r>
          </w:p>
        </w:tc>
        <w:tc>
          <w:tcPr>
            <w:tcW w:w="807" w:type="pct"/>
            <w:shd w:val="clear" w:color="auto" w:fill="auto"/>
            <w:vAlign w:val="center"/>
          </w:tcPr>
          <w:p w14:paraId="15D70217"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33ED40FF" w14:textId="77777777" w:rsidTr="008800E9">
        <w:trPr>
          <w:trHeight w:val="163"/>
        </w:trPr>
        <w:tc>
          <w:tcPr>
            <w:tcW w:w="1470" w:type="pct"/>
            <w:shd w:val="clear" w:color="auto" w:fill="auto"/>
            <w:vAlign w:val="center"/>
          </w:tcPr>
          <w:p w14:paraId="3C5A521A" w14:textId="77777777" w:rsidR="00595BE3" w:rsidRPr="00595BE3" w:rsidRDefault="00595BE3" w:rsidP="00595BE3">
            <w:pPr>
              <w:contextualSpacing/>
              <w:jc w:val="center"/>
              <w:rPr>
                <w:sz w:val="20"/>
                <w:szCs w:val="20"/>
              </w:rPr>
            </w:pPr>
            <w:r w:rsidRPr="00595BE3">
              <w:rPr>
                <w:sz w:val="20"/>
                <w:szCs w:val="20"/>
              </w:rPr>
              <w:t>Автоколонна 2 Белоярского УТТиСТ</w:t>
            </w:r>
          </w:p>
        </w:tc>
        <w:tc>
          <w:tcPr>
            <w:tcW w:w="1546" w:type="pct"/>
            <w:shd w:val="clear" w:color="auto" w:fill="auto"/>
            <w:vAlign w:val="center"/>
          </w:tcPr>
          <w:p w14:paraId="700C82FD" w14:textId="77777777" w:rsidR="00595BE3" w:rsidRPr="00595BE3" w:rsidRDefault="00595BE3" w:rsidP="00595BE3">
            <w:pPr>
              <w:contextualSpacing/>
              <w:jc w:val="center"/>
              <w:rPr>
                <w:sz w:val="20"/>
                <w:szCs w:val="20"/>
              </w:rPr>
            </w:pPr>
            <w:r w:rsidRPr="00595BE3">
              <w:rPr>
                <w:sz w:val="20"/>
                <w:szCs w:val="20"/>
              </w:rPr>
              <w:t>ул. Транспортников, 1</w:t>
            </w:r>
          </w:p>
        </w:tc>
        <w:tc>
          <w:tcPr>
            <w:tcW w:w="1177" w:type="pct"/>
            <w:shd w:val="clear" w:color="auto" w:fill="auto"/>
            <w:vAlign w:val="center"/>
          </w:tcPr>
          <w:p w14:paraId="4FD360BC" w14:textId="77777777" w:rsidR="00595BE3" w:rsidRPr="00595BE3" w:rsidRDefault="00595BE3" w:rsidP="00595BE3">
            <w:pPr>
              <w:contextualSpacing/>
              <w:jc w:val="center"/>
              <w:rPr>
                <w:sz w:val="20"/>
                <w:szCs w:val="20"/>
              </w:rPr>
            </w:pPr>
            <w:r w:rsidRPr="00595BE3">
              <w:rPr>
                <w:sz w:val="20"/>
                <w:szCs w:val="20"/>
              </w:rPr>
              <w:t>405,28</w:t>
            </w:r>
          </w:p>
        </w:tc>
        <w:tc>
          <w:tcPr>
            <w:tcW w:w="807" w:type="pct"/>
            <w:shd w:val="clear" w:color="auto" w:fill="auto"/>
            <w:vAlign w:val="center"/>
          </w:tcPr>
          <w:p w14:paraId="75F76223"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41BE25DA" w14:textId="77777777" w:rsidTr="008800E9">
        <w:trPr>
          <w:trHeight w:val="163"/>
        </w:trPr>
        <w:tc>
          <w:tcPr>
            <w:tcW w:w="1470" w:type="pct"/>
            <w:shd w:val="clear" w:color="auto" w:fill="auto"/>
            <w:vAlign w:val="center"/>
          </w:tcPr>
          <w:p w14:paraId="3A99AEC7" w14:textId="25A33D82" w:rsidR="00595BE3" w:rsidRPr="00595BE3" w:rsidRDefault="00595BE3" w:rsidP="00595BE3">
            <w:pPr>
              <w:contextualSpacing/>
              <w:jc w:val="center"/>
              <w:rPr>
                <w:sz w:val="20"/>
                <w:szCs w:val="20"/>
              </w:rPr>
            </w:pPr>
            <w:r w:rsidRPr="00595BE3">
              <w:rPr>
                <w:sz w:val="20"/>
                <w:szCs w:val="20"/>
              </w:rPr>
              <w:t>Вахтовое общежитие на 75 мест</w:t>
            </w:r>
          </w:p>
        </w:tc>
        <w:tc>
          <w:tcPr>
            <w:tcW w:w="1546" w:type="pct"/>
            <w:shd w:val="clear" w:color="auto" w:fill="auto"/>
            <w:vAlign w:val="center"/>
          </w:tcPr>
          <w:p w14:paraId="34D2D9AB" w14:textId="77777777" w:rsidR="00595BE3" w:rsidRPr="00595BE3" w:rsidRDefault="00595BE3" w:rsidP="00595BE3">
            <w:pPr>
              <w:contextualSpacing/>
              <w:jc w:val="center"/>
              <w:rPr>
                <w:sz w:val="20"/>
                <w:szCs w:val="20"/>
              </w:rPr>
            </w:pPr>
            <w:r w:rsidRPr="00595BE3">
              <w:rPr>
                <w:sz w:val="20"/>
                <w:szCs w:val="20"/>
              </w:rPr>
              <w:t>ул.Строителей, д. 42, Белоярский район</w:t>
            </w:r>
          </w:p>
        </w:tc>
        <w:tc>
          <w:tcPr>
            <w:tcW w:w="1177" w:type="pct"/>
            <w:shd w:val="clear" w:color="auto" w:fill="auto"/>
            <w:vAlign w:val="center"/>
          </w:tcPr>
          <w:p w14:paraId="244CCF5B" w14:textId="77777777" w:rsidR="00595BE3" w:rsidRPr="00595BE3" w:rsidRDefault="00595BE3" w:rsidP="00595BE3">
            <w:pPr>
              <w:contextualSpacing/>
              <w:jc w:val="center"/>
              <w:rPr>
                <w:sz w:val="20"/>
                <w:szCs w:val="20"/>
              </w:rPr>
            </w:pPr>
            <w:r w:rsidRPr="00595BE3">
              <w:rPr>
                <w:sz w:val="20"/>
                <w:szCs w:val="20"/>
              </w:rPr>
              <w:t>1640,45</w:t>
            </w:r>
          </w:p>
        </w:tc>
        <w:tc>
          <w:tcPr>
            <w:tcW w:w="807" w:type="pct"/>
            <w:shd w:val="clear" w:color="auto" w:fill="auto"/>
            <w:vAlign w:val="center"/>
          </w:tcPr>
          <w:p w14:paraId="6BA7EC1C"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2E41A8DF" w14:textId="77777777" w:rsidTr="008800E9">
        <w:trPr>
          <w:trHeight w:val="163"/>
        </w:trPr>
        <w:tc>
          <w:tcPr>
            <w:tcW w:w="1470" w:type="pct"/>
            <w:shd w:val="clear" w:color="auto" w:fill="auto"/>
            <w:vAlign w:val="center"/>
          </w:tcPr>
          <w:p w14:paraId="58F6F1A9" w14:textId="77777777" w:rsidR="00595BE3" w:rsidRPr="00595BE3" w:rsidRDefault="00595BE3" w:rsidP="00595BE3">
            <w:pPr>
              <w:contextualSpacing/>
              <w:jc w:val="center"/>
              <w:rPr>
                <w:sz w:val="20"/>
                <w:szCs w:val="20"/>
              </w:rPr>
            </w:pPr>
            <w:r w:rsidRPr="00595BE3">
              <w:rPr>
                <w:sz w:val="20"/>
                <w:szCs w:val="20"/>
              </w:rPr>
              <w:t>Вахтовое общежитие на 75 мест, жилое строение</w:t>
            </w:r>
          </w:p>
        </w:tc>
        <w:tc>
          <w:tcPr>
            <w:tcW w:w="1546" w:type="pct"/>
            <w:shd w:val="clear" w:color="auto" w:fill="auto"/>
            <w:vAlign w:val="center"/>
          </w:tcPr>
          <w:p w14:paraId="14A1D343" w14:textId="77777777" w:rsidR="00595BE3" w:rsidRPr="00595BE3" w:rsidRDefault="00595BE3" w:rsidP="00595BE3">
            <w:pPr>
              <w:contextualSpacing/>
              <w:jc w:val="center"/>
              <w:rPr>
                <w:sz w:val="20"/>
                <w:szCs w:val="20"/>
              </w:rPr>
            </w:pPr>
            <w:r w:rsidRPr="00595BE3">
              <w:rPr>
                <w:sz w:val="20"/>
                <w:szCs w:val="20"/>
              </w:rPr>
              <w:t>ул.Строителей, д. 36, Белоярский район</w:t>
            </w:r>
          </w:p>
        </w:tc>
        <w:tc>
          <w:tcPr>
            <w:tcW w:w="1177" w:type="pct"/>
            <w:shd w:val="clear" w:color="auto" w:fill="auto"/>
            <w:vAlign w:val="center"/>
          </w:tcPr>
          <w:p w14:paraId="33D9627F" w14:textId="77777777" w:rsidR="00595BE3" w:rsidRPr="00595BE3" w:rsidRDefault="00595BE3" w:rsidP="00595BE3">
            <w:pPr>
              <w:contextualSpacing/>
              <w:jc w:val="center"/>
              <w:rPr>
                <w:sz w:val="20"/>
                <w:szCs w:val="20"/>
              </w:rPr>
            </w:pPr>
            <w:r w:rsidRPr="00595BE3">
              <w:rPr>
                <w:sz w:val="20"/>
                <w:szCs w:val="20"/>
              </w:rPr>
              <w:t>1655,67</w:t>
            </w:r>
          </w:p>
        </w:tc>
        <w:tc>
          <w:tcPr>
            <w:tcW w:w="807" w:type="pct"/>
            <w:shd w:val="clear" w:color="auto" w:fill="auto"/>
            <w:vAlign w:val="center"/>
          </w:tcPr>
          <w:p w14:paraId="19BA7F7A"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4B596B5E" w14:textId="77777777" w:rsidTr="008800E9">
        <w:trPr>
          <w:trHeight w:val="163"/>
        </w:trPr>
        <w:tc>
          <w:tcPr>
            <w:tcW w:w="1470" w:type="pct"/>
            <w:shd w:val="clear" w:color="auto" w:fill="auto"/>
            <w:vAlign w:val="center"/>
          </w:tcPr>
          <w:p w14:paraId="79789215" w14:textId="027B7561" w:rsidR="00595BE3" w:rsidRPr="00595BE3" w:rsidRDefault="00595BE3" w:rsidP="00595BE3">
            <w:pPr>
              <w:contextualSpacing/>
              <w:jc w:val="center"/>
              <w:rPr>
                <w:sz w:val="20"/>
                <w:szCs w:val="20"/>
              </w:rPr>
            </w:pPr>
            <w:r w:rsidRPr="00595BE3">
              <w:rPr>
                <w:sz w:val="20"/>
                <w:szCs w:val="20"/>
              </w:rPr>
              <w:t>Галерея переходная котельной Сорумского ЛПУ МГ</w:t>
            </w:r>
          </w:p>
        </w:tc>
        <w:tc>
          <w:tcPr>
            <w:tcW w:w="1546" w:type="pct"/>
            <w:shd w:val="clear" w:color="auto" w:fill="auto"/>
            <w:vAlign w:val="center"/>
          </w:tcPr>
          <w:p w14:paraId="21892D5C" w14:textId="77777777" w:rsidR="00595BE3" w:rsidRPr="00595BE3" w:rsidRDefault="00595BE3" w:rsidP="00595BE3">
            <w:pPr>
              <w:contextualSpacing/>
              <w:jc w:val="center"/>
              <w:rPr>
                <w:sz w:val="20"/>
                <w:szCs w:val="20"/>
              </w:rPr>
            </w:pPr>
            <w:r w:rsidRPr="00595BE3">
              <w:rPr>
                <w:sz w:val="20"/>
                <w:szCs w:val="20"/>
              </w:rPr>
              <w:t>ул.Газовиков, д. 7А, Белоярский район</w:t>
            </w:r>
          </w:p>
        </w:tc>
        <w:tc>
          <w:tcPr>
            <w:tcW w:w="1177" w:type="pct"/>
            <w:shd w:val="clear" w:color="auto" w:fill="auto"/>
            <w:vAlign w:val="center"/>
          </w:tcPr>
          <w:p w14:paraId="037F0FDB" w14:textId="77777777" w:rsidR="00595BE3" w:rsidRPr="00595BE3" w:rsidRDefault="00595BE3" w:rsidP="00595BE3">
            <w:pPr>
              <w:contextualSpacing/>
              <w:jc w:val="center"/>
              <w:rPr>
                <w:sz w:val="20"/>
                <w:szCs w:val="20"/>
              </w:rPr>
            </w:pPr>
            <w:r w:rsidRPr="00595BE3">
              <w:rPr>
                <w:sz w:val="20"/>
                <w:szCs w:val="20"/>
              </w:rPr>
              <w:t>25683,80</w:t>
            </w:r>
          </w:p>
        </w:tc>
        <w:tc>
          <w:tcPr>
            <w:tcW w:w="807" w:type="pct"/>
            <w:shd w:val="clear" w:color="auto" w:fill="auto"/>
            <w:vAlign w:val="center"/>
          </w:tcPr>
          <w:p w14:paraId="31DE84C3"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7E34550A" w14:textId="77777777" w:rsidTr="008800E9">
        <w:trPr>
          <w:trHeight w:val="163"/>
        </w:trPr>
        <w:tc>
          <w:tcPr>
            <w:tcW w:w="1470" w:type="pct"/>
            <w:shd w:val="clear" w:color="auto" w:fill="auto"/>
            <w:vAlign w:val="center"/>
          </w:tcPr>
          <w:p w14:paraId="7710E16A" w14:textId="5552B2D9" w:rsidR="00595BE3" w:rsidRPr="00595BE3" w:rsidRDefault="00595BE3" w:rsidP="00595BE3">
            <w:pPr>
              <w:contextualSpacing/>
              <w:jc w:val="center"/>
              <w:rPr>
                <w:sz w:val="20"/>
                <w:szCs w:val="20"/>
              </w:rPr>
            </w:pPr>
            <w:r w:rsidRPr="00595BE3">
              <w:rPr>
                <w:sz w:val="20"/>
                <w:szCs w:val="20"/>
              </w:rPr>
              <w:t>Здание пожарного депо на 2 а/машины, нежилое строение</w:t>
            </w:r>
          </w:p>
        </w:tc>
        <w:tc>
          <w:tcPr>
            <w:tcW w:w="1546" w:type="pct"/>
            <w:shd w:val="clear" w:color="auto" w:fill="auto"/>
            <w:vAlign w:val="center"/>
          </w:tcPr>
          <w:p w14:paraId="5DA48EDA" w14:textId="77777777" w:rsidR="00595BE3" w:rsidRPr="00595BE3" w:rsidRDefault="00595BE3" w:rsidP="00595BE3">
            <w:pPr>
              <w:contextualSpacing/>
              <w:jc w:val="center"/>
              <w:rPr>
                <w:sz w:val="20"/>
                <w:szCs w:val="20"/>
              </w:rPr>
            </w:pPr>
            <w:r w:rsidRPr="00595BE3">
              <w:rPr>
                <w:sz w:val="20"/>
                <w:szCs w:val="20"/>
              </w:rPr>
              <w:t>ул.Таежная, д. 5А, газопровод Уренгой-Новопсков 7 оч., Белоярский район</w:t>
            </w:r>
          </w:p>
        </w:tc>
        <w:tc>
          <w:tcPr>
            <w:tcW w:w="1177" w:type="pct"/>
            <w:shd w:val="clear" w:color="auto" w:fill="auto"/>
            <w:vAlign w:val="center"/>
          </w:tcPr>
          <w:p w14:paraId="68A6E050" w14:textId="77777777" w:rsidR="00595BE3" w:rsidRPr="00595BE3" w:rsidRDefault="00595BE3" w:rsidP="00595BE3">
            <w:pPr>
              <w:contextualSpacing/>
              <w:jc w:val="center"/>
              <w:rPr>
                <w:sz w:val="20"/>
                <w:szCs w:val="20"/>
              </w:rPr>
            </w:pPr>
            <w:r w:rsidRPr="00595BE3">
              <w:rPr>
                <w:sz w:val="20"/>
                <w:szCs w:val="20"/>
              </w:rPr>
              <w:t>992,20</w:t>
            </w:r>
          </w:p>
        </w:tc>
        <w:tc>
          <w:tcPr>
            <w:tcW w:w="807" w:type="pct"/>
            <w:shd w:val="clear" w:color="auto" w:fill="auto"/>
            <w:vAlign w:val="center"/>
          </w:tcPr>
          <w:p w14:paraId="77C82413"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29F86E26" w14:textId="77777777" w:rsidTr="008800E9">
        <w:trPr>
          <w:trHeight w:val="163"/>
        </w:trPr>
        <w:tc>
          <w:tcPr>
            <w:tcW w:w="1470" w:type="pct"/>
            <w:shd w:val="clear" w:color="auto" w:fill="auto"/>
            <w:vAlign w:val="center"/>
          </w:tcPr>
          <w:p w14:paraId="39A75490" w14:textId="60A419E8" w:rsidR="00595BE3" w:rsidRPr="00595BE3" w:rsidRDefault="00595BE3" w:rsidP="00595BE3">
            <w:pPr>
              <w:contextualSpacing/>
              <w:jc w:val="center"/>
              <w:rPr>
                <w:sz w:val="20"/>
                <w:szCs w:val="20"/>
              </w:rPr>
            </w:pPr>
            <w:r w:rsidRPr="00595BE3">
              <w:rPr>
                <w:sz w:val="20"/>
                <w:szCs w:val="20"/>
              </w:rPr>
              <w:t>Канализационно-очистное сооружение, нежилое</w:t>
            </w:r>
          </w:p>
        </w:tc>
        <w:tc>
          <w:tcPr>
            <w:tcW w:w="1546" w:type="pct"/>
            <w:shd w:val="clear" w:color="auto" w:fill="auto"/>
            <w:vAlign w:val="center"/>
          </w:tcPr>
          <w:p w14:paraId="6363D933" w14:textId="77777777" w:rsidR="00595BE3" w:rsidRPr="00595BE3" w:rsidRDefault="00595BE3" w:rsidP="00595BE3">
            <w:pPr>
              <w:contextualSpacing/>
              <w:jc w:val="center"/>
              <w:rPr>
                <w:sz w:val="20"/>
                <w:szCs w:val="20"/>
              </w:rPr>
            </w:pPr>
            <w:r w:rsidRPr="00595BE3">
              <w:rPr>
                <w:sz w:val="20"/>
                <w:szCs w:val="20"/>
              </w:rPr>
              <w:t>ул.Транспортников, №5, Белоярский район</w:t>
            </w:r>
          </w:p>
        </w:tc>
        <w:tc>
          <w:tcPr>
            <w:tcW w:w="1177" w:type="pct"/>
            <w:shd w:val="clear" w:color="auto" w:fill="auto"/>
            <w:vAlign w:val="center"/>
          </w:tcPr>
          <w:p w14:paraId="7C301AD6" w14:textId="77777777" w:rsidR="00595BE3" w:rsidRPr="00595BE3" w:rsidRDefault="00595BE3" w:rsidP="00595BE3">
            <w:pPr>
              <w:contextualSpacing/>
              <w:jc w:val="center"/>
              <w:rPr>
                <w:sz w:val="20"/>
                <w:szCs w:val="20"/>
              </w:rPr>
            </w:pPr>
            <w:r w:rsidRPr="00595BE3">
              <w:rPr>
                <w:sz w:val="20"/>
                <w:szCs w:val="20"/>
              </w:rPr>
              <w:t>423,87</w:t>
            </w:r>
          </w:p>
        </w:tc>
        <w:tc>
          <w:tcPr>
            <w:tcW w:w="807" w:type="pct"/>
            <w:shd w:val="clear" w:color="auto" w:fill="auto"/>
            <w:vAlign w:val="center"/>
          </w:tcPr>
          <w:p w14:paraId="5DA02A5C"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58AEE72B" w14:textId="77777777" w:rsidTr="008800E9">
        <w:trPr>
          <w:trHeight w:val="163"/>
        </w:trPr>
        <w:tc>
          <w:tcPr>
            <w:tcW w:w="1470" w:type="pct"/>
            <w:shd w:val="clear" w:color="auto" w:fill="auto"/>
            <w:vAlign w:val="center"/>
          </w:tcPr>
          <w:p w14:paraId="1BD4D8A7" w14:textId="1282B96B" w:rsidR="00595BE3" w:rsidRPr="00595BE3" w:rsidRDefault="00595BE3" w:rsidP="00595BE3">
            <w:pPr>
              <w:contextualSpacing/>
              <w:jc w:val="center"/>
              <w:rPr>
                <w:sz w:val="20"/>
                <w:szCs w:val="20"/>
              </w:rPr>
            </w:pPr>
            <w:r w:rsidRPr="00595BE3">
              <w:rPr>
                <w:sz w:val="20"/>
                <w:szCs w:val="20"/>
              </w:rPr>
              <w:t>Клуб на 300 мест для культурного досуга населения</w:t>
            </w:r>
          </w:p>
        </w:tc>
        <w:tc>
          <w:tcPr>
            <w:tcW w:w="1546" w:type="pct"/>
            <w:shd w:val="clear" w:color="auto" w:fill="auto"/>
            <w:vAlign w:val="center"/>
          </w:tcPr>
          <w:p w14:paraId="4F8836F0" w14:textId="3C0FF312" w:rsidR="00595BE3" w:rsidRPr="00595BE3" w:rsidRDefault="00595BE3" w:rsidP="00595BE3">
            <w:pPr>
              <w:contextualSpacing/>
              <w:jc w:val="center"/>
              <w:rPr>
                <w:sz w:val="20"/>
                <w:szCs w:val="20"/>
              </w:rPr>
            </w:pPr>
            <w:r w:rsidRPr="00595BE3">
              <w:rPr>
                <w:sz w:val="20"/>
                <w:szCs w:val="20"/>
              </w:rPr>
              <w:t>ул.Таежная, д. 5, Белоярский район</w:t>
            </w:r>
          </w:p>
        </w:tc>
        <w:tc>
          <w:tcPr>
            <w:tcW w:w="1177" w:type="pct"/>
            <w:shd w:val="clear" w:color="auto" w:fill="auto"/>
            <w:vAlign w:val="center"/>
          </w:tcPr>
          <w:p w14:paraId="2E962B4D" w14:textId="77777777" w:rsidR="00595BE3" w:rsidRPr="00595BE3" w:rsidRDefault="00595BE3" w:rsidP="00595BE3">
            <w:pPr>
              <w:contextualSpacing/>
              <w:jc w:val="center"/>
              <w:rPr>
                <w:sz w:val="20"/>
                <w:szCs w:val="20"/>
              </w:rPr>
            </w:pPr>
            <w:r w:rsidRPr="00595BE3">
              <w:rPr>
                <w:sz w:val="20"/>
                <w:szCs w:val="20"/>
              </w:rPr>
              <w:t>103,68</w:t>
            </w:r>
          </w:p>
        </w:tc>
        <w:tc>
          <w:tcPr>
            <w:tcW w:w="807" w:type="pct"/>
            <w:shd w:val="clear" w:color="auto" w:fill="auto"/>
            <w:vAlign w:val="center"/>
          </w:tcPr>
          <w:p w14:paraId="674707BE"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11B48B59" w14:textId="77777777" w:rsidTr="008800E9">
        <w:trPr>
          <w:trHeight w:val="163"/>
        </w:trPr>
        <w:tc>
          <w:tcPr>
            <w:tcW w:w="1470" w:type="pct"/>
            <w:shd w:val="clear" w:color="auto" w:fill="auto"/>
            <w:vAlign w:val="center"/>
          </w:tcPr>
          <w:p w14:paraId="69DED600" w14:textId="4AECD207" w:rsidR="00595BE3" w:rsidRPr="00595BE3" w:rsidRDefault="00595BE3" w:rsidP="00595BE3">
            <w:pPr>
              <w:contextualSpacing/>
              <w:jc w:val="center"/>
              <w:rPr>
                <w:sz w:val="20"/>
                <w:szCs w:val="20"/>
              </w:rPr>
            </w:pPr>
            <w:r w:rsidRPr="00595BE3">
              <w:rPr>
                <w:sz w:val="20"/>
                <w:szCs w:val="20"/>
              </w:rPr>
              <w:t>КПП (Здание группы по защите имущества)</w:t>
            </w:r>
          </w:p>
        </w:tc>
        <w:tc>
          <w:tcPr>
            <w:tcW w:w="1546" w:type="pct"/>
            <w:shd w:val="clear" w:color="auto" w:fill="auto"/>
            <w:vAlign w:val="center"/>
          </w:tcPr>
          <w:p w14:paraId="24C4BA4F" w14:textId="7A42443C" w:rsidR="00595BE3" w:rsidRPr="00595BE3" w:rsidRDefault="00595BE3" w:rsidP="00595BE3">
            <w:pPr>
              <w:contextualSpacing/>
              <w:jc w:val="center"/>
              <w:rPr>
                <w:sz w:val="20"/>
                <w:szCs w:val="20"/>
              </w:rPr>
            </w:pPr>
            <w:r w:rsidRPr="00595BE3">
              <w:rPr>
                <w:sz w:val="20"/>
                <w:szCs w:val="20"/>
              </w:rPr>
              <w:t>- ул.Строителей 44, Белоярский район</w:t>
            </w:r>
          </w:p>
        </w:tc>
        <w:tc>
          <w:tcPr>
            <w:tcW w:w="1177" w:type="pct"/>
            <w:shd w:val="clear" w:color="auto" w:fill="auto"/>
            <w:vAlign w:val="center"/>
          </w:tcPr>
          <w:p w14:paraId="4BF94812" w14:textId="77777777" w:rsidR="00595BE3" w:rsidRPr="00595BE3" w:rsidRDefault="00595BE3" w:rsidP="00595BE3">
            <w:pPr>
              <w:contextualSpacing/>
              <w:jc w:val="center"/>
              <w:rPr>
                <w:sz w:val="20"/>
                <w:szCs w:val="20"/>
              </w:rPr>
            </w:pPr>
            <w:r w:rsidRPr="00595BE3">
              <w:rPr>
                <w:sz w:val="20"/>
                <w:szCs w:val="20"/>
              </w:rPr>
              <w:t>21,06</w:t>
            </w:r>
          </w:p>
        </w:tc>
        <w:tc>
          <w:tcPr>
            <w:tcW w:w="807" w:type="pct"/>
            <w:shd w:val="clear" w:color="auto" w:fill="auto"/>
            <w:vAlign w:val="center"/>
          </w:tcPr>
          <w:p w14:paraId="5E60D34A"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17D0355E" w14:textId="77777777" w:rsidTr="008800E9">
        <w:trPr>
          <w:trHeight w:val="163"/>
        </w:trPr>
        <w:tc>
          <w:tcPr>
            <w:tcW w:w="1470" w:type="pct"/>
            <w:shd w:val="clear" w:color="auto" w:fill="auto"/>
            <w:vAlign w:val="center"/>
          </w:tcPr>
          <w:p w14:paraId="394B685E" w14:textId="5B40AF00" w:rsidR="00595BE3" w:rsidRPr="00595BE3" w:rsidRDefault="00595BE3" w:rsidP="00595BE3">
            <w:pPr>
              <w:contextualSpacing/>
              <w:jc w:val="center"/>
              <w:rPr>
                <w:sz w:val="20"/>
                <w:szCs w:val="20"/>
              </w:rPr>
            </w:pPr>
            <w:r w:rsidRPr="00595BE3">
              <w:rPr>
                <w:sz w:val="20"/>
                <w:szCs w:val="20"/>
              </w:rPr>
              <w:t>РММ; Холодный склад; Теплая стоянка (Здание линейно-эксплуатационной службы)</w:t>
            </w:r>
          </w:p>
        </w:tc>
        <w:tc>
          <w:tcPr>
            <w:tcW w:w="1546" w:type="pct"/>
            <w:shd w:val="clear" w:color="auto" w:fill="auto"/>
            <w:vAlign w:val="center"/>
          </w:tcPr>
          <w:p w14:paraId="1CEFC361" w14:textId="77777777" w:rsidR="00595BE3" w:rsidRPr="00595BE3" w:rsidRDefault="00595BE3" w:rsidP="00595BE3">
            <w:pPr>
              <w:contextualSpacing/>
              <w:jc w:val="center"/>
              <w:rPr>
                <w:sz w:val="20"/>
                <w:szCs w:val="20"/>
              </w:rPr>
            </w:pPr>
            <w:r w:rsidRPr="00595BE3">
              <w:rPr>
                <w:sz w:val="20"/>
                <w:szCs w:val="20"/>
              </w:rPr>
              <w:t>ул.Строителей 44, Белоярский район</w:t>
            </w:r>
          </w:p>
        </w:tc>
        <w:tc>
          <w:tcPr>
            <w:tcW w:w="1177" w:type="pct"/>
            <w:shd w:val="clear" w:color="auto" w:fill="auto"/>
            <w:vAlign w:val="center"/>
          </w:tcPr>
          <w:p w14:paraId="25701A5D" w14:textId="77777777" w:rsidR="00595BE3" w:rsidRPr="00595BE3" w:rsidRDefault="00595BE3" w:rsidP="00595BE3">
            <w:pPr>
              <w:contextualSpacing/>
              <w:jc w:val="center"/>
              <w:rPr>
                <w:sz w:val="20"/>
                <w:szCs w:val="20"/>
              </w:rPr>
            </w:pPr>
            <w:r w:rsidRPr="00595BE3">
              <w:rPr>
                <w:sz w:val="20"/>
                <w:szCs w:val="20"/>
              </w:rPr>
              <w:t>74,36</w:t>
            </w:r>
          </w:p>
        </w:tc>
        <w:tc>
          <w:tcPr>
            <w:tcW w:w="807" w:type="pct"/>
            <w:shd w:val="clear" w:color="auto" w:fill="auto"/>
            <w:vAlign w:val="center"/>
          </w:tcPr>
          <w:p w14:paraId="0B7CA76F"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529EAD15" w14:textId="77777777" w:rsidTr="008800E9">
        <w:trPr>
          <w:trHeight w:val="163"/>
        </w:trPr>
        <w:tc>
          <w:tcPr>
            <w:tcW w:w="1470" w:type="pct"/>
            <w:shd w:val="clear" w:color="auto" w:fill="auto"/>
            <w:vAlign w:val="center"/>
          </w:tcPr>
          <w:p w14:paraId="63646161" w14:textId="5B8680EB" w:rsidR="00595BE3" w:rsidRPr="00595BE3" w:rsidRDefault="00595BE3" w:rsidP="00595BE3">
            <w:pPr>
              <w:contextualSpacing/>
              <w:jc w:val="center"/>
              <w:rPr>
                <w:sz w:val="20"/>
                <w:szCs w:val="20"/>
              </w:rPr>
            </w:pPr>
            <w:r w:rsidRPr="00595BE3">
              <w:rPr>
                <w:sz w:val="20"/>
                <w:szCs w:val="20"/>
              </w:rPr>
              <w:t>Столовая на 80 мест</w:t>
            </w:r>
          </w:p>
        </w:tc>
        <w:tc>
          <w:tcPr>
            <w:tcW w:w="1546" w:type="pct"/>
            <w:shd w:val="clear" w:color="auto" w:fill="auto"/>
            <w:vAlign w:val="center"/>
          </w:tcPr>
          <w:p w14:paraId="1CF8BA01" w14:textId="77777777" w:rsidR="00595BE3" w:rsidRPr="00595BE3" w:rsidRDefault="00595BE3" w:rsidP="00595BE3">
            <w:pPr>
              <w:contextualSpacing/>
              <w:jc w:val="center"/>
              <w:rPr>
                <w:sz w:val="20"/>
                <w:szCs w:val="20"/>
              </w:rPr>
            </w:pPr>
            <w:r w:rsidRPr="00595BE3">
              <w:rPr>
                <w:sz w:val="20"/>
                <w:szCs w:val="20"/>
              </w:rPr>
              <w:t>ул.Центральная, д.7А, Белоярский район</w:t>
            </w:r>
          </w:p>
        </w:tc>
        <w:tc>
          <w:tcPr>
            <w:tcW w:w="1177" w:type="pct"/>
            <w:shd w:val="clear" w:color="auto" w:fill="auto"/>
            <w:vAlign w:val="center"/>
          </w:tcPr>
          <w:p w14:paraId="79B86225" w14:textId="77777777" w:rsidR="00595BE3" w:rsidRPr="00595BE3" w:rsidRDefault="00595BE3" w:rsidP="00595BE3">
            <w:pPr>
              <w:contextualSpacing/>
              <w:jc w:val="center"/>
              <w:rPr>
                <w:sz w:val="20"/>
                <w:szCs w:val="20"/>
              </w:rPr>
            </w:pPr>
            <w:r w:rsidRPr="00595BE3">
              <w:rPr>
                <w:sz w:val="20"/>
                <w:szCs w:val="20"/>
              </w:rPr>
              <w:t>242,06</w:t>
            </w:r>
          </w:p>
        </w:tc>
        <w:tc>
          <w:tcPr>
            <w:tcW w:w="807" w:type="pct"/>
            <w:shd w:val="clear" w:color="auto" w:fill="auto"/>
            <w:vAlign w:val="center"/>
          </w:tcPr>
          <w:p w14:paraId="78582B98"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393AA9E3" w14:textId="77777777" w:rsidTr="008800E9">
        <w:trPr>
          <w:trHeight w:val="163"/>
        </w:trPr>
        <w:tc>
          <w:tcPr>
            <w:tcW w:w="1470" w:type="pct"/>
            <w:shd w:val="clear" w:color="auto" w:fill="auto"/>
            <w:vAlign w:val="center"/>
          </w:tcPr>
          <w:p w14:paraId="67734120" w14:textId="4310D5BE" w:rsidR="00595BE3" w:rsidRPr="00595BE3" w:rsidRDefault="00CB7F18" w:rsidP="00595BE3">
            <w:pPr>
              <w:contextualSpacing/>
              <w:jc w:val="center"/>
              <w:rPr>
                <w:sz w:val="20"/>
                <w:szCs w:val="20"/>
              </w:rPr>
            </w:pPr>
            <w:r>
              <w:rPr>
                <w:sz w:val="20"/>
                <w:szCs w:val="20"/>
              </w:rPr>
              <w:t>СБЕРБАНК</w:t>
            </w:r>
            <w:r w:rsidR="00595BE3" w:rsidRPr="00595BE3">
              <w:rPr>
                <w:sz w:val="20"/>
                <w:szCs w:val="20"/>
              </w:rPr>
              <w:t xml:space="preserve"> 1791</w:t>
            </w:r>
          </w:p>
        </w:tc>
        <w:tc>
          <w:tcPr>
            <w:tcW w:w="1546" w:type="pct"/>
            <w:shd w:val="clear" w:color="auto" w:fill="auto"/>
            <w:vAlign w:val="center"/>
          </w:tcPr>
          <w:p w14:paraId="4B965798" w14:textId="3694059C" w:rsidR="00595BE3" w:rsidRPr="00595BE3" w:rsidRDefault="00595BE3" w:rsidP="00595BE3">
            <w:pPr>
              <w:contextualSpacing/>
              <w:jc w:val="center"/>
              <w:rPr>
                <w:sz w:val="20"/>
                <w:szCs w:val="20"/>
              </w:rPr>
            </w:pPr>
            <w:r>
              <w:rPr>
                <w:sz w:val="20"/>
                <w:szCs w:val="20"/>
              </w:rPr>
              <w:t xml:space="preserve">Дополнительный </w:t>
            </w:r>
            <w:r w:rsidRPr="00595BE3">
              <w:rPr>
                <w:sz w:val="20"/>
                <w:szCs w:val="20"/>
              </w:rPr>
              <w:t>офис</w:t>
            </w:r>
            <w:r>
              <w:rPr>
                <w:sz w:val="20"/>
                <w:szCs w:val="20"/>
              </w:rPr>
              <w:t xml:space="preserve"> </w:t>
            </w:r>
            <w:r w:rsidR="00CB7F18">
              <w:rPr>
                <w:sz w:val="20"/>
                <w:szCs w:val="20"/>
              </w:rPr>
              <w:t xml:space="preserve">№1791/059 Ханты-Мансийского отделения </w:t>
            </w:r>
            <w:r w:rsidRPr="00595BE3">
              <w:rPr>
                <w:sz w:val="20"/>
                <w:szCs w:val="20"/>
              </w:rPr>
              <w:t>№1791 - ул. Центральная, д. 34, Белоярский район</w:t>
            </w:r>
          </w:p>
        </w:tc>
        <w:tc>
          <w:tcPr>
            <w:tcW w:w="1177" w:type="pct"/>
            <w:shd w:val="clear" w:color="auto" w:fill="auto"/>
            <w:vAlign w:val="center"/>
          </w:tcPr>
          <w:p w14:paraId="322ED91B" w14:textId="77777777" w:rsidR="00595BE3" w:rsidRPr="00595BE3" w:rsidRDefault="00595BE3" w:rsidP="00595BE3">
            <w:pPr>
              <w:contextualSpacing/>
              <w:jc w:val="center"/>
              <w:rPr>
                <w:sz w:val="20"/>
                <w:szCs w:val="20"/>
              </w:rPr>
            </w:pPr>
            <w:r w:rsidRPr="00595BE3">
              <w:rPr>
                <w:sz w:val="20"/>
                <w:szCs w:val="20"/>
              </w:rPr>
              <w:t>49,42</w:t>
            </w:r>
          </w:p>
        </w:tc>
        <w:tc>
          <w:tcPr>
            <w:tcW w:w="807" w:type="pct"/>
            <w:shd w:val="clear" w:color="auto" w:fill="auto"/>
            <w:vAlign w:val="center"/>
          </w:tcPr>
          <w:p w14:paraId="15E81D8A"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39C8176B" w14:textId="77777777" w:rsidTr="008800E9">
        <w:trPr>
          <w:trHeight w:val="163"/>
        </w:trPr>
        <w:tc>
          <w:tcPr>
            <w:tcW w:w="1470" w:type="pct"/>
            <w:shd w:val="clear" w:color="auto" w:fill="auto"/>
            <w:vAlign w:val="center"/>
          </w:tcPr>
          <w:p w14:paraId="4487FD47" w14:textId="77777777" w:rsidR="00595BE3" w:rsidRPr="00595BE3" w:rsidRDefault="00595BE3" w:rsidP="00595BE3">
            <w:pPr>
              <w:contextualSpacing/>
              <w:jc w:val="center"/>
              <w:rPr>
                <w:sz w:val="20"/>
                <w:szCs w:val="20"/>
              </w:rPr>
            </w:pPr>
            <w:r w:rsidRPr="00595BE3">
              <w:rPr>
                <w:sz w:val="20"/>
                <w:szCs w:val="20"/>
              </w:rPr>
              <w:t>ГАЗПРОМБАНК</w:t>
            </w:r>
          </w:p>
        </w:tc>
        <w:tc>
          <w:tcPr>
            <w:tcW w:w="1546" w:type="pct"/>
            <w:shd w:val="clear" w:color="auto" w:fill="auto"/>
            <w:vAlign w:val="center"/>
          </w:tcPr>
          <w:p w14:paraId="300C54BA" w14:textId="502FDD0F" w:rsidR="00595BE3" w:rsidRPr="00595BE3" w:rsidRDefault="00595BE3" w:rsidP="00595BE3">
            <w:pPr>
              <w:contextualSpacing/>
              <w:jc w:val="center"/>
              <w:rPr>
                <w:sz w:val="20"/>
                <w:szCs w:val="20"/>
              </w:rPr>
            </w:pPr>
            <w:r w:rsidRPr="00595BE3">
              <w:rPr>
                <w:sz w:val="20"/>
                <w:szCs w:val="20"/>
              </w:rPr>
              <w:t>Дополнительный офис №048/1019 филиала банка ГПБ (АО в г.Сургуте) - ул. Це</w:t>
            </w:r>
            <w:r w:rsidR="00CB7F18">
              <w:rPr>
                <w:sz w:val="20"/>
                <w:szCs w:val="20"/>
              </w:rPr>
              <w:t xml:space="preserve">нтральная, д. 36, помещение 6, </w:t>
            </w:r>
            <w:r w:rsidRPr="00595BE3">
              <w:rPr>
                <w:sz w:val="20"/>
                <w:szCs w:val="20"/>
              </w:rPr>
              <w:t>Белоярский район</w:t>
            </w:r>
          </w:p>
        </w:tc>
        <w:tc>
          <w:tcPr>
            <w:tcW w:w="1177" w:type="pct"/>
            <w:shd w:val="clear" w:color="auto" w:fill="auto"/>
            <w:vAlign w:val="center"/>
          </w:tcPr>
          <w:p w14:paraId="11E0EC4E" w14:textId="77777777" w:rsidR="00595BE3" w:rsidRPr="00595BE3" w:rsidRDefault="00595BE3" w:rsidP="00595BE3">
            <w:pPr>
              <w:contextualSpacing/>
              <w:jc w:val="center"/>
              <w:rPr>
                <w:sz w:val="20"/>
                <w:szCs w:val="20"/>
              </w:rPr>
            </w:pPr>
            <w:r w:rsidRPr="00595BE3">
              <w:rPr>
                <w:sz w:val="20"/>
                <w:szCs w:val="20"/>
              </w:rPr>
              <w:t>98,80</w:t>
            </w:r>
          </w:p>
        </w:tc>
        <w:tc>
          <w:tcPr>
            <w:tcW w:w="807" w:type="pct"/>
            <w:shd w:val="clear" w:color="auto" w:fill="auto"/>
            <w:vAlign w:val="center"/>
          </w:tcPr>
          <w:p w14:paraId="73F08569"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23E8A9D0" w14:textId="77777777" w:rsidTr="008800E9">
        <w:trPr>
          <w:trHeight w:val="163"/>
        </w:trPr>
        <w:tc>
          <w:tcPr>
            <w:tcW w:w="1470" w:type="pct"/>
            <w:shd w:val="clear" w:color="auto" w:fill="auto"/>
            <w:vAlign w:val="center"/>
          </w:tcPr>
          <w:p w14:paraId="7AAC8A4D" w14:textId="77777777" w:rsidR="00595BE3" w:rsidRPr="00595BE3" w:rsidRDefault="00595BE3" w:rsidP="00595BE3">
            <w:pPr>
              <w:contextualSpacing/>
              <w:jc w:val="center"/>
              <w:rPr>
                <w:sz w:val="20"/>
                <w:szCs w:val="20"/>
              </w:rPr>
            </w:pPr>
            <w:r w:rsidRPr="00595BE3">
              <w:rPr>
                <w:sz w:val="20"/>
                <w:szCs w:val="20"/>
              </w:rPr>
              <w:t>Почта России</w:t>
            </w:r>
          </w:p>
        </w:tc>
        <w:tc>
          <w:tcPr>
            <w:tcW w:w="1546" w:type="pct"/>
            <w:shd w:val="clear" w:color="auto" w:fill="auto"/>
            <w:vAlign w:val="center"/>
          </w:tcPr>
          <w:p w14:paraId="484297DF" w14:textId="5B104DAD" w:rsidR="00595BE3" w:rsidRPr="00595BE3" w:rsidRDefault="00595BE3" w:rsidP="00595BE3">
            <w:pPr>
              <w:contextualSpacing/>
              <w:jc w:val="center"/>
              <w:rPr>
                <w:sz w:val="20"/>
                <w:szCs w:val="20"/>
              </w:rPr>
            </w:pPr>
            <w:r w:rsidRPr="00595BE3">
              <w:rPr>
                <w:sz w:val="20"/>
                <w:szCs w:val="20"/>
              </w:rPr>
              <w:t>Отделение почтовой связи - ул. Це</w:t>
            </w:r>
            <w:r w:rsidR="00CB7F18">
              <w:rPr>
                <w:sz w:val="20"/>
                <w:szCs w:val="20"/>
              </w:rPr>
              <w:t xml:space="preserve">нтральная, д. 36, помещение 1, </w:t>
            </w:r>
            <w:r w:rsidRPr="00595BE3">
              <w:rPr>
                <w:sz w:val="20"/>
                <w:szCs w:val="20"/>
              </w:rPr>
              <w:t>Белоярский район</w:t>
            </w:r>
          </w:p>
        </w:tc>
        <w:tc>
          <w:tcPr>
            <w:tcW w:w="1177" w:type="pct"/>
            <w:shd w:val="clear" w:color="auto" w:fill="auto"/>
            <w:vAlign w:val="center"/>
          </w:tcPr>
          <w:p w14:paraId="5D4BD987" w14:textId="77777777" w:rsidR="00595BE3" w:rsidRPr="00595BE3" w:rsidRDefault="00595BE3" w:rsidP="00595BE3">
            <w:pPr>
              <w:contextualSpacing/>
              <w:jc w:val="center"/>
              <w:rPr>
                <w:sz w:val="20"/>
                <w:szCs w:val="20"/>
              </w:rPr>
            </w:pPr>
            <w:r w:rsidRPr="00595BE3">
              <w:rPr>
                <w:sz w:val="20"/>
                <w:szCs w:val="20"/>
              </w:rPr>
              <w:t>24,70</w:t>
            </w:r>
          </w:p>
        </w:tc>
        <w:tc>
          <w:tcPr>
            <w:tcW w:w="807" w:type="pct"/>
            <w:shd w:val="clear" w:color="auto" w:fill="auto"/>
            <w:vAlign w:val="center"/>
          </w:tcPr>
          <w:p w14:paraId="6AA3FEC8"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5A70B8B3" w14:textId="77777777" w:rsidTr="008800E9">
        <w:trPr>
          <w:trHeight w:val="163"/>
        </w:trPr>
        <w:tc>
          <w:tcPr>
            <w:tcW w:w="1470" w:type="pct"/>
            <w:shd w:val="clear" w:color="auto" w:fill="auto"/>
            <w:vAlign w:val="center"/>
          </w:tcPr>
          <w:p w14:paraId="0FDF67E1" w14:textId="77777777" w:rsidR="00595BE3" w:rsidRPr="00595BE3" w:rsidRDefault="00595BE3" w:rsidP="00595BE3">
            <w:pPr>
              <w:contextualSpacing/>
              <w:jc w:val="center"/>
              <w:rPr>
                <w:sz w:val="20"/>
                <w:szCs w:val="20"/>
              </w:rPr>
            </w:pPr>
            <w:r w:rsidRPr="00595BE3">
              <w:rPr>
                <w:sz w:val="20"/>
                <w:szCs w:val="20"/>
              </w:rPr>
              <w:t>Солянник Л.Ф. (СОРУМ)</w:t>
            </w:r>
          </w:p>
        </w:tc>
        <w:tc>
          <w:tcPr>
            <w:tcW w:w="1546" w:type="pct"/>
            <w:shd w:val="clear" w:color="auto" w:fill="auto"/>
            <w:vAlign w:val="center"/>
          </w:tcPr>
          <w:p w14:paraId="08A0D4CB" w14:textId="3E2A4EBD" w:rsidR="00595BE3" w:rsidRPr="00595BE3" w:rsidRDefault="00595BE3" w:rsidP="00CB7F18">
            <w:pPr>
              <w:contextualSpacing/>
              <w:jc w:val="center"/>
              <w:rPr>
                <w:sz w:val="20"/>
                <w:szCs w:val="20"/>
              </w:rPr>
            </w:pPr>
            <w:r w:rsidRPr="00595BE3">
              <w:rPr>
                <w:sz w:val="20"/>
                <w:szCs w:val="20"/>
              </w:rPr>
              <w:t xml:space="preserve">Магазин </w:t>
            </w:r>
            <w:r w:rsidR="00CB7F18">
              <w:rPr>
                <w:sz w:val="20"/>
                <w:szCs w:val="20"/>
              </w:rPr>
              <w:t>«Мечта»</w:t>
            </w:r>
            <w:r w:rsidRPr="00595BE3">
              <w:rPr>
                <w:sz w:val="20"/>
                <w:szCs w:val="20"/>
              </w:rPr>
              <w:t xml:space="preserve"> - ул. Таежная, д. 11 Белоярский район</w:t>
            </w:r>
          </w:p>
        </w:tc>
        <w:tc>
          <w:tcPr>
            <w:tcW w:w="1177" w:type="pct"/>
            <w:shd w:val="clear" w:color="auto" w:fill="auto"/>
            <w:vAlign w:val="center"/>
          </w:tcPr>
          <w:p w14:paraId="0D576ED3" w14:textId="77777777" w:rsidR="00595BE3" w:rsidRPr="00595BE3" w:rsidRDefault="00595BE3" w:rsidP="00595BE3">
            <w:pPr>
              <w:contextualSpacing/>
              <w:jc w:val="center"/>
              <w:rPr>
                <w:sz w:val="20"/>
                <w:szCs w:val="20"/>
              </w:rPr>
            </w:pPr>
            <w:r w:rsidRPr="00595BE3">
              <w:rPr>
                <w:sz w:val="20"/>
                <w:szCs w:val="20"/>
              </w:rPr>
              <w:t>164,98</w:t>
            </w:r>
          </w:p>
        </w:tc>
        <w:tc>
          <w:tcPr>
            <w:tcW w:w="807" w:type="pct"/>
            <w:shd w:val="clear" w:color="auto" w:fill="auto"/>
            <w:vAlign w:val="center"/>
          </w:tcPr>
          <w:p w14:paraId="2D9D60C2"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7E487D31" w14:textId="77777777" w:rsidTr="008800E9">
        <w:trPr>
          <w:trHeight w:val="163"/>
        </w:trPr>
        <w:tc>
          <w:tcPr>
            <w:tcW w:w="1470" w:type="pct"/>
            <w:shd w:val="clear" w:color="auto" w:fill="auto"/>
            <w:vAlign w:val="center"/>
          </w:tcPr>
          <w:p w14:paraId="616EE82D" w14:textId="77777777" w:rsidR="00595BE3" w:rsidRPr="00595BE3" w:rsidRDefault="00595BE3" w:rsidP="00595BE3">
            <w:pPr>
              <w:contextualSpacing/>
              <w:jc w:val="center"/>
              <w:rPr>
                <w:sz w:val="20"/>
                <w:szCs w:val="20"/>
              </w:rPr>
            </w:pPr>
            <w:r w:rsidRPr="00595BE3">
              <w:rPr>
                <w:sz w:val="20"/>
                <w:szCs w:val="20"/>
              </w:rPr>
              <w:t>Солянник Л.Ф. (СОРУМ)</w:t>
            </w:r>
          </w:p>
        </w:tc>
        <w:tc>
          <w:tcPr>
            <w:tcW w:w="1546" w:type="pct"/>
            <w:shd w:val="clear" w:color="auto" w:fill="auto"/>
            <w:vAlign w:val="center"/>
          </w:tcPr>
          <w:p w14:paraId="76CDF850" w14:textId="6596330A" w:rsidR="00595BE3" w:rsidRPr="00595BE3" w:rsidRDefault="00595BE3" w:rsidP="00CB7F18">
            <w:pPr>
              <w:contextualSpacing/>
              <w:jc w:val="center"/>
              <w:rPr>
                <w:sz w:val="20"/>
                <w:szCs w:val="20"/>
              </w:rPr>
            </w:pPr>
            <w:r w:rsidRPr="00595BE3">
              <w:rPr>
                <w:sz w:val="20"/>
                <w:szCs w:val="20"/>
              </w:rPr>
              <w:t>Магазин</w:t>
            </w:r>
            <w:r w:rsidR="00CB7F18">
              <w:rPr>
                <w:sz w:val="20"/>
                <w:szCs w:val="20"/>
              </w:rPr>
              <w:t xml:space="preserve"> «</w:t>
            </w:r>
            <w:r w:rsidRPr="00595BE3">
              <w:rPr>
                <w:sz w:val="20"/>
                <w:szCs w:val="20"/>
              </w:rPr>
              <w:t>От и До</w:t>
            </w:r>
            <w:r w:rsidR="00CB7F18">
              <w:rPr>
                <w:sz w:val="20"/>
                <w:szCs w:val="20"/>
              </w:rPr>
              <w:t>»</w:t>
            </w:r>
            <w:r w:rsidRPr="00595BE3">
              <w:rPr>
                <w:sz w:val="20"/>
                <w:szCs w:val="20"/>
              </w:rPr>
              <w:t xml:space="preserve"> - ул. Таежная, д. 11А Белоярский район</w:t>
            </w:r>
          </w:p>
        </w:tc>
        <w:tc>
          <w:tcPr>
            <w:tcW w:w="1177" w:type="pct"/>
            <w:shd w:val="clear" w:color="auto" w:fill="auto"/>
            <w:vAlign w:val="center"/>
          </w:tcPr>
          <w:p w14:paraId="2CE4FDD4" w14:textId="77777777" w:rsidR="00595BE3" w:rsidRPr="00595BE3" w:rsidRDefault="00595BE3" w:rsidP="00595BE3">
            <w:pPr>
              <w:contextualSpacing/>
              <w:jc w:val="center"/>
              <w:rPr>
                <w:sz w:val="20"/>
                <w:szCs w:val="20"/>
              </w:rPr>
            </w:pPr>
            <w:r w:rsidRPr="00595BE3">
              <w:rPr>
                <w:sz w:val="20"/>
                <w:szCs w:val="20"/>
              </w:rPr>
              <w:t>164,98</w:t>
            </w:r>
          </w:p>
        </w:tc>
        <w:tc>
          <w:tcPr>
            <w:tcW w:w="807" w:type="pct"/>
            <w:shd w:val="clear" w:color="auto" w:fill="auto"/>
            <w:vAlign w:val="center"/>
          </w:tcPr>
          <w:p w14:paraId="151E9EAC"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600DBF0C" w14:textId="77777777" w:rsidTr="008800E9">
        <w:trPr>
          <w:trHeight w:val="163"/>
        </w:trPr>
        <w:tc>
          <w:tcPr>
            <w:tcW w:w="1470" w:type="pct"/>
            <w:shd w:val="clear" w:color="auto" w:fill="auto"/>
            <w:vAlign w:val="center"/>
          </w:tcPr>
          <w:p w14:paraId="64ED9286" w14:textId="5FF551C1" w:rsidR="00595BE3" w:rsidRPr="00595BE3" w:rsidRDefault="00595BE3" w:rsidP="00CB7F18">
            <w:pPr>
              <w:contextualSpacing/>
              <w:jc w:val="center"/>
              <w:rPr>
                <w:sz w:val="20"/>
                <w:szCs w:val="20"/>
              </w:rPr>
            </w:pPr>
            <w:r w:rsidRPr="00595BE3">
              <w:rPr>
                <w:sz w:val="20"/>
                <w:szCs w:val="20"/>
              </w:rPr>
              <w:t>ГК</w:t>
            </w:r>
            <w:r w:rsidR="00CB7F18">
              <w:rPr>
                <w:sz w:val="20"/>
                <w:szCs w:val="20"/>
              </w:rPr>
              <w:t xml:space="preserve"> «</w:t>
            </w:r>
            <w:r w:rsidRPr="00595BE3">
              <w:rPr>
                <w:sz w:val="20"/>
                <w:szCs w:val="20"/>
              </w:rPr>
              <w:t>ЛУЧ</w:t>
            </w:r>
            <w:r w:rsidR="00CB7F18">
              <w:rPr>
                <w:sz w:val="20"/>
                <w:szCs w:val="20"/>
              </w:rPr>
              <w:t>»</w:t>
            </w:r>
            <w:r w:rsidRPr="00595BE3">
              <w:rPr>
                <w:sz w:val="20"/>
                <w:szCs w:val="20"/>
              </w:rPr>
              <w:t xml:space="preserve"> (п.Сорум)</w:t>
            </w:r>
          </w:p>
        </w:tc>
        <w:tc>
          <w:tcPr>
            <w:tcW w:w="1546" w:type="pct"/>
            <w:shd w:val="clear" w:color="auto" w:fill="auto"/>
            <w:vAlign w:val="center"/>
          </w:tcPr>
          <w:p w14:paraId="091AF959" w14:textId="77777777" w:rsidR="00595BE3" w:rsidRPr="00595BE3" w:rsidRDefault="00595BE3" w:rsidP="00595BE3">
            <w:pPr>
              <w:contextualSpacing/>
              <w:jc w:val="center"/>
              <w:rPr>
                <w:sz w:val="20"/>
                <w:szCs w:val="20"/>
              </w:rPr>
            </w:pPr>
            <w:r w:rsidRPr="00595BE3">
              <w:rPr>
                <w:sz w:val="20"/>
                <w:szCs w:val="20"/>
              </w:rPr>
              <w:t>Гаражный кооператив "Луч" (всего 75 гаражей) - ул. Центральная, 6, Белоярский район</w:t>
            </w:r>
          </w:p>
        </w:tc>
        <w:tc>
          <w:tcPr>
            <w:tcW w:w="1177" w:type="pct"/>
            <w:shd w:val="clear" w:color="auto" w:fill="auto"/>
            <w:vAlign w:val="center"/>
          </w:tcPr>
          <w:p w14:paraId="4BC2706E" w14:textId="77777777" w:rsidR="00595BE3" w:rsidRPr="00595BE3" w:rsidRDefault="00595BE3" w:rsidP="00595BE3">
            <w:pPr>
              <w:contextualSpacing/>
              <w:jc w:val="center"/>
              <w:rPr>
                <w:sz w:val="20"/>
                <w:szCs w:val="20"/>
              </w:rPr>
            </w:pPr>
            <w:r w:rsidRPr="00595BE3">
              <w:rPr>
                <w:sz w:val="20"/>
                <w:szCs w:val="20"/>
              </w:rPr>
              <w:t>11150,10</w:t>
            </w:r>
          </w:p>
        </w:tc>
        <w:tc>
          <w:tcPr>
            <w:tcW w:w="807" w:type="pct"/>
            <w:shd w:val="clear" w:color="auto" w:fill="auto"/>
            <w:vAlign w:val="center"/>
          </w:tcPr>
          <w:p w14:paraId="5C5E9F02"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404CEB85" w14:textId="77777777" w:rsidTr="008800E9">
        <w:trPr>
          <w:trHeight w:val="163"/>
        </w:trPr>
        <w:tc>
          <w:tcPr>
            <w:tcW w:w="1470" w:type="pct"/>
            <w:vMerge w:val="restart"/>
            <w:shd w:val="clear" w:color="auto" w:fill="auto"/>
            <w:vAlign w:val="center"/>
          </w:tcPr>
          <w:p w14:paraId="31AFCEF9" w14:textId="2F758C84" w:rsidR="00595BE3" w:rsidRPr="00595BE3" w:rsidRDefault="006258D8" w:rsidP="00595BE3">
            <w:pPr>
              <w:contextualSpacing/>
              <w:jc w:val="center"/>
              <w:rPr>
                <w:sz w:val="20"/>
                <w:szCs w:val="20"/>
              </w:rPr>
            </w:pPr>
            <w:r>
              <w:rPr>
                <w:sz w:val="20"/>
                <w:szCs w:val="20"/>
              </w:rPr>
              <w:t>ООО «БУК»</w:t>
            </w:r>
          </w:p>
        </w:tc>
        <w:tc>
          <w:tcPr>
            <w:tcW w:w="1546" w:type="pct"/>
            <w:shd w:val="clear" w:color="auto" w:fill="auto"/>
            <w:vAlign w:val="center"/>
          </w:tcPr>
          <w:p w14:paraId="40A3E386" w14:textId="49DA9761" w:rsidR="00595BE3" w:rsidRPr="00595BE3" w:rsidRDefault="00595BE3" w:rsidP="00595BE3">
            <w:pPr>
              <w:contextualSpacing/>
              <w:jc w:val="center"/>
              <w:rPr>
                <w:sz w:val="20"/>
                <w:szCs w:val="20"/>
              </w:rPr>
            </w:pPr>
            <w:r w:rsidRPr="00595BE3">
              <w:rPr>
                <w:sz w:val="20"/>
                <w:szCs w:val="20"/>
              </w:rPr>
              <w:t>Строителей ул., д. 1</w:t>
            </w:r>
          </w:p>
        </w:tc>
        <w:tc>
          <w:tcPr>
            <w:tcW w:w="1177" w:type="pct"/>
            <w:shd w:val="clear" w:color="auto" w:fill="auto"/>
            <w:vAlign w:val="center"/>
          </w:tcPr>
          <w:p w14:paraId="4094130D" w14:textId="77777777" w:rsidR="00595BE3" w:rsidRPr="00595BE3" w:rsidRDefault="00595BE3" w:rsidP="00595BE3">
            <w:pPr>
              <w:contextualSpacing/>
              <w:jc w:val="center"/>
              <w:rPr>
                <w:sz w:val="20"/>
                <w:szCs w:val="20"/>
              </w:rPr>
            </w:pPr>
            <w:r w:rsidRPr="00595BE3">
              <w:rPr>
                <w:sz w:val="20"/>
                <w:szCs w:val="20"/>
              </w:rPr>
              <w:t>2747,13</w:t>
            </w:r>
          </w:p>
        </w:tc>
        <w:tc>
          <w:tcPr>
            <w:tcW w:w="807" w:type="pct"/>
            <w:shd w:val="clear" w:color="auto" w:fill="auto"/>
            <w:vAlign w:val="center"/>
          </w:tcPr>
          <w:p w14:paraId="7DF8452A"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3504CF27" w14:textId="77777777" w:rsidTr="008800E9">
        <w:trPr>
          <w:trHeight w:val="163"/>
        </w:trPr>
        <w:tc>
          <w:tcPr>
            <w:tcW w:w="1470" w:type="pct"/>
            <w:vMerge/>
            <w:shd w:val="clear" w:color="auto" w:fill="auto"/>
            <w:vAlign w:val="center"/>
          </w:tcPr>
          <w:p w14:paraId="7043E78B" w14:textId="77777777" w:rsidR="00595BE3" w:rsidRPr="00595BE3" w:rsidRDefault="00595BE3" w:rsidP="00595BE3">
            <w:pPr>
              <w:contextualSpacing/>
              <w:jc w:val="center"/>
              <w:rPr>
                <w:sz w:val="20"/>
                <w:szCs w:val="20"/>
              </w:rPr>
            </w:pPr>
          </w:p>
        </w:tc>
        <w:tc>
          <w:tcPr>
            <w:tcW w:w="1546" w:type="pct"/>
            <w:shd w:val="clear" w:color="auto" w:fill="auto"/>
            <w:vAlign w:val="center"/>
          </w:tcPr>
          <w:p w14:paraId="7816B2A8" w14:textId="61EE4A24" w:rsidR="00595BE3" w:rsidRPr="00595BE3" w:rsidRDefault="00595BE3" w:rsidP="00595BE3">
            <w:pPr>
              <w:contextualSpacing/>
              <w:jc w:val="center"/>
              <w:rPr>
                <w:sz w:val="20"/>
                <w:szCs w:val="20"/>
              </w:rPr>
            </w:pPr>
            <w:r w:rsidRPr="00595BE3">
              <w:rPr>
                <w:sz w:val="20"/>
                <w:szCs w:val="20"/>
              </w:rPr>
              <w:t>Строителей ул., д. 2</w:t>
            </w:r>
          </w:p>
        </w:tc>
        <w:tc>
          <w:tcPr>
            <w:tcW w:w="1177" w:type="pct"/>
            <w:shd w:val="clear" w:color="auto" w:fill="auto"/>
            <w:vAlign w:val="center"/>
          </w:tcPr>
          <w:p w14:paraId="09569894" w14:textId="77777777" w:rsidR="00595BE3" w:rsidRPr="00595BE3" w:rsidRDefault="00595BE3" w:rsidP="00595BE3">
            <w:pPr>
              <w:contextualSpacing/>
              <w:jc w:val="center"/>
              <w:rPr>
                <w:sz w:val="20"/>
                <w:szCs w:val="20"/>
              </w:rPr>
            </w:pPr>
            <w:r w:rsidRPr="00595BE3">
              <w:rPr>
                <w:sz w:val="20"/>
                <w:szCs w:val="20"/>
              </w:rPr>
              <w:t>1774,49</w:t>
            </w:r>
          </w:p>
        </w:tc>
        <w:tc>
          <w:tcPr>
            <w:tcW w:w="807" w:type="pct"/>
            <w:shd w:val="clear" w:color="auto" w:fill="auto"/>
            <w:vAlign w:val="center"/>
          </w:tcPr>
          <w:p w14:paraId="44B8B020"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7101631B" w14:textId="77777777" w:rsidTr="008800E9">
        <w:trPr>
          <w:trHeight w:val="163"/>
        </w:trPr>
        <w:tc>
          <w:tcPr>
            <w:tcW w:w="1470" w:type="pct"/>
            <w:vMerge/>
            <w:shd w:val="clear" w:color="auto" w:fill="auto"/>
            <w:vAlign w:val="center"/>
          </w:tcPr>
          <w:p w14:paraId="56366B63" w14:textId="77777777" w:rsidR="00595BE3" w:rsidRPr="00595BE3" w:rsidRDefault="00595BE3" w:rsidP="00595BE3">
            <w:pPr>
              <w:contextualSpacing/>
              <w:jc w:val="center"/>
              <w:rPr>
                <w:sz w:val="20"/>
                <w:szCs w:val="20"/>
              </w:rPr>
            </w:pPr>
          </w:p>
        </w:tc>
        <w:tc>
          <w:tcPr>
            <w:tcW w:w="1546" w:type="pct"/>
            <w:shd w:val="clear" w:color="auto" w:fill="auto"/>
            <w:vAlign w:val="center"/>
          </w:tcPr>
          <w:p w14:paraId="00C2A80F" w14:textId="0D9F221F" w:rsidR="00595BE3" w:rsidRPr="00595BE3" w:rsidRDefault="00595BE3" w:rsidP="00595BE3">
            <w:pPr>
              <w:contextualSpacing/>
              <w:jc w:val="center"/>
              <w:rPr>
                <w:sz w:val="20"/>
                <w:szCs w:val="20"/>
              </w:rPr>
            </w:pPr>
            <w:r w:rsidRPr="00595BE3">
              <w:rPr>
                <w:sz w:val="20"/>
                <w:szCs w:val="20"/>
              </w:rPr>
              <w:t>Строителей ул., д. 3</w:t>
            </w:r>
          </w:p>
        </w:tc>
        <w:tc>
          <w:tcPr>
            <w:tcW w:w="1177" w:type="pct"/>
            <w:shd w:val="clear" w:color="auto" w:fill="auto"/>
            <w:vAlign w:val="center"/>
          </w:tcPr>
          <w:p w14:paraId="0CCA956C" w14:textId="77777777" w:rsidR="00595BE3" w:rsidRPr="00595BE3" w:rsidRDefault="00595BE3" w:rsidP="00595BE3">
            <w:pPr>
              <w:contextualSpacing/>
              <w:jc w:val="center"/>
              <w:rPr>
                <w:sz w:val="20"/>
                <w:szCs w:val="20"/>
              </w:rPr>
            </w:pPr>
            <w:r w:rsidRPr="00595BE3">
              <w:rPr>
                <w:sz w:val="20"/>
                <w:szCs w:val="20"/>
              </w:rPr>
              <w:t>2886,41</w:t>
            </w:r>
          </w:p>
        </w:tc>
        <w:tc>
          <w:tcPr>
            <w:tcW w:w="807" w:type="pct"/>
            <w:shd w:val="clear" w:color="auto" w:fill="auto"/>
            <w:vAlign w:val="center"/>
          </w:tcPr>
          <w:p w14:paraId="2ACD3D71"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099B69AD" w14:textId="77777777" w:rsidTr="008800E9">
        <w:trPr>
          <w:trHeight w:val="163"/>
        </w:trPr>
        <w:tc>
          <w:tcPr>
            <w:tcW w:w="1470" w:type="pct"/>
            <w:vMerge/>
            <w:shd w:val="clear" w:color="auto" w:fill="auto"/>
            <w:vAlign w:val="center"/>
          </w:tcPr>
          <w:p w14:paraId="11B38430" w14:textId="77777777" w:rsidR="00595BE3" w:rsidRPr="00595BE3" w:rsidRDefault="00595BE3" w:rsidP="00595BE3">
            <w:pPr>
              <w:contextualSpacing/>
              <w:jc w:val="center"/>
              <w:rPr>
                <w:sz w:val="20"/>
                <w:szCs w:val="20"/>
              </w:rPr>
            </w:pPr>
          </w:p>
        </w:tc>
        <w:tc>
          <w:tcPr>
            <w:tcW w:w="1546" w:type="pct"/>
            <w:shd w:val="clear" w:color="auto" w:fill="auto"/>
            <w:vAlign w:val="center"/>
          </w:tcPr>
          <w:p w14:paraId="2EE2F337" w14:textId="2CECA6FA" w:rsidR="00595BE3" w:rsidRPr="00595BE3" w:rsidRDefault="00595BE3" w:rsidP="00595BE3">
            <w:pPr>
              <w:contextualSpacing/>
              <w:jc w:val="center"/>
              <w:rPr>
                <w:sz w:val="20"/>
                <w:szCs w:val="20"/>
              </w:rPr>
            </w:pPr>
            <w:r w:rsidRPr="00595BE3">
              <w:rPr>
                <w:sz w:val="20"/>
                <w:szCs w:val="20"/>
              </w:rPr>
              <w:t>Строителей ул., д. 31</w:t>
            </w:r>
          </w:p>
        </w:tc>
        <w:tc>
          <w:tcPr>
            <w:tcW w:w="1177" w:type="pct"/>
            <w:shd w:val="clear" w:color="auto" w:fill="auto"/>
            <w:vAlign w:val="center"/>
          </w:tcPr>
          <w:p w14:paraId="40923F57" w14:textId="77777777" w:rsidR="00595BE3" w:rsidRPr="00595BE3" w:rsidRDefault="00595BE3" w:rsidP="00595BE3">
            <w:pPr>
              <w:contextualSpacing/>
              <w:jc w:val="center"/>
              <w:rPr>
                <w:sz w:val="20"/>
                <w:szCs w:val="20"/>
              </w:rPr>
            </w:pPr>
            <w:r w:rsidRPr="00595BE3">
              <w:rPr>
                <w:sz w:val="20"/>
                <w:szCs w:val="20"/>
              </w:rPr>
              <w:t>591,87</w:t>
            </w:r>
          </w:p>
        </w:tc>
        <w:tc>
          <w:tcPr>
            <w:tcW w:w="807" w:type="pct"/>
            <w:shd w:val="clear" w:color="auto" w:fill="auto"/>
            <w:vAlign w:val="center"/>
          </w:tcPr>
          <w:p w14:paraId="7B3DCD4F"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0D559389" w14:textId="77777777" w:rsidTr="008800E9">
        <w:trPr>
          <w:trHeight w:val="163"/>
        </w:trPr>
        <w:tc>
          <w:tcPr>
            <w:tcW w:w="1470" w:type="pct"/>
            <w:vMerge/>
            <w:shd w:val="clear" w:color="auto" w:fill="auto"/>
            <w:vAlign w:val="center"/>
          </w:tcPr>
          <w:p w14:paraId="549F397A" w14:textId="77777777" w:rsidR="00595BE3" w:rsidRPr="00595BE3" w:rsidRDefault="00595BE3" w:rsidP="00595BE3">
            <w:pPr>
              <w:contextualSpacing/>
              <w:jc w:val="center"/>
              <w:rPr>
                <w:sz w:val="20"/>
                <w:szCs w:val="20"/>
              </w:rPr>
            </w:pPr>
          </w:p>
        </w:tc>
        <w:tc>
          <w:tcPr>
            <w:tcW w:w="1546" w:type="pct"/>
            <w:shd w:val="clear" w:color="auto" w:fill="auto"/>
            <w:vAlign w:val="center"/>
          </w:tcPr>
          <w:p w14:paraId="7B6CD49C" w14:textId="0DCE82A4" w:rsidR="00595BE3" w:rsidRPr="00595BE3" w:rsidRDefault="00595BE3" w:rsidP="00595BE3">
            <w:pPr>
              <w:contextualSpacing/>
              <w:jc w:val="center"/>
              <w:rPr>
                <w:sz w:val="20"/>
                <w:szCs w:val="20"/>
              </w:rPr>
            </w:pPr>
            <w:r w:rsidRPr="00595BE3">
              <w:rPr>
                <w:sz w:val="20"/>
                <w:szCs w:val="20"/>
              </w:rPr>
              <w:t>Строителей ул., д. 35</w:t>
            </w:r>
          </w:p>
        </w:tc>
        <w:tc>
          <w:tcPr>
            <w:tcW w:w="1177" w:type="pct"/>
            <w:shd w:val="clear" w:color="auto" w:fill="auto"/>
            <w:vAlign w:val="center"/>
          </w:tcPr>
          <w:p w14:paraId="1A0DD082" w14:textId="77777777" w:rsidR="00595BE3" w:rsidRPr="00595BE3" w:rsidRDefault="00595BE3" w:rsidP="00595BE3">
            <w:pPr>
              <w:contextualSpacing/>
              <w:jc w:val="center"/>
              <w:rPr>
                <w:sz w:val="20"/>
                <w:szCs w:val="20"/>
              </w:rPr>
            </w:pPr>
            <w:r w:rsidRPr="00595BE3">
              <w:rPr>
                <w:sz w:val="20"/>
                <w:szCs w:val="20"/>
              </w:rPr>
              <w:t>2586,81</w:t>
            </w:r>
          </w:p>
        </w:tc>
        <w:tc>
          <w:tcPr>
            <w:tcW w:w="807" w:type="pct"/>
            <w:shd w:val="clear" w:color="auto" w:fill="auto"/>
            <w:vAlign w:val="center"/>
          </w:tcPr>
          <w:p w14:paraId="43D0D5FF"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3CA20EE7" w14:textId="77777777" w:rsidTr="008800E9">
        <w:trPr>
          <w:trHeight w:val="163"/>
        </w:trPr>
        <w:tc>
          <w:tcPr>
            <w:tcW w:w="1470" w:type="pct"/>
            <w:vMerge/>
            <w:shd w:val="clear" w:color="auto" w:fill="auto"/>
            <w:vAlign w:val="center"/>
          </w:tcPr>
          <w:p w14:paraId="37D01A7D" w14:textId="77777777" w:rsidR="00595BE3" w:rsidRPr="00595BE3" w:rsidRDefault="00595BE3" w:rsidP="00595BE3">
            <w:pPr>
              <w:contextualSpacing/>
              <w:jc w:val="center"/>
              <w:rPr>
                <w:sz w:val="20"/>
                <w:szCs w:val="20"/>
              </w:rPr>
            </w:pPr>
          </w:p>
        </w:tc>
        <w:tc>
          <w:tcPr>
            <w:tcW w:w="1546" w:type="pct"/>
            <w:shd w:val="clear" w:color="auto" w:fill="auto"/>
            <w:vAlign w:val="center"/>
          </w:tcPr>
          <w:p w14:paraId="45951197" w14:textId="46767B6F" w:rsidR="00595BE3" w:rsidRPr="00595BE3" w:rsidRDefault="00595BE3" w:rsidP="00595BE3">
            <w:pPr>
              <w:contextualSpacing/>
              <w:jc w:val="center"/>
              <w:rPr>
                <w:sz w:val="20"/>
                <w:szCs w:val="20"/>
              </w:rPr>
            </w:pPr>
            <w:r w:rsidRPr="00595BE3">
              <w:rPr>
                <w:sz w:val="20"/>
                <w:szCs w:val="20"/>
              </w:rPr>
              <w:t>Строителей ул., д. 37</w:t>
            </w:r>
          </w:p>
        </w:tc>
        <w:tc>
          <w:tcPr>
            <w:tcW w:w="1177" w:type="pct"/>
            <w:shd w:val="clear" w:color="auto" w:fill="auto"/>
            <w:vAlign w:val="center"/>
          </w:tcPr>
          <w:p w14:paraId="60A39BD5" w14:textId="77777777" w:rsidR="00595BE3" w:rsidRPr="00595BE3" w:rsidRDefault="00595BE3" w:rsidP="00595BE3">
            <w:pPr>
              <w:contextualSpacing/>
              <w:jc w:val="center"/>
              <w:rPr>
                <w:sz w:val="20"/>
                <w:szCs w:val="20"/>
              </w:rPr>
            </w:pPr>
            <w:r w:rsidRPr="00595BE3">
              <w:rPr>
                <w:sz w:val="20"/>
                <w:szCs w:val="20"/>
              </w:rPr>
              <w:t>3528,37</w:t>
            </w:r>
          </w:p>
        </w:tc>
        <w:tc>
          <w:tcPr>
            <w:tcW w:w="807" w:type="pct"/>
            <w:shd w:val="clear" w:color="auto" w:fill="auto"/>
            <w:vAlign w:val="center"/>
          </w:tcPr>
          <w:p w14:paraId="69254F51"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0BC3B8E2" w14:textId="77777777" w:rsidTr="008800E9">
        <w:trPr>
          <w:trHeight w:val="163"/>
        </w:trPr>
        <w:tc>
          <w:tcPr>
            <w:tcW w:w="1470" w:type="pct"/>
            <w:vMerge/>
            <w:shd w:val="clear" w:color="auto" w:fill="auto"/>
            <w:vAlign w:val="center"/>
          </w:tcPr>
          <w:p w14:paraId="39DE6F0D" w14:textId="77777777" w:rsidR="00595BE3" w:rsidRPr="00595BE3" w:rsidRDefault="00595BE3" w:rsidP="00595BE3">
            <w:pPr>
              <w:contextualSpacing/>
              <w:jc w:val="center"/>
              <w:rPr>
                <w:sz w:val="20"/>
                <w:szCs w:val="20"/>
              </w:rPr>
            </w:pPr>
          </w:p>
        </w:tc>
        <w:tc>
          <w:tcPr>
            <w:tcW w:w="1546" w:type="pct"/>
            <w:shd w:val="clear" w:color="auto" w:fill="auto"/>
            <w:vAlign w:val="center"/>
          </w:tcPr>
          <w:p w14:paraId="25572A47" w14:textId="4A6A3175" w:rsidR="00595BE3" w:rsidRPr="00595BE3" w:rsidRDefault="00595BE3" w:rsidP="00595BE3">
            <w:pPr>
              <w:contextualSpacing/>
              <w:jc w:val="center"/>
              <w:rPr>
                <w:sz w:val="20"/>
                <w:szCs w:val="20"/>
              </w:rPr>
            </w:pPr>
            <w:r w:rsidRPr="00595BE3">
              <w:rPr>
                <w:sz w:val="20"/>
                <w:szCs w:val="20"/>
              </w:rPr>
              <w:t>Строителей ул., д. 38</w:t>
            </w:r>
          </w:p>
        </w:tc>
        <w:tc>
          <w:tcPr>
            <w:tcW w:w="1177" w:type="pct"/>
            <w:shd w:val="clear" w:color="auto" w:fill="auto"/>
            <w:vAlign w:val="center"/>
          </w:tcPr>
          <w:p w14:paraId="3CDA2669" w14:textId="77777777" w:rsidR="00595BE3" w:rsidRPr="00595BE3" w:rsidRDefault="00595BE3" w:rsidP="00595BE3">
            <w:pPr>
              <w:contextualSpacing/>
              <w:jc w:val="center"/>
              <w:rPr>
                <w:sz w:val="20"/>
                <w:szCs w:val="20"/>
              </w:rPr>
            </w:pPr>
            <w:r w:rsidRPr="00595BE3">
              <w:rPr>
                <w:sz w:val="20"/>
                <w:szCs w:val="20"/>
              </w:rPr>
              <w:t>3150,32</w:t>
            </w:r>
          </w:p>
        </w:tc>
        <w:tc>
          <w:tcPr>
            <w:tcW w:w="807" w:type="pct"/>
            <w:shd w:val="clear" w:color="auto" w:fill="auto"/>
            <w:vAlign w:val="center"/>
          </w:tcPr>
          <w:p w14:paraId="6FA7DD49"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4352CB39" w14:textId="77777777" w:rsidTr="008800E9">
        <w:trPr>
          <w:trHeight w:val="163"/>
        </w:trPr>
        <w:tc>
          <w:tcPr>
            <w:tcW w:w="1470" w:type="pct"/>
            <w:vMerge/>
            <w:shd w:val="clear" w:color="auto" w:fill="auto"/>
            <w:vAlign w:val="center"/>
          </w:tcPr>
          <w:p w14:paraId="676AAC32" w14:textId="77777777" w:rsidR="00595BE3" w:rsidRPr="00595BE3" w:rsidRDefault="00595BE3" w:rsidP="00595BE3">
            <w:pPr>
              <w:contextualSpacing/>
              <w:jc w:val="center"/>
              <w:rPr>
                <w:sz w:val="20"/>
                <w:szCs w:val="20"/>
              </w:rPr>
            </w:pPr>
          </w:p>
        </w:tc>
        <w:tc>
          <w:tcPr>
            <w:tcW w:w="1546" w:type="pct"/>
            <w:shd w:val="clear" w:color="auto" w:fill="auto"/>
            <w:vAlign w:val="center"/>
          </w:tcPr>
          <w:p w14:paraId="025CE4CB" w14:textId="66F83110" w:rsidR="00595BE3" w:rsidRPr="00595BE3" w:rsidRDefault="00595BE3" w:rsidP="00595BE3">
            <w:pPr>
              <w:contextualSpacing/>
              <w:jc w:val="center"/>
              <w:rPr>
                <w:sz w:val="20"/>
                <w:szCs w:val="20"/>
              </w:rPr>
            </w:pPr>
            <w:r w:rsidRPr="00595BE3">
              <w:rPr>
                <w:sz w:val="20"/>
                <w:szCs w:val="20"/>
              </w:rPr>
              <w:t>Строителей ул., д. 39</w:t>
            </w:r>
          </w:p>
        </w:tc>
        <w:tc>
          <w:tcPr>
            <w:tcW w:w="1177" w:type="pct"/>
            <w:shd w:val="clear" w:color="auto" w:fill="auto"/>
            <w:vAlign w:val="center"/>
          </w:tcPr>
          <w:p w14:paraId="13376C0C" w14:textId="77777777" w:rsidR="00595BE3" w:rsidRPr="00595BE3" w:rsidRDefault="00595BE3" w:rsidP="00595BE3">
            <w:pPr>
              <w:contextualSpacing/>
              <w:jc w:val="center"/>
              <w:rPr>
                <w:sz w:val="20"/>
                <w:szCs w:val="20"/>
              </w:rPr>
            </w:pPr>
            <w:r w:rsidRPr="00595BE3">
              <w:rPr>
                <w:sz w:val="20"/>
                <w:szCs w:val="20"/>
              </w:rPr>
              <w:t>1413,21</w:t>
            </w:r>
          </w:p>
        </w:tc>
        <w:tc>
          <w:tcPr>
            <w:tcW w:w="807" w:type="pct"/>
            <w:shd w:val="clear" w:color="auto" w:fill="auto"/>
            <w:vAlign w:val="center"/>
          </w:tcPr>
          <w:p w14:paraId="6A55DD30"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10CBD5FE" w14:textId="77777777" w:rsidTr="008800E9">
        <w:trPr>
          <w:trHeight w:val="163"/>
        </w:trPr>
        <w:tc>
          <w:tcPr>
            <w:tcW w:w="1470" w:type="pct"/>
            <w:vMerge/>
            <w:shd w:val="clear" w:color="auto" w:fill="auto"/>
            <w:vAlign w:val="center"/>
          </w:tcPr>
          <w:p w14:paraId="11E70948" w14:textId="77777777" w:rsidR="00595BE3" w:rsidRPr="00595BE3" w:rsidRDefault="00595BE3" w:rsidP="00595BE3">
            <w:pPr>
              <w:contextualSpacing/>
              <w:jc w:val="center"/>
              <w:rPr>
                <w:sz w:val="20"/>
                <w:szCs w:val="20"/>
              </w:rPr>
            </w:pPr>
          </w:p>
        </w:tc>
        <w:tc>
          <w:tcPr>
            <w:tcW w:w="1546" w:type="pct"/>
            <w:shd w:val="clear" w:color="auto" w:fill="auto"/>
            <w:vAlign w:val="center"/>
          </w:tcPr>
          <w:p w14:paraId="675BC999" w14:textId="5A7F31AA" w:rsidR="00595BE3" w:rsidRPr="00595BE3" w:rsidRDefault="00595BE3" w:rsidP="00595BE3">
            <w:pPr>
              <w:contextualSpacing/>
              <w:jc w:val="center"/>
              <w:rPr>
                <w:sz w:val="20"/>
                <w:szCs w:val="20"/>
              </w:rPr>
            </w:pPr>
            <w:r w:rsidRPr="00595BE3">
              <w:rPr>
                <w:sz w:val="20"/>
                <w:szCs w:val="20"/>
              </w:rPr>
              <w:t>Строителей ул., д. 40</w:t>
            </w:r>
          </w:p>
        </w:tc>
        <w:tc>
          <w:tcPr>
            <w:tcW w:w="1177" w:type="pct"/>
            <w:shd w:val="clear" w:color="auto" w:fill="auto"/>
            <w:vAlign w:val="center"/>
          </w:tcPr>
          <w:p w14:paraId="4145BB9F" w14:textId="77777777" w:rsidR="00595BE3" w:rsidRPr="00595BE3" w:rsidRDefault="00595BE3" w:rsidP="00595BE3">
            <w:pPr>
              <w:contextualSpacing/>
              <w:jc w:val="center"/>
              <w:rPr>
                <w:sz w:val="20"/>
                <w:szCs w:val="20"/>
              </w:rPr>
            </w:pPr>
            <w:r w:rsidRPr="00595BE3">
              <w:rPr>
                <w:sz w:val="20"/>
                <w:szCs w:val="20"/>
              </w:rPr>
              <w:t>1143,28</w:t>
            </w:r>
          </w:p>
        </w:tc>
        <w:tc>
          <w:tcPr>
            <w:tcW w:w="807" w:type="pct"/>
            <w:shd w:val="clear" w:color="auto" w:fill="auto"/>
            <w:vAlign w:val="center"/>
          </w:tcPr>
          <w:p w14:paraId="3EA0786E"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7A470209" w14:textId="77777777" w:rsidTr="008800E9">
        <w:trPr>
          <w:trHeight w:val="163"/>
        </w:trPr>
        <w:tc>
          <w:tcPr>
            <w:tcW w:w="1470" w:type="pct"/>
            <w:vMerge/>
            <w:shd w:val="clear" w:color="auto" w:fill="auto"/>
            <w:vAlign w:val="center"/>
          </w:tcPr>
          <w:p w14:paraId="202A8525" w14:textId="77777777" w:rsidR="00595BE3" w:rsidRPr="00595BE3" w:rsidRDefault="00595BE3" w:rsidP="00595BE3">
            <w:pPr>
              <w:contextualSpacing/>
              <w:jc w:val="center"/>
              <w:rPr>
                <w:sz w:val="20"/>
                <w:szCs w:val="20"/>
              </w:rPr>
            </w:pPr>
          </w:p>
        </w:tc>
        <w:tc>
          <w:tcPr>
            <w:tcW w:w="1546" w:type="pct"/>
            <w:shd w:val="clear" w:color="auto" w:fill="auto"/>
            <w:vAlign w:val="center"/>
          </w:tcPr>
          <w:p w14:paraId="1A42976A" w14:textId="5CA13474" w:rsidR="00595BE3" w:rsidRPr="00595BE3" w:rsidRDefault="00595BE3" w:rsidP="00595BE3">
            <w:pPr>
              <w:contextualSpacing/>
              <w:jc w:val="center"/>
              <w:rPr>
                <w:sz w:val="20"/>
                <w:szCs w:val="20"/>
              </w:rPr>
            </w:pPr>
            <w:r w:rsidRPr="00595BE3">
              <w:rPr>
                <w:sz w:val="20"/>
                <w:szCs w:val="20"/>
              </w:rPr>
              <w:t>Строителей ул., д. 41</w:t>
            </w:r>
          </w:p>
        </w:tc>
        <w:tc>
          <w:tcPr>
            <w:tcW w:w="1177" w:type="pct"/>
            <w:shd w:val="clear" w:color="auto" w:fill="auto"/>
            <w:vAlign w:val="center"/>
          </w:tcPr>
          <w:p w14:paraId="4669F777" w14:textId="77777777" w:rsidR="00595BE3" w:rsidRPr="00595BE3" w:rsidRDefault="00595BE3" w:rsidP="00595BE3">
            <w:pPr>
              <w:contextualSpacing/>
              <w:jc w:val="center"/>
              <w:rPr>
                <w:sz w:val="20"/>
                <w:szCs w:val="20"/>
              </w:rPr>
            </w:pPr>
            <w:r w:rsidRPr="00595BE3">
              <w:rPr>
                <w:sz w:val="20"/>
                <w:szCs w:val="20"/>
              </w:rPr>
              <w:t>1462,31</w:t>
            </w:r>
          </w:p>
        </w:tc>
        <w:tc>
          <w:tcPr>
            <w:tcW w:w="807" w:type="pct"/>
            <w:shd w:val="clear" w:color="auto" w:fill="auto"/>
            <w:vAlign w:val="center"/>
          </w:tcPr>
          <w:p w14:paraId="6E7415A3"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6B081B04" w14:textId="77777777" w:rsidTr="008800E9">
        <w:trPr>
          <w:trHeight w:val="163"/>
        </w:trPr>
        <w:tc>
          <w:tcPr>
            <w:tcW w:w="1470" w:type="pct"/>
            <w:vMerge/>
            <w:shd w:val="clear" w:color="auto" w:fill="auto"/>
            <w:vAlign w:val="center"/>
          </w:tcPr>
          <w:p w14:paraId="7B028F14" w14:textId="77777777" w:rsidR="00595BE3" w:rsidRPr="00595BE3" w:rsidRDefault="00595BE3" w:rsidP="00595BE3">
            <w:pPr>
              <w:contextualSpacing/>
              <w:jc w:val="center"/>
              <w:rPr>
                <w:sz w:val="20"/>
                <w:szCs w:val="20"/>
              </w:rPr>
            </w:pPr>
          </w:p>
        </w:tc>
        <w:tc>
          <w:tcPr>
            <w:tcW w:w="1546" w:type="pct"/>
            <w:shd w:val="clear" w:color="auto" w:fill="auto"/>
            <w:vAlign w:val="center"/>
          </w:tcPr>
          <w:p w14:paraId="2C37FAC9" w14:textId="2F661CFC" w:rsidR="00595BE3" w:rsidRPr="00595BE3" w:rsidRDefault="00595BE3" w:rsidP="00595BE3">
            <w:pPr>
              <w:contextualSpacing/>
              <w:jc w:val="center"/>
              <w:rPr>
                <w:sz w:val="20"/>
                <w:szCs w:val="20"/>
              </w:rPr>
            </w:pPr>
            <w:r w:rsidRPr="00595BE3">
              <w:rPr>
                <w:sz w:val="20"/>
                <w:szCs w:val="20"/>
              </w:rPr>
              <w:t>Строителей ул., д. 5</w:t>
            </w:r>
          </w:p>
        </w:tc>
        <w:tc>
          <w:tcPr>
            <w:tcW w:w="1177" w:type="pct"/>
            <w:shd w:val="clear" w:color="auto" w:fill="auto"/>
            <w:vAlign w:val="center"/>
          </w:tcPr>
          <w:p w14:paraId="2C3E5262" w14:textId="77777777" w:rsidR="00595BE3" w:rsidRPr="00595BE3" w:rsidRDefault="00595BE3" w:rsidP="00595BE3">
            <w:pPr>
              <w:contextualSpacing/>
              <w:jc w:val="center"/>
              <w:rPr>
                <w:sz w:val="20"/>
                <w:szCs w:val="20"/>
              </w:rPr>
            </w:pPr>
            <w:r w:rsidRPr="00595BE3">
              <w:rPr>
                <w:sz w:val="20"/>
                <w:szCs w:val="20"/>
              </w:rPr>
              <w:t>15,00</w:t>
            </w:r>
          </w:p>
        </w:tc>
        <w:tc>
          <w:tcPr>
            <w:tcW w:w="807" w:type="pct"/>
            <w:shd w:val="clear" w:color="auto" w:fill="auto"/>
            <w:vAlign w:val="center"/>
          </w:tcPr>
          <w:p w14:paraId="6E4E175E"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6C8896FB" w14:textId="77777777" w:rsidTr="008800E9">
        <w:trPr>
          <w:trHeight w:val="163"/>
        </w:trPr>
        <w:tc>
          <w:tcPr>
            <w:tcW w:w="1470" w:type="pct"/>
            <w:vMerge/>
            <w:shd w:val="clear" w:color="auto" w:fill="auto"/>
            <w:vAlign w:val="center"/>
          </w:tcPr>
          <w:p w14:paraId="1BD420E8" w14:textId="77777777" w:rsidR="00595BE3" w:rsidRPr="00595BE3" w:rsidRDefault="00595BE3" w:rsidP="00595BE3">
            <w:pPr>
              <w:contextualSpacing/>
              <w:jc w:val="center"/>
              <w:rPr>
                <w:sz w:val="20"/>
                <w:szCs w:val="20"/>
              </w:rPr>
            </w:pPr>
          </w:p>
        </w:tc>
        <w:tc>
          <w:tcPr>
            <w:tcW w:w="1546" w:type="pct"/>
            <w:shd w:val="clear" w:color="auto" w:fill="auto"/>
            <w:vAlign w:val="center"/>
          </w:tcPr>
          <w:p w14:paraId="33FF12BD" w14:textId="7B72B706" w:rsidR="00595BE3" w:rsidRPr="00595BE3" w:rsidRDefault="00595BE3" w:rsidP="00595BE3">
            <w:pPr>
              <w:contextualSpacing/>
              <w:jc w:val="center"/>
              <w:rPr>
                <w:sz w:val="20"/>
                <w:szCs w:val="20"/>
              </w:rPr>
            </w:pPr>
            <w:r w:rsidRPr="00595BE3">
              <w:rPr>
                <w:sz w:val="20"/>
                <w:szCs w:val="20"/>
              </w:rPr>
              <w:t>Таежная ул., д. 26</w:t>
            </w:r>
          </w:p>
        </w:tc>
        <w:tc>
          <w:tcPr>
            <w:tcW w:w="1177" w:type="pct"/>
            <w:shd w:val="clear" w:color="auto" w:fill="auto"/>
            <w:vAlign w:val="center"/>
          </w:tcPr>
          <w:p w14:paraId="74A544CD" w14:textId="77777777" w:rsidR="00595BE3" w:rsidRPr="00595BE3" w:rsidRDefault="00595BE3" w:rsidP="00595BE3">
            <w:pPr>
              <w:contextualSpacing/>
              <w:jc w:val="center"/>
              <w:rPr>
                <w:sz w:val="20"/>
                <w:szCs w:val="20"/>
              </w:rPr>
            </w:pPr>
            <w:r w:rsidRPr="00595BE3">
              <w:rPr>
                <w:sz w:val="20"/>
                <w:szCs w:val="20"/>
              </w:rPr>
              <w:t>414,86</w:t>
            </w:r>
          </w:p>
        </w:tc>
        <w:tc>
          <w:tcPr>
            <w:tcW w:w="807" w:type="pct"/>
            <w:shd w:val="clear" w:color="auto" w:fill="auto"/>
            <w:vAlign w:val="center"/>
          </w:tcPr>
          <w:p w14:paraId="3C65AFD8"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3C223711" w14:textId="77777777" w:rsidTr="008800E9">
        <w:trPr>
          <w:trHeight w:val="163"/>
        </w:trPr>
        <w:tc>
          <w:tcPr>
            <w:tcW w:w="1470" w:type="pct"/>
            <w:vMerge/>
            <w:shd w:val="clear" w:color="auto" w:fill="auto"/>
            <w:vAlign w:val="center"/>
          </w:tcPr>
          <w:p w14:paraId="7669C67D" w14:textId="77777777" w:rsidR="00595BE3" w:rsidRPr="00595BE3" w:rsidRDefault="00595BE3" w:rsidP="00595BE3">
            <w:pPr>
              <w:contextualSpacing/>
              <w:jc w:val="center"/>
              <w:rPr>
                <w:sz w:val="20"/>
                <w:szCs w:val="20"/>
              </w:rPr>
            </w:pPr>
          </w:p>
        </w:tc>
        <w:tc>
          <w:tcPr>
            <w:tcW w:w="1546" w:type="pct"/>
            <w:shd w:val="clear" w:color="auto" w:fill="auto"/>
            <w:vAlign w:val="center"/>
          </w:tcPr>
          <w:p w14:paraId="52F08DD0" w14:textId="7AE46C51" w:rsidR="00595BE3" w:rsidRPr="00595BE3" w:rsidRDefault="00595BE3" w:rsidP="00595BE3">
            <w:pPr>
              <w:contextualSpacing/>
              <w:jc w:val="center"/>
              <w:rPr>
                <w:sz w:val="20"/>
                <w:szCs w:val="20"/>
              </w:rPr>
            </w:pPr>
            <w:r w:rsidRPr="00595BE3">
              <w:rPr>
                <w:sz w:val="20"/>
                <w:szCs w:val="20"/>
              </w:rPr>
              <w:t>Таежная ул., д. 27</w:t>
            </w:r>
          </w:p>
        </w:tc>
        <w:tc>
          <w:tcPr>
            <w:tcW w:w="1177" w:type="pct"/>
            <w:shd w:val="clear" w:color="auto" w:fill="auto"/>
            <w:vAlign w:val="center"/>
          </w:tcPr>
          <w:p w14:paraId="5A31F897" w14:textId="77777777" w:rsidR="00595BE3" w:rsidRPr="00595BE3" w:rsidRDefault="00595BE3" w:rsidP="00595BE3">
            <w:pPr>
              <w:contextualSpacing/>
              <w:jc w:val="center"/>
              <w:rPr>
                <w:sz w:val="20"/>
                <w:szCs w:val="20"/>
              </w:rPr>
            </w:pPr>
            <w:r w:rsidRPr="00595BE3">
              <w:rPr>
                <w:sz w:val="20"/>
                <w:szCs w:val="20"/>
              </w:rPr>
              <w:t>710,33</w:t>
            </w:r>
          </w:p>
        </w:tc>
        <w:tc>
          <w:tcPr>
            <w:tcW w:w="807" w:type="pct"/>
            <w:shd w:val="clear" w:color="auto" w:fill="auto"/>
            <w:vAlign w:val="center"/>
          </w:tcPr>
          <w:p w14:paraId="1F80B993"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0F07D628" w14:textId="77777777" w:rsidTr="008800E9">
        <w:trPr>
          <w:trHeight w:val="163"/>
        </w:trPr>
        <w:tc>
          <w:tcPr>
            <w:tcW w:w="1470" w:type="pct"/>
            <w:vMerge/>
            <w:shd w:val="clear" w:color="auto" w:fill="auto"/>
            <w:vAlign w:val="center"/>
          </w:tcPr>
          <w:p w14:paraId="38BAE539" w14:textId="77777777" w:rsidR="00595BE3" w:rsidRPr="00595BE3" w:rsidRDefault="00595BE3" w:rsidP="00595BE3">
            <w:pPr>
              <w:contextualSpacing/>
              <w:jc w:val="center"/>
              <w:rPr>
                <w:sz w:val="20"/>
                <w:szCs w:val="20"/>
              </w:rPr>
            </w:pPr>
          </w:p>
        </w:tc>
        <w:tc>
          <w:tcPr>
            <w:tcW w:w="1546" w:type="pct"/>
            <w:shd w:val="clear" w:color="auto" w:fill="auto"/>
            <w:vAlign w:val="center"/>
          </w:tcPr>
          <w:p w14:paraId="74F89B9D" w14:textId="77777777" w:rsidR="00595BE3" w:rsidRPr="00595BE3" w:rsidRDefault="00595BE3" w:rsidP="00595BE3">
            <w:pPr>
              <w:contextualSpacing/>
              <w:jc w:val="center"/>
              <w:rPr>
                <w:sz w:val="20"/>
                <w:szCs w:val="20"/>
              </w:rPr>
            </w:pPr>
            <w:r w:rsidRPr="00595BE3">
              <w:rPr>
                <w:sz w:val="20"/>
                <w:szCs w:val="20"/>
              </w:rPr>
              <w:t>Таежная ул., д. 28</w:t>
            </w:r>
          </w:p>
        </w:tc>
        <w:tc>
          <w:tcPr>
            <w:tcW w:w="1177" w:type="pct"/>
            <w:shd w:val="clear" w:color="auto" w:fill="auto"/>
            <w:vAlign w:val="center"/>
          </w:tcPr>
          <w:p w14:paraId="3169C7A2" w14:textId="77777777" w:rsidR="00595BE3" w:rsidRPr="00595BE3" w:rsidRDefault="00595BE3" w:rsidP="00595BE3">
            <w:pPr>
              <w:contextualSpacing/>
              <w:jc w:val="center"/>
              <w:rPr>
                <w:sz w:val="20"/>
                <w:szCs w:val="20"/>
              </w:rPr>
            </w:pPr>
            <w:r w:rsidRPr="00595BE3">
              <w:rPr>
                <w:sz w:val="20"/>
                <w:szCs w:val="20"/>
              </w:rPr>
              <w:t>653,36</w:t>
            </w:r>
          </w:p>
        </w:tc>
        <w:tc>
          <w:tcPr>
            <w:tcW w:w="807" w:type="pct"/>
            <w:shd w:val="clear" w:color="auto" w:fill="auto"/>
            <w:vAlign w:val="center"/>
          </w:tcPr>
          <w:p w14:paraId="339E5012"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2F8624F6" w14:textId="77777777" w:rsidTr="008800E9">
        <w:trPr>
          <w:trHeight w:val="163"/>
        </w:trPr>
        <w:tc>
          <w:tcPr>
            <w:tcW w:w="1470" w:type="pct"/>
            <w:vMerge/>
            <w:shd w:val="clear" w:color="auto" w:fill="auto"/>
            <w:vAlign w:val="center"/>
          </w:tcPr>
          <w:p w14:paraId="76D634FE" w14:textId="77777777" w:rsidR="00595BE3" w:rsidRPr="00595BE3" w:rsidRDefault="00595BE3" w:rsidP="00595BE3">
            <w:pPr>
              <w:contextualSpacing/>
              <w:jc w:val="center"/>
              <w:rPr>
                <w:sz w:val="20"/>
                <w:szCs w:val="20"/>
              </w:rPr>
            </w:pPr>
          </w:p>
        </w:tc>
        <w:tc>
          <w:tcPr>
            <w:tcW w:w="1546" w:type="pct"/>
            <w:shd w:val="clear" w:color="auto" w:fill="auto"/>
            <w:vAlign w:val="center"/>
          </w:tcPr>
          <w:p w14:paraId="12BBE006" w14:textId="281C6B78" w:rsidR="00595BE3" w:rsidRPr="00595BE3" w:rsidRDefault="00595BE3" w:rsidP="00595BE3">
            <w:pPr>
              <w:contextualSpacing/>
              <w:jc w:val="center"/>
              <w:rPr>
                <w:sz w:val="20"/>
                <w:szCs w:val="20"/>
              </w:rPr>
            </w:pPr>
            <w:r w:rsidRPr="00595BE3">
              <w:rPr>
                <w:sz w:val="20"/>
                <w:szCs w:val="20"/>
              </w:rPr>
              <w:t>Таежная ул., д. 29</w:t>
            </w:r>
          </w:p>
        </w:tc>
        <w:tc>
          <w:tcPr>
            <w:tcW w:w="1177" w:type="pct"/>
            <w:shd w:val="clear" w:color="auto" w:fill="auto"/>
            <w:vAlign w:val="center"/>
          </w:tcPr>
          <w:p w14:paraId="1B919E69" w14:textId="77777777" w:rsidR="00595BE3" w:rsidRPr="00595BE3" w:rsidRDefault="00595BE3" w:rsidP="00595BE3">
            <w:pPr>
              <w:contextualSpacing/>
              <w:jc w:val="center"/>
              <w:rPr>
                <w:sz w:val="20"/>
                <w:szCs w:val="20"/>
              </w:rPr>
            </w:pPr>
            <w:r w:rsidRPr="00595BE3">
              <w:rPr>
                <w:sz w:val="20"/>
                <w:szCs w:val="20"/>
              </w:rPr>
              <w:t>683,66</w:t>
            </w:r>
          </w:p>
        </w:tc>
        <w:tc>
          <w:tcPr>
            <w:tcW w:w="807" w:type="pct"/>
            <w:shd w:val="clear" w:color="auto" w:fill="auto"/>
            <w:vAlign w:val="center"/>
          </w:tcPr>
          <w:p w14:paraId="30250DB3"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47046D5A" w14:textId="77777777" w:rsidTr="008800E9">
        <w:trPr>
          <w:trHeight w:val="163"/>
        </w:trPr>
        <w:tc>
          <w:tcPr>
            <w:tcW w:w="1470" w:type="pct"/>
            <w:vMerge/>
            <w:shd w:val="clear" w:color="auto" w:fill="auto"/>
            <w:vAlign w:val="center"/>
          </w:tcPr>
          <w:p w14:paraId="1284FE4F" w14:textId="77777777" w:rsidR="00595BE3" w:rsidRPr="00595BE3" w:rsidRDefault="00595BE3" w:rsidP="00595BE3">
            <w:pPr>
              <w:contextualSpacing/>
              <w:jc w:val="center"/>
              <w:rPr>
                <w:sz w:val="20"/>
                <w:szCs w:val="20"/>
              </w:rPr>
            </w:pPr>
          </w:p>
        </w:tc>
        <w:tc>
          <w:tcPr>
            <w:tcW w:w="1546" w:type="pct"/>
            <w:shd w:val="clear" w:color="auto" w:fill="auto"/>
            <w:vAlign w:val="center"/>
          </w:tcPr>
          <w:p w14:paraId="131CCF6E" w14:textId="6553A0CD" w:rsidR="00595BE3" w:rsidRPr="00595BE3" w:rsidRDefault="00595BE3" w:rsidP="00595BE3">
            <w:pPr>
              <w:contextualSpacing/>
              <w:jc w:val="center"/>
              <w:rPr>
                <w:sz w:val="20"/>
                <w:szCs w:val="20"/>
              </w:rPr>
            </w:pPr>
            <w:r w:rsidRPr="00595BE3">
              <w:rPr>
                <w:sz w:val="20"/>
                <w:szCs w:val="20"/>
              </w:rPr>
              <w:t>Таежная ул., д. 30</w:t>
            </w:r>
          </w:p>
        </w:tc>
        <w:tc>
          <w:tcPr>
            <w:tcW w:w="1177" w:type="pct"/>
            <w:shd w:val="clear" w:color="auto" w:fill="auto"/>
            <w:vAlign w:val="center"/>
          </w:tcPr>
          <w:p w14:paraId="487C5274" w14:textId="77777777" w:rsidR="00595BE3" w:rsidRPr="00595BE3" w:rsidRDefault="00595BE3" w:rsidP="00595BE3">
            <w:pPr>
              <w:contextualSpacing/>
              <w:jc w:val="center"/>
              <w:rPr>
                <w:sz w:val="20"/>
                <w:szCs w:val="20"/>
              </w:rPr>
            </w:pPr>
            <w:r w:rsidRPr="00595BE3">
              <w:rPr>
                <w:sz w:val="20"/>
                <w:szCs w:val="20"/>
              </w:rPr>
              <w:t>941,19</w:t>
            </w:r>
          </w:p>
        </w:tc>
        <w:tc>
          <w:tcPr>
            <w:tcW w:w="807" w:type="pct"/>
            <w:shd w:val="clear" w:color="auto" w:fill="auto"/>
            <w:vAlign w:val="center"/>
          </w:tcPr>
          <w:p w14:paraId="2911374F"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1C4ADC7B" w14:textId="77777777" w:rsidTr="008800E9">
        <w:trPr>
          <w:trHeight w:val="163"/>
        </w:trPr>
        <w:tc>
          <w:tcPr>
            <w:tcW w:w="1470" w:type="pct"/>
            <w:vMerge/>
            <w:shd w:val="clear" w:color="auto" w:fill="auto"/>
            <w:vAlign w:val="center"/>
          </w:tcPr>
          <w:p w14:paraId="351E9B51" w14:textId="77777777" w:rsidR="00595BE3" w:rsidRPr="00595BE3" w:rsidRDefault="00595BE3" w:rsidP="00595BE3">
            <w:pPr>
              <w:contextualSpacing/>
              <w:jc w:val="center"/>
              <w:rPr>
                <w:sz w:val="20"/>
                <w:szCs w:val="20"/>
              </w:rPr>
            </w:pPr>
          </w:p>
        </w:tc>
        <w:tc>
          <w:tcPr>
            <w:tcW w:w="1546" w:type="pct"/>
            <w:shd w:val="clear" w:color="auto" w:fill="auto"/>
            <w:vAlign w:val="center"/>
          </w:tcPr>
          <w:p w14:paraId="72393303" w14:textId="544CB9E1" w:rsidR="00595BE3" w:rsidRPr="00595BE3" w:rsidRDefault="00595BE3" w:rsidP="00595BE3">
            <w:pPr>
              <w:contextualSpacing/>
              <w:jc w:val="center"/>
              <w:rPr>
                <w:sz w:val="20"/>
                <w:szCs w:val="20"/>
              </w:rPr>
            </w:pPr>
            <w:r w:rsidRPr="00595BE3">
              <w:rPr>
                <w:sz w:val="20"/>
                <w:szCs w:val="20"/>
              </w:rPr>
              <w:t>Центральная ул., д. 32</w:t>
            </w:r>
          </w:p>
        </w:tc>
        <w:tc>
          <w:tcPr>
            <w:tcW w:w="1177" w:type="pct"/>
            <w:shd w:val="clear" w:color="auto" w:fill="auto"/>
            <w:vAlign w:val="center"/>
          </w:tcPr>
          <w:p w14:paraId="097A2478" w14:textId="77777777" w:rsidR="00595BE3" w:rsidRPr="00595BE3" w:rsidRDefault="00595BE3" w:rsidP="00595BE3">
            <w:pPr>
              <w:contextualSpacing/>
              <w:jc w:val="center"/>
              <w:rPr>
                <w:sz w:val="20"/>
                <w:szCs w:val="20"/>
              </w:rPr>
            </w:pPr>
            <w:r w:rsidRPr="00595BE3">
              <w:rPr>
                <w:sz w:val="20"/>
                <w:szCs w:val="20"/>
              </w:rPr>
              <w:t>2292,09</w:t>
            </w:r>
          </w:p>
        </w:tc>
        <w:tc>
          <w:tcPr>
            <w:tcW w:w="807" w:type="pct"/>
            <w:shd w:val="clear" w:color="auto" w:fill="auto"/>
            <w:vAlign w:val="center"/>
          </w:tcPr>
          <w:p w14:paraId="31069E34"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38A57A31" w14:textId="77777777" w:rsidTr="008800E9">
        <w:trPr>
          <w:trHeight w:val="163"/>
        </w:trPr>
        <w:tc>
          <w:tcPr>
            <w:tcW w:w="1470" w:type="pct"/>
            <w:vMerge/>
            <w:shd w:val="clear" w:color="auto" w:fill="auto"/>
            <w:vAlign w:val="center"/>
          </w:tcPr>
          <w:p w14:paraId="37BFFD1B" w14:textId="77777777" w:rsidR="00595BE3" w:rsidRPr="00595BE3" w:rsidRDefault="00595BE3" w:rsidP="00595BE3">
            <w:pPr>
              <w:contextualSpacing/>
              <w:jc w:val="center"/>
              <w:rPr>
                <w:sz w:val="20"/>
                <w:szCs w:val="20"/>
              </w:rPr>
            </w:pPr>
          </w:p>
        </w:tc>
        <w:tc>
          <w:tcPr>
            <w:tcW w:w="1546" w:type="pct"/>
            <w:shd w:val="clear" w:color="auto" w:fill="auto"/>
            <w:vAlign w:val="center"/>
          </w:tcPr>
          <w:p w14:paraId="5B5DBE03" w14:textId="1E83CBAD" w:rsidR="00595BE3" w:rsidRPr="00595BE3" w:rsidRDefault="00595BE3" w:rsidP="00595BE3">
            <w:pPr>
              <w:contextualSpacing/>
              <w:jc w:val="center"/>
              <w:rPr>
                <w:sz w:val="20"/>
                <w:szCs w:val="20"/>
              </w:rPr>
            </w:pPr>
            <w:r w:rsidRPr="00595BE3">
              <w:rPr>
                <w:sz w:val="20"/>
                <w:szCs w:val="20"/>
              </w:rPr>
              <w:t>Центральная ул., д. 33</w:t>
            </w:r>
          </w:p>
        </w:tc>
        <w:tc>
          <w:tcPr>
            <w:tcW w:w="1177" w:type="pct"/>
            <w:shd w:val="clear" w:color="auto" w:fill="auto"/>
            <w:vAlign w:val="center"/>
          </w:tcPr>
          <w:p w14:paraId="271867D4" w14:textId="77777777" w:rsidR="00595BE3" w:rsidRPr="00595BE3" w:rsidRDefault="00595BE3" w:rsidP="00595BE3">
            <w:pPr>
              <w:contextualSpacing/>
              <w:jc w:val="center"/>
              <w:rPr>
                <w:sz w:val="20"/>
                <w:szCs w:val="20"/>
              </w:rPr>
            </w:pPr>
            <w:r w:rsidRPr="00595BE3">
              <w:rPr>
                <w:sz w:val="20"/>
                <w:szCs w:val="20"/>
              </w:rPr>
              <w:t>1934,33</w:t>
            </w:r>
          </w:p>
        </w:tc>
        <w:tc>
          <w:tcPr>
            <w:tcW w:w="807" w:type="pct"/>
            <w:shd w:val="clear" w:color="auto" w:fill="auto"/>
            <w:vAlign w:val="center"/>
          </w:tcPr>
          <w:p w14:paraId="3822742B"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24940F12" w14:textId="77777777" w:rsidTr="008800E9">
        <w:trPr>
          <w:trHeight w:val="163"/>
        </w:trPr>
        <w:tc>
          <w:tcPr>
            <w:tcW w:w="1470" w:type="pct"/>
            <w:vMerge/>
            <w:shd w:val="clear" w:color="auto" w:fill="auto"/>
            <w:vAlign w:val="center"/>
          </w:tcPr>
          <w:p w14:paraId="18BD9EE9" w14:textId="77777777" w:rsidR="00595BE3" w:rsidRPr="00595BE3" w:rsidRDefault="00595BE3" w:rsidP="00595BE3">
            <w:pPr>
              <w:contextualSpacing/>
              <w:jc w:val="center"/>
              <w:rPr>
                <w:sz w:val="20"/>
                <w:szCs w:val="20"/>
              </w:rPr>
            </w:pPr>
          </w:p>
        </w:tc>
        <w:tc>
          <w:tcPr>
            <w:tcW w:w="1546" w:type="pct"/>
            <w:shd w:val="clear" w:color="auto" w:fill="auto"/>
            <w:vAlign w:val="center"/>
          </w:tcPr>
          <w:p w14:paraId="3D8621F1" w14:textId="412964A5" w:rsidR="00595BE3" w:rsidRPr="00595BE3" w:rsidRDefault="00595BE3" w:rsidP="00595BE3">
            <w:pPr>
              <w:contextualSpacing/>
              <w:jc w:val="center"/>
              <w:rPr>
                <w:sz w:val="20"/>
                <w:szCs w:val="20"/>
              </w:rPr>
            </w:pPr>
            <w:r w:rsidRPr="00595BE3">
              <w:rPr>
                <w:sz w:val="20"/>
                <w:szCs w:val="20"/>
              </w:rPr>
              <w:t>Центральная ул., д. 34</w:t>
            </w:r>
          </w:p>
        </w:tc>
        <w:tc>
          <w:tcPr>
            <w:tcW w:w="1177" w:type="pct"/>
            <w:shd w:val="clear" w:color="auto" w:fill="auto"/>
            <w:vAlign w:val="center"/>
          </w:tcPr>
          <w:p w14:paraId="373538E8" w14:textId="77777777" w:rsidR="00595BE3" w:rsidRPr="00595BE3" w:rsidRDefault="00595BE3" w:rsidP="00595BE3">
            <w:pPr>
              <w:contextualSpacing/>
              <w:jc w:val="center"/>
              <w:rPr>
                <w:sz w:val="20"/>
                <w:szCs w:val="20"/>
              </w:rPr>
            </w:pPr>
            <w:r w:rsidRPr="00595BE3">
              <w:rPr>
                <w:sz w:val="20"/>
                <w:szCs w:val="20"/>
              </w:rPr>
              <w:t>1998,06</w:t>
            </w:r>
          </w:p>
        </w:tc>
        <w:tc>
          <w:tcPr>
            <w:tcW w:w="807" w:type="pct"/>
            <w:shd w:val="clear" w:color="auto" w:fill="auto"/>
            <w:vAlign w:val="center"/>
          </w:tcPr>
          <w:p w14:paraId="43A05CBF"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6912A74C" w14:textId="77777777" w:rsidTr="008800E9">
        <w:trPr>
          <w:trHeight w:val="163"/>
        </w:trPr>
        <w:tc>
          <w:tcPr>
            <w:tcW w:w="1470" w:type="pct"/>
            <w:vMerge/>
            <w:shd w:val="clear" w:color="auto" w:fill="auto"/>
            <w:vAlign w:val="center"/>
          </w:tcPr>
          <w:p w14:paraId="71196040" w14:textId="77777777" w:rsidR="00595BE3" w:rsidRPr="00595BE3" w:rsidRDefault="00595BE3" w:rsidP="00595BE3">
            <w:pPr>
              <w:contextualSpacing/>
              <w:jc w:val="center"/>
              <w:rPr>
                <w:sz w:val="20"/>
                <w:szCs w:val="20"/>
              </w:rPr>
            </w:pPr>
          </w:p>
        </w:tc>
        <w:tc>
          <w:tcPr>
            <w:tcW w:w="1546" w:type="pct"/>
            <w:shd w:val="clear" w:color="auto" w:fill="auto"/>
            <w:vAlign w:val="center"/>
          </w:tcPr>
          <w:p w14:paraId="758E7B1F" w14:textId="6C06DBA4" w:rsidR="00595BE3" w:rsidRPr="00595BE3" w:rsidRDefault="00595BE3" w:rsidP="00595BE3">
            <w:pPr>
              <w:contextualSpacing/>
              <w:jc w:val="center"/>
              <w:rPr>
                <w:sz w:val="20"/>
                <w:szCs w:val="20"/>
              </w:rPr>
            </w:pPr>
            <w:r w:rsidRPr="00595BE3">
              <w:rPr>
                <w:sz w:val="20"/>
                <w:szCs w:val="20"/>
              </w:rPr>
              <w:t>Строителей ул., д. 1</w:t>
            </w:r>
          </w:p>
        </w:tc>
        <w:tc>
          <w:tcPr>
            <w:tcW w:w="1177" w:type="pct"/>
            <w:shd w:val="clear" w:color="auto" w:fill="auto"/>
            <w:vAlign w:val="center"/>
          </w:tcPr>
          <w:p w14:paraId="75826ABE" w14:textId="77777777" w:rsidR="00595BE3" w:rsidRPr="00595BE3" w:rsidRDefault="00595BE3" w:rsidP="00595BE3">
            <w:pPr>
              <w:contextualSpacing/>
              <w:jc w:val="center"/>
              <w:rPr>
                <w:sz w:val="20"/>
                <w:szCs w:val="20"/>
              </w:rPr>
            </w:pPr>
            <w:r w:rsidRPr="00595BE3">
              <w:rPr>
                <w:sz w:val="20"/>
                <w:szCs w:val="20"/>
              </w:rPr>
              <w:t>2747,13</w:t>
            </w:r>
          </w:p>
        </w:tc>
        <w:tc>
          <w:tcPr>
            <w:tcW w:w="807" w:type="pct"/>
            <w:shd w:val="clear" w:color="auto" w:fill="auto"/>
            <w:vAlign w:val="center"/>
          </w:tcPr>
          <w:p w14:paraId="7FFAA174"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48568393" w14:textId="77777777" w:rsidTr="008800E9">
        <w:trPr>
          <w:trHeight w:val="163"/>
        </w:trPr>
        <w:tc>
          <w:tcPr>
            <w:tcW w:w="1470" w:type="pct"/>
            <w:vMerge/>
            <w:shd w:val="clear" w:color="auto" w:fill="auto"/>
            <w:vAlign w:val="center"/>
          </w:tcPr>
          <w:p w14:paraId="6B37C672" w14:textId="77777777" w:rsidR="00595BE3" w:rsidRPr="00595BE3" w:rsidRDefault="00595BE3" w:rsidP="00595BE3">
            <w:pPr>
              <w:contextualSpacing/>
              <w:jc w:val="center"/>
              <w:rPr>
                <w:sz w:val="20"/>
                <w:szCs w:val="20"/>
              </w:rPr>
            </w:pPr>
          </w:p>
        </w:tc>
        <w:tc>
          <w:tcPr>
            <w:tcW w:w="1546" w:type="pct"/>
            <w:shd w:val="clear" w:color="auto" w:fill="auto"/>
            <w:vAlign w:val="center"/>
          </w:tcPr>
          <w:p w14:paraId="55C4F17C" w14:textId="5E250A47" w:rsidR="00595BE3" w:rsidRPr="00595BE3" w:rsidRDefault="00595BE3" w:rsidP="00595BE3">
            <w:pPr>
              <w:contextualSpacing/>
              <w:jc w:val="center"/>
              <w:rPr>
                <w:sz w:val="20"/>
                <w:szCs w:val="20"/>
              </w:rPr>
            </w:pPr>
            <w:r w:rsidRPr="00595BE3">
              <w:rPr>
                <w:sz w:val="20"/>
                <w:szCs w:val="20"/>
              </w:rPr>
              <w:t>Строителей ул., д. 2</w:t>
            </w:r>
          </w:p>
        </w:tc>
        <w:tc>
          <w:tcPr>
            <w:tcW w:w="1177" w:type="pct"/>
            <w:shd w:val="clear" w:color="auto" w:fill="auto"/>
            <w:vAlign w:val="center"/>
          </w:tcPr>
          <w:p w14:paraId="21365682" w14:textId="77777777" w:rsidR="00595BE3" w:rsidRPr="00595BE3" w:rsidRDefault="00595BE3" w:rsidP="00595BE3">
            <w:pPr>
              <w:contextualSpacing/>
              <w:jc w:val="center"/>
              <w:rPr>
                <w:sz w:val="20"/>
                <w:szCs w:val="20"/>
              </w:rPr>
            </w:pPr>
            <w:r w:rsidRPr="00595BE3">
              <w:rPr>
                <w:sz w:val="20"/>
                <w:szCs w:val="20"/>
              </w:rPr>
              <w:t>1774,49</w:t>
            </w:r>
          </w:p>
        </w:tc>
        <w:tc>
          <w:tcPr>
            <w:tcW w:w="807" w:type="pct"/>
            <w:shd w:val="clear" w:color="auto" w:fill="auto"/>
            <w:vAlign w:val="center"/>
          </w:tcPr>
          <w:p w14:paraId="56DF6034"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7EE18DA5" w14:textId="77777777" w:rsidTr="008800E9">
        <w:trPr>
          <w:trHeight w:val="163"/>
        </w:trPr>
        <w:tc>
          <w:tcPr>
            <w:tcW w:w="1470" w:type="pct"/>
            <w:vMerge/>
            <w:shd w:val="clear" w:color="auto" w:fill="auto"/>
            <w:vAlign w:val="center"/>
          </w:tcPr>
          <w:p w14:paraId="099B2D6B" w14:textId="77777777" w:rsidR="00595BE3" w:rsidRPr="00595BE3" w:rsidRDefault="00595BE3" w:rsidP="00595BE3">
            <w:pPr>
              <w:contextualSpacing/>
              <w:jc w:val="center"/>
              <w:rPr>
                <w:sz w:val="20"/>
                <w:szCs w:val="20"/>
              </w:rPr>
            </w:pPr>
          </w:p>
        </w:tc>
        <w:tc>
          <w:tcPr>
            <w:tcW w:w="1546" w:type="pct"/>
            <w:shd w:val="clear" w:color="auto" w:fill="auto"/>
            <w:vAlign w:val="center"/>
          </w:tcPr>
          <w:p w14:paraId="212A12E0" w14:textId="4E082E9E" w:rsidR="00595BE3" w:rsidRPr="00595BE3" w:rsidRDefault="00595BE3" w:rsidP="00595BE3">
            <w:pPr>
              <w:contextualSpacing/>
              <w:jc w:val="center"/>
              <w:rPr>
                <w:sz w:val="20"/>
                <w:szCs w:val="20"/>
              </w:rPr>
            </w:pPr>
            <w:r w:rsidRPr="00595BE3">
              <w:rPr>
                <w:sz w:val="20"/>
                <w:szCs w:val="20"/>
              </w:rPr>
              <w:t>Строителей ул., д. 3</w:t>
            </w:r>
          </w:p>
        </w:tc>
        <w:tc>
          <w:tcPr>
            <w:tcW w:w="1177" w:type="pct"/>
            <w:shd w:val="clear" w:color="auto" w:fill="auto"/>
            <w:vAlign w:val="center"/>
          </w:tcPr>
          <w:p w14:paraId="3431D7A6" w14:textId="77777777" w:rsidR="00595BE3" w:rsidRPr="00595BE3" w:rsidRDefault="00595BE3" w:rsidP="00595BE3">
            <w:pPr>
              <w:contextualSpacing/>
              <w:jc w:val="center"/>
              <w:rPr>
                <w:sz w:val="20"/>
                <w:szCs w:val="20"/>
              </w:rPr>
            </w:pPr>
            <w:r w:rsidRPr="00595BE3">
              <w:rPr>
                <w:sz w:val="20"/>
                <w:szCs w:val="20"/>
              </w:rPr>
              <w:t>2886,41</w:t>
            </w:r>
          </w:p>
        </w:tc>
        <w:tc>
          <w:tcPr>
            <w:tcW w:w="807" w:type="pct"/>
            <w:shd w:val="clear" w:color="auto" w:fill="auto"/>
            <w:vAlign w:val="center"/>
          </w:tcPr>
          <w:p w14:paraId="3FD7A8EA" w14:textId="77777777" w:rsidR="00595BE3" w:rsidRPr="00595BE3" w:rsidRDefault="00595BE3" w:rsidP="00595BE3">
            <w:pPr>
              <w:contextualSpacing/>
              <w:jc w:val="center"/>
              <w:rPr>
                <w:sz w:val="20"/>
                <w:szCs w:val="20"/>
              </w:rPr>
            </w:pPr>
            <w:r w:rsidRPr="00595BE3">
              <w:rPr>
                <w:sz w:val="20"/>
                <w:szCs w:val="20"/>
              </w:rPr>
              <w:t>да</w:t>
            </w:r>
          </w:p>
        </w:tc>
      </w:tr>
    </w:tbl>
    <w:p w14:paraId="6E219CEE" w14:textId="77777777" w:rsidR="00595BE3" w:rsidRDefault="00595BE3" w:rsidP="002F7A2E">
      <w:pPr>
        <w:pStyle w:val="affffffffffff3"/>
        <w:spacing w:line="240" w:lineRule="auto"/>
        <w:rPr>
          <w:szCs w:val="24"/>
          <w:shd w:val="clear" w:color="auto" w:fill="FFFFFF"/>
        </w:rPr>
      </w:pPr>
    </w:p>
    <w:p w14:paraId="25C844C9" w14:textId="06952937" w:rsidR="00C33486" w:rsidRPr="008E420B" w:rsidRDefault="00C33486" w:rsidP="00CB7F18">
      <w:pPr>
        <w:pStyle w:val="affffffffffff3"/>
        <w:spacing w:line="240" w:lineRule="auto"/>
        <w:rPr>
          <w:szCs w:val="24"/>
          <w:shd w:val="clear" w:color="auto" w:fill="FFFFFF"/>
        </w:rPr>
      </w:pPr>
      <w:r w:rsidRPr="008E420B">
        <w:rPr>
          <w:szCs w:val="24"/>
          <w:shd w:val="clear" w:color="auto" w:fill="FFFFFF"/>
        </w:rPr>
        <w:t xml:space="preserve">По </w:t>
      </w:r>
      <w:r w:rsidR="008146A9">
        <w:rPr>
          <w:szCs w:val="24"/>
          <w:shd w:val="clear" w:color="auto" w:fill="FFFFFF"/>
        </w:rPr>
        <w:t>с.п.</w:t>
      </w:r>
      <w:r w:rsidRPr="008E420B">
        <w:rPr>
          <w:szCs w:val="24"/>
          <w:shd w:val="clear" w:color="auto" w:fill="FFFFFF"/>
        </w:rPr>
        <w:t xml:space="preserve"> Со</w:t>
      </w:r>
      <w:r w:rsidR="00CB7F18">
        <w:rPr>
          <w:szCs w:val="24"/>
          <w:shd w:val="clear" w:color="auto" w:fill="FFFFFF"/>
        </w:rPr>
        <w:t>рум</w:t>
      </w:r>
      <w:r w:rsidRPr="008E420B">
        <w:rPr>
          <w:szCs w:val="24"/>
          <w:shd w:val="clear" w:color="auto" w:fill="FFFFFF"/>
        </w:rPr>
        <w:t xml:space="preserve">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территории </w:t>
      </w:r>
      <w:r w:rsidR="008146A9">
        <w:rPr>
          <w:szCs w:val="24"/>
          <w:shd w:val="clear" w:color="auto" w:fill="FFFFFF"/>
        </w:rPr>
        <w:t>с.п.</w:t>
      </w:r>
      <w:r w:rsidRPr="008E420B">
        <w:rPr>
          <w:szCs w:val="24"/>
          <w:shd w:val="clear" w:color="auto" w:fill="FFFFFF"/>
        </w:rPr>
        <w:t xml:space="preserve"> </w:t>
      </w:r>
      <w:r w:rsidR="00CB7F18" w:rsidRPr="008E420B">
        <w:rPr>
          <w:szCs w:val="24"/>
          <w:shd w:val="clear" w:color="auto" w:fill="FFFFFF"/>
        </w:rPr>
        <w:t>Со</w:t>
      </w:r>
      <w:r w:rsidR="00CB7F18">
        <w:rPr>
          <w:szCs w:val="24"/>
          <w:shd w:val="clear" w:color="auto" w:fill="FFFFFF"/>
        </w:rPr>
        <w:t>рум</w:t>
      </w:r>
      <w:r w:rsidRPr="008E420B">
        <w:rPr>
          <w:szCs w:val="24"/>
          <w:shd w:val="clear" w:color="auto" w:fill="FFFFFF"/>
        </w:rPr>
        <w:t xml:space="preserve"> и адм</w:t>
      </w:r>
      <w:r w:rsidR="00B21A3C">
        <w:rPr>
          <w:szCs w:val="24"/>
          <w:shd w:val="clear" w:color="auto" w:fill="FFFFFF"/>
        </w:rPr>
        <w:t xml:space="preserve">инистрации </w:t>
      </w:r>
      <w:r w:rsidR="008146A9">
        <w:rPr>
          <w:szCs w:val="24"/>
          <w:shd w:val="clear" w:color="auto" w:fill="FFFFFF"/>
        </w:rPr>
        <w:t>с.п.</w:t>
      </w:r>
      <w:r w:rsidR="00B21A3C">
        <w:rPr>
          <w:szCs w:val="24"/>
          <w:shd w:val="clear" w:color="auto" w:fill="FFFFFF"/>
        </w:rPr>
        <w:t xml:space="preserve"> </w:t>
      </w:r>
      <w:r w:rsidR="00B21A3C" w:rsidRPr="008E420B">
        <w:rPr>
          <w:szCs w:val="24"/>
          <w:shd w:val="clear" w:color="auto" w:fill="FFFFFF"/>
        </w:rPr>
        <w:t>Со</w:t>
      </w:r>
      <w:r w:rsidR="00B21A3C">
        <w:rPr>
          <w:szCs w:val="24"/>
          <w:shd w:val="clear" w:color="auto" w:fill="FFFFFF"/>
        </w:rPr>
        <w:t>рум</w:t>
      </w:r>
      <w:r w:rsidRPr="008E420B">
        <w:rPr>
          <w:szCs w:val="24"/>
          <w:shd w:val="clear" w:color="auto" w:fill="FFFFFF"/>
        </w:rPr>
        <w:t xml:space="preserve"> планы по установке коммерческих приборов учёта - не составлялись.</w:t>
      </w:r>
    </w:p>
    <w:p w14:paraId="4C9DBE36" w14:textId="77777777" w:rsidR="0000769F" w:rsidRPr="008E420B" w:rsidRDefault="00563F3A" w:rsidP="00CB7F18">
      <w:pPr>
        <w:ind w:firstLine="709"/>
        <w:jc w:val="both"/>
      </w:pPr>
      <w:r w:rsidRPr="008E420B">
        <w:t>В соответствии с Федеральным законом Российской Федерации от 23</w:t>
      </w:r>
      <w:r w:rsidR="004111BA" w:rsidRPr="008E420B">
        <w:t>.11.2009</w:t>
      </w:r>
      <w:r w:rsidRPr="008E420B">
        <w:t xml:space="preserve"> №</w:t>
      </w:r>
      <w:r w:rsidR="0079242A" w:rsidRPr="008E420B">
        <w:t xml:space="preserve"> </w:t>
      </w:r>
      <w:r w:rsidRPr="008E420B">
        <w:t>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w:t>
      </w:r>
      <w:r w:rsidR="001179AD" w:rsidRPr="008E420B">
        <w:t>ё</w:t>
      </w:r>
      <w:r w:rsidRPr="008E420B">
        <w:t>та воды всех объектов бюджетной сфер</w:t>
      </w:r>
      <w:r w:rsidR="00536513" w:rsidRPr="008E420B">
        <w:t>ы</w:t>
      </w:r>
      <w:r w:rsidR="0079242A" w:rsidRPr="008E420B">
        <w:t>.</w:t>
      </w:r>
    </w:p>
    <w:p w14:paraId="02D30922" w14:textId="475032B2" w:rsidR="007E3855" w:rsidRPr="008E420B" w:rsidRDefault="00563F3A" w:rsidP="00CB7F18">
      <w:pPr>
        <w:ind w:firstLine="709"/>
        <w:jc w:val="both"/>
      </w:pPr>
      <w:r w:rsidRPr="008E420B">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w:t>
      </w:r>
      <w:r w:rsidR="007218D8" w:rsidRPr="008E420B">
        <w:t xml:space="preserve"> коммерческого</w:t>
      </w:r>
      <w:r w:rsidRPr="008E420B">
        <w:t xml:space="preserve"> уч</w:t>
      </w:r>
      <w:r w:rsidR="001179AD" w:rsidRPr="008E420B">
        <w:t>ёт</w:t>
      </w:r>
      <w:r w:rsidRPr="008E420B">
        <w:t>а воды.</w:t>
      </w:r>
    </w:p>
    <w:p w14:paraId="5BD40511" w14:textId="77777777" w:rsidR="007E3855" w:rsidRDefault="007E3855" w:rsidP="00E83D16">
      <w:pPr>
        <w:ind w:firstLine="709"/>
        <w:jc w:val="both"/>
      </w:pPr>
    </w:p>
    <w:p w14:paraId="4EE6C4A0" w14:textId="6F603A4F" w:rsidR="00563F3A" w:rsidRPr="008E420B" w:rsidRDefault="00563F3A" w:rsidP="00B4243B">
      <w:pPr>
        <w:pStyle w:val="1e"/>
        <w:numPr>
          <w:ilvl w:val="2"/>
          <w:numId w:val="1"/>
        </w:numPr>
        <w:spacing w:after="0" w:line="240" w:lineRule="auto"/>
        <w:ind w:left="0" w:firstLine="709"/>
        <w:outlineLvl w:val="2"/>
        <w:rPr>
          <w:szCs w:val="24"/>
        </w:rPr>
      </w:pPr>
      <w:bookmarkStart w:id="153" w:name="_Toc379894528"/>
      <w:bookmarkStart w:id="154" w:name="_Toc384223038"/>
      <w:bookmarkStart w:id="155" w:name="_Toc387246806"/>
      <w:bookmarkStart w:id="156" w:name="_Toc388948549"/>
      <w:bookmarkStart w:id="157" w:name="_Toc404669616"/>
      <w:bookmarkStart w:id="158" w:name="_Toc508984870"/>
      <w:bookmarkStart w:id="159" w:name="_Toc45784626"/>
      <w:r w:rsidRPr="008E420B">
        <w:rPr>
          <w:szCs w:val="24"/>
        </w:rPr>
        <w:t xml:space="preserve">Анализ резервов и дефицитов производственных мощностей системы водоснабжения </w:t>
      </w:r>
      <w:bookmarkEnd w:id="153"/>
      <w:bookmarkEnd w:id="154"/>
      <w:bookmarkEnd w:id="155"/>
      <w:bookmarkEnd w:id="156"/>
      <w:bookmarkEnd w:id="157"/>
      <w:r w:rsidRPr="008E420B">
        <w:rPr>
          <w:szCs w:val="24"/>
        </w:rPr>
        <w:t>муниципального образования</w:t>
      </w:r>
      <w:bookmarkEnd w:id="158"/>
      <w:bookmarkEnd w:id="159"/>
    </w:p>
    <w:p w14:paraId="4F860773" w14:textId="77777777" w:rsidR="00B4243B" w:rsidRPr="008E420B" w:rsidRDefault="00B4243B" w:rsidP="00E83D16">
      <w:pPr>
        <w:pStyle w:val="1a"/>
        <w:spacing w:before="0"/>
        <w:rPr>
          <w:sz w:val="24"/>
        </w:rPr>
      </w:pPr>
    </w:p>
    <w:p w14:paraId="06120366" w14:textId="37723597" w:rsidR="00563F3A" w:rsidRPr="008E420B" w:rsidRDefault="0072659B" w:rsidP="00E83D16">
      <w:pPr>
        <w:pStyle w:val="1a"/>
        <w:spacing w:before="0"/>
        <w:rPr>
          <w:sz w:val="24"/>
        </w:rPr>
      </w:pPr>
      <w:r w:rsidRPr="008E420B">
        <w:rPr>
          <w:sz w:val="24"/>
        </w:rPr>
        <w:t xml:space="preserve">Резервы и дефициты мощности существующих источников водоснабжения с.п. </w:t>
      </w:r>
      <w:r w:rsidR="00B21A3C" w:rsidRPr="00B21A3C">
        <w:rPr>
          <w:sz w:val="24"/>
        </w:rPr>
        <w:t>Сорум</w:t>
      </w:r>
      <w:r w:rsidR="00891DFC" w:rsidRPr="008E420B">
        <w:rPr>
          <w:sz w:val="24"/>
        </w:rPr>
        <w:t xml:space="preserve"> </w:t>
      </w:r>
      <w:r w:rsidRPr="008E420B">
        <w:rPr>
          <w:sz w:val="24"/>
        </w:rPr>
        <w:t xml:space="preserve">на период до 2029 года </w:t>
      </w:r>
      <w:r w:rsidR="00563F3A" w:rsidRPr="008E420B">
        <w:rPr>
          <w:sz w:val="24"/>
        </w:rPr>
        <w:t>представлен</w:t>
      </w:r>
      <w:r w:rsidR="00751C74" w:rsidRPr="008E420B">
        <w:rPr>
          <w:sz w:val="24"/>
        </w:rPr>
        <w:t>ы</w:t>
      </w:r>
      <w:r w:rsidR="00563F3A" w:rsidRPr="008E420B">
        <w:rPr>
          <w:sz w:val="24"/>
        </w:rPr>
        <w:t xml:space="preserve"> в таблиц</w:t>
      </w:r>
      <w:r w:rsidR="00891DFC" w:rsidRPr="008E420B">
        <w:rPr>
          <w:sz w:val="24"/>
        </w:rPr>
        <w:t xml:space="preserve">е </w:t>
      </w:r>
      <w:r w:rsidR="00B21A3C">
        <w:rPr>
          <w:sz w:val="24"/>
        </w:rPr>
        <w:t>2</w:t>
      </w:r>
      <w:r w:rsidR="008800E9">
        <w:rPr>
          <w:sz w:val="24"/>
        </w:rPr>
        <w:t>6</w:t>
      </w:r>
      <w:r w:rsidR="006942DC" w:rsidRPr="008E420B">
        <w:rPr>
          <w:sz w:val="24"/>
        </w:rPr>
        <w:t>.</w:t>
      </w:r>
    </w:p>
    <w:p w14:paraId="2139BFBE" w14:textId="4982BC9C" w:rsidR="006942DC" w:rsidRPr="008E420B" w:rsidRDefault="006942DC" w:rsidP="00E83D16">
      <w:pPr>
        <w:pStyle w:val="1a"/>
        <w:spacing w:before="0"/>
        <w:rPr>
          <w:sz w:val="24"/>
        </w:rPr>
      </w:pPr>
    </w:p>
    <w:p w14:paraId="67A24C2E" w14:textId="00601E41" w:rsidR="006942DC" w:rsidRPr="008E420B" w:rsidRDefault="006942DC" w:rsidP="006942DC">
      <w:pPr>
        <w:pStyle w:val="affffffffffff3"/>
        <w:spacing w:line="240" w:lineRule="auto"/>
        <w:ind w:firstLine="0"/>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26</w:t>
      </w:r>
      <w:r w:rsidR="00C33AC7">
        <w:rPr>
          <w:bCs/>
          <w:lang w:val="x-none" w:eastAsia="x-none"/>
        </w:rPr>
        <w:fldChar w:fldCharType="end"/>
      </w:r>
      <w:r w:rsidRPr="008E420B">
        <w:rPr>
          <w:bCs/>
          <w:lang w:val="x-none" w:eastAsia="x-none"/>
        </w:rPr>
        <w:t xml:space="preserve"> – </w:t>
      </w:r>
      <w:r w:rsidR="00ED58B3" w:rsidRPr="008E420B">
        <w:rPr>
          <w:bCs/>
          <w:lang w:val="x-none" w:eastAsia="x-none"/>
        </w:rPr>
        <w:t xml:space="preserve">Анализ резервов/дефицитов производственных мощностей системы водоснабжения с.п. </w:t>
      </w:r>
      <w:r w:rsidR="00B21A3C" w:rsidRPr="00B21A3C">
        <w:rPr>
          <w:bCs/>
          <w:lang w:eastAsia="x-none"/>
        </w:rPr>
        <w:t>Сорум</w:t>
      </w:r>
    </w:p>
    <w:p w14:paraId="2AE038F2" w14:textId="0528B9DA" w:rsidR="0072659B" w:rsidRPr="008E420B" w:rsidRDefault="0072659B" w:rsidP="006942DC">
      <w:pPr>
        <w:pStyle w:val="affffffffffff3"/>
        <w:spacing w:line="240" w:lineRule="auto"/>
        <w:ind w:firstLine="0"/>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3"/>
        <w:gridCol w:w="1060"/>
        <w:gridCol w:w="869"/>
        <w:gridCol w:w="871"/>
        <w:gridCol w:w="1301"/>
      </w:tblGrid>
      <w:tr w:rsidR="0072659B" w:rsidRPr="008E420B" w14:paraId="663CE135" w14:textId="77777777" w:rsidTr="006258D8">
        <w:trPr>
          <w:trHeight w:val="85"/>
          <w:tblHeader/>
          <w:jc w:val="center"/>
        </w:trPr>
        <w:tc>
          <w:tcPr>
            <w:tcW w:w="2919" w:type="pct"/>
            <w:vMerge w:val="restart"/>
            <w:shd w:val="clear" w:color="auto" w:fill="auto"/>
            <w:vAlign w:val="center"/>
            <w:hideMark/>
          </w:tcPr>
          <w:p w14:paraId="38DA4A02" w14:textId="77777777" w:rsidR="0072659B" w:rsidRPr="008E420B" w:rsidRDefault="0072659B" w:rsidP="00CD1601">
            <w:pPr>
              <w:jc w:val="center"/>
              <w:rPr>
                <w:bCs/>
                <w:color w:val="000000"/>
                <w:sz w:val="20"/>
                <w:szCs w:val="20"/>
              </w:rPr>
            </w:pPr>
            <w:r w:rsidRPr="008E420B">
              <w:rPr>
                <w:bCs/>
                <w:color w:val="000000"/>
                <w:sz w:val="20"/>
                <w:szCs w:val="20"/>
              </w:rPr>
              <w:t>Показатель</w:t>
            </w:r>
          </w:p>
        </w:tc>
        <w:tc>
          <w:tcPr>
            <w:tcW w:w="2081" w:type="pct"/>
            <w:gridSpan w:val="4"/>
            <w:shd w:val="clear" w:color="auto" w:fill="auto"/>
            <w:vAlign w:val="center"/>
            <w:hideMark/>
          </w:tcPr>
          <w:p w14:paraId="295613A8" w14:textId="25E33DED" w:rsidR="0072659B" w:rsidRPr="008E420B" w:rsidRDefault="0072659B" w:rsidP="00CD1601">
            <w:pPr>
              <w:jc w:val="center"/>
              <w:rPr>
                <w:bCs/>
                <w:color w:val="000000"/>
                <w:sz w:val="20"/>
                <w:szCs w:val="20"/>
              </w:rPr>
            </w:pPr>
            <w:r w:rsidRPr="008E420B">
              <w:rPr>
                <w:bCs/>
                <w:color w:val="000000"/>
                <w:sz w:val="20"/>
                <w:szCs w:val="20"/>
              </w:rPr>
              <w:t>Значения по периодам</w:t>
            </w:r>
          </w:p>
        </w:tc>
      </w:tr>
      <w:tr w:rsidR="0072659B" w:rsidRPr="008E420B" w14:paraId="61D5E637" w14:textId="77777777" w:rsidTr="006258D8">
        <w:trPr>
          <w:trHeight w:val="85"/>
          <w:tblHeader/>
          <w:jc w:val="center"/>
        </w:trPr>
        <w:tc>
          <w:tcPr>
            <w:tcW w:w="2919" w:type="pct"/>
            <w:vMerge/>
            <w:vAlign w:val="center"/>
            <w:hideMark/>
          </w:tcPr>
          <w:p w14:paraId="48988B8A" w14:textId="77777777" w:rsidR="0072659B" w:rsidRPr="008E420B" w:rsidRDefault="0072659B" w:rsidP="00CD1601">
            <w:pPr>
              <w:rPr>
                <w:bCs/>
                <w:color w:val="000000"/>
                <w:sz w:val="20"/>
                <w:szCs w:val="20"/>
              </w:rPr>
            </w:pPr>
          </w:p>
        </w:tc>
        <w:tc>
          <w:tcPr>
            <w:tcW w:w="538" w:type="pct"/>
            <w:shd w:val="clear" w:color="auto" w:fill="auto"/>
            <w:vAlign w:val="center"/>
          </w:tcPr>
          <w:p w14:paraId="4383C544" w14:textId="77777777" w:rsidR="0072659B" w:rsidRPr="008E420B" w:rsidRDefault="0072659B" w:rsidP="00CD1601">
            <w:pPr>
              <w:jc w:val="center"/>
              <w:rPr>
                <w:bCs/>
                <w:color w:val="000000"/>
                <w:sz w:val="20"/>
                <w:szCs w:val="20"/>
              </w:rPr>
            </w:pPr>
            <w:r w:rsidRPr="008E420B">
              <w:rPr>
                <w:bCs/>
                <w:color w:val="000000"/>
                <w:sz w:val="20"/>
                <w:szCs w:val="20"/>
              </w:rPr>
              <w:t>2019 г.</w:t>
            </w:r>
          </w:p>
        </w:tc>
        <w:tc>
          <w:tcPr>
            <w:tcW w:w="441" w:type="pct"/>
            <w:shd w:val="clear" w:color="auto" w:fill="auto"/>
            <w:vAlign w:val="center"/>
            <w:hideMark/>
          </w:tcPr>
          <w:p w14:paraId="313398EC" w14:textId="77777777" w:rsidR="0072659B" w:rsidRPr="008E420B" w:rsidRDefault="0072659B" w:rsidP="00CD1601">
            <w:pPr>
              <w:jc w:val="center"/>
              <w:rPr>
                <w:bCs/>
                <w:color w:val="000000"/>
                <w:sz w:val="20"/>
                <w:szCs w:val="20"/>
              </w:rPr>
            </w:pPr>
            <w:r w:rsidRPr="008E420B">
              <w:rPr>
                <w:bCs/>
                <w:color w:val="000000"/>
                <w:sz w:val="20"/>
                <w:szCs w:val="20"/>
              </w:rPr>
              <w:t>2020 г.</w:t>
            </w:r>
          </w:p>
        </w:tc>
        <w:tc>
          <w:tcPr>
            <w:tcW w:w="442" w:type="pct"/>
            <w:shd w:val="clear" w:color="auto" w:fill="auto"/>
            <w:vAlign w:val="center"/>
            <w:hideMark/>
          </w:tcPr>
          <w:p w14:paraId="237E59B2" w14:textId="77777777" w:rsidR="0072659B" w:rsidRPr="008E420B" w:rsidRDefault="0072659B" w:rsidP="00CD1601">
            <w:pPr>
              <w:jc w:val="center"/>
              <w:rPr>
                <w:bCs/>
                <w:color w:val="000000"/>
                <w:sz w:val="20"/>
                <w:szCs w:val="20"/>
              </w:rPr>
            </w:pPr>
            <w:r w:rsidRPr="008E420B">
              <w:rPr>
                <w:bCs/>
                <w:color w:val="000000"/>
                <w:sz w:val="20"/>
                <w:szCs w:val="20"/>
              </w:rPr>
              <w:t>2021 г.</w:t>
            </w:r>
          </w:p>
        </w:tc>
        <w:tc>
          <w:tcPr>
            <w:tcW w:w="660" w:type="pct"/>
            <w:shd w:val="clear" w:color="auto" w:fill="auto"/>
            <w:vAlign w:val="center"/>
            <w:hideMark/>
          </w:tcPr>
          <w:p w14:paraId="4143D1D6" w14:textId="55FAC4D8" w:rsidR="0072659B" w:rsidRPr="008E420B" w:rsidRDefault="0072659B" w:rsidP="00CD1601">
            <w:pPr>
              <w:jc w:val="center"/>
              <w:rPr>
                <w:bCs/>
                <w:color w:val="000000"/>
                <w:sz w:val="20"/>
                <w:szCs w:val="20"/>
              </w:rPr>
            </w:pPr>
            <w:r w:rsidRPr="008E420B">
              <w:rPr>
                <w:bCs/>
                <w:color w:val="000000"/>
                <w:sz w:val="20"/>
                <w:szCs w:val="20"/>
              </w:rPr>
              <w:t>2022-2029 г.</w:t>
            </w:r>
          </w:p>
        </w:tc>
      </w:tr>
      <w:tr w:rsidR="00B21A3C" w:rsidRPr="008E420B" w14:paraId="7F2E6AF1" w14:textId="77777777" w:rsidTr="006258D8">
        <w:trPr>
          <w:trHeight w:val="85"/>
          <w:jc w:val="center"/>
        </w:trPr>
        <w:tc>
          <w:tcPr>
            <w:tcW w:w="2919" w:type="pct"/>
            <w:shd w:val="clear" w:color="auto" w:fill="auto"/>
            <w:vAlign w:val="center"/>
            <w:hideMark/>
          </w:tcPr>
          <w:p w14:paraId="6D5DA694" w14:textId="77777777" w:rsidR="00B21A3C" w:rsidRPr="008E420B" w:rsidRDefault="00B21A3C" w:rsidP="00B21A3C">
            <w:pPr>
              <w:rPr>
                <w:color w:val="000000"/>
                <w:sz w:val="20"/>
                <w:szCs w:val="20"/>
              </w:rPr>
            </w:pPr>
            <w:r w:rsidRPr="008E420B">
              <w:rPr>
                <w:color w:val="000000"/>
                <w:sz w:val="20"/>
                <w:szCs w:val="20"/>
              </w:rPr>
              <w:t>Полная фактическая производительность ВЗУ, м</w:t>
            </w:r>
            <w:r w:rsidRPr="008E420B">
              <w:rPr>
                <w:color w:val="000000"/>
                <w:sz w:val="20"/>
                <w:szCs w:val="20"/>
                <w:vertAlign w:val="superscript"/>
              </w:rPr>
              <w:t>3</w:t>
            </w:r>
            <w:r w:rsidRPr="008E420B">
              <w:rPr>
                <w:color w:val="000000"/>
                <w:sz w:val="20"/>
                <w:szCs w:val="20"/>
              </w:rPr>
              <w:t>/сут.</w:t>
            </w:r>
          </w:p>
        </w:tc>
        <w:tc>
          <w:tcPr>
            <w:tcW w:w="538" w:type="pct"/>
            <w:shd w:val="clear" w:color="auto" w:fill="auto"/>
            <w:vAlign w:val="center"/>
          </w:tcPr>
          <w:p w14:paraId="58CA67EF" w14:textId="174DC04E" w:rsidR="00B21A3C" w:rsidRPr="008E420B" w:rsidRDefault="00B21A3C" w:rsidP="00B21A3C">
            <w:pPr>
              <w:jc w:val="center"/>
              <w:rPr>
                <w:color w:val="000000"/>
                <w:sz w:val="20"/>
                <w:szCs w:val="20"/>
              </w:rPr>
            </w:pPr>
            <w:r>
              <w:rPr>
                <w:color w:val="000000"/>
                <w:sz w:val="20"/>
                <w:szCs w:val="20"/>
              </w:rPr>
              <w:t>1000</w:t>
            </w:r>
          </w:p>
        </w:tc>
        <w:tc>
          <w:tcPr>
            <w:tcW w:w="441" w:type="pct"/>
            <w:shd w:val="clear" w:color="auto" w:fill="auto"/>
            <w:hideMark/>
          </w:tcPr>
          <w:p w14:paraId="680210DE" w14:textId="631A11FE" w:rsidR="00B21A3C" w:rsidRPr="008E420B" w:rsidRDefault="00B21A3C" w:rsidP="00B21A3C">
            <w:pPr>
              <w:jc w:val="center"/>
              <w:rPr>
                <w:color w:val="000000"/>
                <w:sz w:val="20"/>
                <w:szCs w:val="20"/>
              </w:rPr>
            </w:pPr>
            <w:r w:rsidRPr="00DD149B">
              <w:rPr>
                <w:color w:val="000000"/>
                <w:sz w:val="20"/>
                <w:szCs w:val="20"/>
              </w:rPr>
              <w:t>1000</w:t>
            </w:r>
          </w:p>
        </w:tc>
        <w:tc>
          <w:tcPr>
            <w:tcW w:w="442" w:type="pct"/>
            <w:shd w:val="clear" w:color="auto" w:fill="auto"/>
            <w:hideMark/>
          </w:tcPr>
          <w:p w14:paraId="324DF4B5" w14:textId="4A0E1129" w:rsidR="00B21A3C" w:rsidRPr="008E420B" w:rsidRDefault="00B21A3C" w:rsidP="00B21A3C">
            <w:pPr>
              <w:jc w:val="center"/>
              <w:rPr>
                <w:color w:val="000000"/>
                <w:sz w:val="20"/>
                <w:szCs w:val="20"/>
              </w:rPr>
            </w:pPr>
            <w:r w:rsidRPr="00DD149B">
              <w:rPr>
                <w:color w:val="000000"/>
                <w:sz w:val="20"/>
                <w:szCs w:val="20"/>
              </w:rPr>
              <w:t>1000</w:t>
            </w:r>
          </w:p>
        </w:tc>
        <w:tc>
          <w:tcPr>
            <w:tcW w:w="660" w:type="pct"/>
            <w:shd w:val="clear" w:color="auto" w:fill="auto"/>
            <w:hideMark/>
          </w:tcPr>
          <w:p w14:paraId="73B19858" w14:textId="7B4FC676" w:rsidR="00B21A3C" w:rsidRPr="008E420B" w:rsidRDefault="00B21A3C" w:rsidP="00B21A3C">
            <w:pPr>
              <w:jc w:val="center"/>
              <w:rPr>
                <w:color w:val="000000"/>
                <w:sz w:val="20"/>
                <w:szCs w:val="20"/>
              </w:rPr>
            </w:pPr>
            <w:r w:rsidRPr="00DD149B">
              <w:rPr>
                <w:color w:val="000000"/>
                <w:sz w:val="20"/>
                <w:szCs w:val="20"/>
              </w:rPr>
              <w:t>1000</w:t>
            </w:r>
          </w:p>
        </w:tc>
      </w:tr>
      <w:tr w:rsidR="00891DFC" w:rsidRPr="008E420B" w14:paraId="4DC6E9DB" w14:textId="77777777" w:rsidTr="006258D8">
        <w:trPr>
          <w:trHeight w:val="85"/>
          <w:jc w:val="center"/>
        </w:trPr>
        <w:tc>
          <w:tcPr>
            <w:tcW w:w="2919" w:type="pct"/>
            <w:shd w:val="clear" w:color="auto" w:fill="auto"/>
            <w:vAlign w:val="center"/>
            <w:hideMark/>
          </w:tcPr>
          <w:p w14:paraId="32C98CDF" w14:textId="77777777" w:rsidR="00891DFC" w:rsidRPr="008E420B" w:rsidRDefault="00891DFC" w:rsidP="00891DFC">
            <w:pPr>
              <w:rPr>
                <w:color w:val="000000"/>
                <w:sz w:val="20"/>
                <w:szCs w:val="20"/>
              </w:rPr>
            </w:pPr>
            <w:r w:rsidRPr="008E420B">
              <w:rPr>
                <w:color w:val="000000"/>
                <w:sz w:val="20"/>
                <w:szCs w:val="20"/>
              </w:rPr>
              <w:t>Потребление воды в сутки максимального водоразбора, м</w:t>
            </w:r>
            <w:r w:rsidRPr="008E420B">
              <w:rPr>
                <w:color w:val="000000"/>
                <w:sz w:val="20"/>
                <w:szCs w:val="20"/>
                <w:vertAlign w:val="superscript"/>
              </w:rPr>
              <w:t>3</w:t>
            </w:r>
            <w:r w:rsidRPr="008E420B">
              <w:rPr>
                <w:color w:val="000000"/>
                <w:sz w:val="20"/>
                <w:szCs w:val="20"/>
              </w:rPr>
              <w:t>/сут.</w:t>
            </w:r>
          </w:p>
        </w:tc>
        <w:tc>
          <w:tcPr>
            <w:tcW w:w="538" w:type="pct"/>
            <w:shd w:val="clear" w:color="auto" w:fill="auto"/>
            <w:vAlign w:val="center"/>
          </w:tcPr>
          <w:p w14:paraId="23D4714C" w14:textId="7D25B86C" w:rsidR="00891DFC" w:rsidRPr="008E420B" w:rsidRDefault="00B21A3C" w:rsidP="00891DFC">
            <w:pPr>
              <w:jc w:val="center"/>
              <w:rPr>
                <w:color w:val="000000"/>
                <w:sz w:val="20"/>
                <w:szCs w:val="20"/>
              </w:rPr>
            </w:pPr>
            <w:r>
              <w:rPr>
                <w:color w:val="000000"/>
                <w:sz w:val="20"/>
                <w:szCs w:val="20"/>
              </w:rPr>
              <w:t>655,6</w:t>
            </w:r>
          </w:p>
        </w:tc>
        <w:tc>
          <w:tcPr>
            <w:tcW w:w="441" w:type="pct"/>
            <w:shd w:val="clear" w:color="auto" w:fill="auto"/>
            <w:vAlign w:val="center"/>
          </w:tcPr>
          <w:p w14:paraId="280B4548" w14:textId="425E98F5" w:rsidR="00891DFC" w:rsidRPr="008E420B" w:rsidRDefault="00B21A3C" w:rsidP="00891DFC">
            <w:pPr>
              <w:jc w:val="center"/>
              <w:rPr>
                <w:color w:val="000000"/>
                <w:sz w:val="20"/>
                <w:szCs w:val="20"/>
              </w:rPr>
            </w:pPr>
            <w:r>
              <w:rPr>
                <w:color w:val="000000"/>
                <w:sz w:val="20"/>
                <w:szCs w:val="20"/>
              </w:rPr>
              <w:t>675,3</w:t>
            </w:r>
          </w:p>
        </w:tc>
        <w:tc>
          <w:tcPr>
            <w:tcW w:w="442" w:type="pct"/>
            <w:shd w:val="clear" w:color="auto" w:fill="auto"/>
            <w:vAlign w:val="center"/>
          </w:tcPr>
          <w:p w14:paraId="536D985F" w14:textId="421ECAA4" w:rsidR="00891DFC" w:rsidRPr="008E420B" w:rsidRDefault="00B21A3C" w:rsidP="00891DFC">
            <w:pPr>
              <w:jc w:val="center"/>
              <w:rPr>
                <w:color w:val="000000"/>
                <w:sz w:val="20"/>
                <w:szCs w:val="20"/>
              </w:rPr>
            </w:pPr>
            <w:r>
              <w:rPr>
                <w:color w:val="000000"/>
                <w:sz w:val="20"/>
                <w:szCs w:val="20"/>
              </w:rPr>
              <w:t>695,6</w:t>
            </w:r>
          </w:p>
        </w:tc>
        <w:tc>
          <w:tcPr>
            <w:tcW w:w="660" w:type="pct"/>
            <w:shd w:val="clear" w:color="auto" w:fill="auto"/>
            <w:vAlign w:val="center"/>
          </w:tcPr>
          <w:p w14:paraId="2E7B5DB6" w14:textId="3250D50A" w:rsidR="00891DFC" w:rsidRPr="008E420B" w:rsidRDefault="00B21A3C" w:rsidP="00891DFC">
            <w:pPr>
              <w:jc w:val="center"/>
              <w:rPr>
                <w:color w:val="000000"/>
                <w:sz w:val="20"/>
                <w:szCs w:val="20"/>
              </w:rPr>
            </w:pPr>
            <w:r>
              <w:rPr>
                <w:color w:val="000000"/>
                <w:sz w:val="20"/>
                <w:szCs w:val="20"/>
              </w:rPr>
              <w:t>716,4</w:t>
            </w:r>
          </w:p>
        </w:tc>
      </w:tr>
      <w:tr w:rsidR="00891DFC" w:rsidRPr="008E420B" w14:paraId="38242203" w14:textId="77777777" w:rsidTr="006258D8">
        <w:trPr>
          <w:trHeight w:val="85"/>
          <w:jc w:val="center"/>
        </w:trPr>
        <w:tc>
          <w:tcPr>
            <w:tcW w:w="2919" w:type="pct"/>
            <w:shd w:val="clear" w:color="auto" w:fill="auto"/>
            <w:vAlign w:val="center"/>
            <w:hideMark/>
          </w:tcPr>
          <w:p w14:paraId="63064F1F" w14:textId="77777777" w:rsidR="00891DFC" w:rsidRPr="008E420B" w:rsidRDefault="00891DFC" w:rsidP="00891DFC">
            <w:pPr>
              <w:rPr>
                <w:color w:val="000000"/>
                <w:sz w:val="20"/>
                <w:szCs w:val="20"/>
              </w:rPr>
            </w:pPr>
            <w:r w:rsidRPr="008E420B">
              <w:rPr>
                <w:color w:val="000000"/>
                <w:sz w:val="20"/>
                <w:szCs w:val="20"/>
              </w:rPr>
              <w:t>Резерв производственной мощности, %</w:t>
            </w:r>
          </w:p>
        </w:tc>
        <w:tc>
          <w:tcPr>
            <w:tcW w:w="538" w:type="pct"/>
            <w:shd w:val="clear" w:color="auto" w:fill="auto"/>
            <w:vAlign w:val="center"/>
          </w:tcPr>
          <w:p w14:paraId="61E6AEB2" w14:textId="26DF6CB0" w:rsidR="00891DFC" w:rsidRPr="008E420B" w:rsidRDefault="00B21A3C" w:rsidP="00891DFC">
            <w:pPr>
              <w:jc w:val="center"/>
              <w:rPr>
                <w:color w:val="000000"/>
                <w:sz w:val="20"/>
                <w:szCs w:val="20"/>
              </w:rPr>
            </w:pPr>
            <w:r>
              <w:rPr>
                <w:color w:val="000000"/>
                <w:sz w:val="20"/>
                <w:szCs w:val="20"/>
              </w:rPr>
              <w:t>34,4</w:t>
            </w:r>
          </w:p>
        </w:tc>
        <w:tc>
          <w:tcPr>
            <w:tcW w:w="441" w:type="pct"/>
            <w:shd w:val="clear" w:color="auto" w:fill="auto"/>
            <w:vAlign w:val="center"/>
          </w:tcPr>
          <w:p w14:paraId="69C8DA06" w14:textId="53E98547" w:rsidR="00891DFC" w:rsidRPr="008E420B" w:rsidRDefault="00B21A3C" w:rsidP="00891DFC">
            <w:pPr>
              <w:jc w:val="center"/>
              <w:rPr>
                <w:color w:val="000000"/>
                <w:sz w:val="20"/>
                <w:szCs w:val="20"/>
              </w:rPr>
            </w:pPr>
            <w:r>
              <w:rPr>
                <w:color w:val="000000"/>
                <w:sz w:val="20"/>
                <w:szCs w:val="20"/>
              </w:rPr>
              <w:t>32,5</w:t>
            </w:r>
          </w:p>
        </w:tc>
        <w:tc>
          <w:tcPr>
            <w:tcW w:w="442" w:type="pct"/>
            <w:shd w:val="clear" w:color="auto" w:fill="auto"/>
            <w:vAlign w:val="center"/>
          </w:tcPr>
          <w:p w14:paraId="5960FF94" w14:textId="40AADF6B" w:rsidR="00891DFC" w:rsidRPr="008E420B" w:rsidRDefault="00B21A3C" w:rsidP="00891DFC">
            <w:pPr>
              <w:jc w:val="center"/>
              <w:rPr>
                <w:color w:val="000000"/>
                <w:sz w:val="20"/>
                <w:szCs w:val="20"/>
              </w:rPr>
            </w:pPr>
            <w:r>
              <w:rPr>
                <w:color w:val="000000"/>
                <w:sz w:val="20"/>
                <w:szCs w:val="20"/>
              </w:rPr>
              <w:t>30,4</w:t>
            </w:r>
          </w:p>
        </w:tc>
        <w:tc>
          <w:tcPr>
            <w:tcW w:w="660" w:type="pct"/>
            <w:shd w:val="clear" w:color="auto" w:fill="auto"/>
            <w:vAlign w:val="center"/>
          </w:tcPr>
          <w:p w14:paraId="7939C414" w14:textId="7649D18D" w:rsidR="00891DFC" w:rsidRPr="008E420B" w:rsidRDefault="00B21A3C" w:rsidP="00891DFC">
            <w:pPr>
              <w:jc w:val="center"/>
              <w:rPr>
                <w:color w:val="000000"/>
                <w:sz w:val="20"/>
                <w:szCs w:val="20"/>
              </w:rPr>
            </w:pPr>
            <w:r>
              <w:rPr>
                <w:color w:val="000000"/>
                <w:sz w:val="20"/>
                <w:szCs w:val="20"/>
              </w:rPr>
              <w:t>28,4</w:t>
            </w:r>
          </w:p>
        </w:tc>
      </w:tr>
    </w:tbl>
    <w:p w14:paraId="68146516" w14:textId="49E4A589" w:rsidR="0072659B" w:rsidRPr="008E420B" w:rsidRDefault="0072659B" w:rsidP="006942DC">
      <w:pPr>
        <w:pStyle w:val="affffffffffff3"/>
        <w:spacing w:line="240" w:lineRule="auto"/>
        <w:ind w:firstLine="0"/>
        <w:rPr>
          <w:bCs/>
          <w:lang w:eastAsia="x-none"/>
        </w:rPr>
      </w:pPr>
    </w:p>
    <w:p w14:paraId="74C75F04" w14:textId="5FA8C69F" w:rsidR="00563F3A" w:rsidRPr="008E420B" w:rsidRDefault="00563F3A" w:rsidP="00B4243B">
      <w:pPr>
        <w:pStyle w:val="1e"/>
        <w:numPr>
          <w:ilvl w:val="2"/>
          <w:numId w:val="1"/>
        </w:numPr>
        <w:spacing w:after="0" w:line="240" w:lineRule="auto"/>
        <w:ind w:left="0" w:firstLine="720"/>
        <w:outlineLvl w:val="2"/>
        <w:rPr>
          <w:szCs w:val="24"/>
        </w:rPr>
      </w:pPr>
      <w:bookmarkStart w:id="160" w:name="_Toc374427145"/>
      <w:bookmarkStart w:id="161" w:name="_Toc374431756"/>
      <w:bookmarkStart w:id="162" w:name="_Toc374449672"/>
      <w:bookmarkStart w:id="163" w:name="_Toc379894529"/>
      <w:bookmarkStart w:id="164" w:name="_Toc384223039"/>
      <w:bookmarkStart w:id="165" w:name="_Toc387246807"/>
      <w:bookmarkStart w:id="166" w:name="_Toc388948550"/>
      <w:bookmarkStart w:id="167" w:name="_Toc404669617"/>
      <w:bookmarkStart w:id="168" w:name="_Toc508984871"/>
      <w:bookmarkStart w:id="169" w:name="_Toc45784627"/>
      <w:r w:rsidRPr="008E420B">
        <w:rPr>
          <w:szCs w:val="24"/>
        </w:rPr>
        <w:t>Прогнозные балансы потребления горячей, питьевой, технической во</w:t>
      </w:r>
      <w:r w:rsidR="001179AD" w:rsidRPr="008E420B">
        <w:rPr>
          <w:szCs w:val="24"/>
        </w:rPr>
        <w:t>ды на срок не менее 10 лет с учё</w:t>
      </w:r>
      <w:r w:rsidRPr="008E420B">
        <w:rPr>
          <w:szCs w:val="24"/>
        </w:rPr>
        <w:t xml:space="preserve">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w:t>
      </w:r>
      <w:r w:rsidR="000A0DCB" w:rsidRPr="008E420B">
        <w:rPr>
          <w:szCs w:val="24"/>
        </w:rPr>
        <w:t>его динамики с уч</w:t>
      </w:r>
      <w:r w:rsidR="001179AD" w:rsidRPr="008E420B">
        <w:rPr>
          <w:szCs w:val="24"/>
        </w:rPr>
        <w:t>ё</w:t>
      </w:r>
      <w:r w:rsidR="000A0DCB" w:rsidRPr="008E420B">
        <w:rPr>
          <w:szCs w:val="24"/>
        </w:rPr>
        <w:t>том перспективы развития и изменения состава,</w:t>
      </w:r>
      <w:r w:rsidRPr="008E420B">
        <w:rPr>
          <w:szCs w:val="24"/>
        </w:rPr>
        <w:t xml:space="preserve"> и структуры застройки</w:t>
      </w:r>
      <w:bookmarkEnd w:id="160"/>
      <w:bookmarkEnd w:id="161"/>
      <w:bookmarkEnd w:id="162"/>
      <w:bookmarkEnd w:id="163"/>
      <w:bookmarkEnd w:id="164"/>
      <w:bookmarkEnd w:id="165"/>
      <w:bookmarkEnd w:id="166"/>
      <w:bookmarkEnd w:id="167"/>
      <w:bookmarkEnd w:id="168"/>
      <w:bookmarkEnd w:id="169"/>
    </w:p>
    <w:p w14:paraId="69D4A82F" w14:textId="77777777" w:rsidR="00B4243B" w:rsidRPr="008E420B" w:rsidRDefault="00B4243B" w:rsidP="00E83D16">
      <w:pPr>
        <w:pStyle w:val="1a"/>
        <w:spacing w:before="0"/>
        <w:rPr>
          <w:sz w:val="24"/>
        </w:rPr>
      </w:pPr>
    </w:p>
    <w:p w14:paraId="0B6F78AF" w14:textId="6B246E6B" w:rsidR="00563F3A" w:rsidRPr="006258D8" w:rsidRDefault="0030721B" w:rsidP="006258D8">
      <w:pPr>
        <w:pStyle w:val="1a"/>
        <w:spacing w:before="0"/>
        <w:rPr>
          <w:sz w:val="24"/>
        </w:rPr>
      </w:pPr>
      <w:r w:rsidRPr="008E420B">
        <w:rPr>
          <w:sz w:val="24"/>
        </w:rPr>
        <w:t xml:space="preserve">Прогнозные балансы </w:t>
      </w:r>
      <w:r w:rsidR="00797430" w:rsidRPr="008E420B">
        <w:rPr>
          <w:sz w:val="24"/>
        </w:rPr>
        <w:t xml:space="preserve">потребления воды </w:t>
      </w:r>
      <w:r w:rsidRPr="008E420B">
        <w:rPr>
          <w:sz w:val="24"/>
        </w:rPr>
        <w:t>до 20</w:t>
      </w:r>
      <w:r w:rsidR="000078DA" w:rsidRPr="008E420B">
        <w:rPr>
          <w:sz w:val="24"/>
        </w:rPr>
        <w:t>29</w:t>
      </w:r>
      <w:r w:rsidRPr="008E420B">
        <w:rPr>
          <w:sz w:val="24"/>
        </w:rPr>
        <w:t xml:space="preserve"> года</w:t>
      </w:r>
      <w:r w:rsidR="00563F3A" w:rsidRPr="008E420B">
        <w:rPr>
          <w:sz w:val="24"/>
        </w:rPr>
        <w:t xml:space="preserve"> </w:t>
      </w:r>
      <w:r w:rsidR="00CC2EAA" w:rsidRPr="008E420B">
        <w:rPr>
          <w:sz w:val="24"/>
        </w:rPr>
        <w:t xml:space="preserve">включительно </w:t>
      </w:r>
      <w:r w:rsidR="00563F3A" w:rsidRPr="008E420B">
        <w:rPr>
          <w:sz w:val="24"/>
        </w:rPr>
        <w:t>составлен</w:t>
      </w:r>
      <w:r w:rsidRPr="008E420B">
        <w:rPr>
          <w:sz w:val="24"/>
        </w:rPr>
        <w:t>ы</w:t>
      </w:r>
      <w:r w:rsidR="00563F3A" w:rsidRPr="008E420B">
        <w:rPr>
          <w:sz w:val="24"/>
        </w:rPr>
        <w:t xml:space="preserve"> на основании</w:t>
      </w:r>
      <w:r w:rsidRPr="008E420B">
        <w:rPr>
          <w:sz w:val="24"/>
        </w:rPr>
        <w:t xml:space="preserve"> прогноза</w:t>
      </w:r>
      <w:r w:rsidR="00563F3A" w:rsidRPr="008E420B">
        <w:rPr>
          <w:sz w:val="24"/>
        </w:rPr>
        <w:t xml:space="preserve"> п.</w:t>
      </w:r>
      <w:r w:rsidR="00797430" w:rsidRPr="008E420B">
        <w:rPr>
          <w:sz w:val="24"/>
        </w:rPr>
        <w:t xml:space="preserve"> </w:t>
      </w:r>
      <w:r w:rsidR="00563F3A" w:rsidRPr="008E420B">
        <w:rPr>
          <w:sz w:val="24"/>
        </w:rPr>
        <w:t>2 настоящей схемы</w:t>
      </w:r>
      <w:r w:rsidR="00797430" w:rsidRPr="008E420B">
        <w:rPr>
          <w:sz w:val="24"/>
        </w:rPr>
        <w:t xml:space="preserve"> и представлены в таблиц</w:t>
      </w:r>
      <w:r w:rsidR="003A0044" w:rsidRPr="008E420B">
        <w:rPr>
          <w:sz w:val="24"/>
        </w:rPr>
        <w:t>е</w:t>
      </w:r>
      <w:r w:rsidR="00797430" w:rsidRPr="008E420B">
        <w:rPr>
          <w:sz w:val="24"/>
        </w:rPr>
        <w:t xml:space="preserve"> </w:t>
      </w:r>
      <w:r w:rsidR="00D65504">
        <w:rPr>
          <w:sz w:val="24"/>
        </w:rPr>
        <w:t>2</w:t>
      </w:r>
      <w:r w:rsidR="008800E9">
        <w:rPr>
          <w:sz w:val="24"/>
        </w:rPr>
        <w:t>7</w:t>
      </w:r>
      <w:r w:rsidR="00563F3A" w:rsidRPr="008E420B">
        <w:rPr>
          <w:sz w:val="24"/>
        </w:rPr>
        <w:t>. В прогнозн</w:t>
      </w:r>
      <w:r w:rsidRPr="008E420B">
        <w:rPr>
          <w:sz w:val="24"/>
        </w:rPr>
        <w:t>ых</w:t>
      </w:r>
      <w:r w:rsidR="00563F3A" w:rsidRPr="008E420B">
        <w:rPr>
          <w:sz w:val="24"/>
        </w:rPr>
        <w:t xml:space="preserve"> баланс</w:t>
      </w:r>
      <w:r w:rsidRPr="008E420B">
        <w:rPr>
          <w:sz w:val="24"/>
        </w:rPr>
        <w:t>ах</w:t>
      </w:r>
      <w:r w:rsidR="00563F3A" w:rsidRPr="008E420B">
        <w:rPr>
          <w:sz w:val="24"/>
        </w:rPr>
        <w:t xml:space="preserve"> учтены: увеличение объема водопотребления населением, связанного с</w:t>
      </w:r>
      <w:r w:rsidR="00731721" w:rsidRPr="008E420B">
        <w:rPr>
          <w:sz w:val="24"/>
        </w:rPr>
        <w:t xml:space="preserve"> ожидаемым</w:t>
      </w:r>
      <w:r w:rsidR="00563F3A" w:rsidRPr="008E420B">
        <w:rPr>
          <w:sz w:val="24"/>
        </w:rPr>
        <w:t xml:space="preserve"> увеличением численности населения</w:t>
      </w:r>
      <w:r w:rsidR="00731721" w:rsidRPr="008E420B">
        <w:rPr>
          <w:sz w:val="24"/>
        </w:rPr>
        <w:t xml:space="preserve"> (в соответствии развитию территории)</w:t>
      </w:r>
      <w:r w:rsidR="00563F3A" w:rsidRPr="008E420B">
        <w:rPr>
          <w:sz w:val="24"/>
        </w:rPr>
        <w:t xml:space="preserve">; снижение доли потерь и неучтенных расходов, связанных с планируемой реконструкцией сетей водоснабжения; реконструкция </w:t>
      </w:r>
      <w:r w:rsidR="00731721" w:rsidRPr="008E420B">
        <w:rPr>
          <w:sz w:val="24"/>
        </w:rPr>
        <w:t>объектов</w:t>
      </w:r>
      <w:r w:rsidR="00563F3A" w:rsidRPr="008E420B">
        <w:rPr>
          <w:sz w:val="24"/>
        </w:rPr>
        <w:t xml:space="preserve"> водоснабжения.</w:t>
      </w:r>
    </w:p>
    <w:p w14:paraId="4E7587E6" w14:textId="77777777" w:rsidR="00563F3A" w:rsidRPr="008E420B" w:rsidRDefault="00563F3A" w:rsidP="00E83D16">
      <w:pPr>
        <w:ind w:firstLine="709"/>
        <w:sectPr w:rsidR="00563F3A" w:rsidRPr="008E420B" w:rsidSect="00946A5E">
          <w:pgSz w:w="11906" w:h="16838"/>
          <w:pgMar w:top="1134" w:right="567" w:bottom="1134" w:left="1701" w:header="284" w:footer="397" w:gutter="0"/>
          <w:cols w:space="708"/>
          <w:docGrid w:linePitch="360"/>
        </w:sectPr>
      </w:pPr>
    </w:p>
    <w:p w14:paraId="1084444D" w14:textId="36565FE6" w:rsidR="000078DA" w:rsidRDefault="000078DA" w:rsidP="000078DA">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27</w:t>
      </w:r>
      <w:r w:rsidR="00C33AC7">
        <w:rPr>
          <w:bCs/>
          <w:lang w:val="x-none" w:eastAsia="x-none"/>
        </w:rPr>
        <w:fldChar w:fldCharType="end"/>
      </w:r>
      <w:r w:rsidRPr="008E420B">
        <w:rPr>
          <w:bCs/>
          <w:lang w:val="x-none" w:eastAsia="x-none"/>
        </w:rPr>
        <w:t xml:space="preserve"> – </w:t>
      </w:r>
      <w:r w:rsidR="00CD1601" w:rsidRPr="008E420B">
        <w:rPr>
          <w:bCs/>
          <w:lang w:eastAsia="x-none"/>
        </w:rPr>
        <w:t>Прогнозные балансы потребления воды до 2029 года включительно</w:t>
      </w:r>
    </w:p>
    <w:p w14:paraId="198927CB" w14:textId="77777777" w:rsidR="000F76FE" w:rsidRPr="008E420B" w:rsidRDefault="000F76FE" w:rsidP="000078DA">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5220"/>
        <w:gridCol w:w="887"/>
        <w:gridCol w:w="955"/>
        <w:gridCol w:w="778"/>
        <w:gridCol w:w="1174"/>
        <w:gridCol w:w="855"/>
        <w:gridCol w:w="852"/>
        <w:gridCol w:w="852"/>
        <w:gridCol w:w="846"/>
        <w:gridCol w:w="846"/>
        <w:gridCol w:w="843"/>
      </w:tblGrid>
      <w:tr w:rsidR="000F76FE" w:rsidRPr="000F76FE" w14:paraId="255B3B23" w14:textId="2E5188EC" w:rsidTr="000F76FE">
        <w:trPr>
          <w:trHeight w:val="85"/>
        </w:trPr>
        <w:tc>
          <w:tcPr>
            <w:tcW w:w="229" w:type="pct"/>
            <w:vMerge w:val="restart"/>
            <w:shd w:val="clear" w:color="auto" w:fill="auto"/>
            <w:vAlign w:val="center"/>
            <w:hideMark/>
          </w:tcPr>
          <w:p w14:paraId="4670754F" w14:textId="77777777" w:rsidR="000F76FE" w:rsidRPr="000F76FE" w:rsidRDefault="000F76FE" w:rsidP="000F76FE">
            <w:pPr>
              <w:contextualSpacing/>
              <w:jc w:val="center"/>
              <w:rPr>
                <w:sz w:val="18"/>
                <w:szCs w:val="18"/>
              </w:rPr>
            </w:pPr>
            <w:r w:rsidRPr="000F76FE">
              <w:rPr>
                <w:sz w:val="18"/>
                <w:szCs w:val="18"/>
              </w:rPr>
              <w:t>№ п/п</w:t>
            </w:r>
          </w:p>
        </w:tc>
        <w:tc>
          <w:tcPr>
            <w:tcW w:w="1765" w:type="pct"/>
            <w:vMerge w:val="restart"/>
            <w:shd w:val="clear" w:color="auto" w:fill="auto"/>
            <w:vAlign w:val="center"/>
            <w:hideMark/>
          </w:tcPr>
          <w:p w14:paraId="635143F8" w14:textId="77777777" w:rsidR="000F76FE" w:rsidRPr="000F76FE" w:rsidRDefault="000F76FE" w:rsidP="000F76FE">
            <w:pPr>
              <w:contextualSpacing/>
              <w:jc w:val="center"/>
              <w:rPr>
                <w:color w:val="000000"/>
                <w:sz w:val="18"/>
                <w:szCs w:val="18"/>
              </w:rPr>
            </w:pPr>
            <w:r w:rsidRPr="000F76FE">
              <w:rPr>
                <w:color w:val="000000"/>
                <w:sz w:val="18"/>
                <w:szCs w:val="18"/>
              </w:rPr>
              <w:t>Показатели</w:t>
            </w:r>
          </w:p>
        </w:tc>
        <w:tc>
          <w:tcPr>
            <w:tcW w:w="300" w:type="pct"/>
            <w:vMerge w:val="restart"/>
            <w:shd w:val="clear" w:color="auto" w:fill="auto"/>
            <w:vAlign w:val="center"/>
            <w:hideMark/>
          </w:tcPr>
          <w:p w14:paraId="3FA96CFE" w14:textId="77777777" w:rsidR="000F76FE" w:rsidRPr="000F76FE" w:rsidRDefault="000F76FE" w:rsidP="000F76FE">
            <w:pPr>
              <w:contextualSpacing/>
              <w:jc w:val="center"/>
              <w:rPr>
                <w:color w:val="000000"/>
                <w:sz w:val="18"/>
                <w:szCs w:val="18"/>
              </w:rPr>
            </w:pPr>
            <w:r w:rsidRPr="000F76FE">
              <w:rPr>
                <w:color w:val="000000"/>
                <w:sz w:val="18"/>
                <w:szCs w:val="18"/>
              </w:rPr>
              <w:t>Ед. изм.</w:t>
            </w:r>
          </w:p>
        </w:tc>
        <w:tc>
          <w:tcPr>
            <w:tcW w:w="323" w:type="pct"/>
            <w:shd w:val="clear" w:color="auto" w:fill="auto"/>
            <w:vAlign w:val="center"/>
            <w:hideMark/>
          </w:tcPr>
          <w:p w14:paraId="61C71554" w14:textId="77777777" w:rsidR="000F76FE" w:rsidRPr="000F76FE" w:rsidRDefault="000F76FE" w:rsidP="000F76FE">
            <w:pPr>
              <w:contextualSpacing/>
              <w:jc w:val="center"/>
              <w:rPr>
                <w:sz w:val="18"/>
                <w:szCs w:val="18"/>
              </w:rPr>
            </w:pPr>
            <w:r w:rsidRPr="000F76FE">
              <w:rPr>
                <w:sz w:val="18"/>
                <w:szCs w:val="18"/>
              </w:rPr>
              <w:t>2019 год</w:t>
            </w:r>
          </w:p>
        </w:tc>
        <w:tc>
          <w:tcPr>
            <w:tcW w:w="660" w:type="pct"/>
            <w:gridSpan w:val="2"/>
            <w:shd w:val="clear" w:color="auto" w:fill="auto"/>
            <w:vAlign w:val="center"/>
            <w:hideMark/>
          </w:tcPr>
          <w:p w14:paraId="2D8A152D" w14:textId="77777777" w:rsidR="000F76FE" w:rsidRPr="000F76FE" w:rsidRDefault="000F76FE" w:rsidP="000F76FE">
            <w:pPr>
              <w:contextualSpacing/>
              <w:jc w:val="center"/>
              <w:rPr>
                <w:sz w:val="18"/>
                <w:szCs w:val="18"/>
              </w:rPr>
            </w:pPr>
            <w:r w:rsidRPr="000F76FE">
              <w:rPr>
                <w:sz w:val="18"/>
                <w:szCs w:val="18"/>
              </w:rPr>
              <w:t>2020 год</w:t>
            </w:r>
          </w:p>
        </w:tc>
        <w:tc>
          <w:tcPr>
            <w:tcW w:w="289" w:type="pct"/>
            <w:vMerge w:val="restart"/>
            <w:vAlign w:val="center"/>
          </w:tcPr>
          <w:p w14:paraId="2CC01E2B" w14:textId="0BB85BE7" w:rsidR="000F76FE" w:rsidRPr="000F76FE" w:rsidRDefault="000F76FE" w:rsidP="000F76FE">
            <w:pPr>
              <w:contextualSpacing/>
              <w:jc w:val="center"/>
              <w:rPr>
                <w:sz w:val="18"/>
                <w:szCs w:val="18"/>
              </w:rPr>
            </w:pPr>
            <w:r w:rsidRPr="000F76FE">
              <w:rPr>
                <w:color w:val="000000"/>
                <w:sz w:val="18"/>
                <w:szCs w:val="18"/>
              </w:rPr>
              <w:t>2021 г.</w:t>
            </w:r>
          </w:p>
        </w:tc>
        <w:tc>
          <w:tcPr>
            <w:tcW w:w="288" w:type="pct"/>
            <w:vMerge w:val="restart"/>
            <w:vAlign w:val="center"/>
          </w:tcPr>
          <w:p w14:paraId="5918673E" w14:textId="3AAA5292" w:rsidR="000F76FE" w:rsidRPr="000F76FE" w:rsidRDefault="000F76FE" w:rsidP="000F76FE">
            <w:pPr>
              <w:contextualSpacing/>
              <w:jc w:val="center"/>
              <w:rPr>
                <w:sz w:val="18"/>
                <w:szCs w:val="18"/>
              </w:rPr>
            </w:pPr>
            <w:r w:rsidRPr="000F76FE">
              <w:rPr>
                <w:color w:val="000000"/>
                <w:sz w:val="18"/>
                <w:szCs w:val="18"/>
              </w:rPr>
              <w:t>2022 г.</w:t>
            </w:r>
          </w:p>
        </w:tc>
        <w:tc>
          <w:tcPr>
            <w:tcW w:w="288" w:type="pct"/>
            <w:vMerge w:val="restart"/>
            <w:vAlign w:val="center"/>
          </w:tcPr>
          <w:p w14:paraId="29BAD3C7" w14:textId="332E7C3A" w:rsidR="000F76FE" w:rsidRPr="000F76FE" w:rsidRDefault="000F76FE" w:rsidP="000F76FE">
            <w:pPr>
              <w:contextualSpacing/>
              <w:jc w:val="center"/>
              <w:rPr>
                <w:sz w:val="18"/>
                <w:szCs w:val="18"/>
              </w:rPr>
            </w:pPr>
            <w:r w:rsidRPr="000F76FE">
              <w:rPr>
                <w:color w:val="000000"/>
                <w:sz w:val="18"/>
                <w:szCs w:val="18"/>
              </w:rPr>
              <w:t>2023 г.</w:t>
            </w:r>
          </w:p>
        </w:tc>
        <w:tc>
          <w:tcPr>
            <w:tcW w:w="286" w:type="pct"/>
            <w:vMerge w:val="restart"/>
            <w:vAlign w:val="center"/>
          </w:tcPr>
          <w:p w14:paraId="27BDFF69" w14:textId="19607C50" w:rsidR="000F76FE" w:rsidRPr="000F76FE" w:rsidRDefault="000F76FE" w:rsidP="000F76FE">
            <w:pPr>
              <w:contextualSpacing/>
              <w:jc w:val="center"/>
              <w:rPr>
                <w:sz w:val="18"/>
                <w:szCs w:val="18"/>
              </w:rPr>
            </w:pPr>
            <w:r w:rsidRPr="000F76FE">
              <w:rPr>
                <w:color w:val="000000"/>
                <w:sz w:val="18"/>
                <w:szCs w:val="18"/>
              </w:rPr>
              <w:t>2024 г.</w:t>
            </w:r>
          </w:p>
        </w:tc>
        <w:tc>
          <w:tcPr>
            <w:tcW w:w="286" w:type="pct"/>
            <w:vMerge w:val="restart"/>
            <w:vAlign w:val="center"/>
          </w:tcPr>
          <w:p w14:paraId="06259E2C" w14:textId="22625399" w:rsidR="000F76FE" w:rsidRPr="000F76FE" w:rsidRDefault="000F76FE" w:rsidP="000F76FE">
            <w:pPr>
              <w:contextualSpacing/>
              <w:jc w:val="center"/>
              <w:rPr>
                <w:color w:val="000000"/>
                <w:sz w:val="18"/>
                <w:szCs w:val="18"/>
              </w:rPr>
            </w:pPr>
            <w:r w:rsidRPr="000F76FE">
              <w:rPr>
                <w:color w:val="000000"/>
                <w:sz w:val="18"/>
                <w:szCs w:val="18"/>
              </w:rPr>
              <w:t>2025 г.</w:t>
            </w:r>
          </w:p>
        </w:tc>
        <w:tc>
          <w:tcPr>
            <w:tcW w:w="285" w:type="pct"/>
            <w:vMerge w:val="restart"/>
            <w:vAlign w:val="center"/>
          </w:tcPr>
          <w:p w14:paraId="08FE9FF4" w14:textId="312DD46C" w:rsidR="000F76FE" w:rsidRPr="000F76FE" w:rsidRDefault="000F76FE" w:rsidP="000F76FE">
            <w:pPr>
              <w:contextualSpacing/>
              <w:jc w:val="center"/>
              <w:rPr>
                <w:color w:val="000000"/>
                <w:sz w:val="18"/>
                <w:szCs w:val="18"/>
              </w:rPr>
            </w:pPr>
            <w:r w:rsidRPr="000F76FE">
              <w:rPr>
                <w:color w:val="000000"/>
                <w:sz w:val="18"/>
                <w:szCs w:val="18"/>
              </w:rPr>
              <w:t>2026-2029 г.</w:t>
            </w:r>
          </w:p>
        </w:tc>
      </w:tr>
      <w:tr w:rsidR="000F76FE" w:rsidRPr="000F76FE" w14:paraId="78A93E57" w14:textId="2B4AFB6E" w:rsidTr="000F76FE">
        <w:trPr>
          <w:trHeight w:val="77"/>
        </w:trPr>
        <w:tc>
          <w:tcPr>
            <w:tcW w:w="229" w:type="pct"/>
            <w:vMerge/>
            <w:shd w:val="clear" w:color="auto" w:fill="auto"/>
            <w:vAlign w:val="center"/>
            <w:hideMark/>
          </w:tcPr>
          <w:p w14:paraId="37F874BF" w14:textId="77777777" w:rsidR="000F76FE" w:rsidRPr="000F76FE" w:rsidRDefault="000F76FE" w:rsidP="000F76FE">
            <w:pPr>
              <w:contextualSpacing/>
              <w:rPr>
                <w:sz w:val="18"/>
                <w:szCs w:val="18"/>
              </w:rPr>
            </w:pPr>
          </w:p>
        </w:tc>
        <w:tc>
          <w:tcPr>
            <w:tcW w:w="1765" w:type="pct"/>
            <w:vMerge/>
            <w:shd w:val="clear" w:color="auto" w:fill="auto"/>
            <w:vAlign w:val="center"/>
            <w:hideMark/>
          </w:tcPr>
          <w:p w14:paraId="51A3A4B8" w14:textId="77777777" w:rsidR="000F76FE" w:rsidRPr="000F76FE" w:rsidRDefault="000F76FE" w:rsidP="000F76FE">
            <w:pPr>
              <w:contextualSpacing/>
              <w:rPr>
                <w:color w:val="000000"/>
                <w:sz w:val="18"/>
                <w:szCs w:val="18"/>
              </w:rPr>
            </w:pPr>
          </w:p>
        </w:tc>
        <w:tc>
          <w:tcPr>
            <w:tcW w:w="300" w:type="pct"/>
            <w:vMerge/>
            <w:shd w:val="clear" w:color="auto" w:fill="auto"/>
            <w:vAlign w:val="center"/>
            <w:hideMark/>
          </w:tcPr>
          <w:p w14:paraId="0DF2FED0" w14:textId="77777777" w:rsidR="000F76FE" w:rsidRPr="000F76FE" w:rsidRDefault="000F76FE" w:rsidP="000F76FE">
            <w:pPr>
              <w:contextualSpacing/>
              <w:rPr>
                <w:color w:val="000000"/>
                <w:sz w:val="18"/>
                <w:szCs w:val="18"/>
              </w:rPr>
            </w:pPr>
          </w:p>
        </w:tc>
        <w:tc>
          <w:tcPr>
            <w:tcW w:w="323" w:type="pct"/>
            <w:shd w:val="clear" w:color="auto" w:fill="auto"/>
            <w:noWrap/>
            <w:vAlign w:val="center"/>
            <w:hideMark/>
          </w:tcPr>
          <w:p w14:paraId="3E262E7B" w14:textId="77777777" w:rsidR="000F76FE" w:rsidRPr="000F76FE" w:rsidRDefault="000F76FE" w:rsidP="000F76FE">
            <w:pPr>
              <w:contextualSpacing/>
              <w:jc w:val="center"/>
              <w:rPr>
                <w:sz w:val="18"/>
                <w:szCs w:val="18"/>
              </w:rPr>
            </w:pPr>
            <w:r w:rsidRPr="000F76FE">
              <w:rPr>
                <w:sz w:val="18"/>
                <w:szCs w:val="18"/>
              </w:rPr>
              <w:t>факт</w:t>
            </w:r>
          </w:p>
        </w:tc>
        <w:tc>
          <w:tcPr>
            <w:tcW w:w="263" w:type="pct"/>
            <w:shd w:val="clear" w:color="auto" w:fill="auto"/>
            <w:noWrap/>
            <w:vAlign w:val="center"/>
            <w:hideMark/>
          </w:tcPr>
          <w:p w14:paraId="59D1F202" w14:textId="77777777" w:rsidR="000F76FE" w:rsidRPr="000F76FE" w:rsidRDefault="000F76FE" w:rsidP="000F76FE">
            <w:pPr>
              <w:contextualSpacing/>
              <w:jc w:val="center"/>
              <w:rPr>
                <w:sz w:val="18"/>
                <w:szCs w:val="18"/>
              </w:rPr>
            </w:pPr>
            <w:r w:rsidRPr="000F76FE">
              <w:rPr>
                <w:sz w:val="18"/>
                <w:szCs w:val="18"/>
              </w:rPr>
              <w:t>тариф</w:t>
            </w:r>
          </w:p>
        </w:tc>
        <w:tc>
          <w:tcPr>
            <w:tcW w:w="397" w:type="pct"/>
            <w:vAlign w:val="center"/>
          </w:tcPr>
          <w:p w14:paraId="663E21F2" w14:textId="77777777" w:rsidR="000F76FE" w:rsidRPr="000F76FE" w:rsidRDefault="000F76FE" w:rsidP="000F76FE">
            <w:pPr>
              <w:contextualSpacing/>
              <w:jc w:val="center"/>
              <w:rPr>
                <w:sz w:val="18"/>
                <w:szCs w:val="18"/>
              </w:rPr>
            </w:pPr>
            <w:r w:rsidRPr="000F76FE">
              <w:rPr>
                <w:sz w:val="18"/>
                <w:szCs w:val="18"/>
              </w:rPr>
              <w:t>ожидаемое</w:t>
            </w:r>
          </w:p>
        </w:tc>
        <w:tc>
          <w:tcPr>
            <w:tcW w:w="289" w:type="pct"/>
            <w:vMerge/>
          </w:tcPr>
          <w:p w14:paraId="282C59F5" w14:textId="77777777" w:rsidR="000F76FE" w:rsidRPr="000F76FE" w:rsidRDefault="000F76FE" w:rsidP="000F76FE">
            <w:pPr>
              <w:contextualSpacing/>
              <w:jc w:val="center"/>
              <w:rPr>
                <w:sz w:val="18"/>
                <w:szCs w:val="18"/>
              </w:rPr>
            </w:pPr>
          </w:p>
        </w:tc>
        <w:tc>
          <w:tcPr>
            <w:tcW w:w="288" w:type="pct"/>
            <w:vMerge/>
          </w:tcPr>
          <w:p w14:paraId="0EE7FAFC" w14:textId="77777777" w:rsidR="000F76FE" w:rsidRPr="000F76FE" w:rsidRDefault="000F76FE" w:rsidP="000F76FE">
            <w:pPr>
              <w:contextualSpacing/>
              <w:jc w:val="center"/>
              <w:rPr>
                <w:sz w:val="18"/>
                <w:szCs w:val="18"/>
              </w:rPr>
            </w:pPr>
          </w:p>
        </w:tc>
        <w:tc>
          <w:tcPr>
            <w:tcW w:w="288" w:type="pct"/>
            <w:vMerge/>
          </w:tcPr>
          <w:p w14:paraId="6CD9194C" w14:textId="183D9E20" w:rsidR="000F76FE" w:rsidRPr="000F76FE" w:rsidRDefault="000F76FE" w:rsidP="000F76FE">
            <w:pPr>
              <w:contextualSpacing/>
              <w:jc w:val="center"/>
              <w:rPr>
                <w:sz w:val="18"/>
                <w:szCs w:val="18"/>
              </w:rPr>
            </w:pPr>
          </w:p>
        </w:tc>
        <w:tc>
          <w:tcPr>
            <w:tcW w:w="286" w:type="pct"/>
            <w:vMerge/>
          </w:tcPr>
          <w:p w14:paraId="69EFB213" w14:textId="7F5B4E55" w:rsidR="000F76FE" w:rsidRPr="000F76FE" w:rsidRDefault="000F76FE" w:rsidP="000F76FE">
            <w:pPr>
              <w:contextualSpacing/>
              <w:jc w:val="center"/>
              <w:rPr>
                <w:sz w:val="18"/>
                <w:szCs w:val="18"/>
              </w:rPr>
            </w:pPr>
          </w:p>
        </w:tc>
        <w:tc>
          <w:tcPr>
            <w:tcW w:w="286" w:type="pct"/>
            <w:vMerge/>
          </w:tcPr>
          <w:p w14:paraId="484C9ABB" w14:textId="77777777" w:rsidR="000F76FE" w:rsidRPr="000F76FE" w:rsidRDefault="000F76FE" w:rsidP="000F76FE">
            <w:pPr>
              <w:contextualSpacing/>
              <w:jc w:val="center"/>
              <w:rPr>
                <w:sz w:val="18"/>
                <w:szCs w:val="18"/>
              </w:rPr>
            </w:pPr>
          </w:p>
        </w:tc>
        <w:tc>
          <w:tcPr>
            <w:tcW w:w="285" w:type="pct"/>
            <w:vMerge/>
          </w:tcPr>
          <w:p w14:paraId="769C6FBE" w14:textId="77777777" w:rsidR="000F76FE" w:rsidRPr="000F76FE" w:rsidRDefault="000F76FE" w:rsidP="000F76FE">
            <w:pPr>
              <w:contextualSpacing/>
              <w:jc w:val="center"/>
              <w:rPr>
                <w:sz w:val="18"/>
                <w:szCs w:val="18"/>
              </w:rPr>
            </w:pPr>
          </w:p>
        </w:tc>
      </w:tr>
      <w:tr w:rsidR="000F76FE" w:rsidRPr="000F76FE" w14:paraId="470D0B9E" w14:textId="6A77C27C" w:rsidTr="000F76FE">
        <w:trPr>
          <w:trHeight w:val="85"/>
        </w:trPr>
        <w:tc>
          <w:tcPr>
            <w:tcW w:w="229" w:type="pct"/>
            <w:shd w:val="clear" w:color="auto" w:fill="auto"/>
            <w:noWrap/>
            <w:vAlign w:val="center"/>
            <w:hideMark/>
          </w:tcPr>
          <w:p w14:paraId="0FC9925C" w14:textId="77777777" w:rsidR="000F76FE" w:rsidRPr="000F76FE" w:rsidRDefault="000F76FE" w:rsidP="000F76FE">
            <w:pPr>
              <w:contextualSpacing/>
              <w:jc w:val="center"/>
              <w:rPr>
                <w:color w:val="000000"/>
                <w:sz w:val="18"/>
                <w:szCs w:val="18"/>
              </w:rPr>
            </w:pPr>
            <w:r w:rsidRPr="000F76FE">
              <w:rPr>
                <w:color w:val="000000"/>
                <w:sz w:val="18"/>
                <w:szCs w:val="18"/>
              </w:rPr>
              <w:t>1.</w:t>
            </w:r>
          </w:p>
        </w:tc>
        <w:tc>
          <w:tcPr>
            <w:tcW w:w="1765" w:type="pct"/>
            <w:shd w:val="clear" w:color="auto" w:fill="auto"/>
            <w:vAlign w:val="center"/>
            <w:hideMark/>
          </w:tcPr>
          <w:p w14:paraId="4300858D" w14:textId="77777777" w:rsidR="000F76FE" w:rsidRPr="000F76FE" w:rsidRDefault="000F76FE" w:rsidP="000F76FE">
            <w:pPr>
              <w:contextualSpacing/>
              <w:rPr>
                <w:color w:val="000000"/>
                <w:sz w:val="18"/>
                <w:szCs w:val="18"/>
              </w:rPr>
            </w:pPr>
            <w:r w:rsidRPr="000F76FE">
              <w:rPr>
                <w:color w:val="000000"/>
                <w:sz w:val="18"/>
                <w:szCs w:val="18"/>
              </w:rPr>
              <w:t>Поднято воды насосными станциями 1 подъема, из них:</w:t>
            </w:r>
          </w:p>
        </w:tc>
        <w:tc>
          <w:tcPr>
            <w:tcW w:w="300" w:type="pct"/>
            <w:shd w:val="clear" w:color="auto" w:fill="auto"/>
            <w:vAlign w:val="center"/>
            <w:hideMark/>
          </w:tcPr>
          <w:p w14:paraId="0610398F"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377CD36E" w14:textId="77777777" w:rsidR="000F76FE" w:rsidRPr="000F76FE" w:rsidRDefault="000F76FE" w:rsidP="000F76FE">
            <w:pPr>
              <w:contextualSpacing/>
              <w:jc w:val="center"/>
              <w:rPr>
                <w:color w:val="000000"/>
                <w:sz w:val="18"/>
                <w:szCs w:val="18"/>
              </w:rPr>
            </w:pPr>
            <w:r w:rsidRPr="000F76FE">
              <w:rPr>
                <w:color w:val="000000"/>
                <w:sz w:val="18"/>
                <w:szCs w:val="18"/>
              </w:rPr>
              <w:t>190,19</w:t>
            </w:r>
          </w:p>
        </w:tc>
        <w:tc>
          <w:tcPr>
            <w:tcW w:w="263" w:type="pct"/>
            <w:shd w:val="clear" w:color="auto" w:fill="auto"/>
            <w:vAlign w:val="center"/>
          </w:tcPr>
          <w:p w14:paraId="4AC7EA71" w14:textId="77777777" w:rsidR="000F76FE" w:rsidRPr="000F76FE" w:rsidRDefault="000F76FE" w:rsidP="000F76FE">
            <w:pPr>
              <w:contextualSpacing/>
              <w:jc w:val="center"/>
              <w:rPr>
                <w:color w:val="000000"/>
                <w:sz w:val="18"/>
                <w:szCs w:val="18"/>
              </w:rPr>
            </w:pPr>
            <w:r w:rsidRPr="000F76FE">
              <w:rPr>
                <w:color w:val="000000"/>
                <w:sz w:val="18"/>
                <w:szCs w:val="18"/>
              </w:rPr>
              <w:t>181,5</w:t>
            </w:r>
          </w:p>
        </w:tc>
        <w:tc>
          <w:tcPr>
            <w:tcW w:w="397" w:type="pct"/>
            <w:vAlign w:val="center"/>
          </w:tcPr>
          <w:p w14:paraId="7279D5D4" w14:textId="77777777" w:rsidR="000F76FE" w:rsidRPr="000F76FE" w:rsidRDefault="000F76FE" w:rsidP="000F76FE">
            <w:pPr>
              <w:contextualSpacing/>
              <w:jc w:val="center"/>
              <w:rPr>
                <w:color w:val="000000"/>
                <w:sz w:val="18"/>
                <w:szCs w:val="18"/>
              </w:rPr>
            </w:pPr>
            <w:r w:rsidRPr="000F76FE">
              <w:rPr>
                <w:color w:val="000000"/>
                <w:sz w:val="18"/>
                <w:szCs w:val="18"/>
              </w:rPr>
              <w:t>181,5</w:t>
            </w:r>
          </w:p>
        </w:tc>
        <w:tc>
          <w:tcPr>
            <w:tcW w:w="289" w:type="pct"/>
            <w:vAlign w:val="center"/>
          </w:tcPr>
          <w:p w14:paraId="03104F71" w14:textId="1F803C00"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76C2685C" w14:textId="1FD5511B"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75E01E1A" w14:textId="33F1B8BC"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395DEEBC" w14:textId="305F0856"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41A3EE39" w14:textId="6BCB4D87" w:rsidR="000F76FE" w:rsidRPr="000F76FE" w:rsidRDefault="000F76FE" w:rsidP="000F76FE">
            <w:pPr>
              <w:contextualSpacing/>
              <w:jc w:val="center"/>
              <w:rPr>
                <w:color w:val="000000"/>
                <w:sz w:val="18"/>
                <w:szCs w:val="18"/>
              </w:rPr>
            </w:pPr>
            <w:r w:rsidRPr="000F76FE">
              <w:rPr>
                <w:color w:val="000000"/>
                <w:sz w:val="18"/>
                <w:szCs w:val="18"/>
              </w:rPr>
              <w:t>181,5</w:t>
            </w:r>
          </w:p>
        </w:tc>
        <w:tc>
          <w:tcPr>
            <w:tcW w:w="285" w:type="pct"/>
            <w:vAlign w:val="center"/>
          </w:tcPr>
          <w:p w14:paraId="0F6CEFA2" w14:textId="1B1ED288" w:rsidR="000F76FE" w:rsidRPr="000F76FE" w:rsidRDefault="000F76FE" w:rsidP="000F76FE">
            <w:pPr>
              <w:contextualSpacing/>
              <w:jc w:val="center"/>
              <w:rPr>
                <w:color w:val="000000"/>
                <w:sz w:val="18"/>
                <w:szCs w:val="18"/>
              </w:rPr>
            </w:pPr>
            <w:r w:rsidRPr="000F76FE">
              <w:rPr>
                <w:color w:val="000000"/>
                <w:sz w:val="18"/>
                <w:szCs w:val="18"/>
              </w:rPr>
              <w:t>181,5</w:t>
            </w:r>
          </w:p>
        </w:tc>
      </w:tr>
      <w:tr w:rsidR="000F76FE" w:rsidRPr="000F76FE" w14:paraId="3A12CC4C" w14:textId="6131D27F" w:rsidTr="000F76FE">
        <w:trPr>
          <w:trHeight w:val="85"/>
        </w:trPr>
        <w:tc>
          <w:tcPr>
            <w:tcW w:w="229" w:type="pct"/>
            <w:shd w:val="clear" w:color="auto" w:fill="auto"/>
            <w:noWrap/>
            <w:vAlign w:val="center"/>
            <w:hideMark/>
          </w:tcPr>
          <w:p w14:paraId="5A8391ED" w14:textId="77777777" w:rsidR="000F76FE" w:rsidRPr="000F76FE" w:rsidRDefault="000F76FE" w:rsidP="000F76FE">
            <w:pPr>
              <w:contextualSpacing/>
              <w:jc w:val="center"/>
              <w:rPr>
                <w:color w:val="000000"/>
                <w:sz w:val="18"/>
                <w:szCs w:val="18"/>
              </w:rPr>
            </w:pPr>
            <w:r w:rsidRPr="000F76FE">
              <w:rPr>
                <w:color w:val="000000"/>
                <w:sz w:val="18"/>
                <w:szCs w:val="18"/>
              </w:rPr>
              <w:t>1.2.</w:t>
            </w:r>
          </w:p>
        </w:tc>
        <w:tc>
          <w:tcPr>
            <w:tcW w:w="1765" w:type="pct"/>
            <w:shd w:val="clear" w:color="auto" w:fill="auto"/>
            <w:vAlign w:val="center"/>
            <w:hideMark/>
          </w:tcPr>
          <w:p w14:paraId="04820FA9" w14:textId="77777777" w:rsidR="000F76FE" w:rsidRPr="000F76FE" w:rsidRDefault="000F76FE" w:rsidP="000F76FE">
            <w:pPr>
              <w:contextualSpacing/>
              <w:rPr>
                <w:color w:val="000000"/>
                <w:sz w:val="18"/>
                <w:szCs w:val="18"/>
              </w:rPr>
            </w:pPr>
            <w:r w:rsidRPr="000F76FE">
              <w:rPr>
                <w:color w:val="000000"/>
                <w:sz w:val="18"/>
                <w:szCs w:val="18"/>
              </w:rPr>
              <w:t>из подземных источников</w:t>
            </w:r>
          </w:p>
        </w:tc>
        <w:tc>
          <w:tcPr>
            <w:tcW w:w="300" w:type="pct"/>
            <w:shd w:val="clear" w:color="auto" w:fill="auto"/>
            <w:vAlign w:val="center"/>
            <w:hideMark/>
          </w:tcPr>
          <w:p w14:paraId="0C9F82B7"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5E66626C" w14:textId="77777777" w:rsidR="000F76FE" w:rsidRPr="000F76FE" w:rsidRDefault="000F76FE" w:rsidP="000F76FE">
            <w:pPr>
              <w:contextualSpacing/>
              <w:jc w:val="center"/>
              <w:rPr>
                <w:color w:val="000000"/>
                <w:sz w:val="18"/>
                <w:szCs w:val="18"/>
              </w:rPr>
            </w:pPr>
            <w:r w:rsidRPr="000F76FE">
              <w:rPr>
                <w:color w:val="000000"/>
                <w:sz w:val="18"/>
                <w:szCs w:val="18"/>
              </w:rPr>
              <w:t>190,19</w:t>
            </w:r>
          </w:p>
        </w:tc>
        <w:tc>
          <w:tcPr>
            <w:tcW w:w="263" w:type="pct"/>
            <w:shd w:val="clear" w:color="auto" w:fill="auto"/>
            <w:vAlign w:val="center"/>
          </w:tcPr>
          <w:p w14:paraId="18DAAF11" w14:textId="77777777" w:rsidR="000F76FE" w:rsidRPr="000F76FE" w:rsidRDefault="000F76FE" w:rsidP="000F76FE">
            <w:pPr>
              <w:contextualSpacing/>
              <w:jc w:val="center"/>
              <w:rPr>
                <w:color w:val="000000"/>
                <w:sz w:val="18"/>
                <w:szCs w:val="18"/>
              </w:rPr>
            </w:pPr>
            <w:r w:rsidRPr="000F76FE">
              <w:rPr>
                <w:color w:val="000000"/>
                <w:sz w:val="18"/>
                <w:szCs w:val="18"/>
              </w:rPr>
              <w:t>181,5</w:t>
            </w:r>
          </w:p>
        </w:tc>
        <w:tc>
          <w:tcPr>
            <w:tcW w:w="397" w:type="pct"/>
            <w:vAlign w:val="center"/>
          </w:tcPr>
          <w:p w14:paraId="187ACCE3" w14:textId="77777777" w:rsidR="000F76FE" w:rsidRPr="000F76FE" w:rsidRDefault="000F76FE" w:rsidP="000F76FE">
            <w:pPr>
              <w:contextualSpacing/>
              <w:jc w:val="center"/>
              <w:rPr>
                <w:color w:val="000000"/>
                <w:sz w:val="18"/>
                <w:szCs w:val="18"/>
              </w:rPr>
            </w:pPr>
            <w:r w:rsidRPr="000F76FE">
              <w:rPr>
                <w:color w:val="000000"/>
                <w:sz w:val="18"/>
                <w:szCs w:val="18"/>
              </w:rPr>
              <w:t>181,5</w:t>
            </w:r>
          </w:p>
        </w:tc>
        <w:tc>
          <w:tcPr>
            <w:tcW w:w="289" w:type="pct"/>
            <w:vAlign w:val="center"/>
          </w:tcPr>
          <w:p w14:paraId="40A1503B" w14:textId="158A9296"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488C569E" w14:textId="55953E7E"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545F33EA" w14:textId="5B48D358"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042549F8" w14:textId="48CFA561"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41253ECA" w14:textId="716A16B9" w:rsidR="000F76FE" w:rsidRPr="000F76FE" w:rsidRDefault="000F76FE" w:rsidP="000F76FE">
            <w:pPr>
              <w:contextualSpacing/>
              <w:jc w:val="center"/>
              <w:rPr>
                <w:color w:val="000000"/>
                <w:sz w:val="18"/>
                <w:szCs w:val="18"/>
              </w:rPr>
            </w:pPr>
            <w:r w:rsidRPr="000F76FE">
              <w:rPr>
                <w:color w:val="000000"/>
                <w:sz w:val="18"/>
                <w:szCs w:val="18"/>
              </w:rPr>
              <w:t>181,5</w:t>
            </w:r>
          </w:p>
        </w:tc>
        <w:tc>
          <w:tcPr>
            <w:tcW w:w="285" w:type="pct"/>
            <w:vAlign w:val="center"/>
          </w:tcPr>
          <w:p w14:paraId="4F653843" w14:textId="087F6657" w:rsidR="000F76FE" w:rsidRPr="000F76FE" w:rsidRDefault="000F76FE" w:rsidP="000F76FE">
            <w:pPr>
              <w:contextualSpacing/>
              <w:jc w:val="center"/>
              <w:rPr>
                <w:color w:val="000000"/>
                <w:sz w:val="18"/>
                <w:szCs w:val="18"/>
              </w:rPr>
            </w:pPr>
            <w:r w:rsidRPr="000F76FE">
              <w:rPr>
                <w:color w:val="000000"/>
                <w:sz w:val="18"/>
                <w:szCs w:val="18"/>
              </w:rPr>
              <w:t>181,5</w:t>
            </w:r>
          </w:p>
        </w:tc>
      </w:tr>
      <w:tr w:rsidR="000F76FE" w:rsidRPr="000F76FE" w14:paraId="1CC4E064" w14:textId="792C5248" w:rsidTr="000F76FE">
        <w:trPr>
          <w:trHeight w:val="85"/>
        </w:trPr>
        <w:tc>
          <w:tcPr>
            <w:tcW w:w="229" w:type="pct"/>
            <w:shd w:val="clear" w:color="auto" w:fill="auto"/>
            <w:noWrap/>
            <w:vAlign w:val="center"/>
            <w:hideMark/>
          </w:tcPr>
          <w:p w14:paraId="7E346369" w14:textId="77777777" w:rsidR="000F76FE" w:rsidRPr="000F76FE" w:rsidRDefault="000F76FE" w:rsidP="000F76FE">
            <w:pPr>
              <w:contextualSpacing/>
              <w:jc w:val="center"/>
              <w:rPr>
                <w:color w:val="000000"/>
                <w:sz w:val="18"/>
                <w:szCs w:val="18"/>
              </w:rPr>
            </w:pPr>
            <w:r w:rsidRPr="000F76FE">
              <w:rPr>
                <w:color w:val="000000"/>
                <w:sz w:val="18"/>
                <w:szCs w:val="18"/>
              </w:rPr>
              <w:t>2.</w:t>
            </w:r>
          </w:p>
        </w:tc>
        <w:tc>
          <w:tcPr>
            <w:tcW w:w="1765" w:type="pct"/>
            <w:shd w:val="clear" w:color="auto" w:fill="auto"/>
            <w:vAlign w:val="center"/>
            <w:hideMark/>
          </w:tcPr>
          <w:p w14:paraId="3AD6B140" w14:textId="77777777" w:rsidR="000F76FE" w:rsidRPr="000F76FE" w:rsidRDefault="000F76FE" w:rsidP="000F76FE">
            <w:pPr>
              <w:contextualSpacing/>
              <w:rPr>
                <w:color w:val="000000"/>
                <w:sz w:val="18"/>
                <w:szCs w:val="18"/>
              </w:rPr>
            </w:pPr>
            <w:r w:rsidRPr="000F76FE">
              <w:rPr>
                <w:color w:val="000000"/>
                <w:sz w:val="18"/>
                <w:szCs w:val="18"/>
              </w:rPr>
              <w:t>Пропущено воды через очистные сооружения</w:t>
            </w:r>
          </w:p>
        </w:tc>
        <w:tc>
          <w:tcPr>
            <w:tcW w:w="300" w:type="pct"/>
            <w:shd w:val="clear" w:color="auto" w:fill="auto"/>
            <w:vAlign w:val="center"/>
            <w:hideMark/>
          </w:tcPr>
          <w:p w14:paraId="595AB2B3"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07865DB0" w14:textId="77777777" w:rsidR="000F76FE" w:rsidRPr="000F76FE" w:rsidRDefault="000F76FE" w:rsidP="000F76FE">
            <w:pPr>
              <w:contextualSpacing/>
              <w:jc w:val="center"/>
              <w:rPr>
                <w:color w:val="000000"/>
                <w:sz w:val="18"/>
                <w:szCs w:val="18"/>
              </w:rPr>
            </w:pPr>
            <w:r w:rsidRPr="000F76FE">
              <w:rPr>
                <w:color w:val="000000"/>
                <w:sz w:val="18"/>
                <w:szCs w:val="18"/>
              </w:rPr>
              <w:t>190,19</w:t>
            </w:r>
          </w:p>
        </w:tc>
        <w:tc>
          <w:tcPr>
            <w:tcW w:w="263" w:type="pct"/>
            <w:shd w:val="clear" w:color="auto" w:fill="auto"/>
            <w:vAlign w:val="center"/>
          </w:tcPr>
          <w:p w14:paraId="48C4E88D" w14:textId="77777777" w:rsidR="000F76FE" w:rsidRPr="000F76FE" w:rsidRDefault="000F76FE" w:rsidP="000F76FE">
            <w:pPr>
              <w:contextualSpacing/>
              <w:jc w:val="center"/>
              <w:rPr>
                <w:color w:val="000000"/>
                <w:sz w:val="18"/>
                <w:szCs w:val="18"/>
              </w:rPr>
            </w:pPr>
            <w:r w:rsidRPr="000F76FE">
              <w:rPr>
                <w:color w:val="000000"/>
                <w:sz w:val="18"/>
                <w:szCs w:val="18"/>
              </w:rPr>
              <w:t>181,5</w:t>
            </w:r>
          </w:p>
        </w:tc>
        <w:tc>
          <w:tcPr>
            <w:tcW w:w="397" w:type="pct"/>
            <w:vAlign w:val="center"/>
          </w:tcPr>
          <w:p w14:paraId="451A4B3B" w14:textId="77777777" w:rsidR="000F76FE" w:rsidRPr="000F76FE" w:rsidRDefault="000F76FE" w:rsidP="000F76FE">
            <w:pPr>
              <w:contextualSpacing/>
              <w:jc w:val="center"/>
              <w:rPr>
                <w:color w:val="000000"/>
                <w:sz w:val="18"/>
                <w:szCs w:val="18"/>
              </w:rPr>
            </w:pPr>
            <w:r w:rsidRPr="000F76FE">
              <w:rPr>
                <w:color w:val="000000"/>
                <w:sz w:val="18"/>
                <w:szCs w:val="18"/>
              </w:rPr>
              <w:t>181,5</w:t>
            </w:r>
          </w:p>
        </w:tc>
        <w:tc>
          <w:tcPr>
            <w:tcW w:w="289" w:type="pct"/>
            <w:vAlign w:val="center"/>
          </w:tcPr>
          <w:p w14:paraId="318345C4" w14:textId="00263C05"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1E5D6EFB" w14:textId="598B3EC4"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2E247315" w14:textId="13E0C903"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23C31AFF" w14:textId="610867C8"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48883FEE" w14:textId="0DF69997" w:rsidR="000F76FE" w:rsidRPr="000F76FE" w:rsidRDefault="000F76FE" w:rsidP="000F76FE">
            <w:pPr>
              <w:contextualSpacing/>
              <w:jc w:val="center"/>
              <w:rPr>
                <w:color w:val="000000"/>
                <w:sz w:val="18"/>
                <w:szCs w:val="18"/>
              </w:rPr>
            </w:pPr>
            <w:r w:rsidRPr="000F76FE">
              <w:rPr>
                <w:color w:val="000000"/>
                <w:sz w:val="18"/>
                <w:szCs w:val="18"/>
              </w:rPr>
              <w:t>181,5</w:t>
            </w:r>
          </w:p>
        </w:tc>
        <w:tc>
          <w:tcPr>
            <w:tcW w:w="285" w:type="pct"/>
            <w:vAlign w:val="center"/>
          </w:tcPr>
          <w:p w14:paraId="345D7C3C" w14:textId="1A85D8E8" w:rsidR="000F76FE" w:rsidRPr="000F76FE" w:rsidRDefault="000F76FE" w:rsidP="000F76FE">
            <w:pPr>
              <w:contextualSpacing/>
              <w:jc w:val="center"/>
              <w:rPr>
                <w:color w:val="000000"/>
                <w:sz w:val="18"/>
                <w:szCs w:val="18"/>
              </w:rPr>
            </w:pPr>
            <w:r w:rsidRPr="000F76FE">
              <w:rPr>
                <w:color w:val="000000"/>
                <w:sz w:val="18"/>
                <w:szCs w:val="18"/>
              </w:rPr>
              <w:t>181,5</w:t>
            </w:r>
          </w:p>
        </w:tc>
      </w:tr>
      <w:tr w:rsidR="000F76FE" w:rsidRPr="000F76FE" w14:paraId="2C424974" w14:textId="0173C8D1" w:rsidTr="000F76FE">
        <w:trPr>
          <w:trHeight w:val="85"/>
        </w:trPr>
        <w:tc>
          <w:tcPr>
            <w:tcW w:w="229" w:type="pct"/>
            <w:shd w:val="clear" w:color="auto" w:fill="auto"/>
            <w:noWrap/>
            <w:vAlign w:val="center"/>
            <w:hideMark/>
          </w:tcPr>
          <w:p w14:paraId="47E11A85" w14:textId="77777777" w:rsidR="000F76FE" w:rsidRPr="000F76FE" w:rsidRDefault="000F76FE" w:rsidP="000F76FE">
            <w:pPr>
              <w:contextualSpacing/>
              <w:jc w:val="center"/>
              <w:rPr>
                <w:color w:val="000000"/>
                <w:sz w:val="18"/>
                <w:szCs w:val="18"/>
              </w:rPr>
            </w:pPr>
            <w:r w:rsidRPr="000F76FE">
              <w:rPr>
                <w:color w:val="000000"/>
                <w:sz w:val="18"/>
                <w:szCs w:val="18"/>
              </w:rPr>
              <w:t>3.</w:t>
            </w:r>
          </w:p>
        </w:tc>
        <w:tc>
          <w:tcPr>
            <w:tcW w:w="1765" w:type="pct"/>
            <w:shd w:val="clear" w:color="auto" w:fill="auto"/>
            <w:vAlign w:val="center"/>
            <w:hideMark/>
          </w:tcPr>
          <w:p w14:paraId="21C33104" w14:textId="77777777" w:rsidR="000F76FE" w:rsidRPr="000F76FE" w:rsidRDefault="000F76FE" w:rsidP="000F76FE">
            <w:pPr>
              <w:contextualSpacing/>
              <w:rPr>
                <w:color w:val="000000"/>
                <w:sz w:val="18"/>
                <w:szCs w:val="18"/>
              </w:rPr>
            </w:pPr>
            <w:r w:rsidRPr="000F76FE">
              <w:rPr>
                <w:color w:val="000000"/>
                <w:sz w:val="18"/>
                <w:szCs w:val="18"/>
              </w:rPr>
              <w:t>Подано в сеть технической воды</w:t>
            </w:r>
          </w:p>
        </w:tc>
        <w:tc>
          <w:tcPr>
            <w:tcW w:w="300" w:type="pct"/>
            <w:shd w:val="clear" w:color="auto" w:fill="auto"/>
            <w:vAlign w:val="center"/>
            <w:hideMark/>
          </w:tcPr>
          <w:p w14:paraId="583C31FB"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1856479F" w14:textId="77777777" w:rsidR="000F76FE" w:rsidRPr="000F76FE" w:rsidRDefault="000F76FE" w:rsidP="000F76FE">
            <w:pPr>
              <w:contextualSpacing/>
              <w:jc w:val="center"/>
              <w:rPr>
                <w:color w:val="000000"/>
                <w:sz w:val="18"/>
                <w:szCs w:val="18"/>
              </w:rPr>
            </w:pPr>
            <w:r w:rsidRPr="000F76FE">
              <w:rPr>
                <w:color w:val="000000"/>
                <w:sz w:val="18"/>
                <w:szCs w:val="18"/>
              </w:rPr>
              <w:t>3,153</w:t>
            </w:r>
          </w:p>
        </w:tc>
        <w:tc>
          <w:tcPr>
            <w:tcW w:w="263" w:type="pct"/>
            <w:shd w:val="clear" w:color="auto" w:fill="auto"/>
            <w:vAlign w:val="center"/>
          </w:tcPr>
          <w:p w14:paraId="410665A5" w14:textId="77777777" w:rsidR="000F76FE" w:rsidRPr="000F76FE" w:rsidRDefault="000F76FE" w:rsidP="000F76FE">
            <w:pPr>
              <w:contextualSpacing/>
              <w:jc w:val="center"/>
              <w:rPr>
                <w:color w:val="000000"/>
                <w:sz w:val="18"/>
                <w:szCs w:val="18"/>
              </w:rPr>
            </w:pPr>
            <w:r w:rsidRPr="000F76FE">
              <w:rPr>
                <w:color w:val="000000"/>
                <w:sz w:val="18"/>
                <w:szCs w:val="18"/>
              </w:rPr>
              <w:t>181,5</w:t>
            </w:r>
          </w:p>
        </w:tc>
        <w:tc>
          <w:tcPr>
            <w:tcW w:w="397" w:type="pct"/>
            <w:vAlign w:val="center"/>
          </w:tcPr>
          <w:p w14:paraId="2D763E57" w14:textId="77777777" w:rsidR="000F76FE" w:rsidRPr="000F76FE" w:rsidRDefault="000F76FE" w:rsidP="000F76FE">
            <w:pPr>
              <w:contextualSpacing/>
              <w:jc w:val="center"/>
              <w:rPr>
                <w:color w:val="000000"/>
                <w:sz w:val="18"/>
                <w:szCs w:val="18"/>
              </w:rPr>
            </w:pPr>
            <w:r w:rsidRPr="000F76FE">
              <w:rPr>
                <w:color w:val="000000"/>
                <w:sz w:val="18"/>
                <w:szCs w:val="18"/>
              </w:rPr>
              <w:t>181,5</w:t>
            </w:r>
          </w:p>
        </w:tc>
        <w:tc>
          <w:tcPr>
            <w:tcW w:w="289" w:type="pct"/>
            <w:vAlign w:val="center"/>
          </w:tcPr>
          <w:p w14:paraId="01480BE8" w14:textId="55D92FC8"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5C370104" w14:textId="4DF3BA9F"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3C8AC697" w14:textId="318C3D1A"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113D243C" w14:textId="1A8252ED"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38BE92CD" w14:textId="486EFC5D" w:rsidR="000F76FE" w:rsidRPr="000F76FE" w:rsidRDefault="000F76FE" w:rsidP="000F76FE">
            <w:pPr>
              <w:contextualSpacing/>
              <w:jc w:val="center"/>
              <w:rPr>
                <w:color w:val="000000"/>
                <w:sz w:val="18"/>
                <w:szCs w:val="18"/>
              </w:rPr>
            </w:pPr>
            <w:r w:rsidRPr="000F76FE">
              <w:rPr>
                <w:color w:val="000000"/>
                <w:sz w:val="18"/>
                <w:szCs w:val="18"/>
              </w:rPr>
              <w:t>181,5</w:t>
            </w:r>
          </w:p>
        </w:tc>
        <w:tc>
          <w:tcPr>
            <w:tcW w:w="285" w:type="pct"/>
            <w:vAlign w:val="center"/>
          </w:tcPr>
          <w:p w14:paraId="51EBA42F" w14:textId="1BDF0E71" w:rsidR="000F76FE" w:rsidRPr="000F76FE" w:rsidRDefault="000F76FE" w:rsidP="000F76FE">
            <w:pPr>
              <w:contextualSpacing/>
              <w:jc w:val="center"/>
              <w:rPr>
                <w:color w:val="000000"/>
                <w:sz w:val="18"/>
                <w:szCs w:val="18"/>
              </w:rPr>
            </w:pPr>
            <w:r w:rsidRPr="000F76FE">
              <w:rPr>
                <w:color w:val="000000"/>
                <w:sz w:val="18"/>
                <w:szCs w:val="18"/>
              </w:rPr>
              <w:t>181,5</w:t>
            </w:r>
          </w:p>
        </w:tc>
      </w:tr>
      <w:tr w:rsidR="000F76FE" w:rsidRPr="000F76FE" w14:paraId="41C793BE" w14:textId="580689FF" w:rsidTr="000F76FE">
        <w:trPr>
          <w:trHeight w:val="85"/>
        </w:trPr>
        <w:tc>
          <w:tcPr>
            <w:tcW w:w="229" w:type="pct"/>
            <w:shd w:val="clear" w:color="auto" w:fill="auto"/>
            <w:noWrap/>
            <w:vAlign w:val="center"/>
          </w:tcPr>
          <w:p w14:paraId="0608A350" w14:textId="77777777" w:rsidR="000F76FE" w:rsidRPr="000F76FE" w:rsidRDefault="000F76FE" w:rsidP="000F76FE">
            <w:pPr>
              <w:contextualSpacing/>
              <w:jc w:val="center"/>
              <w:rPr>
                <w:color w:val="000000"/>
                <w:sz w:val="18"/>
                <w:szCs w:val="18"/>
              </w:rPr>
            </w:pPr>
            <w:r w:rsidRPr="000F76FE">
              <w:rPr>
                <w:color w:val="000000"/>
                <w:sz w:val="18"/>
                <w:szCs w:val="18"/>
              </w:rPr>
              <w:t>4.</w:t>
            </w:r>
          </w:p>
        </w:tc>
        <w:tc>
          <w:tcPr>
            <w:tcW w:w="1765" w:type="pct"/>
            <w:shd w:val="clear" w:color="auto" w:fill="auto"/>
            <w:vAlign w:val="center"/>
          </w:tcPr>
          <w:p w14:paraId="146DE212" w14:textId="77777777" w:rsidR="000F76FE" w:rsidRPr="000F76FE" w:rsidRDefault="000F76FE" w:rsidP="000F76FE">
            <w:pPr>
              <w:contextualSpacing/>
              <w:rPr>
                <w:color w:val="000000"/>
                <w:sz w:val="18"/>
                <w:szCs w:val="18"/>
              </w:rPr>
            </w:pPr>
            <w:r w:rsidRPr="000F76FE">
              <w:rPr>
                <w:color w:val="000000"/>
                <w:sz w:val="18"/>
                <w:szCs w:val="18"/>
              </w:rPr>
              <w:t>Отпущено технической воды (по сети), из них:</w:t>
            </w:r>
          </w:p>
        </w:tc>
        <w:tc>
          <w:tcPr>
            <w:tcW w:w="300" w:type="pct"/>
            <w:shd w:val="clear" w:color="auto" w:fill="auto"/>
            <w:vAlign w:val="center"/>
          </w:tcPr>
          <w:p w14:paraId="5686943F"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03F20836" w14:textId="77777777" w:rsidR="000F76FE" w:rsidRPr="000F76FE" w:rsidRDefault="000F76FE" w:rsidP="000F76FE">
            <w:pPr>
              <w:contextualSpacing/>
              <w:jc w:val="center"/>
              <w:rPr>
                <w:color w:val="000000"/>
                <w:sz w:val="18"/>
                <w:szCs w:val="18"/>
              </w:rPr>
            </w:pPr>
            <w:r w:rsidRPr="000F76FE">
              <w:rPr>
                <w:color w:val="000000"/>
                <w:sz w:val="18"/>
                <w:szCs w:val="18"/>
              </w:rPr>
              <w:t>3,153</w:t>
            </w:r>
          </w:p>
        </w:tc>
        <w:tc>
          <w:tcPr>
            <w:tcW w:w="263" w:type="pct"/>
            <w:shd w:val="clear" w:color="auto" w:fill="auto"/>
            <w:vAlign w:val="center"/>
          </w:tcPr>
          <w:p w14:paraId="7731B27E" w14:textId="77777777" w:rsidR="000F76FE" w:rsidRPr="000F76FE" w:rsidRDefault="000F76FE" w:rsidP="000F76FE">
            <w:pPr>
              <w:contextualSpacing/>
              <w:jc w:val="center"/>
              <w:rPr>
                <w:sz w:val="18"/>
                <w:szCs w:val="18"/>
              </w:rPr>
            </w:pPr>
            <w:r w:rsidRPr="000F76FE">
              <w:rPr>
                <w:color w:val="000000"/>
                <w:sz w:val="18"/>
                <w:szCs w:val="18"/>
              </w:rPr>
              <w:t>181,5</w:t>
            </w:r>
          </w:p>
        </w:tc>
        <w:tc>
          <w:tcPr>
            <w:tcW w:w="397" w:type="pct"/>
            <w:vAlign w:val="center"/>
          </w:tcPr>
          <w:p w14:paraId="4899726D" w14:textId="77777777" w:rsidR="000F76FE" w:rsidRPr="000F76FE" w:rsidRDefault="000F76FE" w:rsidP="000F76FE">
            <w:pPr>
              <w:contextualSpacing/>
              <w:jc w:val="center"/>
              <w:rPr>
                <w:sz w:val="18"/>
                <w:szCs w:val="18"/>
              </w:rPr>
            </w:pPr>
            <w:r w:rsidRPr="000F76FE">
              <w:rPr>
                <w:color w:val="000000"/>
                <w:sz w:val="18"/>
                <w:szCs w:val="18"/>
              </w:rPr>
              <w:t>181,5</w:t>
            </w:r>
          </w:p>
        </w:tc>
        <w:tc>
          <w:tcPr>
            <w:tcW w:w="289" w:type="pct"/>
            <w:vAlign w:val="center"/>
          </w:tcPr>
          <w:p w14:paraId="6E881939" w14:textId="080AECB2"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325DEED6" w14:textId="1A4B424D"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7224E804" w14:textId="6C10CD15"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33273C5A" w14:textId="14B41DD3"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1F81F50C" w14:textId="64D452B3" w:rsidR="000F76FE" w:rsidRPr="000F76FE" w:rsidRDefault="000F76FE" w:rsidP="000F76FE">
            <w:pPr>
              <w:contextualSpacing/>
              <w:jc w:val="center"/>
              <w:rPr>
                <w:color w:val="000000"/>
                <w:sz w:val="18"/>
                <w:szCs w:val="18"/>
              </w:rPr>
            </w:pPr>
            <w:r w:rsidRPr="000F76FE">
              <w:rPr>
                <w:color w:val="000000"/>
                <w:sz w:val="18"/>
                <w:szCs w:val="18"/>
              </w:rPr>
              <w:t>181,5</w:t>
            </w:r>
          </w:p>
        </w:tc>
        <w:tc>
          <w:tcPr>
            <w:tcW w:w="285" w:type="pct"/>
            <w:vAlign w:val="center"/>
          </w:tcPr>
          <w:p w14:paraId="0DE8E8A9" w14:textId="5739D230" w:rsidR="000F76FE" w:rsidRPr="000F76FE" w:rsidRDefault="000F76FE" w:rsidP="000F76FE">
            <w:pPr>
              <w:contextualSpacing/>
              <w:jc w:val="center"/>
              <w:rPr>
                <w:color w:val="000000"/>
                <w:sz w:val="18"/>
                <w:szCs w:val="18"/>
              </w:rPr>
            </w:pPr>
            <w:r w:rsidRPr="000F76FE">
              <w:rPr>
                <w:color w:val="000000"/>
                <w:sz w:val="18"/>
                <w:szCs w:val="18"/>
              </w:rPr>
              <w:t>181,5</w:t>
            </w:r>
          </w:p>
        </w:tc>
      </w:tr>
      <w:tr w:rsidR="000F76FE" w:rsidRPr="000F76FE" w14:paraId="3701FD70" w14:textId="3B3259E3" w:rsidTr="000F76FE">
        <w:trPr>
          <w:trHeight w:val="85"/>
        </w:trPr>
        <w:tc>
          <w:tcPr>
            <w:tcW w:w="229" w:type="pct"/>
            <w:shd w:val="clear" w:color="auto" w:fill="auto"/>
            <w:noWrap/>
            <w:vAlign w:val="center"/>
          </w:tcPr>
          <w:p w14:paraId="207BB931" w14:textId="77777777" w:rsidR="000F76FE" w:rsidRPr="000F76FE" w:rsidRDefault="000F76FE" w:rsidP="000F76FE">
            <w:pPr>
              <w:contextualSpacing/>
              <w:jc w:val="center"/>
              <w:rPr>
                <w:color w:val="000000"/>
                <w:sz w:val="18"/>
                <w:szCs w:val="18"/>
              </w:rPr>
            </w:pPr>
          </w:p>
        </w:tc>
        <w:tc>
          <w:tcPr>
            <w:tcW w:w="1765" w:type="pct"/>
            <w:vMerge w:val="restart"/>
            <w:shd w:val="clear" w:color="auto" w:fill="auto"/>
            <w:vAlign w:val="center"/>
          </w:tcPr>
          <w:p w14:paraId="457C461F" w14:textId="77777777" w:rsidR="000F76FE" w:rsidRPr="000F76FE" w:rsidRDefault="000F76FE" w:rsidP="000F76FE">
            <w:pPr>
              <w:contextualSpacing/>
              <w:rPr>
                <w:color w:val="000000"/>
                <w:sz w:val="18"/>
                <w:szCs w:val="18"/>
              </w:rPr>
            </w:pPr>
            <w:r w:rsidRPr="000F76FE">
              <w:rPr>
                <w:color w:val="000000"/>
                <w:sz w:val="18"/>
                <w:szCs w:val="18"/>
              </w:rPr>
              <w:t>по приборам учёта</w:t>
            </w:r>
          </w:p>
        </w:tc>
        <w:tc>
          <w:tcPr>
            <w:tcW w:w="300" w:type="pct"/>
            <w:shd w:val="clear" w:color="auto" w:fill="auto"/>
            <w:vAlign w:val="center"/>
          </w:tcPr>
          <w:p w14:paraId="4B9AEB61"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1144B318" w14:textId="77777777" w:rsidR="000F76FE" w:rsidRPr="000F76FE" w:rsidRDefault="000F76FE" w:rsidP="000F76FE">
            <w:pPr>
              <w:contextualSpacing/>
              <w:jc w:val="center"/>
              <w:rPr>
                <w:color w:val="000000"/>
                <w:sz w:val="18"/>
                <w:szCs w:val="18"/>
              </w:rPr>
            </w:pPr>
            <w:r w:rsidRPr="000F76FE">
              <w:rPr>
                <w:color w:val="000000"/>
                <w:sz w:val="18"/>
                <w:szCs w:val="18"/>
              </w:rPr>
              <w:t>3,153</w:t>
            </w:r>
          </w:p>
        </w:tc>
        <w:tc>
          <w:tcPr>
            <w:tcW w:w="263" w:type="pct"/>
            <w:shd w:val="clear" w:color="auto" w:fill="auto"/>
            <w:vAlign w:val="center"/>
          </w:tcPr>
          <w:p w14:paraId="139764CE" w14:textId="77777777" w:rsidR="000F76FE" w:rsidRPr="000F76FE" w:rsidRDefault="000F76FE" w:rsidP="000F76FE">
            <w:pPr>
              <w:contextualSpacing/>
              <w:jc w:val="center"/>
              <w:rPr>
                <w:sz w:val="18"/>
                <w:szCs w:val="18"/>
              </w:rPr>
            </w:pPr>
            <w:r w:rsidRPr="000F76FE">
              <w:rPr>
                <w:color w:val="000000"/>
                <w:sz w:val="18"/>
                <w:szCs w:val="18"/>
              </w:rPr>
              <w:t>181,5</w:t>
            </w:r>
          </w:p>
        </w:tc>
        <w:tc>
          <w:tcPr>
            <w:tcW w:w="397" w:type="pct"/>
            <w:vAlign w:val="center"/>
          </w:tcPr>
          <w:p w14:paraId="3202F872" w14:textId="77777777" w:rsidR="000F76FE" w:rsidRPr="000F76FE" w:rsidRDefault="000F76FE" w:rsidP="000F76FE">
            <w:pPr>
              <w:contextualSpacing/>
              <w:jc w:val="center"/>
              <w:rPr>
                <w:sz w:val="18"/>
                <w:szCs w:val="18"/>
              </w:rPr>
            </w:pPr>
            <w:r w:rsidRPr="000F76FE">
              <w:rPr>
                <w:color w:val="000000"/>
                <w:sz w:val="18"/>
                <w:szCs w:val="18"/>
              </w:rPr>
              <w:t>181,5</w:t>
            </w:r>
          </w:p>
        </w:tc>
        <w:tc>
          <w:tcPr>
            <w:tcW w:w="289" w:type="pct"/>
            <w:vAlign w:val="center"/>
          </w:tcPr>
          <w:p w14:paraId="0E1787AC" w14:textId="26270CC8"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1B36E987" w14:textId="543B43F6"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66854470" w14:textId="5B989923"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40D8BBB8" w14:textId="5CE8E551"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11B6A917" w14:textId="407591D7" w:rsidR="000F76FE" w:rsidRPr="000F76FE" w:rsidRDefault="000F76FE" w:rsidP="000F76FE">
            <w:pPr>
              <w:contextualSpacing/>
              <w:jc w:val="center"/>
              <w:rPr>
                <w:color w:val="000000"/>
                <w:sz w:val="18"/>
                <w:szCs w:val="18"/>
              </w:rPr>
            </w:pPr>
            <w:r w:rsidRPr="000F76FE">
              <w:rPr>
                <w:color w:val="000000"/>
                <w:sz w:val="18"/>
                <w:szCs w:val="18"/>
              </w:rPr>
              <w:t>181,5</w:t>
            </w:r>
          </w:p>
        </w:tc>
        <w:tc>
          <w:tcPr>
            <w:tcW w:w="285" w:type="pct"/>
            <w:vAlign w:val="center"/>
          </w:tcPr>
          <w:p w14:paraId="15AF1FAD" w14:textId="6041686B" w:rsidR="000F76FE" w:rsidRPr="000F76FE" w:rsidRDefault="000F76FE" w:rsidP="000F76FE">
            <w:pPr>
              <w:contextualSpacing/>
              <w:jc w:val="center"/>
              <w:rPr>
                <w:color w:val="000000"/>
                <w:sz w:val="18"/>
                <w:szCs w:val="18"/>
              </w:rPr>
            </w:pPr>
            <w:r w:rsidRPr="000F76FE">
              <w:rPr>
                <w:color w:val="000000"/>
                <w:sz w:val="18"/>
                <w:szCs w:val="18"/>
              </w:rPr>
              <w:t>181,5</w:t>
            </w:r>
          </w:p>
        </w:tc>
      </w:tr>
      <w:tr w:rsidR="000F76FE" w:rsidRPr="000F76FE" w14:paraId="1DD257D0" w14:textId="7A5EEAE3" w:rsidTr="000F76FE">
        <w:trPr>
          <w:trHeight w:val="85"/>
        </w:trPr>
        <w:tc>
          <w:tcPr>
            <w:tcW w:w="229" w:type="pct"/>
            <w:shd w:val="clear" w:color="auto" w:fill="auto"/>
            <w:noWrap/>
            <w:vAlign w:val="center"/>
          </w:tcPr>
          <w:p w14:paraId="62648B3A" w14:textId="77777777" w:rsidR="000F76FE" w:rsidRPr="000F76FE" w:rsidRDefault="000F76FE" w:rsidP="000F76FE">
            <w:pPr>
              <w:contextualSpacing/>
              <w:jc w:val="center"/>
              <w:rPr>
                <w:color w:val="000000"/>
                <w:sz w:val="18"/>
                <w:szCs w:val="18"/>
              </w:rPr>
            </w:pPr>
          </w:p>
        </w:tc>
        <w:tc>
          <w:tcPr>
            <w:tcW w:w="1765" w:type="pct"/>
            <w:vMerge/>
            <w:shd w:val="clear" w:color="auto" w:fill="auto"/>
            <w:vAlign w:val="center"/>
          </w:tcPr>
          <w:p w14:paraId="463E0C3B" w14:textId="77777777" w:rsidR="000F76FE" w:rsidRPr="000F76FE" w:rsidRDefault="000F76FE" w:rsidP="000F76FE">
            <w:pPr>
              <w:contextualSpacing/>
              <w:rPr>
                <w:color w:val="000000"/>
                <w:sz w:val="18"/>
                <w:szCs w:val="18"/>
              </w:rPr>
            </w:pPr>
          </w:p>
        </w:tc>
        <w:tc>
          <w:tcPr>
            <w:tcW w:w="300" w:type="pct"/>
            <w:shd w:val="clear" w:color="auto" w:fill="auto"/>
            <w:vAlign w:val="center"/>
          </w:tcPr>
          <w:p w14:paraId="55681D4E" w14:textId="77777777" w:rsidR="000F76FE" w:rsidRPr="000F76FE" w:rsidRDefault="000F76FE" w:rsidP="000F76FE">
            <w:pPr>
              <w:contextualSpacing/>
              <w:jc w:val="center"/>
              <w:rPr>
                <w:color w:val="000000"/>
                <w:sz w:val="18"/>
                <w:szCs w:val="18"/>
              </w:rPr>
            </w:pPr>
            <w:r w:rsidRPr="000F76FE">
              <w:rPr>
                <w:iCs/>
                <w:color w:val="000000"/>
                <w:sz w:val="18"/>
                <w:szCs w:val="18"/>
              </w:rPr>
              <w:t>%</w:t>
            </w:r>
          </w:p>
        </w:tc>
        <w:tc>
          <w:tcPr>
            <w:tcW w:w="323" w:type="pct"/>
            <w:shd w:val="clear" w:color="auto" w:fill="auto"/>
            <w:vAlign w:val="center"/>
          </w:tcPr>
          <w:p w14:paraId="16392C6E" w14:textId="77777777" w:rsidR="000F76FE" w:rsidRPr="000F76FE" w:rsidRDefault="000F76FE" w:rsidP="000F76FE">
            <w:pPr>
              <w:contextualSpacing/>
              <w:jc w:val="center"/>
              <w:rPr>
                <w:color w:val="000000"/>
                <w:sz w:val="18"/>
                <w:szCs w:val="18"/>
              </w:rPr>
            </w:pPr>
            <w:r w:rsidRPr="000F76FE">
              <w:rPr>
                <w:color w:val="000000"/>
                <w:sz w:val="18"/>
                <w:szCs w:val="18"/>
              </w:rPr>
              <w:t>1,658</w:t>
            </w:r>
          </w:p>
        </w:tc>
        <w:tc>
          <w:tcPr>
            <w:tcW w:w="263" w:type="pct"/>
            <w:shd w:val="clear" w:color="auto" w:fill="auto"/>
            <w:vAlign w:val="center"/>
          </w:tcPr>
          <w:p w14:paraId="2A6A2B70" w14:textId="77777777" w:rsidR="000F76FE" w:rsidRPr="000F76FE" w:rsidRDefault="000F76FE" w:rsidP="000F76FE">
            <w:pPr>
              <w:contextualSpacing/>
              <w:jc w:val="center"/>
              <w:rPr>
                <w:sz w:val="18"/>
                <w:szCs w:val="18"/>
              </w:rPr>
            </w:pPr>
            <w:r w:rsidRPr="000F76FE">
              <w:rPr>
                <w:sz w:val="18"/>
                <w:szCs w:val="18"/>
              </w:rPr>
              <w:t>100</w:t>
            </w:r>
          </w:p>
        </w:tc>
        <w:tc>
          <w:tcPr>
            <w:tcW w:w="397" w:type="pct"/>
            <w:vAlign w:val="center"/>
          </w:tcPr>
          <w:p w14:paraId="4611395C" w14:textId="77777777" w:rsidR="000F76FE" w:rsidRPr="000F76FE" w:rsidRDefault="000F76FE" w:rsidP="000F76FE">
            <w:pPr>
              <w:contextualSpacing/>
              <w:jc w:val="center"/>
              <w:rPr>
                <w:sz w:val="18"/>
                <w:szCs w:val="18"/>
              </w:rPr>
            </w:pPr>
            <w:r w:rsidRPr="000F76FE">
              <w:rPr>
                <w:sz w:val="18"/>
                <w:szCs w:val="18"/>
              </w:rPr>
              <w:t>100</w:t>
            </w:r>
          </w:p>
        </w:tc>
        <w:tc>
          <w:tcPr>
            <w:tcW w:w="289" w:type="pct"/>
            <w:vAlign w:val="center"/>
          </w:tcPr>
          <w:p w14:paraId="568A9FEF" w14:textId="43221D43" w:rsidR="000F76FE" w:rsidRPr="000F76FE" w:rsidRDefault="000F76FE" w:rsidP="000F76FE">
            <w:pPr>
              <w:contextualSpacing/>
              <w:jc w:val="center"/>
              <w:rPr>
                <w:sz w:val="18"/>
                <w:szCs w:val="18"/>
              </w:rPr>
            </w:pPr>
            <w:r w:rsidRPr="000F76FE">
              <w:rPr>
                <w:sz w:val="18"/>
                <w:szCs w:val="18"/>
              </w:rPr>
              <w:t>100</w:t>
            </w:r>
          </w:p>
        </w:tc>
        <w:tc>
          <w:tcPr>
            <w:tcW w:w="288" w:type="pct"/>
            <w:vAlign w:val="center"/>
          </w:tcPr>
          <w:p w14:paraId="1BDA40F8" w14:textId="00AB12DB" w:rsidR="000F76FE" w:rsidRPr="000F76FE" w:rsidRDefault="000F76FE" w:rsidP="000F76FE">
            <w:pPr>
              <w:contextualSpacing/>
              <w:jc w:val="center"/>
              <w:rPr>
                <w:sz w:val="18"/>
                <w:szCs w:val="18"/>
              </w:rPr>
            </w:pPr>
            <w:r w:rsidRPr="000F76FE">
              <w:rPr>
                <w:sz w:val="18"/>
                <w:szCs w:val="18"/>
              </w:rPr>
              <w:t>100</w:t>
            </w:r>
          </w:p>
        </w:tc>
        <w:tc>
          <w:tcPr>
            <w:tcW w:w="288" w:type="pct"/>
            <w:vAlign w:val="center"/>
          </w:tcPr>
          <w:p w14:paraId="7D873402" w14:textId="0837ACF5" w:rsidR="000F76FE" w:rsidRPr="000F76FE" w:rsidRDefault="000F76FE" w:rsidP="000F76FE">
            <w:pPr>
              <w:contextualSpacing/>
              <w:jc w:val="center"/>
              <w:rPr>
                <w:sz w:val="18"/>
                <w:szCs w:val="18"/>
              </w:rPr>
            </w:pPr>
            <w:r w:rsidRPr="000F76FE">
              <w:rPr>
                <w:sz w:val="18"/>
                <w:szCs w:val="18"/>
              </w:rPr>
              <w:t>100</w:t>
            </w:r>
          </w:p>
        </w:tc>
        <w:tc>
          <w:tcPr>
            <w:tcW w:w="286" w:type="pct"/>
            <w:vAlign w:val="center"/>
          </w:tcPr>
          <w:p w14:paraId="694EFA4D" w14:textId="6DB24112" w:rsidR="000F76FE" w:rsidRPr="000F76FE" w:rsidRDefault="000F76FE" w:rsidP="000F76FE">
            <w:pPr>
              <w:contextualSpacing/>
              <w:jc w:val="center"/>
              <w:rPr>
                <w:sz w:val="18"/>
                <w:szCs w:val="18"/>
              </w:rPr>
            </w:pPr>
            <w:r w:rsidRPr="000F76FE">
              <w:rPr>
                <w:sz w:val="18"/>
                <w:szCs w:val="18"/>
              </w:rPr>
              <w:t>100</w:t>
            </w:r>
          </w:p>
        </w:tc>
        <w:tc>
          <w:tcPr>
            <w:tcW w:w="286" w:type="pct"/>
            <w:vAlign w:val="center"/>
          </w:tcPr>
          <w:p w14:paraId="31C5E763" w14:textId="7968C5C3" w:rsidR="000F76FE" w:rsidRPr="000F76FE" w:rsidRDefault="000F76FE" w:rsidP="000F76FE">
            <w:pPr>
              <w:contextualSpacing/>
              <w:jc w:val="center"/>
              <w:rPr>
                <w:sz w:val="18"/>
                <w:szCs w:val="18"/>
              </w:rPr>
            </w:pPr>
            <w:r w:rsidRPr="000F76FE">
              <w:rPr>
                <w:sz w:val="18"/>
                <w:szCs w:val="18"/>
              </w:rPr>
              <w:t>100</w:t>
            </w:r>
          </w:p>
        </w:tc>
        <w:tc>
          <w:tcPr>
            <w:tcW w:w="285" w:type="pct"/>
            <w:vAlign w:val="center"/>
          </w:tcPr>
          <w:p w14:paraId="26660BC4" w14:textId="484FC576" w:rsidR="000F76FE" w:rsidRPr="000F76FE" w:rsidRDefault="000F76FE" w:rsidP="000F76FE">
            <w:pPr>
              <w:contextualSpacing/>
              <w:jc w:val="center"/>
              <w:rPr>
                <w:sz w:val="18"/>
                <w:szCs w:val="18"/>
              </w:rPr>
            </w:pPr>
            <w:r w:rsidRPr="000F76FE">
              <w:rPr>
                <w:sz w:val="18"/>
                <w:szCs w:val="18"/>
              </w:rPr>
              <w:t>100</w:t>
            </w:r>
          </w:p>
        </w:tc>
      </w:tr>
      <w:tr w:rsidR="000F76FE" w:rsidRPr="000F76FE" w14:paraId="4F900A5D" w14:textId="33DE1713" w:rsidTr="000F76FE">
        <w:trPr>
          <w:trHeight w:val="85"/>
        </w:trPr>
        <w:tc>
          <w:tcPr>
            <w:tcW w:w="229" w:type="pct"/>
            <w:shd w:val="clear" w:color="auto" w:fill="auto"/>
            <w:noWrap/>
            <w:vAlign w:val="center"/>
          </w:tcPr>
          <w:p w14:paraId="297F94CA" w14:textId="77777777" w:rsidR="000F76FE" w:rsidRPr="000F76FE" w:rsidRDefault="000F76FE" w:rsidP="000F76FE">
            <w:pPr>
              <w:contextualSpacing/>
              <w:jc w:val="center"/>
              <w:rPr>
                <w:color w:val="000000"/>
                <w:sz w:val="18"/>
                <w:szCs w:val="18"/>
              </w:rPr>
            </w:pPr>
          </w:p>
        </w:tc>
        <w:tc>
          <w:tcPr>
            <w:tcW w:w="1765" w:type="pct"/>
            <w:vMerge w:val="restart"/>
            <w:shd w:val="clear" w:color="auto" w:fill="auto"/>
            <w:vAlign w:val="center"/>
          </w:tcPr>
          <w:p w14:paraId="1E7BD523" w14:textId="77777777" w:rsidR="000F76FE" w:rsidRPr="000F76FE" w:rsidRDefault="000F76FE" w:rsidP="000F76FE">
            <w:pPr>
              <w:contextualSpacing/>
              <w:rPr>
                <w:color w:val="000000"/>
                <w:sz w:val="18"/>
                <w:szCs w:val="18"/>
              </w:rPr>
            </w:pPr>
            <w:r w:rsidRPr="000F76FE">
              <w:rPr>
                <w:color w:val="000000"/>
                <w:sz w:val="18"/>
                <w:szCs w:val="18"/>
              </w:rPr>
              <w:t>по нормативам</w:t>
            </w:r>
          </w:p>
        </w:tc>
        <w:tc>
          <w:tcPr>
            <w:tcW w:w="300" w:type="pct"/>
            <w:shd w:val="clear" w:color="auto" w:fill="auto"/>
            <w:vAlign w:val="center"/>
          </w:tcPr>
          <w:p w14:paraId="0FAC6BB2"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64AC462E" w14:textId="77777777" w:rsidR="000F76FE" w:rsidRPr="000F76FE" w:rsidRDefault="000F76FE" w:rsidP="000F76FE">
            <w:pPr>
              <w:contextualSpacing/>
              <w:jc w:val="center"/>
              <w:rPr>
                <w:color w:val="000000"/>
                <w:sz w:val="18"/>
                <w:szCs w:val="18"/>
              </w:rPr>
            </w:pPr>
            <w:r w:rsidRPr="000F76FE">
              <w:rPr>
                <w:color w:val="000000"/>
                <w:sz w:val="18"/>
                <w:szCs w:val="18"/>
              </w:rPr>
              <w:t>3,153</w:t>
            </w:r>
          </w:p>
        </w:tc>
        <w:tc>
          <w:tcPr>
            <w:tcW w:w="263" w:type="pct"/>
            <w:shd w:val="clear" w:color="auto" w:fill="auto"/>
            <w:vAlign w:val="center"/>
          </w:tcPr>
          <w:p w14:paraId="400D4D98" w14:textId="77777777" w:rsidR="000F76FE" w:rsidRPr="000F76FE" w:rsidRDefault="000F76FE" w:rsidP="000F76FE">
            <w:pPr>
              <w:contextualSpacing/>
              <w:jc w:val="center"/>
              <w:rPr>
                <w:sz w:val="18"/>
                <w:szCs w:val="18"/>
              </w:rPr>
            </w:pPr>
            <w:r w:rsidRPr="000F76FE">
              <w:rPr>
                <w:color w:val="000000"/>
                <w:sz w:val="18"/>
                <w:szCs w:val="18"/>
              </w:rPr>
              <w:t>181,5</w:t>
            </w:r>
          </w:p>
        </w:tc>
        <w:tc>
          <w:tcPr>
            <w:tcW w:w="397" w:type="pct"/>
            <w:vAlign w:val="center"/>
          </w:tcPr>
          <w:p w14:paraId="596695DC" w14:textId="77777777" w:rsidR="000F76FE" w:rsidRPr="000F76FE" w:rsidRDefault="000F76FE" w:rsidP="000F76FE">
            <w:pPr>
              <w:contextualSpacing/>
              <w:jc w:val="center"/>
              <w:rPr>
                <w:sz w:val="18"/>
                <w:szCs w:val="18"/>
              </w:rPr>
            </w:pPr>
            <w:r w:rsidRPr="000F76FE">
              <w:rPr>
                <w:color w:val="000000"/>
                <w:sz w:val="18"/>
                <w:szCs w:val="18"/>
              </w:rPr>
              <w:t>181,5</w:t>
            </w:r>
          </w:p>
        </w:tc>
        <w:tc>
          <w:tcPr>
            <w:tcW w:w="289" w:type="pct"/>
            <w:vAlign w:val="center"/>
          </w:tcPr>
          <w:p w14:paraId="22A58946" w14:textId="0EC96D8F"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250020D0" w14:textId="3DFF10E8"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1240EA03" w14:textId="5AF2F34B"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16DDCC43" w14:textId="6A7737E9"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1547AEDF" w14:textId="4377AFD1" w:rsidR="000F76FE" w:rsidRPr="000F76FE" w:rsidRDefault="000F76FE" w:rsidP="000F76FE">
            <w:pPr>
              <w:contextualSpacing/>
              <w:jc w:val="center"/>
              <w:rPr>
                <w:color w:val="000000"/>
                <w:sz w:val="18"/>
                <w:szCs w:val="18"/>
              </w:rPr>
            </w:pPr>
            <w:r w:rsidRPr="000F76FE">
              <w:rPr>
                <w:color w:val="000000"/>
                <w:sz w:val="18"/>
                <w:szCs w:val="18"/>
              </w:rPr>
              <w:t>181,5</w:t>
            </w:r>
          </w:p>
        </w:tc>
        <w:tc>
          <w:tcPr>
            <w:tcW w:w="285" w:type="pct"/>
            <w:vAlign w:val="center"/>
          </w:tcPr>
          <w:p w14:paraId="6A280892" w14:textId="37570B9F" w:rsidR="000F76FE" w:rsidRPr="000F76FE" w:rsidRDefault="000F76FE" w:rsidP="000F76FE">
            <w:pPr>
              <w:contextualSpacing/>
              <w:jc w:val="center"/>
              <w:rPr>
                <w:color w:val="000000"/>
                <w:sz w:val="18"/>
                <w:szCs w:val="18"/>
              </w:rPr>
            </w:pPr>
            <w:r w:rsidRPr="000F76FE">
              <w:rPr>
                <w:color w:val="000000"/>
                <w:sz w:val="18"/>
                <w:szCs w:val="18"/>
              </w:rPr>
              <w:t>181,5</w:t>
            </w:r>
          </w:p>
        </w:tc>
      </w:tr>
      <w:tr w:rsidR="000F76FE" w:rsidRPr="000F76FE" w14:paraId="45730B2E" w14:textId="1CDDAC9F" w:rsidTr="000F76FE">
        <w:trPr>
          <w:trHeight w:val="77"/>
        </w:trPr>
        <w:tc>
          <w:tcPr>
            <w:tcW w:w="229" w:type="pct"/>
            <w:shd w:val="clear" w:color="auto" w:fill="auto"/>
            <w:noWrap/>
            <w:vAlign w:val="center"/>
          </w:tcPr>
          <w:p w14:paraId="63EA6BC6" w14:textId="77777777" w:rsidR="000F76FE" w:rsidRPr="000F76FE" w:rsidRDefault="000F76FE" w:rsidP="000F76FE">
            <w:pPr>
              <w:contextualSpacing/>
              <w:jc w:val="center"/>
              <w:rPr>
                <w:color w:val="000000"/>
                <w:sz w:val="18"/>
                <w:szCs w:val="18"/>
              </w:rPr>
            </w:pPr>
          </w:p>
        </w:tc>
        <w:tc>
          <w:tcPr>
            <w:tcW w:w="1765" w:type="pct"/>
            <w:vMerge/>
            <w:shd w:val="clear" w:color="auto" w:fill="auto"/>
            <w:vAlign w:val="center"/>
          </w:tcPr>
          <w:p w14:paraId="33356A8A" w14:textId="77777777" w:rsidR="000F76FE" w:rsidRPr="000F76FE" w:rsidRDefault="000F76FE" w:rsidP="000F76FE">
            <w:pPr>
              <w:contextualSpacing/>
              <w:rPr>
                <w:color w:val="000000"/>
                <w:sz w:val="18"/>
                <w:szCs w:val="18"/>
              </w:rPr>
            </w:pPr>
          </w:p>
        </w:tc>
        <w:tc>
          <w:tcPr>
            <w:tcW w:w="300" w:type="pct"/>
            <w:shd w:val="clear" w:color="auto" w:fill="auto"/>
            <w:vAlign w:val="center"/>
          </w:tcPr>
          <w:p w14:paraId="23450148" w14:textId="77777777" w:rsidR="000F76FE" w:rsidRPr="000F76FE" w:rsidRDefault="000F76FE" w:rsidP="000F76FE">
            <w:pPr>
              <w:contextualSpacing/>
              <w:jc w:val="center"/>
              <w:rPr>
                <w:color w:val="000000"/>
                <w:sz w:val="18"/>
                <w:szCs w:val="18"/>
              </w:rPr>
            </w:pPr>
            <w:r w:rsidRPr="000F76FE">
              <w:rPr>
                <w:iCs/>
                <w:color w:val="000000"/>
                <w:sz w:val="18"/>
                <w:szCs w:val="18"/>
              </w:rPr>
              <w:t>%</w:t>
            </w:r>
          </w:p>
        </w:tc>
        <w:tc>
          <w:tcPr>
            <w:tcW w:w="323" w:type="pct"/>
            <w:shd w:val="clear" w:color="auto" w:fill="auto"/>
            <w:vAlign w:val="center"/>
          </w:tcPr>
          <w:p w14:paraId="294EF622" w14:textId="77777777" w:rsidR="000F76FE" w:rsidRPr="000F76FE" w:rsidRDefault="000F76FE" w:rsidP="000F76FE">
            <w:pPr>
              <w:contextualSpacing/>
              <w:jc w:val="center"/>
              <w:rPr>
                <w:color w:val="000000"/>
                <w:sz w:val="18"/>
                <w:szCs w:val="18"/>
              </w:rPr>
            </w:pPr>
            <w:r w:rsidRPr="000F76FE">
              <w:rPr>
                <w:color w:val="000000"/>
                <w:sz w:val="18"/>
                <w:szCs w:val="18"/>
              </w:rPr>
              <w:t>100</w:t>
            </w:r>
          </w:p>
        </w:tc>
        <w:tc>
          <w:tcPr>
            <w:tcW w:w="263" w:type="pct"/>
            <w:shd w:val="clear" w:color="auto" w:fill="auto"/>
            <w:vAlign w:val="center"/>
          </w:tcPr>
          <w:p w14:paraId="55453B0F" w14:textId="77777777" w:rsidR="000F76FE" w:rsidRPr="000F76FE" w:rsidRDefault="000F76FE" w:rsidP="000F76FE">
            <w:pPr>
              <w:contextualSpacing/>
              <w:jc w:val="center"/>
              <w:rPr>
                <w:sz w:val="18"/>
                <w:szCs w:val="18"/>
              </w:rPr>
            </w:pPr>
            <w:r w:rsidRPr="000F76FE">
              <w:rPr>
                <w:sz w:val="18"/>
                <w:szCs w:val="18"/>
              </w:rPr>
              <w:t>100</w:t>
            </w:r>
          </w:p>
        </w:tc>
        <w:tc>
          <w:tcPr>
            <w:tcW w:w="397" w:type="pct"/>
            <w:vAlign w:val="center"/>
          </w:tcPr>
          <w:p w14:paraId="5BF79DF1" w14:textId="77777777" w:rsidR="000F76FE" w:rsidRPr="000F76FE" w:rsidRDefault="000F76FE" w:rsidP="000F76FE">
            <w:pPr>
              <w:contextualSpacing/>
              <w:jc w:val="center"/>
              <w:rPr>
                <w:sz w:val="18"/>
                <w:szCs w:val="18"/>
              </w:rPr>
            </w:pPr>
            <w:r w:rsidRPr="000F76FE">
              <w:rPr>
                <w:sz w:val="18"/>
                <w:szCs w:val="18"/>
              </w:rPr>
              <w:t>100</w:t>
            </w:r>
          </w:p>
        </w:tc>
        <w:tc>
          <w:tcPr>
            <w:tcW w:w="289" w:type="pct"/>
            <w:vAlign w:val="center"/>
          </w:tcPr>
          <w:p w14:paraId="0751FA81" w14:textId="607CAEBC" w:rsidR="000F76FE" w:rsidRPr="000F76FE" w:rsidRDefault="000F76FE" w:rsidP="000F76FE">
            <w:pPr>
              <w:contextualSpacing/>
              <w:jc w:val="center"/>
              <w:rPr>
                <w:sz w:val="18"/>
                <w:szCs w:val="18"/>
              </w:rPr>
            </w:pPr>
            <w:r w:rsidRPr="000F76FE">
              <w:rPr>
                <w:sz w:val="18"/>
                <w:szCs w:val="18"/>
              </w:rPr>
              <w:t>100</w:t>
            </w:r>
          </w:p>
        </w:tc>
        <w:tc>
          <w:tcPr>
            <w:tcW w:w="288" w:type="pct"/>
            <w:vAlign w:val="center"/>
          </w:tcPr>
          <w:p w14:paraId="058609A2" w14:textId="7D387AB5" w:rsidR="000F76FE" w:rsidRPr="000F76FE" w:rsidRDefault="000F76FE" w:rsidP="000F76FE">
            <w:pPr>
              <w:contextualSpacing/>
              <w:jc w:val="center"/>
              <w:rPr>
                <w:sz w:val="18"/>
                <w:szCs w:val="18"/>
              </w:rPr>
            </w:pPr>
            <w:r w:rsidRPr="000F76FE">
              <w:rPr>
                <w:sz w:val="18"/>
                <w:szCs w:val="18"/>
              </w:rPr>
              <w:t>100</w:t>
            </w:r>
          </w:p>
        </w:tc>
        <w:tc>
          <w:tcPr>
            <w:tcW w:w="288" w:type="pct"/>
            <w:vAlign w:val="center"/>
          </w:tcPr>
          <w:p w14:paraId="3924C169" w14:textId="356C583E" w:rsidR="000F76FE" w:rsidRPr="000F76FE" w:rsidRDefault="000F76FE" w:rsidP="000F76FE">
            <w:pPr>
              <w:contextualSpacing/>
              <w:jc w:val="center"/>
              <w:rPr>
                <w:sz w:val="18"/>
                <w:szCs w:val="18"/>
              </w:rPr>
            </w:pPr>
            <w:r w:rsidRPr="000F76FE">
              <w:rPr>
                <w:sz w:val="18"/>
                <w:szCs w:val="18"/>
              </w:rPr>
              <w:t>100</w:t>
            </w:r>
          </w:p>
        </w:tc>
        <w:tc>
          <w:tcPr>
            <w:tcW w:w="286" w:type="pct"/>
            <w:vAlign w:val="center"/>
          </w:tcPr>
          <w:p w14:paraId="3A9154D9" w14:textId="7AA8E6E4" w:rsidR="000F76FE" w:rsidRPr="000F76FE" w:rsidRDefault="000F76FE" w:rsidP="000F76FE">
            <w:pPr>
              <w:contextualSpacing/>
              <w:jc w:val="center"/>
              <w:rPr>
                <w:sz w:val="18"/>
                <w:szCs w:val="18"/>
              </w:rPr>
            </w:pPr>
            <w:r w:rsidRPr="000F76FE">
              <w:rPr>
                <w:sz w:val="18"/>
                <w:szCs w:val="18"/>
              </w:rPr>
              <w:t>100</w:t>
            </w:r>
          </w:p>
        </w:tc>
        <w:tc>
          <w:tcPr>
            <w:tcW w:w="286" w:type="pct"/>
            <w:vAlign w:val="center"/>
          </w:tcPr>
          <w:p w14:paraId="451DBC13" w14:textId="61A0C701" w:rsidR="000F76FE" w:rsidRPr="000F76FE" w:rsidRDefault="000F76FE" w:rsidP="000F76FE">
            <w:pPr>
              <w:contextualSpacing/>
              <w:jc w:val="center"/>
              <w:rPr>
                <w:sz w:val="18"/>
                <w:szCs w:val="18"/>
              </w:rPr>
            </w:pPr>
            <w:r w:rsidRPr="000F76FE">
              <w:rPr>
                <w:sz w:val="18"/>
                <w:szCs w:val="18"/>
              </w:rPr>
              <w:t>100</w:t>
            </w:r>
          </w:p>
        </w:tc>
        <w:tc>
          <w:tcPr>
            <w:tcW w:w="285" w:type="pct"/>
            <w:vAlign w:val="center"/>
          </w:tcPr>
          <w:p w14:paraId="7F341298" w14:textId="21659EBE" w:rsidR="000F76FE" w:rsidRPr="000F76FE" w:rsidRDefault="000F76FE" w:rsidP="000F76FE">
            <w:pPr>
              <w:contextualSpacing/>
              <w:jc w:val="center"/>
              <w:rPr>
                <w:sz w:val="18"/>
                <w:szCs w:val="18"/>
              </w:rPr>
            </w:pPr>
            <w:r w:rsidRPr="000F76FE">
              <w:rPr>
                <w:sz w:val="18"/>
                <w:szCs w:val="18"/>
              </w:rPr>
              <w:t>100</w:t>
            </w:r>
          </w:p>
        </w:tc>
      </w:tr>
      <w:tr w:rsidR="000F76FE" w:rsidRPr="000F76FE" w14:paraId="78551659" w14:textId="0BBA5253" w:rsidTr="000F76FE">
        <w:trPr>
          <w:trHeight w:val="85"/>
        </w:trPr>
        <w:tc>
          <w:tcPr>
            <w:tcW w:w="229" w:type="pct"/>
            <w:shd w:val="clear" w:color="auto" w:fill="auto"/>
            <w:noWrap/>
            <w:vAlign w:val="center"/>
          </w:tcPr>
          <w:p w14:paraId="6980BB60" w14:textId="77777777" w:rsidR="000F76FE" w:rsidRPr="000F76FE" w:rsidRDefault="000F76FE" w:rsidP="000F76FE">
            <w:pPr>
              <w:contextualSpacing/>
              <w:jc w:val="center"/>
              <w:rPr>
                <w:color w:val="000000"/>
                <w:sz w:val="18"/>
                <w:szCs w:val="18"/>
              </w:rPr>
            </w:pPr>
            <w:r w:rsidRPr="000F76FE">
              <w:rPr>
                <w:color w:val="000000"/>
                <w:sz w:val="18"/>
                <w:szCs w:val="18"/>
              </w:rPr>
              <w:t>5.</w:t>
            </w:r>
          </w:p>
        </w:tc>
        <w:tc>
          <w:tcPr>
            <w:tcW w:w="1765" w:type="pct"/>
            <w:shd w:val="clear" w:color="auto" w:fill="auto"/>
            <w:vAlign w:val="center"/>
          </w:tcPr>
          <w:p w14:paraId="0AA13FA6" w14:textId="77777777" w:rsidR="000F76FE" w:rsidRPr="000F76FE" w:rsidRDefault="000F76FE" w:rsidP="000F76FE">
            <w:pPr>
              <w:contextualSpacing/>
              <w:rPr>
                <w:color w:val="000000"/>
                <w:sz w:val="18"/>
                <w:szCs w:val="18"/>
              </w:rPr>
            </w:pPr>
            <w:r w:rsidRPr="000F76FE">
              <w:rPr>
                <w:color w:val="000000"/>
                <w:sz w:val="18"/>
                <w:szCs w:val="18"/>
              </w:rPr>
              <w:t>Подано в сеть питьевой воды</w:t>
            </w:r>
          </w:p>
        </w:tc>
        <w:tc>
          <w:tcPr>
            <w:tcW w:w="300" w:type="pct"/>
            <w:shd w:val="clear" w:color="auto" w:fill="auto"/>
            <w:vAlign w:val="center"/>
          </w:tcPr>
          <w:p w14:paraId="67137AC0"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71590179" w14:textId="77777777" w:rsidR="000F76FE" w:rsidRPr="000F76FE" w:rsidRDefault="000F76FE" w:rsidP="000F76FE">
            <w:pPr>
              <w:contextualSpacing/>
              <w:jc w:val="center"/>
              <w:rPr>
                <w:color w:val="000000"/>
                <w:sz w:val="18"/>
                <w:szCs w:val="18"/>
              </w:rPr>
            </w:pPr>
            <w:r w:rsidRPr="000F76FE">
              <w:rPr>
                <w:color w:val="000000"/>
                <w:sz w:val="18"/>
                <w:szCs w:val="18"/>
              </w:rPr>
              <w:t>187,037</w:t>
            </w:r>
          </w:p>
        </w:tc>
        <w:tc>
          <w:tcPr>
            <w:tcW w:w="263" w:type="pct"/>
            <w:shd w:val="clear" w:color="auto" w:fill="auto"/>
            <w:vAlign w:val="center"/>
          </w:tcPr>
          <w:p w14:paraId="7E9A641B" w14:textId="77777777" w:rsidR="000F76FE" w:rsidRPr="000F76FE" w:rsidRDefault="000F76FE" w:rsidP="000F76FE">
            <w:pPr>
              <w:contextualSpacing/>
              <w:jc w:val="center"/>
              <w:rPr>
                <w:sz w:val="18"/>
                <w:szCs w:val="18"/>
              </w:rPr>
            </w:pPr>
          </w:p>
        </w:tc>
        <w:tc>
          <w:tcPr>
            <w:tcW w:w="397" w:type="pct"/>
            <w:vAlign w:val="center"/>
          </w:tcPr>
          <w:p w14:paraId="03FF6868" w14:textId="77777777" w:rsidR="000F76FE" w:rsidRPr="000F76FE" w:rsidRDefault="000F76FE" w:rsidP="000F76FE">
            <w:pPr>
              <w:contextualSpacing/>
              <w:jc w:val="center"/>
              <w:rPr>
                <w:sz w:val="18"/>
                <w:szCs w:val="18"/>
              </w:rPr>
            </w:pPr>
          </w:p>
        </w:tc>
        <w:tc>
          <w:tcPr>
            <w:tcW w:w="289" w:type="pct"/>
            <w:vAlign w:val="center"/>
          </w:tcPr>
          <w:p w14:paraId="03E735BE" w14:textId="77777777" w:rsidR="000F76FE" w:rsidRPr="000F76FE" w:rsidRDefault="000F76FE" w:rsidP="000F76FE">
            <w:pPr>
              <w:contextualSpacing/>
              <w:jc w:val="center"/>
              <w:rPr>
                <w:sz w:val="18"/>
                <w:szCs w:val="18"/>
              </w:rPr>
            </w:pPr>
          </w:p>
        </w:tc>
        <w:tc>
          <w:tcPr>
            <w:tcW w:w="288" w:type="pct"/>
            <w:vAlign w:val="center"/>
          </w:tcPr>
          <w:p w14:paraId="73DFE9B5" w14:textId="77777777" w:rsidR="000F76FE" w:rsidRPr="000F76FE" w:rsidRDefault="000F76FE" w:rsidP="000F76FE">
            <w:pPr>
              <w:contextualSpacing/>
              <w:jc w:val="center"/>
              <w:rPr>
                <w:sz w:val="18"/>
                <w:szCs w:val="18"/>
              </w:rPr>
            </w:pPr>
          </w:p>
        </w:tc>
        <w:tc>
          <w:tcPr>
            <w:tcW w:w="288" w:type="pct"/>
            <w:vAlign w:val="center"/>
          </w:tcPr>
          <w:p w14:paraId="311CA9F4" w14:textId="022C2DA6" w:rsidR="000F76FE" w:rsidRPr="000F76FE" w:rsidRDefault="000F76FE" w:rsidP="000F76FE">
            <w:pPr>
              <w:contextualSpacing/>
              <w:jc w:val="center"/>
              <w:rPr>
                <w:sz w:val="18"/>
                <w:szCs w:val="18"/>
              </w:rPr>
            </w:pPr>
          </w:p>
        </w:tc>
        <w:tc>
          <w:tcPr>
            <w:tcW w:w="286" w:type="pct"/>
            <w:vAlign w:val="center"/>
          </w:tcPr>
          <w:p w14:paraId="28F9DA90" w14:textId="521CACC4" w:rsidR="000F76FE" w:rsidRPr="000F76FE" w:rsidRDefault="000F76FE" w:rsidP="000F76FE">
            <w:pPr>
              <w:contextualSpacing/>
              <w:jc w:val="center"/>
              <w:rPr>
                <w:sz w:val="18"/>
                <w:szCs w:val="18"/>
              </w:rPr>
            </w:pPr>
          </w:p>
        </w:tc>
        <w:tc>
          <w:tcPr>
            <w:tcW w:w="286" w:type="pct"/>
            <w:vAlign w:val="center"/>
          </w:tcPr>
          <w:p w14:paraId="411FC8AD" w14:textId="77777777" w:rsidR="000F76FE" w:rsidRPr="000F76FE" w:rsidRDefault="000F76FE" w:rsidP="000F76FE">
            <w:pPr>
              <w:contextualSpacing/>
              <w:jc w:val="center"/>
              <w:rPr>
                <w:sz w:val="18"/>
                <w:szCs w:val="18"/>
              </w:rPr>
            </w:pPr>
          </w:p>
        </w:tc>
        <w:tc>
          <w:tcPr>
            <w:tcW w:w="285" w:type="pct"/>
            <w:vAlign w:val="center"/>
          </w:tcPr>
          <w:p w14:paraId="05F4EC6F" w14:textId="77777777" w:rsidR="000F76FE" w:rsidRPr="000F76FE" w:rsidRDefault="000F76FE" w:rsidP="000F76FE">
            <w:pPr>
              <w:contextualSpacing/>
              <w:jc w:val="center"/>
              <w:rPr>
                <w:sz w:val="18"/>
                <w:szCs w:val="18"/>
              </w:rPr>
            </w:pPr>
          </w:p>
        </w:tc>
      </w:tr>
      <w:tr w:rsidR="000F76FE" w:rsidRPr="000F76FE" w14:paraId="33D541C6" w14:textId="201F0D3B" w:rsidTr="000F76FE">
        <w:trPr>
          <w:trHeight w:val="85"/>
        </w:trPr>
        <w:tc>
          <w:tcPr>
            <w:tcW w:w="229" w:type="pct"/>
            <w:shd w:val="clear" w:color="auto" w:fill="auto"/>
            <w:noWrap/>
            <w:vAlign w:val="center"/>
          </w:tcPr>
          <w:p w14:paraId="734759DA" w14:textId="77777777" w:rsidR="000F76FE" w:rsidRPr="000F76FE" w:rsidRDefault="000F76FE" w:rsidP="000F76FE">
            <w:pPr>
              <w:contextualSpacing/>
              <w:jc w:val="center"/>
              <w:rPr>
                <w:color w:val="000000"/>
                <w:sz w:val="18"/>
                <w:szCs w:val="18"/>
              </w:rPr>
            </w:pPr>
          </w:p>
        </w:tc>
        <w:tc>
          <w:tcPr>
            <w:tcW w:w="1765" w:type="pct"/>
            <w:vMerge w:val="restart"/>
            <w:shd w:val="clear" w:color="auto" w:fill="auto"/>
            <w:vAlign w:val="center"/>
          </w:tcPr>
          <w:p w14:paraId="134EF46A" w14:textId="77777777" w:rsidR="000F76FE" w:rsidRPr="000F76FE" w:rsidRDefault="000F76FE" w:rsidP="000F76FE">
            <w:pPr>
              <w:contextualSpacing/>
              <w:rPr>
                <w:color w:val="000000"/>
                <w:sz w:val="18"/>
                <w:szCs w:val="18"/>
              </w:rPr>
            </w:pPr>
            <w:r w:rsidRPr="000F76FE">
              <w:rPr>
                <w:color w:val="000000"/>
                <w:sz w:val="18"/>
                <w:szCs w:val="18"/>
              </w:rPr>
              <w:t>Утечка и неучтённый расход питьевой воды</w:t>
            </w:r>
          </w:p>
        </w:tc>
        <w:tc>
          <w:tcPr>
            <w:tcW w:w="300" w:type="pct"/>
            <w:shd w:val="clear" w:color="auto" w:fill="auto"/>
            <w:vAlign w:val="center"/>
          </w:tcPr>
          <w:p w14:paraId="57032F7E"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3041DC53" w14:textId="77777777" w:rsidR="000F76FE" w:rsidRPr="000F76FE" w:rsidRDefault="000F76FE" w:rsidP="000F76FE">
            <w:pPr>
              <w:contextualSpacing/>
              <w:jc w:val="center"/>
              <w:rPr>
                <w:color w:val="000000"/>
                <w:sz w:val="18"/>
                <w:szCs w:val="18"/>
              </w:rPr>
            </w:pPr>
            <w:r w:rsidRPr="000F76FE">
              <w:rPr>
                <w:color w:val="000000"/>
                <w:sz w:val="18"/>
                <w:szCs w:val="18"/>
              </w:rPr>
              <w:t>5,71</w:t>
            </w:r>
          </w:p>
        </w:tc>
        <w:tc>
          <w:tcPr>
            <w:tcW w:w="263" w:type="pct"/>
            <w:shd w:val="clear" w:color="auto" w:fill="auto"/>
            <w:vAlign w:val="center"/>
          </w:tcPr>
          <w:p w14:paraId="69AE370A" w14:textId="77777777" w:rsidR="000F76FE" w:rsidRPr="000F76FE" w:rsidRDefault="000F76FE" w:rsidP="000F76FE">
            <w:pPr>
              <w:contextualSpacing/>
              <w:jc w:val="center"/>
              <w:rPr>
                <w:sz w:val="18"/>
                <w:szCs w:val="18"/>
              </w:rPr>
            </w:pPr>
          </w:p>
        </w:tc>
        <w:tc>
          <w:tcPr>
            <w:tcW w:w="397" w:type="pct"/>
            <w:vAlign w:val="center"/>
          </w:tcPr>
          <w:p w14:paraId="5B826122" w14:textId="77777777" w:rsidR="000F76FE" w:rsidRPr="000F76FE" w:rsidRDefault="000F76FE" w:rsidP="000F76FE">
            <w:pPr>
              <w:contextualSpacing/>
              <w:jc w:val="center"/>
              <w:rPr>
                <w:sz w:val="18"/>
                <w:szCs w:val="18"/>
              </w:rPr>
            </w:pPr>
          </w:p>
        </w:tc>
        <w:tc>
          <w:tcPr>
            <w:tcW w:w="289" w:type="pct"/>
            <w:vAlign w:val="center"/>
          </w:tcPr>
          <w:p w14:paraId="65CA7C33" w14:textId="77777777" w:rsidR="000F76FE" w:rsidRPr="000F76FE" w:rsidRDefault="000F76FE" w:rsidP="000F76FE">
            <w:pPr>
              <w:contextualSpacing/>
              <w:jc w:val="center"/>
              <w:rPr>
                <w:sz w:val="18"/>
                <w:szCs w:val="18"/>
              </w:rPr>
            </w:pPr>
          </w:p>
        </w:tc>
        <w:tc>
          <w:tcPr>
            <w:tcW w:w="288" w:type="pct"/>
            <w:vAlign w:val="center"/>
          </w:tcPr>
          <w:p w14:paraId="0A663F65" w14:textId="77777777" w:rsidR="000F76FE" w:rsidRPr="000F76FE" w:rsidRDefault="000F76FE" w:rsidP="000F76FE">
            <w:pPr>
              <w:contextualSpacing/>
              <w:jc w:val="center"/>
              <w:rPr>
                <w:sz w:val="18"/>
                <w:szCs w:val="18"/>
              </w:rPr>
            </w:pPr>
          </w:p>
        </w:tc>
        <w:tc>
          <w:tcPr>
            <w:tcW w:w="288" w:type="pct"/>
            <w:vAlign w:val="center"/>
          </w:tcPr>
          <w:p w14:paraId="208799B2" w14:textId="7015ABA1" w:rsidR="000F76FE" w:rsidRPr="000F76FE" w:rsidRDefault="000F76FE" w:rsidP="000F76FE">
            <w:pPr>
              <w:contextualSpacing/>
              <w:jc w:val="center"/>
              <w:rPr>
                <w:sz w:val="18"/>
                <w:szCs w:val="18"/>
              </w:rPr>
            </w:pPr>
          </w:p>
        </w:tc>
        <w:tc>
          <w:tcPr>
            <w:tcW w:w="286" w:type="pct"/>
            <w:vAlign w:val="center"/>
          </w:tcPr>
          <w:p w14:paraId="5ADE8BA6" w14:textId="33B0CBCF" w:rsidR="000F76FE" w:rsidRPr="000F76FE" w:rsidRDefault="000F76FE" w:rsidP="000F76FE">
            <w:pPr>
              <w:contextualSpacing/>
              <w:jc w:val="center"/>
              <w:rPr>
                <w:sz w:val="18"/>
                <w:szCs w:val="18"/>
              </w:rPr>
            </w:pPr>
          </w:p>
        </w:tc>
        <w:tc>
          <w:tcPr>
            <w:tcW w:w="286" w:type="pct"/>
            <w:vAlign w:val="center"/>
          </w:tcPr>
          <w:p w14:paraId="0C2011E3" w14:textId="77777777" w:rsidR="000F76FE" w:rsidRPr="000F76FE" w:rsidRDefault="000F76FE" w:rsidP="000F76FE">
            <w:pPr>
              <w:contextualSpacing/>
              <w:jc w:val="center"/>
              <w:rPr>
                <w:sz w:val="18"/>
                <w:szCs w:val="18"/>
              </w:rPr>
            </w:pPr>
          </w:p>
        </w:tc>
        <w:tc>
          <w:tcPr>
            <w:tcW w:w="285" w:type="pct"/>
            <w:vAlign w:val="center"/>
          </w:tcPr>
          <w:p w14:paraId="624B5F08" w14:textId="77777777" w:rsidR="000F76FE" w:rsidRPr="000F76FE" w:rsidRDefault="000F76FE" w:rsidP="000F76FE">
            <w:pPr>
              <w:contextualSpacing/>
              <w:jc w:val="center"/>
              <w:rPr>
                <w:sz w:val="18"/>
                <w:szCs w:val="18"/>
              </w:rPr>
            </w:pPr>
          </w:p>
        </w:tc>
      </w:tr>
      <w:tr w:rsidR="000F76FE" w:rsidRPr="000F76FE" w14:paraId="0CACB05C" w14:textId="0089A481" w:rsidTr="000F76FE">
        <w:trPr>
          <w:trHeight w:val="85"/>
        </w:trPr>
        <w:tc>
          <w:tcPr>
            <w:tcW w:w="229" w:type="pct"/>
            <w:shd w:val="clear" w:color="auto" w:fill="auto"/>
            <w:noWrap/>
            <w:vAlign w:val="center"/>
          </w:tcPr>
          <w:p w14:paraId="17491C67" w14:textId="77777777" w:rsidR="000F76FE" w:rsidRPr="000F76FE" w:rsidRDefault="000F76FE" w:rsidP="000F76FE">
            <w:pPr>
              <w:contextualSpacing/>
              <w:jc w:val="center"/>
              <w:rPr>
                <w:color w:val="000000"/>
                <w:sz w:val="18"/>
                <w:szCs w:val="18"/>
              </w:rPr>
            </w:pPr>
          </w:p>
        </w:tc>
        <w:tc>
          <w:tcPr>
            <w:tcW w:w="1765" w:type="pct"/>
            <w:vMerge/>
            <w:shd w:val="clear" w:color="auto" w:fill="auto"/>
            <w:vAlign w:val="center"/>
          </w:tcPr>
          <w:p w14:paraId="6AD35C3B" w14:textId="77777777" w:rsidR="000F76FE" w:rsidRPr="000F76FE" w:rsidRDefault="000F76FE" w:rsidP="000F76FE">
            <w:pPr>
              <w:contextualSpacing/>
              <w:rPr>
                <w:color w:val="000000"/>
                <w:sz w:val="18"/>
                <w:szCs w:val="18"/>
              </w:rPr>
            </w:pPr>
          </w:p>
        </w:tc>
        <w:tc>
          <w:tcPr>
            <w:tcW w:w="300" w:type="pct"/>
            <w:shd w:val="clear" w:color="auto" w:fill="auto"/>
            <w:vAlign w:val="center"/>
          </w:tcPr>
          <w:p w14:paraId="498621D8" w14:textId="77777777" w:rsidR="000F76FE" w:rsidRPr="000F76FE" w:rsidRDefault="000F76FE" w:rsidP="000F76FE">
            <w:pPr>
              <w:contextualSpacing/>
              <w:jc w:val="center"/>
              <w:rPr>
                <w:color w:val="000000"/>
                <w:sz w:val="18"/>
                <w:szCs w:val="18"/>
              </w:rPr>
            </w:pPr>
            <w:r w:rsidRPr="000F76FE">
              <w:rPr>
                <w:iCs/>
                <w:color w:val="000000"/>
                <w:sz w:val="18"/>
                <w:szCs w:val="18"/>
              </w:rPr>
              <w:t>%</w:t>
            </w:r>
          </w:p>
        </w:tc>
        <w:tc>
          <w:tcPr>
            <w:tcW w:w="323" w:type="pct"/>
            <w:shd w:val="clear" w:color="auto" w:fill="auto"/>
            <w:vAlign w:val="center"/>
          </w:tcPr>
          <w:p w14:paraId="39CD3037" w14:textId="77777777" w:rsidR="000F76FE" w:rsidRPr="000F76FE" w:rsidRDefault="000F76FE" w:rsidP="000F76FE">
            <w:pPr>
              <w:contextualSpacing/>
              <w:jc w:val="center"/>
              <w:rPr>
                <w:color w:val="000000"/>
                <w:sz w:val="18"/>
                <w:szCs w:val="18"/>
              </w:rPr>
            </w:pPr>
            <w:r w:rsidRPr="000F76FE">
              <w:rPr>
                <w:color w:val="000000"/>
                <w:sz w:val="18"/>
                <w:szCs w:val="18"/>
              </w:rPr>
              <w:t>3,053</w:t>
            </w:r>
          </w:p>
        </w:tc>
        <w:tc>
          <w:tcPr>
            <w:tcW w:w="263" w:type="pct"/>
            <w:shd w:val="clear" w:color="auto" w:fill="auto"/>
            <w:vAlign w:val="center"/>
          </w:tcPr>
          <w:p w14:paraId="0FBF722B" w14:textId="77777777" w:rsidR="000F76FE" w:rsidRPr="000F76FE" w:rsidRDefault="000F76FE" w:rsidP="000F76FE">
            <w:pPr>
              <w:contextualSpacing/>
              <w:jc w:val="center"/>
              <w:rPr>
                <w:sz w:val="18"/>
                <w:szCs w:val="18"/>
              </w:rPr>
            </w:pPr>
          </w:p>
        </w:tc>
        <w:tc>
          <w:tcPr>
            <w:tcW w:w="397" w:type="pct"/>
            <w:vAlign w:val="center"/>
          </w:tcPr>
          <w:p w14:paraId="3E8B9A56" w14:textId="77777777" w:rsidR="000F76FE" w:rsidRPr="000F76FE" w:rsidRDefault="000F76FE" w:rsidP="000F76FE">
            <w:pPr>
              <w:contextualSpacing/>
              <w:jc w:val="center"/>
              <w:rPr>
                <w:sz w:val="18"/>
                <w:szCs w:val="18"/>
              </w:rPr>
            </w:pPr>
          </w:p>
        </w:tc>
        <w:tc>
          <w:tcPr>
            <w:tcW w:w="289" w:type="pct"/>
            <w:vAlign w:val="center"/>
          </w:tcPr>
          <w:p w14:paraId="6F1A8C84" w14:textId="77777777" w:rsidR="000F76FE" w:rsidRPr="000F76FE" w:rsidRDefault="000F76FE" w:rsidP="000F76FE">
            <w:pPr>
              <w:contextualSpacing/>
              <w:jc w:val="center"/>
              <w:rPr>
                <w:sz w:val="18"/>
                <w:szCs w:val="18"/>
              </w:rPr>
            </w:pPr>
          </w:p>
        </w:tc>
        <w:tc>
          <w:tcPr>
            <w:tcW w:w="288" w:type="pct"/>
            <w:vAlign w:val="center"/>
          </w:tcPr>
          <w:p w14:paraId="3E1A7428" w14:textId="77777777" w:rsidR="000F76FE" w:rsidRPr="000F76FE" w:rsidRDefault="000F76FE" w:rsidP="000F76FE">
            <w:pPr>
              <w:contextualSpacing/>
              <w:jc w:val="center"/>
              <w:rPr>
                <w:sz w:val="18"/>
                <w:szCs w:val="18"/>
              </w:rPr>
            </w:pPr>
          </w:p>
        </w:tc>
        <w:tc>
          <w:tcPr>
            <w:tcW w:w="288" w:type="pct"/>
            <w:vAlign w:val="center"/>
          </w:tcPr>
          <w:p w14:paraId="1F7F0712" w14:textId="0F9ABB91" w:rsidR="000F76FE" w:rsidRPr="000F76FE" w:rsidRDefault="000F76FE" w:rsidP="000F76FE">
            <w:pPr>
              <w:contextualSpacing/>
              <w:jc w:val="center"/>
              <w:rPr>
                <w:sz w:val="18"/>
                <w:szCs w:val="18"/>
              </w:rPr>
            </w:pPr>
          </w:p>
        </w:tc>
        <w:tc>
          <w:tcPr>
            <w:tcW w:w="286" w:type="pct"/>
            <w:vAlign w:val="center"/>
          </w:tcPr>
          <w:p w14:paraId="6E917185" w14:textId="0D1FFECF" w:rsidR="000F76FE" w:rsidRPr="000F76FE" w:rsidRDefault="000F76FE" w:rsidP="000F76FE">
            <w:pPr>
              <w:contextualSpacing/>
              <w:jc w:val="center"/>
              <w:rPr>
                <w:sz w:val="18"/>
                <w:szCs w:val="18"/>
              </w:rPr>
            </w:pPr>
          </w:p>
        </w:tc>
        <w:tc>
          <w:tcPr>
            <w:tcW w:w="286" w:type="pct"/>
            <w:vAlign w:val="center"/>
          </w:tcPr>
          <w:p w14:paraId="4ABD46D8" w14:textId="77777777" w:rsidR="000F76FE" w:rsidRPr="000F76FE" w:rsidRDefault="000F76FE" w:rsidP="000F76FE">
            <w:pPr>
              <w:contextualSpacing/>
              <w:jc w:val="center"/>
              <w:rPr>
                <w:sz w:val="18"/>
                <w:szCs w:val="18"/>
              </w:rPr>
            </w:pPr>
          </w:p>
        </w:tc>
        <w:tc>
          <w:tcPr>
            <w:tcW w:w="285" w:type="pct"/>
            <w:vAlign w:val="center"/>
          </w:tcPr>
          <w:p w14:paraId="3B78A03C" w14:textId="77777777" w:rsidR="000F76FE" w:rsidRPr="000F76FE" w:rsidRDefault="000F76FE" w:rsidP="000F76FE">
            <w:pPr>
              <w:contextualSpacing/>
              <w:jc w:val="center"/>
              <w:rPr>
                <w:sz w:val="18"/>
                <w:szCs w:val="18"/>
              </w:rPr>
            </w:pPr>
          </w:p>
        </w:tc>
      </w:tr>
      <w:tr w:rsidR="000F76FE" w:rsidRPr="000F76FE" w14:paraId="13644D0A" w14:textId="1DA8008E" w:rsidTr="000F76FE">
        <w:trPr>
          <w:trHeight w:val="85"/>
        </w:trPr>
        <w:tc>
          <w:tcPr>
            <w:tcW w:w="229" w:type="pct"/>
            <w:shd w:val="clear" w:color="auto" w:fill="auto"/>
            <w:noWrap/>
            <w:vAlign w:val="center"/>
            <w:hideMark/>
          </w:tcPr>
          <w:p w14:paraId="57F6681A" w14:textId="77777777" w:rsidR="000F76FE" w:rsidRPr="000F76FE" w:rsidRDefault="000F76FE" w:rsidP="000F76FE">
            <w:pPr>
              <w:contextualSpacing/>
              <w:jc w:val="center"/>
              <w:rPr>
                <w:color w:val="000000"/>
                <w:sz w:val="18"/>
                <w:szCs w:val="18"/>
              </w:rPr>
            </w:pPr>
            <w:r w:rsidRPr="000F76FE">
              <w:rPr>
                <w:color w:val="000000"/>
                <w:sz w:val="18"/>
                <w:szCs w:val="18"/>
              </w:rPr>
              <w:t>6.</w:t>
            </w:r>
          </w:p>
        </w:tc>
        <w:tc>
          <w:tcPr>
            <w:tcW w:w="1765" w:type="pct"/>
            <w:shd w:val="clear" w:color="auto" w:fill="auto"/>
            <w:vAlign w:val="center"/>
            <w:hideMark/>
          </w:tcPr>
          <w:p w14:paraId="23048D81" w14:textId="77777777" w:rsidR="000F76FE" w:rsidRPr="000F76FE" w:rsidRDefault="000F76FE" w:rsidP="000F76FE">
            <w:pPr>
              <w:contextualSpacing/>
              <w:rPr>
                <w:color w:val="000000"/>
                <w:sz w:val="18"/>
                <w:szCs w:val="18"/>
              </w:rPr>
            </w:pPr>
            <w:r w:rsidRPr="000F76FE">
              <w:rPr>
                <w:color w:val="000000"/>
                <w:sz w:val="18"/>
                <w:szCs w:val="18"/>
              </w:rPr>
              <w:t>Отпущено питьевой воды всего для для нужд холодного и горячего водоснабжения (по сети), из них:</w:t>
            </w:r>
          </w:p>
        </w:tc>
        <w:tc>
          <w:tcPr>
            <w:tcW w:w="300" w:type="pct"/>
            <w:shd w:val="clear" w:color="auto" w:fill="auto"/>
            <w:vAlign w:val="center"/>
            <w:hideMark/>
          </w:tcPr>
          <w:p w14:paraId="00B56276"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498EFF1D" w14:textId="77777777" w:rsidR="000F76FE" w:rsidRPr="000F76FE" w:rsidRDefault="000F76FE" w:rsidP="000F76FE">
            <w:pPr>
              <w:contextualSpacing/>
              <w:jc w:val="center"/>
              <w:rPr>
                <w:color w:val="000000"/>
                <w:sz w:val="18"/>
                <w:szCs w:val="18"/>
              </w:rPr>
            </w:pPr>
            <w:r w:rsidRPr="000F76FE">
              <w:rPr>
                <w:color w:val="000000"/>
                <w:sz w:val="18"/>
                <w:szCs w:val="18"/>
              </w:rPr>
              <w:t>187,037</w:t>
            </w:r>
          </w:p>
        </w:tc>
        <w:tc>
          <w:tcPr>
            <w:tcW w:w="263" w:type="pct"/>
            <w:shd w:val="clear" w:color="auto" w:fill="auto"/>
            <w:vAlign w:val="center"/>
            <w:hideMark/>
          </w:tcPr>
          <w:p w14:paraId="0DDDE8DC" w14:textId="77777777" w:rsidR="000F76FE" w:rsidRPr="000F76FE" w:rsidRDefault="000F76FE" w:rsidP="000F76FE">
            <w:pPr>
              <w:contextualSpacing/>
              <w:jc w:val="center"/>
              <w:rPr>
                <w:color w:val="000000"/>
                <w:sz w:val="18"/>
                <w:szCs w:val="18"/>
              </w:rPr>
            </w:pPr>
            <w:r w:rsidRPr="000F76FE">
              <w:rPr>
                <w:sz w:val="18"/>
                <w:szCs w:val="18"/>
              </w:rPr>
              <w:t>178,91</w:t>
            </w:r>
          </w:p>
        </w:tc>
        <w:tc>
          <w:tcPr>
            <w:tcW w:w="397" w:type="pct"/>
            <w:vAlign w:val="center"/>
          </w:tcPr>
          <w:p w14:paraId="153AFF64" w14:textId="77777777" w:rsidR="000F76FE" w:rsidRPr="000F76FE" w:rsidRDefault="000F76FE" w:rsidP="000F76FE">
            <w:pPr>
              <w:contextualSpacing/>
              <w:jc w:val="center"/>
              <w:rPr>
                <w:color w:val="000000"/>
                <w:sz w:val="18"/>
                <w:szCs w:val="18"/>
              </w:rPr>
            </w:pPr>
            <w:r w:rsidRPr="000F76FE">
              <w:rPr>
                <w:sz w:val="18"/>
                <w:szCs w:val="18"/>
              </w:rPr>
              <w:t>79,355</w:t>
            </w:r>
          </w:p>
        </w:tc>
        <w:tc>
          <w:tcPr>
            <w:tcW w:w="289" w:type="pct"/>
            <w:vAlign w:val="center"/>
          </w:tcPr>
          <w:p w14:paraId="1D46DFA0" w14:textId="2A484D72" w:rsidR="000F76FE" w:rsidRPr="000F76FE" w:rsidRDefault="000F76FE" w:rsidP="000F76FE">
            <w:pPr>
              <w:contextualSpacing/>
              <w:jc w:val="center"/>
              <w:rPr>
                <w:sz w:val="18"/>
                <w:szCs w:val="18"/>
              </w:rPr>
            </w:pPr>
            <w:r w:rsidRPr="000F76FE">
              <w:rPr>
                <w:sz w:val="18"/>
                <w:szCs w:val="18"/>
              </w:rPr>
              <w:t>79,355</w:t>
            </w:r>
          </w:p>
        </w:tc>
        <w:tc>
          <w:tcPr>
            <w:tcW w:w="288" w:type="pct"/>
            <w:vAlign w:val="center"/>
          </w:tcPr>
          <w:p w14:paraId="10D777EF" w14:textId="7AC862AB" w:rsidR="000F76FE" w:rsidRPr="000F76FE" w:rsidRDefault="000F76FE" w:rsidP="000F76FE">
            <w:pPr>
              <w:contextualSpacing/>
              <w:jc w:val="center"/>
              <w:rPr>
                <w:sz w:val="18"/>
                <w:szCs w:val="18"/>
              </w:rPr>
            </w:pPr>
            <w:r w:rsidRPr="000F76FE">
              <w:rPr>
                <w:sz w:val="18"/>
                <w:szCs w:val="18"/>
              </w:rPr>
              <w:t>79,355</w:t>
            </w:r>
          </w:p>
        </w:tc>
        <w:tc>
          <w:tcPr>
            <w:tcW w:w="288" w:type="pct"/>
            <w:vAlign w:val="center"/>
          </w:tcPr>
          <w:p w14:paraId="75718F75" w14:textId="18820DC1" w:rsidR="000F76FE" w:rsidRPr="000F76FE" w:rsidRDefault="000F76FE" w:rsidP="000F76FE">
            <w:pPr>
              <w:contextualSpacing/>
              <w:jc w:val="center"/>
              <w:rPr>
                <w:sz w:val="18"/>
                <w:szCs w:val="18"/>
              </w:rPr>
            </w:pPr>
            <w:r w:rsidRPr="000F76FE">
              <w:rPr>
                <w:sz w:val="18"/>
                <w:szCs w:val="18"/>
              </w:rPr>
              <w:t>79,355</w:t>
            </w:r>
          </w:p>
        </w:tc>
        <w:tc>
          <w:tcPr>
            <w:tcW w:w="286" w:type="pct"/>
            <w:vAlign w:val="center"/>
          </w:tcPr>
          <w:p w14:paraId="5891347E" w14:textId="3CAEC5B2" w:rsidR="000F76FE" w:rsidRPr="000F76FE" w:rsidRDefault="000F76FE" w:rsidP="000F76FE">
            <w:pPr>
              <w:contextualSpacing/>
              <w:jc w:val="center"/>
              <w:rPr>
                <w:sz w:val="18"/>
                <w:szCs w:val="18"/>
              </w:rPr>
            </w:pPr>
            <w:r w:rsidRPr="000F76FE">
              <w:rPr>
                <w:sz w:val="18"/>
                <w:szCs w:val="18"/>
              </w:rPr>
              <w:t>79,355</w:t>
            </w:r>
          </w:p>
        </w:tc>
        <w:tc>
          <w:tcPr>
            <w:tcW w:w="286" w:type="pct"/>
            <w:vAlign w:val="center"/>
          </w:tcPr>
          <w:p w14:paraId="561A36A1" w14:textId="6FFF68A6" w:rsidR="000F76FE" w:rsidRPr="000F76FE" w:rsidRDefault="000F76FE" w:rsidP="000F76FE">
            <w:pPr>
              <w:contextualSpacing/>
              <w:jc w:val="center"/>
              <w:rPr>
                <w:sz w:val="18"/>
                <w:szCs w:val="18"/>
              </w:rPr>
            </w:pPr>
            <w:r w:rsidRPr="000F76FE">
              <w:rPr>
                <w:sz w:val="18"/>
                <w:szCs w:val="18"/>
              </w:rPr>
              <w:t>79,355</w:t>
            </w:r>
          </w:p>
        </w:tc>
        <w:tc>
          <w:tcPr>
            <w:tcW w:w="285" w:type="pct"/>
            <w:vAlign w:val="center"/>
          </w:tcPr>
          <w:p w14:paraId="512A15F6" w14:textId="5287998B" w:rsidR="000F76FE" w:rsidRPr="000F76FE" w:rsidRDefault="000F76FE" w:rsidP="000F76FE">
            <w:pPr>
              <w:contextualSpacing/>
              <w:jc w:val="center"/>
              <w:rPr>
                <w:sz w:val="18"/>
                <w:szCs w:val="18"/>
              </w:rPr>
            </w:pPr>
            <w:r w:rsidRPr="000F76FE">
              <w:rPr>
                <w:sz w:val="18"/>
                <w:szCs w:val="18"/>
              </w:rPr>
              <w:t>79,355</w:t>
            </w:r>
          </w:p>
        </w:tc>
      </w:tr>
      <w:tr w:rsidR="000F76FE" w:rsidRPr="000F76FE" w14:paraId="39B95370" w14:textId="5699580E" w:rsidTr="000F76FE">
        <w:trPr>
          <w:trHeight w:val="77"/>
        </w:trPr>
        <w:tc>
          <w:tcPr>
            <w:tcW w:w="229" w:type="pct"/>
            <w:shd w:val="clear" w:color="auto" w:fill="auto"/>
            <w:noWrap/>
            <w:vAlign w:val="center"/>
            <w:hideMark/>
          </w:tcPr>
          <w:p w14:paraId="09EC2478" w14:textId="77777777" w:rsidR="000F76FE" w:rsidRPr="000F76FE" w:rsidRDefault="000F76FE" w:rsidP="000F76FE">
            <w:pPr>
              <w:contextualSpacing/>
              <w:jc w:val="center"/>
              <w:rPr>
                <w:color w:val="000000"/>
                <w:sz w:val="18"/>
                <w:szCs w:val="18"/>
              </w:rPr>
            </w:pPr>
            <w:r w:rsidRPr="000F76FE">
              <w:rPr>
                <w:color w:val="000000"/>
                <w:sz w:val="18"/>
                <w:szCs w:val="18"/>
              </w:rPr>
              <w:t>6.1.</w:t>
            </w:r>
          </w:p>
        </w:tc>
        <w:tc>
          <w:tcPr>
            <w:tcW w:w="1765" w:type="pct"/>
            <w:shd w:val="clear" w:color="auto" w:fill="auto"/>
            <w:vAlign w:val="center"/>
            <w:hideMark/>
          </w:tcPr>
          <w:p w14:paraId="433FCD09" w14:textId="77777777" w:rsidR="000F76FE" w:rsidRPr="000F76FE" w:rsidRDefault="000F76FE" w:rsidP="000F76FE">
            <w:pPr>
              <w:contextualSpacing/>
              <w:rPr>
                <w:color w:val="000000"/>
                <w:sz w:val="18"/>
                <w:szCs w:val="18"/>
              </w:rPr>
            </w:pPr>
            <w:r w:rsidRPr="000F76FE">
              <w:rPr>
                <w:color w:val="000000"/>
                <w:sz w:val="18"/>
                <w:szCs w:val="18"/>
              </w:rPr>
              <w:t>Отпущено питьевой воды для нужд холодного водоснабжения (по сети), из них:</w:t>
            </w:r>
          </w:p>
        </w:tc>
        <w:tc>
          <w:tcPr>
            <w:tcW w:w="300" w:type="pct"/>
            <w:shd w:val="clear" w:color="auto" w:fill="auto"/>
            <w:vAlign w:val="center"/>
            <w:hideMark/>
          </w:tcPr>
          <w:p w14:paraId="01A9AA04"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64EC0377" w14:textId="77777777" w:rsidR="000F76FE" w:rsidRPr="000F76FE" w:rsidRDefault="000F76FE" w:rsidP="000F76FE">
            <w:pPr>
              <w:contextualSpacing/>
              <w:jc w:val="center"/>
              <w:rPr>
                <w:color w:val="000000"/>
                <w:sz w:val="18"/>
                <w:szCs w:val="18"/>
              </w:rPr>
            </w:pPr>
            <w:r w:rsidRPr="000F76FE">
              <w:rPr>
                <w:color w:val="000000"/>
                <w:sz w:val="18"/>
                <w:szCs w:val="18"/>
              </w:rPr>
              <w:t>160,18</w:t>
            </w:r>
          </w:p>
        </w:tc>
        <w:tc>
          <w:tcPr>
            <w:tcW w:w="263" w:type="pct"/>
            <w:shd w:val="clear" w:color="auto" w:fill="auto"/>
            <w:vAlign w:val="center"/>
            <w:hideMark/>
          </w:tcPr>
          <w:p w14:paraId="4D4DC5EC" w14:textId="77777777" w:rsidR="000F76FE" w:rsidRPr="000F76FE" w:rsidRDefault="000F76FE" w:rsidP="000F76FE">
            <w:pPr>
              <w:contextualSpacing/>
              <w:jc w:val="center"/>
              <w:rPr>
                <w:color w:val="000000"/>
                <w:sz w:val="18"/>
                <w:szCs w:val="18"/>
              </w:rPr>
            </w:pPr>
            <w:r w:rsidRPr="000F76FE">
              <w:rPr>
                <w:sz w:val="18"/>
                <w:szCs w:val="18"/>
              </w:rPr>
              <w:t>178,91</w:t>
            </w:r>
          </w:p>
        </w:tc>
        <w:tc>
          <w:tcPr>
            <w:tcW w:w="397" w:type="pct"/>
            <w:vAlign w:val="center"/>
          </w:tcPr>
          <w:p w14:paraId="3BAEBDEF" w14:textId="77777777" w:rsidR="000F76FE" w:rsidRPr="000F76FE" w:rsidRDefault="000F76FE" w:rsidP="000F76FE">
            <w:pPr>
              <w:contextualSpacing/>
              <w:jc w:val="center"/>
              <w:rPr>
                <w:color w:val="000000"/>
                <w:sz w:val="18"/>
                <w:szCs w:val="18"/>
              </w:rPr>
            </w:pPr>
            <w:r w:rsidRPr="000F76FE">
              <w:rPr>
                <w:sz w:val="18"/>
                <w:szCs w:val="18"/>
              </w:rPr>
              <w:t>79,355</w:t>
            </w:r>
          </w:p>
        </w:tc>
        <w:tc>
          <w:tcPr>
            <w:tcW w:w="289" w:type="pct"/>
            <w:vAlign w:val="center"/>
          </w:tcPr>
          <w:p w14:paraId="1B2A6193" w14:textId="32CFDE83" w:rsidR="000F76FE" w:rsidRPr="000F76FE" w:rsidRDefault="000F76FE" w:rsidP="000F76FE">
            <w:pPr>
              <w:contextualSpacing/>
              <w:jc w:val="center"/>
              <w:rPr>
                <w:sz w:val="18"/>
                <w:szCs w:val="18"/>
              </w:rPr>
            </w:pPr>
            <w:r w:rsidRPr="000F76FE">
              <w:rPr>
                <w:sz w:val="18"/>
                <w:szCs w:val="18"/>
              </w:rPr>
              <w:t>79,355</w:t>
            </w:r>
          </w:p>
        </w:tc>
        <w:tc>
          <w:tcPr>
            <w:tcW w:w="288" w:type="pct"/>
            <w:vAlign w:val="center"/>
          </w:tcPr>
          <w:p w14:paraId="429752D2" w14:textId="747E3021" w:rsidR="000F76FE" w:rsidRPr="000F76FE" w:rsidRDefault="000F76FE" w:rsidP="000F76FE">
            <w:pPr>
              <w:contextualSpacing/>
              <w:jc w:val="center"/>
              <w:rPr>
                <w:sz w:val="18"/>
                <w:szCs w:val="18"/>
              </w:rPr>
            </w:pPr>
            <w:r w:rsidRPr="000F76FE">
              <w:rPr>
                <w:sz w:val="18"/>
                <w:szCs w:val="18"/>
              </w:rPr>
              <w:t>79,355</w:t>
            </w:r>
          </w:p>
        </w:tc>
        <w:tc>
          <w:tcPr>
            <w:tcW w:w="288" w:type="pct"/>
            <w:vAlign w:val="center"/>
          </w:tcPr>
          <w:p w14:paraId="39F80E44" w14:textId="505666AD" w:rsidR="000F76FE" w:rsidRPr="000F76FE" w:rsidRDefault="000F76FE" w:rsidP="000F76FE">
            <w:pPr>
              <w:contextualSpacing/>
              <w:jc w:val="center"/>
              <w:rPr>
                <w:sz w:val="18"/>
                <w:szCs w:val="18"/>
              </w:rPr>
            </w:pPr>
            <w:r w:rsidRPr="000F76FE">
              <w:rPr>
                <w:sz w:val="18"/>
                <w:szCs w:val="18"/>
              </w:rPr>
              <w:t>79,355</w:t>
            </w:r>
          </w:p>
        </w:tc>
        <w:tc>
          <w:tcPr>
            <w:tcW w:w="286" w:type="pct"/>
            <w:vAlign w:val="center"/>
          </w:tcPr>
          <w:p w14:paraId="38BE4E93" w14:textId="17E303BA" w:rsidR="000F76FE" w:rsidRPr="000F76FE" w:rsidRDefault="000F76FE" w:rsidP="000F76FE">
            <w:pPr>
              <w:contextualSpacing/>
              <w:jc w:val="center"/>
              <w:rPr>
                <w:sz w:val="18"/>
                <w:szCs w:val="18"/>
              </w:rPr>
            </w:pPr>
            <w:r w:rsidRPr="000F76FE">
              <w:rPr>
                <w:sz w:val="18"/>
                <w:szCs w:val="18"/>
              </w:rPr>
              <w:t>79,355</w:t>
            </w:r>
          </w:p>
        </w:tc>
        <w:tc>
          <w:tcPr>
            <w:tcW w:w="286" w:type="pct"/>
            <w:vAlign w:val="center"/>
          </w:tcPr>
          <w:p w14:paraId="344192BD" w14:textId="345E88BD" w:rsidR="000F76FE" w:rsidRPr="000F76FE" w:rsidRDefault="000F76FE" w:rsidP="000F76FE">
            <w:pPr>
              <w:contextualSpacing/>
              <w:jc w:val="center"/>
              <w:rPr>
                <w:sz w:val="18"/>
                <w:szCs w:val="18"/>
              </w:rPr>
            </w:pPr>
            <w:r w:rsidRPr="000F76FE">
              <w:rPr>
                <w:sz w:val="18"/>
                <w:szCs w:val="18"/>
              </w:rPr>
              <w:t>79,355</w:t>
            </w:r>
          </w:p>
        </w:tc>
        <w:tc>
          <w:tcPr>
            <w:tcW w:w="285" w:type="pct"/>
            <w:vAlign w:val="center"/>
          </w:tcPr>
          <w:p w14:paraId="53D3FB2F" w14:textId="371A3E04" w:rsidR="000F76FE" w:rsidRPr="000F76FE" w:rsidRDefault="000F76FE" w:rsidP="000F76FE">
            <w:pPr>
              <w:contextualSpacing/>
              <w:jc w:val="center"/>
              <w:rPr>
                <w:sz w:val="18"/>
                <w:szCs w:val="18"/>
              </w:rPr>
            </w:pPr>
            <w:r w:rsidRPr="000F76FE">
              <w:rPr>
                <w:sz w:val="18"/>
                <w:szCs w:val="18"/>
              </w:rPr>
              <w:t>79,355</w:t>
            </w:r>
          </w:p>
        </w:tc>
      </w:tr>
      <w:tr w:rsidR="000F76FE" w:rsidRPr="000F76FE" w14:paraId="7812C9C8" w14:textId="06581BB6" w:rsidTr="000F76FE">
        <w:trPr>
          <w:trHeight w:val="85"/>
        </w:trPr>
        <w:tc>
          <w:tcPr>
            <w:tcW w:w="229" w:type="pct"/>
            <w:vMerge w:val="restart"/>
            <w:shd w:val="clear" w:color="auto" w:fill="auto"/>
            <w:noWrap/>
            <w:vAlign w:val="center"/>
            <w:hideMark/>
          </w:tcPr>
          <w:p w14:paraId="15C2D2D2" w14:textId="77777777" w:rsidR="000F76FE" w:rsidRPr="000F76FE" w:rsidRDefault="000F76FE" w:rsidP="000F76FE">
            <w:pPr>
              <w:contextualSpacing/>
              <w:jc w:val="center"/>
              <w:rPr>
                <w:color w:val="000000"/>
                <w:sz w:val="18"/>
                <w:szCs w:val="18"/>
              </w:rPr>
            </w:pPr>
            <w:r w:rsidRPr="000F76FE">
              <w:rPr>
                <w:color w:val="000000"/>
                <w:sz w:val="18"/>
                <w:szCs w:val="18"/>
              </w:rPr>
              <w:t>6.1.1.</w:t>
            </w:r>
          </w:p>
        </w:tc>
        <w:tc>
          <w:tcPr>
            <w:tcW w:w="1765" w:type="pct"/>
            <w:vMerge w:val="restart"/>
            <w:shd w:val="clear" w:color="auto" w:fill="auto"/>
            <w:vAlign w:val="center"/>
            <w:hideMark/>
          </w:tcPr>
          <w:p w14:paraId="6E1E81AD" w14:textId="77777777" w:rsidR="000F76FE" w:rsidRPr="000F76FE" w:rsidRDefault="000F76FE" w:rsidP="000F76FE">
            <w:pPr>
              <w:contextualSpacing/>
              <w:rPr>
                <w:color w:val="000000"/>
                <w:sz w:val="18"/>
                <w:szCs w:val="18"/>
              </w:rPr>
            </w:pPr>
            <w:r w:rsidRPr="000F76FE">
              <w:rPr>
                <w:color w:val="000000"/>
                <w:sz w:val="18"/>
                <w:szCs w:val="18"/>
              </w:rPr>
              <w:t>населению в т.ч.:</w:t>
            </w:r>
          </w:p>
        </w:tc>
        <w:tc>
          <w:tcPr>
            <w:tcW w:w="300" w:type="pct"/>
            <w:shd w:val="clear" w:color="auto" w:fill="auto"/>
            <w:vAlign w:val="center"/>
            <w:hideMark/>
          </w:tcPr>
          <w:p w14:paraId="2361BD50"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77A87C74" w14:textId="77777777" w:rsidR="000F76FE" w:rsidRPr="000F76FE" w:rsidRDefault="000F76FE" w:rsidP="000F76FE">
            <w:pPr>
              <w:contextualSpacing/>
              <w:jc w:val="center"/>
              <w:rPr>
                <w:sz w:val="18"/>
                <w:szCs w:val="18"/>
              </w:rPr>
            </w:pPr>
            <w:r w:rsidRPr="000F76FE">
              <w:rPr>
                <w:sz w:val="18"/>
                <w:szCs w:val="18"/>
              </w:rPr>
              <w:t>33,566</w:t>
            </w:r>
          </w:p>
        </w:tc>
        <w:tc>
          <w:tcPr>
            <w:tcW w:w="263" w:type="pct"/>
            <w:shd w:val="clear" w:color="auto" w:fill="auto"/>
            <w:vAlign w:val="center"/>
          </w:tcPr>
          <w:p w14:paraId="15BB588B" w14:textId="77777777" w:rsidR="000F76FE" w:rsidRPr="000F76FE" w:rsidRDefault="000F76FE" w:rsidP="000F76FE">
            <w:pPr>
              <w:contextualSpacing/>
              <w:jc w:val="center"/>
              <w:rPr>
                <w:color w:val="000000"/>
                <w:sz w:val="18"/>
                <w:szCs w:val="18"/>
              </w:rPr>
            </w:pPr>
            <w:r w:rsidRPr="000F76FE">
              <w:rPr>
                <w:sz w:val="18"/>
                <w:szCs w:val="18"/>
              </w:rPr>
              <w:t>40,46</w:t>
            </w:r>
          </w:p>
        </w:tc>
        <w:tc>
          <w:tcPr>
            <w:tcW w:w="397" w:type="pct"/>
            <w:vAlign w:val="center"/>
          </w:tcPr>
          <w:p w14:paraId="4F407D46" w14:textId="77777777" w:rsidR="000F76FE" w:rsidRPr="000F76FE" w:rsidRDefault="000F76FE" w:rsidP="000F76FE">
            <w:pPr>
              <w:contextualSpacing/>
              <w:jc w:val="center"/>
              <w:rPr>
                <w:sz w:val="18"/>
                <w:szCs w:val="18"/>
              </w:rPr>
            </w:pPr>
            <w:r w:rsidRPr="000F76FE">
              <w:rPr>
                <w:sz w:val="18"/>
                <w:szCs w:val="18"/>
              </w:rPr>
              <w:t>32,806</w:t>
            </w:r>
          </w:p>
        </w:tc>
        <w:tc>
          <w:tcPr>
            <w:tcW w:w="289" w:type="pct"/>
            <w:vAlign w:val="center"/>
          </w:tcPr>
          <w:p w14:paraId="1D3C8E0A" w14:textId="6B982818" w:rsidR="000F76FE" w:rsidRPr="000F76FE" w:rsidRDefault="000F76FE" w:rsidP="000F76FE">
            <w:pPr>
              <w:contextualSpacing/>
              <w:jc w:val="center"/>
              <w:rPr>
                <w:sz w:val="18"/>
                <w:szCs w:val="18"/>
              </w:rPr>
            </w:pPr>
            <w:r w:rsidRPr="000F76FE">
              <w:rPr>
                <w:sz w:val="18"/>
                <w:szCs w:val="18"/>
              </w:rPr>
              <w:t>32,806</w:t>
            </w:r>
          </w:p>
        </w:tc>
        <w:tc>
          <w:tcPr>
            <w:tcW w:w="288" w:type="pct"/>
            <w:vAlign w:val="center"/>
          </w:tcPr>
          <w:p w14:paraId="3B3B4079" w14:textId="2809657D" w:rsidR="000F76FE" w:rsidRPr="000F76FE" w:rsidRDefault="000F76FE" w:rsidP="000F76FE">
            <w:pPr>
              <w:contextualSpacing/>
              <w:jc w:val="center"/>
              <w:rPr>
                <w:sz w:val="18"/>
                <w:szCs w:val="18"/>
              </w:rPr>
            </w:pPr>
            <w:r w:rsidRPr="000F76FE">
              <w:rPr>
                <w:sz w:val="18"/>
                <w:szCs w:val="18"/>
              </w:rPr>
              <w:t>32,806</w:t>
            </w:r>
          </w:p>
        </w:tc>
        <w:tc>
          <w:tcPr>
            <w:tcW w:w="288" w:type="pct"/>
            <w:vAlign w:val="center"/>
          </w:tcPr>
          <w:p w14:paraId="731B8870" w14:textId="1DADD237" w:rsidR="000F76FE" w:rsidRPr="000F76FE" w:rsidRDefault="000F76FE" w:rsidP="000F76FE">
            <w:pPr>
              <w:contextualSpacing/>
              <w:jc w:val="center"/>
              <w:rPr>
                <w:sz w:val="18"/>
                <w:szCs w:val="18"/>
              </w:rPr>
            </w:pPr>
            <w:r w:rsidRPr="000F76FE">
              <w:rPr>
                <w:sz w:val="18"/>
                <w:szCs w:val="18"/>
              </w:rPr>
              <w:t>32,806</w:t>
            </w:r>
          </w:p>
        </w:tc>
        <w:tc>
          <w:tcPr>
            <w:tcW w:w="286" w:type="pct"/>
            <w:vAlign w:val="center"/>
          </w:tcPr>
          <w:p w14:paraId="6046586E" w14:textId="7B12A3AD" w:rsidR="000F76FE" w:rsidRPr="000F76FE" w:rsidRDefault="000F76FE" w:rsidP="000F76FE">
            <w:pPr>
              <w:contextualSpacing/>
              <w:jc w:val="center"/>
              <w:rPr>
                <w:sz w:val="18"/>
                <w:szCs w:val="18"/>
              </w:rPr>
            </w:pPr>
            <w:r w:rsidRPr="000F76FE">
              <w:rPr>
                <w:sz w:val="18"/>
                <w:szCs w:val="18"/>
              </w:rPr>
              <w:t>32,806</w:t>
            </w:r>
          </w:p>
        </w:tc>
        <w:tc>
          <w:tcPr>
            <w:tcW w:w="286" w:type="pct"/>
            <w:vAlign w:val="center"/>
          </w:tcPr>
          <w:p w14:paraId="72D46A53" w14:textId="29B08BCF" w:rsidR="000F76FE" w:rsidRPr="000F76FE" w:rsidRDefault="000F76FE" w:rsidP="000F76FE">
            <w:pPr>
              <w:contextualSpacing/>
              <w:jc w:val="center"/>
              <w:rPr>
                <w:sz w:val="18"/>
                <w:szCs w:val="18"/>
              </w:rPr>
            </w:pPr>
            <w:r w:rsidRPr="000F76FE">
              <w:rPr>
                <w:sz w:val="18"/>
                <w:szCs w:val="18"/>
              </w:rPr>
              <w:t>32,806</w:t>
            </w:r>
          </w:p>
        </w:tc>
        <w:tc>
          <w:tcPr>
            <w:tcW w:w="285" w:type="pct"/>
            <w:vAlign w:val="center"/>
          </w:tcPr>
          <w:p w14:paraId="7D2BBC3A" w14:textId="04C9F51A" w:rsidR="000F76FE" w:rsidRPr="000F76FE" w:rsidRDefault="000F76FE" w:rsidP="000F76FE">
            <w:pPr>
              <w:contextualSpacing/>
              <w:jc w:val="center"/>
              <w:rPr>
                <w:sz w:val="18"/>
                <w:szCs w:val="18"/>
              </w:rPr>
            </w:pPr>
            <w:r w:rsidRPr="000F76FE">
              <w:rPr>
                <w:sz w:val="18"/>
                <w:szCs w:val="18"/>
              </w:rPr>
              <w:t>32,806</w:t>
            </w:r>
          </w:p>
        </w:tc>
      </w:tr>
      <w:tr w:rsidR="000F76FE" w:rsidRPr="000F76FE" w14:paraId="317C4A48" w14:textId="11E0F63C" w:rsidTr="000F76FE">
        <w:trPr>
          <w:trHeight w:val="85"/>
        </w:trPr>
        <w:tc>
          <w:tcPr>
            <w:tcW w:w="229" w:type="pct"/>
            <w:vMerge/>
            <w:shd w:val="clear" w:color="auto" w:fill="auto"/>
            <w:vAlign w:val="center"/>
            <w:hideMark/>
          </w:tcPr>
          <w:p w14:paraId="03D3F851" w14:textId="77777777" w:rsidR="000F76FE" w:rsidRPr="000F76FE" w:rsidRDefault="000F76FE" w:rsidP="000F76FE">
            <w:pPr>
              <w:contextualSpacing/>
              <w:rPr>
                <w:color w:val="000000"/>
                <w:sz w:val="18"/>
                <w:szCs w:val="18"/>
              </w:rPr>
            </w:pPr>
          </w:p>
        </w:tc>
        <w:tc>
          <w:tcPr>
            <w:tcW w:w="1765" w:type="pct"/>
            <w:vMerge/>
            <w:shd w:val="clear" w:color="auto" w:fill="auto"/>
            <w:vAlign w:val="center"/>
            <w:hideMark/>
          </w:tcPr>
          <w:p w14:paraId="75E9FC3C" w14:textId="77777777" w:rsidR="000F76FE" w:rsidRPr="000F76FE" w:rsidRDefault="000F76FE" w:rsidP="000F76FE">
            <w:pPr>
              <w:contextualSpacing/>
              <w:rPr>
                <w:color w:val="000000"/>
                <w:sz w:val="18"/>
                <w:szCs w:val="18"/>
              </w:rPr>
            </w:pPr>
          </w:p>
        </w:tc>
        <w:tc>
          <w:tcPr>
            <w:tcW w:w="300" w:type="pct"/>
            <w:shd w:val="clear" w:color="auto" w:fill="auto"/>
            <w:vAlign w:val="center"/>
            <w:hideMark/>
          </w:tcPr>
          <w:p w14:paraId="2C7E8E92" w14:textId="77777777" w:rsidR="000F76FE" w:rsidRPr="000F76FE" w:rsidRDefault="000F76FE" w:rsidP="000F76FE">
            <w:pPr>
              <w:contextualSpacing/>
              <w:jc w:val="center"/>
              <w:rPr>
                <w:color w:val="000000"/>
                <w:sz w:val="18"/>
                <w:szCs w:val="18"/>
              </w:rPr>
            </w:pPr>
            <w:r w:rsidRPr="000F76FE">
              <w:rPr>
                <w:iCs/>
                <w:color w:val="000000"/>
                <w:sz w:val="18"/>
                <w:szCs w:val="18"/>
              </w:rPr>
              <w:t>%</w:t>
            </w:r>
          </w:p>
        </w:tc>
        <w:tc>
          <w:tcPr>
            <w:tcW w:w="323" w:type="pct"/>
            <w:shd w:val="clear" w:color="auto" w:fill="auto"/>
            <w:vAlign w:val="center"/>
          </w:tcPr>
          <w:p w14:paraId="0E304BC9" w14:textId="77777777" w:rsidR="000F76FE" w:rsidRPr="000F76FE" w:rsidRDefault="000F76FE" w:rsidP="000F76FE">
            <w:pPr>
              <w:contextualSpacing/>
              <w:jc w:val="center"/>
              <w:rPr>
                <w:sz w:val="18"/>
                <w:szCs w:val="18"/>
              </w:rPr>
            </w:pPr>
            <w:r w:rsidRPr="000F76FE">
              <w:rPr>
                <w:sz w:val="18"/>
                <w:szCs w:val="18"/>
              </w:rPr>
              <w:t>20,95</w:t>
            </w:r>
          </w:p>
        </w:tc>
        <w:tc>
          <w:tcPr>
            <w:tcW w:w="263" w:type="pct"/>
            <w:shd w:val="clear" w:color="auto" w:fill="auto"/>
            <w:vAlign w:val="center"/>
          </w:tcPr>
          <w:p w14:paraId="6DD82234" w14:textId="77777777" w:rsidR="000F76FE" w:rsidRPr="000F76FE" w:rsidRDefault="000F76FE" w:rsidP="000F76FE">
            <w:pPr>
              <w:contextualSpacing/>
              <w:jc w:val="center"/>
              <w:rPr>
                <w:color w:val="000000"/>
                <w:sz w:val="18"/>
                <w:szCs w:val="18"/>
              </w:rPr>
            </w:pPr>
            <w:r w:rsidRPr="000F76FE">
              <w:rPr>
                <w:color w:val="000000"/>
                <w:sz w:val="18"/>
                <w:szCs w:val="18"/>
              </w:rPr>
              <w:t>22,61</w:t>
            </w:r>
          </w:p>
        </w:tc>
        <w:tc>
          <w:tcPr>
            <w:tcW w:w="397" w:type="pct"/>
            <w:vAlign w:val="center"/>
          </w:tcPr>
          <w:p w14:paraId="17A509F9" w14:textId="77777777" w:rsidR="000F76FE" w:rsidRPr="000F76FE" w:rsidRDefault="000F76FE" w:rsidP="000F76FE">
            <w:pPr>
              <w:contextualSpacing/>
              <w:jc w:val="center"/>
              <w:rPr>
                <w:sz w:val="18"/>
                <w:szCs w:val="18"/>
              </w:rPr>
            </w:pPr>
            <w:r w:rsidRPr="000F76FE">
              <w:rPr>
                <w:sz w:val="18"/>
                <w:szCs w:val="18"/>
              </w:rPr>
              <w:t>41,34</w:t>
            </w:r>
          </w:p>
        </w:tc>
        <w:tc>
          <w:tcPr>
            <w:tcW w:w="289" w:type="pct"/>
            <w:vAlign w:val="center"/>
          </w:tcPr>
          <w:p w14:paraId="28800E13" w14:textId="47471F1F" w:rsidR="000F76FE" w:rsidRPr="000F76FE" w:rsidRDefault="000F76FE" w:rsidP="000F76FE">
            <w:pPr>
              <w:contextualSpacing/>
              <w:jc w:val="center"/>
              <w:rPr>
                <w:sz w:val="18"/>
                <w:szCs w:val="18"/>
              </w:rPr>
            </w:pPr>
            <w:r w:rsidRPr="000F76FE">
              <w:rPr>
                <w:sz w:val="18"/>
                <w:szCs w:val="18"/>
              </w:rPr>
              <w:t>41,34</w:t>
            </w:r>
          </w:p>
        </w:tc>
        <w:tc>
          <w:tcPr>
            <w:tcW w:w="288" w:type="pct"/>
            <w:vAlign w:val="center"/>
          </w:tcPr>
          <w:p w14:paraId="0E2ED5E3" w14:textId="0B873DDC" w:rsidR="000F76FE" w:rsidRPr="000F76FE" w:rsidRDefault="000F76FE" w:rsidP="000F76FE">
            <w:pPr>
              <w:contextualSpacing/>
              <w:jc w:val="center"/>
              <w:rPr>
                <w:sz w:val="18"/>
                <w:szCs w:val="18"/>
              </w:rPr>
            </w:pPr>
            <w:r w:rsidRPr="000F76FE">
              <w:rPr>
                <w:sz w:val="18"/>
                <w:szCs w:val="18"/>
              </w:rPr>
              <w:t>41,34</w:t>
            </w:r>
          </w:p>
        </w:tc>
        <w:tc>
          <w:tcPr>
            <w:tcW w:w="288" w:type="pct"/>
            <w:vAlign w:val="center"/>
          </w:tcPr>
          <w:p w14:paraId="09975088" w14:textId="306659E1" w:rsidR="000F76FE" w:rsidRPr="000F76FE" w:rsidRDefault="000F76FE" w:rsidP="000F76FE">
            <w:pPr>
              <w:contextualSpacing/>
              <w:jc w:val="center"/>
              <w:rPr>
                <w:sz w:val="18"/>
                <w:szCs w:val="18"/>
              </w:rPr>
            </w:pPr>
            <w:r w:rsidRPr="000F76FE">
              <w:rPr>
                <w:sz w:val="18"/>
                <w:szCs w:val="18"/>
              </w:rPr>
              <w:t>41,34</w:t>
            </w:r>
          </w:p>
        </w:tc>
        <w:tc>
          <w:tcPr>
            <w:tcW w:w="286" w:type="pct"/>
            <w:vAlign w:val="center"/>
          </w:tcPr>
          <w:p w14:paraId="01141B93" w14:textId="151E0B07" w:rsidR="000F76FE" w:rsidRPr="000F76FE" w:rsidRDefault="000F76FE" w:rsidP="000F76FE">
            <w:pPr>
              <w:contextualSpacing/>
              <w:jc w:val="center"/>
              <w:rPr>
                <w:sz w:val="18"/>
                <w:szCs w:val="18"/>
              </w:rPr>
            </w:pPr>
            <w:r w:rsidRPr="000F76FE">
              <w:rPr>
                <w:sz w:val="18"/>
                <w:szCs w:val="18"/>
              </w:rPr>
              <w:t>41,34</w:t>
            </w:r>
          </w:p>
        </w:tc>
        <w:tc>
          <w:tcPr>
            <w:tcW w:w="286" w:type="pct"/>
            <w:vAlign w:val="center"/>
          </w:tcPr>
          <w:p w14:paraId="4B7FD91D" w14:textId="74F0532C" w:rsidR="000F76FE" w:rsidRPr="000F76FE" w:rsidRDefault="000F76FE" w:rsidP="000F76FE">
            <w:pPr>
              <w:contextualSpacing/>
              <w:jc w:val="center"/>
              <w:rPr>
                <w:sz w:val="18"/>
                <w:szCs w:val="18"/>
              </w:rPr>
            </w:pPr>
            <w:r w:rsidRPr="000F76FE">
              <w:rPr>
                <w:sz w:val="18"/>
                <w:szCs w:val="18"/>
              </w:rPr>
              <w:t>41,34</w:t>
            </w:r>
          </w:p>
        </w:tc>
        <w:tc>
          <w:tcPr>
            <w:tcW w:w="285" w:type="pct"/>
            <w:vAlign w:val="center"/>
          </w:tcPr>
          <w:p w14:paraId="7E530454" w14:textId="52CC8B29" w:rsidR="000F76FE" w:rsidRPr="000F76FE" w:rsidRDefault="000F76FE" w:rsidP="000F76FE">
            <w:pPr>
              <w:contextualSpacing/>
              <w:jc w:val="center"/>
              <w:rPr>
                <w:sz w:val="18"/>
                <w:szCs w:val="18"/>
              </w:rPr>
            </w:pPr>
            <w:r w:rsidRPr="000F76FE">
              <w:rPr>
                <w:sz w:val="18"/>
                <w:szCs w:val="18"/>
              </w:rPr>
              <w:t>41,34</w:t>
            </w:r>
          </w:p>
        </w:tc>
      </w:tr>
      <w:tr w:rsidR="000F76FE" w:rsidRPr="000F76FE" w14:paraId="37875C64" w14:textId="51DA14FB" w:rsidTr="000F76FE">
        <w:trPr>
          <w:trHeight w:val="85"/>
        </w:trPr>
        <w:tc>
          <w:tcPr>
            <w:tcW w:w="229" w:type="pct"/>
            <w:vMerge w:val="restart"/>
            <w:shd w:val="clear" w:color="auto" w:fill="auto"/>
            <w:noWrap/>
            <w:vAlign w:val="center"/>
            <w:hideMark/>
          </w:tcPr>
          <w:p w14:paraId="083A882C" w14:textId="77777777" w:rsidR="000F76FE" w:rsidRPr="000F76FE" w:rsidRDefault="000F76FE" w:rsidP="000F76FE">
            <w:pPr>
              <w:contextualSpacing/>
              <w:jc w:val="center"/>
              <w:rPr>
                <w:color w:val="000000"/>
                <w:sz w:val="18"/>
                <w:szCs w:val="18"/>
              </w:rPr>
            </w:pPr>
            <w:r w:rsidRPr="000F76FE">
              <w:rPr>
                <w:color w:val="000000"/>
                <w:sz w:val="18"/>
                <w:szCs w:val="18"/>
              </w:rPr>
              <w:t>6.1.2.</w:t>
            </w:r>
          </w:p>
        </w:tc>
        <w:tc>
          <w:tcPr>
            <w:tcW w:w="1765" w:type="pct"/>
            <w:vMerge w:val="restart"/>
            <w:shd w:val="clear" w:color="auto" w:fill="auto"/>
            <w:vAlign w:val="center"/>
            <w:hideMark/>
          </w:tcPr>
          <w:p w14:paraId="4886B58F" w14:textId="77777777" w:rsidR="000F76FE" w:rsidRPr="000F76FE" w:rsidRDefault="000F76FE" w:rsidP="000F76FE">
            <w:pPr>
              <w:contextualSpacing/>
              <w:rPr>
                <w:color w:val="000000"/>
                <w:sz w:val="18"/>
                <w:szCs w:val="18"/>
              </w:rPr>
            </w:pPr>
            <w:r w:rsidRPr="000F76FE">
              <w:rPr>
                <w:color w:val="000000"/>
                <w:sz w:val="18"/>
                <w:szCs w:val="18"/>
              </w:rPr>
              <w:t>бюджетным организациям, в т.ч.:</w:t>
            </w:r>
          </w:p>
        </w:tc>
        <w:tc>
          <w:tcPr>
            <w:tcW w:w="300" w:type="pct"/>
            <w:shd w:val="clear" w:color="auto" w:fill="auto"/>
            <w:vAlign w:val="center"/>
            <w:hideMark/>
          </w:tcPr>
          <w:p w14:paraId="72F003EA"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7CD32775" w14:textId="77777777" w:rsidR="000F76FE" w:rsidRPr="000F76FE" w:rsidRDefault="000F76FE" w:rsidP="000F76FE">
            <w:pPr>
              <w:contextualSpacing/>
              <w:jc w:val="center"/>
              <w:rPr>
                <w:sz w:val="18"/>
                <w:szCs w:val="18"/>
              </w:rPr>
            </w:pPr>
            <w:r w:rsidRPr="000F76FE">
              <w:rPr>
                <w:sz w:val="18"/>
                <w:szCs w:val="18"/>
              </w:rPr>
              <w:t>5,795</w:t>
            </w:r>
          </w:p>
        </w:tc>
        <w:tc>
          <w:tcPr>
            <w:tcW w:w="263" w:type="pct"/>
            <w:shd w:val="clear" w:color="auto" w:fill="auto"/>
            <w:vAlign w:val="center"/>
          </w:tcPr>
          <w:p w14:paraId="4B9DB2A8" w14:textId="77777777" w:rsidR="000F76FE" w:rsidRPr="000F76FE" w:rsidRDefault="000F76FE" w:rsidP="000F76FE">
            <w:pPr>
              <w:contextualSpacing/>
              <w:jc w:val="center"/>
              <w:rPr>
                <w:color w:val="000000"/>
                <w:sz w:val="18"/>
                <w:szCs w:val="18"/>
              </w:rPr>
            </w:pPr>
            <w:r w:rsidRPr="000F76FE">
              <w:rPr>
                <w:sz w:val="18"/>
                <w:szCs w:val="18"/>
              </w:rPr>
              <w:t>4,71</w:t>
            </w:r>
          </w:p>
        </w:tc>
        <w:tc>
          <w:tcPr>
            <w:tcW w:w="397" w:type="pct"/>
            <w:vAlign w:val="center"/>
          </w:tcPr>
          <w:p w14:paraId="7BDBBA4F" w14:textId="77777777" w:rsidR="000F76FE" w:rsidRPr="000F76FE" w:rsidRDefault="000F76FE" w:rsidP="000F76FE">
            <w:pPr>
              <w:contextualSpacing/>
              <w:jc w:val="center"/>
              <w:rPr>
                <w:sz w:val="18"/>
                <w:szCs w:val="18"/>
              </w:rPr>
            </w:pPr>
            <w:r w:rsidRPr="000F76FE">
              <w:rPr>
                <w:sz w:val="18"/>
                <w:szCs w:val="18"/>
              </w:rPr>
              <w:t>6,447</w:t>
            </w:r>
          </w:p>
        </w:tc>
        <w:tc>
          <w:tcPr>
            <w:tcW w:w="289" w:type="pct"/>
            <w:vAlign w:val="center"/>
          </w:tcPr>
          <w:p w14:paraId="0BBCE320" w14:textId="0E81D297" w:rsidR="000F76FE" w:rsidRPr="000F76FE" w:rsidRDefault="000F76FE" w:rsidP="000F76FE">
            <w:pPr>
              <w:contextualSpacing/>
              <w:jc w:val="center"/>
              <w:rPr>
                <w:sz w:val="18"/>
                <w:szCs w:val="18"/>
              </w:rPr>
            </w:pPr>
            <w:r w:rsidRPr="000F76FE">
              <w:rPr>
                <w:sz w:val="18"/>
                <w:szCs w:val="18"/>
              </w:rPr>
              <w:t>6,447</w:t>
            </w:r>
          </w:p>
        </w:tc>
        <w:tc>
          <w:tcPr>
            <w:tcW w:w="288" w:type="pct"/>
            <w:vAlign w:val="center"/>
          </w:tcPr>
          <w:p w14:paraId="0EA10176" w14:textId="5E5CE568" w:rsidR="000F76FE" w:rsidRPr="000F76FE" w:rsidRDefault="000F76FE" w:rsidP="000F76FE">
            <w:pPr>
              <w:contextualSpacing/>
              <w:jc w:val="center"/>
              <w:rPr>
                <w:sz w:val="18"/>
                <w:szCs w:val="18"/>
              </w:rPr>
            </w:pPr>
            <w:r w:rsidRPr="000F76FE">
              <w:rPr>
                <w:sz w:val="18"/>
                <w:szCs w:val="18"/>
              </w:rPr>
              <w:t>6,447</w:t>
            </w:r>
          </w:p>
        </w:tc>
        <w:tc>
          <w:tcPr>
            <w:tcW w:w="288" w:type="pct"/>
            <w:vAlign w:val="center"/>
          </w:tcPr>
          <w:p w14:paraId="4D39B891" w14:textId="6192D4AB" w:rsidR="000F76FE" w:rsidRPr="000F76FE" w:rsidRDefault="000F76FE" w:rsidP="000F76FE">
            <w:pPr>
              <w:contextualSpacing/>
              <w:jc w:val="center"/>
              <w:rPr>
                <w:sz w:val="18"/>
                <w:szCs w:val="18"/>
              </w:rPr>
            </w:pPr>
            <w:r w:rsidRPr="000F76FE">
              <w:rPr>
                <w:sz w:val="18"/>
                <w:szCs w:val="18"/>
              </w:rPr>
              <w:t>6,447</w:t>
            </w:r>
          </w:p>
        </w:tc>
        <w:tc>
          <w:tcPr>
            <w:tcW w:w="286" w:type="pct"/>
            <w:vAlign w:val="center"/>
          </w:tcPr>
          <w:p w14:paraId="74CCC6A6" w14:textId="3C99C3AA" w:rsidR="000F76FE" w:rsidRPr="000F76FE" w:rsidRDefault="000F76FE" w:rsidP="000F76FE">
            <w:pPr>
              <w:contextualSpacing/>
              <w:jc w:val="center"/>
              <w:rPr>
                <w:sz w:val="18"/>
                <w:szCs w:val="18"/>
              </w:rPr>
            </w:pPr>
            <w:r w:rsidRPr="000F76FE">
              <w:rPr>
                <w:sz w:val="18"/>
                <w:szCs w:val="18"/>
              </w:rPr>
              <w:t>6,447</w:t>
            </w:r>
          </w:p>
        </w:tc>
        <w:tc>
          <w:tcPr>
            <w:tcW w:w="286" w:type="pct"/>
            <w:vAlign w:val="center"/>
          </w:tcPr>
          <w:p w14:paraId="11E94231" w14:textId="42B3AA0F" w:rsidR="000F76FE" w:rsidRPr="000F76FE" w:rsidRDefault="000F76FE" w:rsidP="000F76FE">
            <w:pPr>
              <w:contextualSpacing/>
              <w:jc w:val="center"/>
              <w:rPr>
                <w:sz w:val="18"/>
                <w:szCs w:val="18"/>
              </w:rPr>
            </w:pPr>
            <w:r w:rsidRPr="000F76FE">
              <w:rPr>
                <w:sz w:val="18"/>
                <w:szCs w:val="18"/>
              </w:rPr>
              <w:t>6,447</w:t>
            </w:r>
          </w:p>
        </w:tc>
        <w:tc>
          <w:tcPr>
            <w:tcW w:w="285" w:type="pct"/>
            <w:vAlign w:val="center"/>
          </w:tcPr>
          <w:p w14:paraId="3663D4CD" w14:textId="0C037DE3" w:rsidR="000F76FE" w:rsidRPr="000F76FE" w:rsidRDefault="000F76FE" w:rsidP="000F76FE">
            <w:pPr>
              <w:contextualSpacing/>
              <w:jc w:val="center"/>
              <w:rPr>
                <w:sz w:val="18"/>
                <w:szCs w:val="18"/>
              </w:rPr>
            </w:pPr>
            <w:r w:rsidRPr="000F76FE">
              <w:rPr>
                <w:sz w:val="18"/>
                <w:szCs w:val="18"/>
              </w:rPr>
              <w:t>6,447</w:t>
            </w:r>
          </w:p>
        </w:tc>
      </w:tr>
      <w:tr w:rsidR="000F76FE" w:rsidRPr="000F76FE" w14:paraId="2CB14359" w14:textId="2EE77A5D" w:rsidTr="000F76FE">
        <w:trPr>
          <w:trHeight w:val="85"/>
        </w:trPr>
        <w:tc>
          <w:tcPr>
            <w:tcW w:w="229" w:type="pct"/>
            <w:vMerge/>
            <w:shd w:val="clear" w:color="auto" w:fill="auto"/>
            <w:vAlign w:val="center"/>
            <w:hideMark/>
          </w:tcPr>
          <w:p w14:paraId="5EF02D30" w14:textId="77777777" w:rsidR="000F76FE" w:rsidRPr="000F76FE" w:rsidRDefault="000F76FE" w:rsidP="000F76FE">
            <w:pPr>
              <w:contextualSpacing/>
              <w:rPr>
                <w:color w:val="000000"/>
                <w:sz w:val="18"/>
                <w:szCs w:val="18"/>
              </w:rPr>
            </w:pPr>
          </w:p>
        </w:tc>
        <w:tc>
          <w:tcPr>
            <w:tcW w:w="1765" w:type="pct"/>
            <w:vMerge/>
            <w:shd w:val="clear" w:color="auto" w:fill="auto"/>
            <w:vAlign w:val="center"/>
            <w:hideMark/>
          </w:tcPr>
          <w:p w14:paraId="3F026181" w14:textId="77777777" w:rsidR="000F76FE" w:rsidRPr="000F76FE" w:rsidRDefault="000F76FE" w:rsidP="000F76FE">
            <w:pPr>
              <w:contextualSpacing/>
              <w:rPr>
                <w:color w:val="000000"/>
                <w:sz w:val="18"/>
                <w:szCs w:val="18"/>
              </w:rPr>
            </w:pPr>
          </w:p>
        </w:tc>
        <w:tc>
          <w:tcPr>
            <w:tcW w:w="300" w:type="pct"/>
            <w:shd w:val="clear" w:color="auto" w:fill="auto"/>
            <w:vAlign w:val="center"/>
            <w:hideMark/>
          </w:tcPr>
          <w:p w14:paraId="59636E40" w14:textId="77777777" w:rsidR="000F76FE" w:rsidRPr="000F76FE" w:rsidRDefault="000F76FE" w:rsidP="000F76FE">
            <w:pPr>
              <w:contextualSpacing/>
              <w:jc w:val="center"/>
              <w:rPr>
                <w:color w:val="000000"/>
                <w:sz w:val="18"/>
                <w:szCs w:val="18"/>
              </w:rPr>
            </w:pPr>
            <w:r w:rsidRPr="000F76FE">
              <w:rPr>
                <w:iCs/>
                <w:color w:val="000000"/>
                <w:sz w:val="18"/>
                <w:szCs w:val="18"/>
              </w:rPr>
              <w:t>%</w:t>
            </w:r>
          </w:p>
        </w:tc>
        <w:tc>
          <w:tcPr>
            <w:tcW w:w="323" w:type="pct"/>
            <w:shd w:val="clear" w:color="auto" w:fill="auto"/>
            <w:vAlign w:val="center"/>
          </w:tcPr>
          <w:p w14:paraId="568965AA" w14:textId="77777777" w:rsidR="000F76FE" w:rsidRPr="000F76FE" w:rsidRDefault="000F76FE" w:rsidP="000F76FE">
            <w:pPr>
              <w:contextualSpacing/>
              <w:jc w:val="center"/>
              <w:rPr>
                <w:sz w:val="18"/>
                <w:szCs w:val="18"/>
              </w:rPr>
            </w:pPr>
            <w:r w:rsidRPr="000F76FE">
              <w:rPr>
                <w:sz w:val="18"/>
                <w:szCs w:val="18"/>
              </w:rPr>
              <w:t>3,618</w:t>
            </w:r>
          </w:p>
        </w:tc>
        <w:tc>
          <w:tcPr>
            <w:tcW w:w="263" w:type="pct"/>
            <w:shd w:val="clear" w:color="auto" w:fill="auto"/>
            <w:vAlign w:val="center"/>
          </w:tcPr>
          <w:p w14:paraId="700E117B" w14:textId="77777777" w:rsidR="000F76FE" w:rsidRPr="000F76FE" w:rsidRDefault="000F76FE" w:rsidP="000F76FE">
            <w:pPr>
              <w:contextualSpacing/>
              <w:jc w:val="center"/>
              <w:rPr>
                <w:color w:val="000000"/>
                <w:sz w:val="18"/>
                <w:szCs w:val="18"/>
              </w:rPr>
            </w:pPr>
            <w:r w:rsidRPr="000F76FE">
              <w:rPr>
                <w:color w:val="000000"/>
                <w:sz w:val="18"/>
                <w:szCs w:val="18"/>
              </w:rPr>
              <w:t>2,63</w:t>
            </w:r>
          </w:p>
        </w:tc>
        <w:tc>
          <w:tcPr>
            <w:tcW w:w="397" w:type="pct"/>
            <w:vAlign w:val="center"/>
          </w:tcPr>
          <w:p w14:paraId="66C19D02" w14:textId="77777777" w:rsidR="000F76FE" w:rsidRPr="000F76FE" w:rsidRDefault="000F76FE" w:rsidP="000F76FE">
            <w:pPr>
              <w:contextualSpacing/>
              <w:jc w:val="center"/>
              <w:rPr>
                <w:sz w:val="18"/>
                <w:szCs w:val="18"/>
              </w:rPr>
            </w:pPr>
            <w:r w:rsidRPr="000F76FE">
              <w:rPr>
                <w:sz w:val="18"/>
                <w:szCs w:val="18"/>
              </w:rPr>
              <w:t>8,12</w:t>
            </w:r>
          </w:p>
        </w:tc>
        <w:tc>
          <w:tcPr>
            <w:tcW w:w="289" w:type="pct"/>
            <w:vAlign w:val="center"/>
          </w:tcPr>
          <w:p w14:paraId="0F0BCD90" w14:textId="257894AB" w:rsidR="000F76FE" w:rsidRPr="000F76FE" w:rsidRDefault="000F76FE" w:rsidP="000F76FE">
            <w:pPr>
              <w:contextualSpacing/>
              <w:jc w:val="center"/>
              <w:rPr>
                <w:sz w:val="18"/>
                <w:szCs w:val="18"/>
              </w:rPr>
            </w:pPr>
            <w:r w:rsidRPr="000F76FE">
              <w:rPr>
                <w:sz w:val="18"/>
                <w:szCs w:val="18"/>
              </w:rPr>
              <w:t>8,12</w:t>
            </w:r>
          </w:p>
        </w:tc>
        <w:tc>
          <w:tcPr>
            <w:tcW w:w="288" w:type="pct"/>
            <w:vAlign w:val="center"/>
          </w:tcPr>
          <w:p w14:paraId="14687B85" w14:textId="2CD9A15F" w:rsidR="000F76FE" w:rsidRPr="000F76FE" w:rsidRDefault="000F76FE" w:rsidP="000F76FE">
            <w:pPr>
              <w:contextualSpacing/>
              <w:jc w:val="center"/>
              <w:rPr>
                <w:sz w:val="18"/>
                <w:szCs w:val="18"/>
              </w:rPr>
            </w:pPr>
            <w:r w:rsidRPr="000F76FE">
              <w:rPr>
                <w:sz w:val="18"/>
                <w:szCs w:val="18"/>
              </w:rPr>
              <w:t>8,12</w:t>
            </w:r>
          </w:p>
        </w:tc>
        <w:tc>
          <w:tcPr>
            <w:tcW w:w="288" w:type="pct"/>
            <w:vAlign w:val="center"/>
          </w:tcPr>
          <w:p w14:paraId="22DB06AC" w14:textId="58F58C58" w:rsidR="000F76FE" w:rsidRPr="000F76FE" w:rsidRDefault="000F76FE" w:rsidP="000F76FE">
            <w:pPr>
              <w:contextualSpacing/>
              <w:jc w:val="center"/>
              <w:rPr>
                <w:sz w:val="18"/>
                <w:szCs w:val="18"/>
              </w:rPr>
            </w:pPr>
            <w:r w:rsidRPr="000F76FE">
              <w:rPr>
                <w:sz w:val="18"/>
                <w:szCs w:val="18"/>
              </w:rPr>
              <w:t>8,12</w:t>
            </w:r>
          </w:p>
        </w:tc>
        <w:tc>
          <w:tcPr>
            <w:tcW w:w="286" w:type="pct"/>
            <w:vAlign w:val="center"/>
          </w:tcPr>
          <w:p w14:paraId="33322D52" w14:textId="71F42C78" w:rsidR="000F76FE" w:rsidRPr="000F76FE" w:rsidRDefault="000F76FE" w:rsidP="000F76FE">
            <w:pPr>
              <w:contextualSpacing/>
              <w:jc w:val="center"/>
              <w:rPr>
                <w:sz w:val="18"/>
                <w:szCs w:val="18"/>
              </w:rPr>
            </w:pPr>
            <w:r w:rsidRPr="000F76FE">
              <w:rPr>
                <w:sz w:val="18"/>
                <w:szCs w:val="18"/>
              </w:rPr>
              <w:t>8,12</w:t>
            </w:r>
          </w:p>
        </w:tc>
        <w:tc>
          <w:tcPr>
            <w:tcW w:w="286" w:type="pct"/>
            <w:vAlign w:val="center"/>
          </w:tcPr>
          <w:p w14:paraId="72589581" w14:textId="018FCAA9" w:rsidR="000F76FE" w:rsidRPr="000F76FE" w:rsidRDefault="000F76FE" w:rsidP="000F76FE">
            <w:pPr>
              <w:contextualSpacing/>
              <w:jc w:val="center"/>
              <w:rPr>
                <w:sz w:val="18"/>
                <w:szCs w:val="18"/>
              </w:rPr>
            </w:pPr>
            <w:r w:rsidRPr="000F76FE">
              <w:rPr>
                <w:sz w:val="18"/>
                <w:szCs w:val="18"/>
              </w:rPr>
              <w:t>8,12</w:t>
            </w:r>
          </w:p>
        </w:tc>
        <w:tc>
          <w:tcPr>
            <w:tcW w:w="285" w:type="pct"/>
            <w:vAlign w:val="center"/>
          </w:tcPr>
          <w:p w14:paraId="014E1CFA" w14:textId="7D0126B5" w:rsidR="000F76FE" w:rsidRPr="000F76FE" w:rsidRDefault="000F76FE" w:rsidP="000F76FE">
            <w:pPr>
              <w:contextualSpacing/>
              <w:jc w:val="center"/>
              <w:rPr>
                <w:sz w:val="18"/>
                <w:szCs w:val="18"/>
              </w:rPr>
            </w:pPr>
            <w:r w:rsidRPr="000F76FE">
              <w:rPr>
                <w:sz w:val="18"/>
                <w:szCs w:val="18"/>
              </w:rPr>
              <w:t>8,12</w:t>
            </w:r>
          </w:p>
        </w:tc>
      </w:tr>
      <w:tr w:rsidR="000F76FE" w:rsidRPr="000F76FE" w14:paraId="1BD12701" w14:textId="2CBA5878" w:rsidTr="000F76FE">
        <w:trPr>
          <w:trHeight w:val="85"/>
        </w:trPr>
        <w:tc>
          <w:tcPr>
            <w:tcW w:w="229" w:type="pct"/>
            <w:vMerge w:val="restart"/>
            <w:shd w:val="clear" w:color="auto" w:fill="auto"/>
            <w:noWrap/>
            <w:vAlign w:val="center"/>
            <w:hideMark/>
          </w:tcPr>
          <w:p w14:paraId="27717D35" w14:textId="77777777" w:rsidR="000F76FE" w:rsidRPr="000F76FE" w:rsidRDefault="000F76FE" w:rsidP="000F76FE">
            <w:pPr>
              <w:contextualSpacing/>
              <w:jc w:val="center"/>
              <w:rPr>
                <w:color w:val="000000"/>
                <w:sz w:val="18"/>
                <w:szCs w:val="18"/>
              </w:rPr>
            </w:pPr>
            <w:r w:rsidRPr="000F76FE">
              <w:rPr>
                <w:color w:val="000000"/>
                <w:sz w:val="18"/>
                <w:szCs w:val="18"/>
              </w:rPr>
              <w:t>6.1.3.</w:t>
            </w:r>
          </w:p>
        </w:tc>
        <w:tc>
          <w:tcPr>
            <w:tcW w:w="1765" w:type="pct"/>
            <w:vMerge w:val="restart"/>
            <w:shd w:val="clear" w:color="auto" w:fill="auto"/>
            <w:vAlign w:val="center"/>
            <w:hideMark/>
          </w:tcPr>
          <w:p w14:paraId="47DD25DB" w14:textId="77777777" w:rsidR="000F76FE" w:rsidRPr="000F76FE" w:rsidRDefault="000F76FE" w:rsidP="000F76FE">
            <w:pPr>
              <w:contextualSpacing/>
              <w:rPr>
                <w:color w:val="000000"/>
                <w:sz w:val="18"/>
                <w:szCs w:val="18"/>
              </w:rPr>
            </w:pPr>
            <w:r w:rsidRPr="000F76FE">
              <w:rPr>
                <w:color w:val="000000"/>
                <w:sz w:val="18"/>
                <w:szCs w:val="18"/>
              </w:rPr>
              <w:t>собственное потребление, в т.ч.:</w:t>
            </w:r>
          </w:p>
        </w:tc>
        <w:tc>
          <w:tcPr>
            <w:tcW w:w="300" w:type="pct"/>
            <w:shd w:val="clear" w:color="auto" w:fill="auto"/>
            <w:vAlign w:val="center"/>
            <w:hideMark/>
          </w:tcPr>
          <w:p w14:paraId="0A0226F7" w14:textId="77777777" w:rsidR="000F76FE" w:rsidRPr="000F76FE" w:rsidRDefault="000F76FE" w:rsidP="000F76FE">
            <w:pPr>
              <w:contextualSpacing/>
              <w:jc w:val="center"/>
              <w:rPr>
                <w:iCs/>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0F9D947F" w14:textId="77777777" w:rsidR="000F76FE" w:rsidRPr="000F76FE" w:rsidRDefault="000F76FE" w:rsidP="000F76FE">
            <w:pPr>
              <w:contextualSpacing/>
              <w:jc w:val="center"/>
              <w:rPr>
                <w:sz w:val="18"/>
                <w:szCs w:val="18"/>
              </w:rPr>
            </w:pPr>
            <w:r w:rsidRPr="000F76FE">
              <w:rPr>
                <w:sz w:val="18"/>
                <w:szCs w:val="18"/>
              </w:rPr>
              <w:t>107,761</w:t>
            </w:r>
          </w:p>
        </w:tc>
        <w:tc>
          <w:tcPr>
            <w:tcW w:w="263" w:type="pct"/>
            <w:shd w:val="clear" w:color="auto" w:fill="auto"/>
            <w:vAlign w:val="center"/>
          </w:tcPr>
          <w:p w14:paraId="2B56798B" w14:textId="77777777" w:rsidR="000F76FE" w:rsidRPr="000F76FE" w:rsidRDefault="000F76FE" w:rsidP="000F76FE">
            <w:pPr>
              <w:contextualSpacing/>
              <w:jc w:val="center"/>
              <w:rPr>
                <w:color w:val="000000"/>
                <w:sz w:val="18"/>
                <w:szCs w:val="18"/>
              </w:rPr>
            </w:pPr>
          </w:p>
        </w:tc>
        <w:tc>
          <w:tcPr>
            <w:tcW w:w="397" w:type="pct"/>
            <w:vAlign w:val="center"/>
          </w:tcPr>
          <w:p w14:paraId="2F81A62F" w14:textId="77777777" w:rsidR="000F76FE" w:rsidRPr="000F76FE" w:rsidRDefault="000F76FE" w:rsidP="000F76FE">
            <w:pPr>
              <w:contextualSpacing/>
              <w:jc w:val="center"/>
              <w:rPr>
                <w:sz w:val="18"/>
                <w:szCs w:val="18"/>
              </w:rPr>
            </w:pPr>
          </w:p>
        </w:tc>
        <w:tc>
          <w:tcPr>
            <w:tcW w:w="289" w:type="pct"/>
            <w:vAlign w:val="center"/>
          </w:tcPr>
          <w:p w14:paraId="087223CA" w14:textId="77777777" w:rsidR="000F76FE" w:rsidRPr="000F76FE" w:rsidRDefault="000F76FE" w:rsidP="000F76FE">
            <w:pPr>
              <w:contextualSpacing/>
              <w:jc w:val="center"/>
              <w:rPr>
                <w:sz w:val="18"/>
                <w:szCs w:val="18"/>
              </w:rPr>
            </w:pPr>
          </w:p>
        </w:tc>
        <w:tc>
          <w:tcPr>
            <w:tcW w:w="288" w:type="pct"/>
            <w:vAlign w:val="center"/>
          </w:tcPr>
          <w:p w14:paraId="3AC658CD" w14:textId="77777777" w:rsidR="000F76FE" w:rsidRPr="000F76FE" w:rsidRDefault="000F76FE" w:rsidP="000F76FE">
            <w:pPr>
              <w:contextualSpacing/>
              <w:jc w:val="center"/>
              <w:rPr>
                <w:sz w:val="18"/>
                <w:szCs w:val="18"/>
              </w:rPr>
            </w:pPr>
          </w:p>
        </w:tc>
        <w:tc>
          <w:tcPr>
            <w:tcW w:w="288" w:type="pct"/>
            <w:vAlign w:val="center"/>
          </w:tcPr>
          <w:p w14:paraId="39567C3D" w14:textId="07574A34" w:rsidR="000F76FE" w:rsidRPr="000F76FE" w:rsidRDefault="000F76FE" w:rsidP="000F76FE">
            <w:pPr>
              <w:contextualSpacing/>
              <w:jc w:val="center"/>
              <w:rPr>
                <w:sz w:val="18"/>
                <w:szCs w:val="18"/>
              </w:rPr>
            </w:pPr>
          </w:p>
        </w:tc>
        <w:tc>
          <w:tcPr>
            <w:tcW w:w="286" w:type="pct"/>
            <w:vAlign w:val="center"/>
          </w:tcPr>
          <w:p w14:paraId="7DBE0DAD" w14:textId="479BA6B0" w:rsidR="000F76FE" w:rsidRPr="000F76FE" w:rsidRDefault="000F76FE" w:rsidP="000F76FE">
            <w:pPr>
              <w:contextualSpacing/>
              <w:jc w:val="center"/>
              <w:rPr>
                <w:sz w:val="18"/>
                <w:szCs w:val="18"/>
              </w:rPr>
            </w:pPr>
          </w:p>
        </w:tc>
        <w:tc>
          <w:tcPr>
            <w:tcW w:w="286" w:type="pct"/>
            <w:vAlign w:val="center"/>
          </w:tcPr>
          <w:p w14:paraId="18709927" w14:textId="77777777" w:rsidR="000F76FE" w:rsidRPr="000F76FE" w:rsidRDefault="000F76FE" w:rsidP="000F76FE">
            <w:pPr>
              <w:contextualSpacing/>
              <w:jc w:val="center"/>
              <w:rPr>
                <w:sz w:val="18"/>
                <w:szCs w:val="18"/>
              </w:rPr>
            </w:pPr>
          </w:p>
        </w:tc>
        <w:tc>
          <w:tcPr>
            <w:tcW w:w="285" w:type="pct"/>
            <w:vAlign w:val="center"/>
          </w:tcPr>
          <w:p w14:paraId="03E0CF89" w14:textId="77777777" w:rsidR="000F76FE" w:rsidRPr="000F76FE" w:rsidRDefault="000F76FE" w:rsidP="000F76FE">
            <w:pPr>
              <w:contextualSpacing/>
              <w:jc w:val="center"/>
              <w:rPr>
                <w:sz w:val="18"/>
                <w:szCs w:val="18"/>
              </w:rPr>
            </w:pPr>
          </w:p>
        </w:tc>
      </w:tr>
      <w:tr w:rsidR="000F76FE" w:rsidRPr="000F76FE" w14:paraId="011329D5" w14:textId="628674E0" w:rsidTr="000F76FE">
        <w:trPr>
          <w:trHeight w:val="85"/>
        </w:trPr>
        <w:tc>
          <w:tcPr>
            <w:tcW w:w="229" w:type="pct"/>
            <w:vMerge/>
            <w:shd w:val="clear" w:color="auto" w:fill="auto"/>
            <w:vAlign w:val="center"/>
            <w:hideMark/>
          </w:tcPr>
          <w:p w14:paraId="41D2013E" w14:textId="77777777" w:rsidR="000F76FE" w:rsidRPr="000F76FE" w:rsidRDefault="000F76FE" w:rsidP="000F76FE">
            <w:pPr>
              <w:contextualSpacing/>
              <w:rPr>
                <w:color w:val="000000"/>
                <w:sz w:val="18"/>
                <w:szCs w:val="18"/>
              </w:rPr>
            </w:pPr>
          </w:p>
        </w:tc>
        <w:tc>
          <w:tcPr>
            <w:tcW w:w="1765" w:type="pct"/>
            <w:vMerge/>
            <w:shd w:val="clear" w:color="auto" w:fill="auto"/>
            <w:vAlign w:val="center"/>
            <w:hideMark/>
          </w:tcPr>
          <w:p w14:paraId="308683FC" w14:textId="77777777" w:rsidR="000F76FE" w:rsidRPr="000F76FE" w:rsidRDefault="000F76FE" w:rsidP="000F76FE">
            <w:pPr>
              <w:contextualSpacing/>
              <w:rPr>
                <w:color w:val="000000"/>
                <w:sz w:val="18"/>
                <w:szCs w:val="18"/>
              </w:rPr>
            </w:pPr>
          </w:p>
        </w:tc>
        <w:tc>
          <w:tcPr>
            <w:tcW w:w="300" w:type="pct"/>
            <w:shd w:val="clear" w:color="auto" w:fill="auto"/>
            <w:vAlign w:val="center"/>
            <w:hideMark/>
          </w:tcPr>
          <w:p w14:paraId="338239EF" w14:textId="77777777" w:rsidR="000F76FE" w:rsidRPr="000F76FE" w:rsidRDefault="000F76FE" w:rsidP="000F76FE">
            <w:pPr>
              <w:contextualSpacing/>
              <w:jc w:val="center"/>
              <w:rPr>
                <w:iCs/>
                <w:color w:val="000000"/>
                <w:sz w:val="18"/>
                <w:szCs w:val="18"/>
              </w:rPr>
            </w:pPr>
            <w:r w:rsidRPr="000F76FE">
              <w:rPr>
                <w:iCs/>
                <w:color w:val="000000"/>
                <w:sz w:val="18"/>
                <w:szCs w:val="18"/>
              </w:rPr>
              <w:t>%</w:t>
            </w:r>
          </w:p>
        </w:tc>
        <w:tc>
          <w:tcPr>
            <w:tcW w:w="323" w:type="pct"/>
            <w:shd w:val="clear" w:color="auto" w:fill="auto"/>
            <w:vAlign w:val="center"/>
          </w:tcPr>
          <w:p w14:paraId="25F54212" w14:textId="77777777" w:rsidR="000F76FE" w:rsidRPr="000F76FE" w:rsidRDefault="000F76FE" w:rsidP="000F76FE">
            <w:pPr>
              <w:contextualSpacing/>
              <w:jc w:val="center"/>
              <w:rPr>
                <w:iCs/>
                <w:color w:val="000000"/>
                <w:sz w:val="18"/>
                <w:szCs w:val="18"/>
              </w:rPr>
            </w:pPr>
            <w:r w:rsidRPr="000F76FE">
              <w:rPr>
                <w:iCs/>
                <w:color w:val="000000"/>
                <w:sz w:val="18"/>
                <w:szCs w:val="18"/>
              </w:rPr>
              <w:t>67,27</w:t>
            </w:r>
          </w:p>
        </w:tc>
        <w:tc>
          <w:tcPr>
            <w:tcW w:w="263" w:type="pct"/>
            <w:shd w:val="clear" w:color="auto" w:fill="auto"/>
            <w:vAlign w:val="center"/>
          </w:tcPr>
          <w:p w14:paraId="4CF46183" w14:textId="77777777" w:rsidR="000F76FE" w:rsidRPr="000F76FE" w:rsidRDefault="000F76FE" w:rsidP="000F76FE">
            <w:pPr>
              <w:contextualSpacing/>
              <w:jc w:val="center"/>
              <w:rPr>
                <w:iCs/>
                <w:color w:val="000000"/>
                <w:sz w:val="18"/>
                <w:szCs w:val="18"/>
              </w:rPr>
            </w:pPr>
          </w:p>
        </w:tc>
        <w:tc>
          <w:tcPr>
            <w:tcW w:w="397" w:type="pct"/>
            <w:vAlign w:val="center"/>
          </w:tcPr>
          <w:p w14:paraId="564DC88A" w14:textId="77777777" w:rsidR="000F76FE" w:rsidRPr="000F76FE" w:rsidRDefault="000F76FE" w:rsidP="000F76FE">
            <w:pPr>
              <w:contextualSpacing/>
              <w:jc w:val="center"/>
              <w:rPr>
                <w:iCs/>
                <w:color w:val="000000"/>
                <w:sz w:val="18"/>
                <w:szCs w:val="18"/>
              </w:rPr>
            </w:pPr>
          </w:p>
        </w:tc>
        <w:tc>
          <w:tcPr>
            <w:tcW w:w="289" w:type="pct"/>
            <w:vAlign w:val="center"/>
          </w:tcPr>
          <w:p w14:paraId="5CF47DC2" w14:textId="77777777" w:rsidR="000F76FE" w:rsidRPr="000F76FE" w:rsidRDefault="000F76FE" w:rsidP="000F76FE">
            <w:pPr>
              <w:contextualSpacing/>
              <w:jc w:val="center"/>
              <w:rPr>
                <w:iCs/>
                <w:color w:val="000000"/>
                <w:sz w:val="18"/>
                <w:szCs w:val="18"/>
              </w:rPr>
            </w:pPr>
          </w:p>
        </w:tc>
        <w:tc>
          <w:tcPr>
            <w:tcW w:w="288" w:type="pct"/>
            <w:vAlign w:val="center"/>
          </w:tcPr>
          <w:p w14:paraId="2B15D5B9" w14:textId="77777777" w:rsidR="000F76FE" w:rsidRPr="000F76FE" w:rsidRDefault="000F76FE" w:rsidP="000F76FE">
            <w:pPr>
              <w:contextualSpacing/>
              <w:jc w:val="center"/>
              <w:rPr>
                <w:iCs/>
                <w:color w:val="000000"/>
                <w:sz w:val="18"/>
                <w:szCs w:val="18"/>
              </w:rPr>
            </w:pPr>
          </w:p>
        </w:tc>
        <w:tc>
          <w:tcPr>
            <w:tcW w:w="288" w:type="pct"/>
            <w:vAlign w:val="center"/>
          </w:tcPr>
          <w:p w14:paraId="17205FF6" w14:textId="664974E1" w:rsidR="000F76FE" w:rsidRPr="000F76FE" w:rsidRDefault="000F76FE" w:rsidP="000F76FE">
            <w:pPr>
              <w:contextualSpacing/>
              <w:jc w:val="center"/>
              <w:rPr>
                <w:iCs/>
                <w:color w:val="000000"/>
                <w:sz w:val="18"/>
                <w:szCs w:val="18"/>
              </w:rPr>
            </w:pPr>
          </w:p>
        </w:tc>
        <w:tc>
          <w:tcPr>
            <w:tcW w:w="286" w:type="pct"/>
            <w:vAlign w:val="center"/>
          </w:tcPr>
          <w:p w14:paraId="7B7FDA7C" w14:textId="45E902E2" w:rsidR="000F76FE" w:rsidRPr="000F76FE" w:rsidRDefault="000F76FE" w:rsidP="000F76FE">
            <w:pPr>
              <w:contextualSpacing/>
              <w:jc w:val="center"/>
              <w:rPr>
                <w:iCs/>
                <w:color w:val="000000"/>
                <w:sz w:val="18"/>
                <w:szCs w:val="18"/>
              </w:rPr>
            </w:pPr>
          </w:p>
        </w:tc>
        <w:tc>
          <w:tcPr>
            <w:tcW w:w="286" w:type="pct"/>
            <w:vAlign w:val="center"/>
          </w:tcPr>
          <w:p w14:paraId="2C736E00" w14:textId="77777777" w:rsidR="000F76FE" w:rsidRPr="000F76FE" w:rsidRDefault="000F76FE" w:rsidP="000F76FE">
            <w:pPr>
              <w:contextualSpacing/>
              <w:jc w:val="center"/>
              <w:rPr>
                <w:iCs/>
                <w:color w:val="000000"/>
                <w:sz w:val="18"/>
                <w:szCs w:val="18"/>
              </w:rPr>
            </w:pPr>
          </w:p>
        </w:tc>
        <w:tc>
          <w:tcPr>
            <w:tcW w:w="285" w:type="pct"/>
            <w:vAlign w:val="center"/>
          </w:tcPr>
          <w:p w14:paraId="5B3E9D1D" w14:textId="77777777" w:rsidR="000F76FE" w:rsidRPr="000F76FE" w:rsidRDefault="000F76FE" w:rsidP="000F76FE">
            <w:pPr>
              <w:contextualSpacing/>
              <w:jc w:val="center"/>
              <w:rPr>
                <w:iCs/>
                <w:color w:val="000000"/>
                <w:sz w:val="18"/>
                <w:szCs w:val="18"/>
              </w:rPr>
            </w:pPr>
          </w:p>
        </w:tc>
      </w:tr>
      <w:tr w:rsidR="000F76FE" w:rsidRPr="000F76FE" w14:paraId="26A9D3A0" w14:textId="0C1E3AB4" w:rsidTr="000F76FE">
        <w:trPr>
          <w:trHeight w:val="85"/>
        </w:trPr>
        <w:tc>
          <w:tcPr>
            <w:tcW w:w="229" w:type="pct"/>
            <w:vMerge w:val="restart"/>
            <w:shd w:val="clear" w:color="auto" w:fill="auto"/>
            <w:noWrap/>
            <w:vAlign w:val="center"/>
            <w:hideMark/>
          </w:tcPr>
          <w:p w14:paraId="57387FBC" w14:textId="77777777" w:rsidR="000F76FE" w:rsidRPr="000F76FE" w:rsidRDefault="000F76FE" w:rsidP="000F76FE">
            <w:pPr>
              <w:contextualSpacing/>
              <w:jc w:val="center"/>
              <w:rPr>
                <w:color w:val="000000"/>
                <w:sz w:val="18"/>
                <w:szCs w:val="18"/>
              </w:rPr>
            </w:pPr>
            <w:r w:rsidRPr="000F76FE">
              <w:rPr>
                <w:color w:val="000000"/>
                <w:sz w:val="18"/>
                <w:szCs w:val="18"/>
              </w:rPr>
              <w:t>6.1.4.</w:t>
            </w:r>
          </w:p>
        </w:tc>
        <w:tc>
          <w:tcPr>
            <w:tcW w:w="1765" w:type="pct"/>
            <w:vMerge w:val="restart"/>
            <w:shd w:val="clear" w:color="auto" w:fill="auto"/>
            <w:vAlign w:val="center"/>
            <w:hideMark/>
          </w:tcPr>
          <w:p w14:paraId="2D892159" w14:textId="77777777" w:rsidR="000F76FE" w:rsidRPr="000F76FE" w:rsidRDefault="000F76FE" w:rsidP="000F76FE">
            <w:pPr>
              <w:contextualSpacing/>
              <w:rPr>
                <w:color w:val="000000"/>
                <w:sz w:val="18"/>
                <w:szCs w:val="18"/>
              </w:rPr>
            </w:pPr>
            <w:r w:rsidRPr="000F76FE">
              <w:rPr>
                <w:color w:val="000000"/>
                <w:sz w:val="18"/>
                <w:szCs w:val="18"/>
              </w:rPr>
              <w:t xml:space="preserve">прочим, в т.ч.: </w:t>
            </w:r>
          </w:p>
        </w:tc>
        <w:tc>
          <w:tcPr>
            <w:tcW w:w="300" w:type="pct"/>
            <w:shd w:val="clear" w:color="auto" w:fill="auto"/>
            <w:vAlign w:val="center"/>
            <w:hideMark/>
          </w:tcPr>
          <w:p w14:paraId="00D10E4E"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6F1E77F0" w14:textId="77777777" w:rsidR="000F76FE" w:rsidRPr="000F76FE" w:rsidRDefault="000F76FE" w:rsidP="000F76FE">
            <w:pPr>
              <w:contextualSpacing/>
              <w:jc w:val="center"/>
              <w:rPr>
                <w:color w:val="000000"/>
                <w:sz w:val="18"/>
                <w:szCs w:val="18"/>
              </w:rPr>
            </w:pPr>
            <w:r w:rsidRPr="000F76FE">
              <w:rPr>
                <w:color w:val="000000"/>
                <w:sz w:val="18"/>
                <w:szCs w:val="18"/>
              </w:rPr>
              <w:t>13,057</w:t>
            </w:r>
          </w:p>
        </w:tc>
        <w:tc>
          <w:tcPr>
            <w:tcW w:w="263" w:type="pct"/>
            <w:shd w:val="clear" w:color="auto" w:fill="auto"/>
            <w:vAlign w:val="center"/>
          </w:tcPr>
          <w:p w14:paraId="7EEC1577" w14:textId="77777777" w:rsidR="000F76FE" w:rsidRPr="000F76FE" w:rsidRDefault="000F76FE" w:rsidP="000F76FE">
            <w:pPr>
              <w:contextualSpacing/>
              <w:jc w:val="center"/>
              <w:rPr>
                <w:color w:val="000000"/>
                <w:sz w:val="18"/>
                <w:szCs w:val="18"/>
              </w:rPr>
            </w:pPr>
            <w:r w:rsidRPr="000F76FE">
              <w:rPr>
                <w:sz w:val="18"/>
                <w:szCs w:val="18"/>
              </w:rPr>
              <w:t>133,74</w:t>
            </w:r>
          </w:p>
        </w:tc>
        <w:tc>
          <w:tcPr>
            <w:tcW w:w="397" w:type="pct"/>
            <w:vAlign w:val="center"/>
          </w:tcPr>
          <w:p w14:paraId="42007589" w14:textId="77777777" w:rsidR="000F76FE" w:rsidRPr="000F76FE" w:rsidRDefault="000F76FE" w:rsidP="000F76FE">
            <w:pPr>
              <w:contextualSpacing/>
              <w:jc w:val="center"/>
              <w:rPr>
                <w:color w:val="000000"/>
                <w:sz w:val="18"/>
                <w:szCs w:val="18"/>
              </w:rPr>
            </w:pPr>
            <w:r w:rsidRPr="000F76FE">
              <w:rPr>
                <w:sz w:val="18"/>
                <w:szCs w:val="18"/>
              </w:rPr>
              <w:t>40,101</w:t>
            </w:r>
          </w:p>
        </w:tc>
        <w:tc>
          <w:tcPr>
            <w:tcW w:w="289" w:type="pct"/>
            <w:vAlign w:val="center"/>
          </w:tcPr>
          <w:p w14:paraId="7158B912" w14:textId="1DEC253C" w:rsidR="000F76FE" w:rsidRPr="000F76FE" w:rsidRDefault="000F76FE" w:rsidP="000F76FE">
            <w:pPr>
              <w:contextualSpacing/>
              <w:jc w:val="center"/>
              <w:rPr>
                <w:sz w:val="18"/>
                <w:szCs w:val="18"/>
              </w:rPr>
            </w:pPr>
            <w:r w:rsidRPr="000F76FE">
              <w:rPr>
                <w:sz w:val="18"/>
                <w:szCs w:val="18"/>
              </w:rPr>
              <w:t>40,101</w:t>
            </w:r>
          </w:p>
        </w:tc>
        <w:tc>
          <w:tcPr>
            <w:tcW w:w="288" w:type="pct"/>
            <w:vAlign w:val="center"/>
          </w:tcPr>
          <w:p w14:paraId="5A59D52C" w14:textId="34108424" w:rsidR="000F76FE" w:rsidRPr="000F76FE" w:rsidRDefault="000F76FE" w:rsidP="000F76FE">
            <w:pPr>
              <w:contextualSpacing/>
              <w:jc w:val="center"/>
              <w:rPr>
                <w:sz w:val="18"/>
                <w:szCs w:val="18"/>
              </w:rPr>
            </w:pPr>
            <w:r w:rsidRPr="000F76FE">
              <w:rPr>
                <w:sz w:val="18"/>
                <w:szCs w:val="18"/>
              </w:rPr>
              <w:t>40,101</w:t>
            </w:r>
          </w:p>
        </w:tc>
        <w:tc>
          <w:tcPr>
            <w:tcW w:w="288" w:type="pct"/>
            <w:vAlign w:val="center"/>
          </w:tcPr>
          <w:p w14:paraId="4838AA56" w14:textId="5F15FF35" w:rsidR="000F76FE" w:rsidRPr="000F76FE" w:rsidRDefault="000F76FE" w:rsidP="000F76FE">
            <w:pPr>
              <w:contextualSpacing/>
              <w:jc w:val="center"/>
              <w:rPr>
                <w:sz w:val="18"/>
                <w:szCs w:val="18"/>
              </w:rPr>
            </w:pPr>
            <w:r w:rsidRPr="000F76FE">
              <w:rPr>
                <w:sz w:val="18"/>
                <w:szCs w:val="18"/>
              </w:rPr>
              <w:t>40,101</w:t>
            </w:r>
          </w:p>
        </w:tc>
        <w:tc>
          <w:tcPr>
            <w:tcW w:w="286" w:type="pct"/>
            <w:vAlign w:val="center"/>
          </w:tcPr>
          <w:p w14:paraId="260A7F1F" w14:textId="3F5ADE05" w:rsidR="000F76FE" w:rsidRPr="000F76FE" w:rsidRDefault="000F76FE" w:rsidP="000F76FE">
            <w:pPr>
              <w:contextualSpacing/>
              <w:jc w:val="center"/>
              <w:rPr>
                <w:sz w:val="18"/>
                <w:szCs w:val="18"/>
              </w:rPr>
            </w:pPr>
            <w:r w:rsidRPr="000F76FE">
              <w:rPr>
                <w:sz w:val="18"/>
                <w:szCs w:val="18"/>
              </w:rPr>
              <w:t>40,101</w:t>
            </w:r>
          </w:p>
        </w:tc>
        <w:tc>
          <w:tcPr>
            <w:tcW w:w="286" w:type="pct"/>
            <w:vAlign w:val="center"/>
          </w:tcPr>
          <w:p w14:paraId="04618543" w14:textId="045E5445" w:rsidR="000F76FE" w:rsidRPr="000F76FE" w:rsidRDefault="000F76FE" w:rsidP="000F76FE">
            <w:pPr>
              <w:contextualSpacing/>
              <w:jc w:val="center"/>
              <w:rPr>
                <w:sz w:val="18"/>
                <w:szCs w:val="18"/>
              </w:rPr>
            </w:pPr>
            <w:r w:rsidRPr="000F76FE">
              <w:rPr>
                <w:sz w:val="18"/>
                <w:szCs w:val="18"/>
              </w:rPr>
              <w:t>40,101</w:t>
            </w:r>
          </w:p>
        </w:tc>
        <w:tc>
          <w:tcPr>
            <w:tcW w:w="285" w:type="pct"/>
            <w:vAlign w:val="center"/>
          </w:tcPr>
          <w:p w14:paraId="7EBEC4B5" w14:textId="3036E544" w:rsidR="000F76FE" w:rsidRPr="000F76FE" w:rsidRDefault="000F76FE" w:rsidP="000F76FE">
            <w:pPr>
              <w:contextualSpacing/>
              <w:jc w:val="center"/>
              <w:rPr>
                <w:sz w:val="18"/>
                <w:szCs w:val="18"/>
              </w:rPr>
            </w:pPr>
            <w:r w:rsidRPr="000F76FE">
              <w:rPr>
                <w:sz w:val="18"/>
                <w:szCs w:val="18"/>
              </w:rPr>
              <w:t>40,101</w:t>
            </w:r>
          </w:p>
        </w:tc>
      </w:tr>
      <w:tr w:rsidR="000F76FE" w:rsidRPr="000F76FE" w14:paraId="188ECFA9" w14:textId="778D523B" w:rsidTr="000F76FE">
        <w:trPr>
          <w:trHeight w:val="85"/>
        </w:trPr>
        <w:tc>
          <w:tcPr>
            <w:tcW w:w="229" w:type="pct"/>
            <w:vMerge/>
            <w:shd w:val="clear" w:color="auto" w:fill="auto"/>
            <w:vAlign w:val="center"/>
            <w:hideMark/>
          </w:tcPr>
          <w:p w14:paraId="5C286635" w14:textId="77777777" w:rsidR="000F76FE" w:rsidRPr="000F76FE" w:rsidRDefault="000F76FE" w:rsidP="000F76FE">
            <w:pPr>
              <w:contextualSpacing/>
              <w:rPr>
                <w:color w:val="000000"/>
                <w:sz w:val="18"/>
                <w:szCs w:val="18"/>
              </w:rPr>
            </w:pPr>
          </w:p>
        </w:tc>
        <w:tc>
          <w:tcPr>
            <w:tcW w:w="1765" w:type="pct"/>
            <w:vMerge/>
            <w:shd w:val="clear" w:color="auto" w:fill="auto"/>
            <w:vAlign w:val="center"/>
            <w:hideMark/>
          </w:tcPr>
          <w:p w14:paraId="14E5EB3B" w14:textId="77777777" w:rsidR="000F76FE" w:rsidRPr="000F76FE" w:rsidRDefault="000F76FE" w:rsidP="000F76FE">
            <w:pPr>
              <w:contextualSpacing/>
              <w:rPr>
                <w:color w:val="000000"/>
                <w:sz w:val="18"/>
                <w:szCs w:val="18"/>
              </w:rPr>
            </w:pPr>
          </w:p>
        </w:tc>
        <w:tc>
          <w:tcPr>
            <w:tcW w:w="300" w:type="pct"/>
            <w:shd w:val="clear" w:color="auto" w:fill="auto"/>
            <w:vAlign w:val="center"/>
            <w:hideMark/>
          </w:tcPr>
          <w:p w14:paraId="537DE018" w14:textId="77777777" w:rsidR="000F76FE" w:rsidRPr="000F76FE" w:rsidRDefault="000F76FE" w:rsidP="000F76FE">
            <w:pPr>
              <w:contextualSpacing/>
              <w:jc w:val="center"/>
              <w:rPr>
                <w:color w:val="000000"/>
                <w:sz w:val="18"/>
                <w:szCs w:val="18"/>
              </w:rPr>
            </w:pPr>
            <w:r w:rsidRPr="000F76FE">
              <w:rPr>
                <w:iCs/>
                <w:color w:val="000000"/>
                <w:sz w:val="18"/>
                <w:szCs w:val="18"/>
              </w:rPr>
              <w:t>%</w:t>
            </w:r>
          </w:p>
        </w:tc>
        <w:tc>
          <w:tcPr>
            <w:tcW w:w="323" w:type="pct"/>
            <w:shd w:val="clear" w:color="auto" w:fill="auto"/>
            <w:vAlign w:val="center"/>
          </w:tcPr>
          <w:p w14:paraId="1F0AD243" w14:textId="77777777" w:rsidR="000F76FE" w:rsidRPr="000F76FE" w:rsidRDefault="000F76FE" w:rsidP="000F76FE">
            <w:pPr>
              <w:contextualSpacing/>
              <w:jc w:val="center"/>
              <w:rPr>
                <w:color w:val="000000"/>
                <w:sz w:val="18"/>
                <w:szCs w:val="18"/>
              </w:rPr>
            </w:pPr>
            <w:r w:rsidRPr="000F76FE">
              <w:rPr>
                <w:color w:val="000000"/>
                <w:sz w:val="18"/>
                <w:szCs w:val="18"/>
              </w:rPr>
              <w:t>8,15</w:t>
            </w:r>
          </w:p>
        </w:tc>
        <w:tc>
          <w:tcPr>
            <w:tcW w:w="263" w:type="pct"/>
            <w:shd w:val="clear" w:color="auto" w:fill="auto"/>
            <w:vAlign w:val="center"/>
          </w:tcPr>
          <w:p w14:paraId="7D310A23" w14:textId="77777777" w:rsidR="000F76FE" w:rsidRPr="000F76FE" w:rsidRDefault="000F76FE" w:rsidP="000F76FE">
            <w:pPr>
              <w:contextualSpacing/>
              <w:jc w:val="center"/>
              <w:rPr>
                <w:color w:val="000000"/>
                <w:sz w:val="18"/>
                <w:szCs w:val="18"/>
              </w:rPr>
            </w:pPr>
            <w:r w:rsidRPr="000F76FE">
              <w:rPr>
                <w:color w:val="000000"/>
                <w:sz w:val="18"/>
                <w:szCs w:val="18"/>
              </w:rPr>
              <w:t>74,75</w:t>
            </w:r>
          </w:p>
        </w:tc>
        <w:tc>
          <w:tcPr>
            <w:tcW w:w="397" w:type="pct"/>
            <w:vAlign w:val="center"/>
          </w:tcPr>
          <w:p w14:paraId="5D5ECA96" w14:textId="77777777" w:rsidR="000F76FE" w:rsidRPr="000F76FE" w:rsidRDefault="000F76FE" w:rsidP="000F76FE">
            <w:pPr>
              <w:contextualSpacing/>
              <w:jc w:val="center"/>
              <w:rPr>
                <w:color w:val="000000"/>
                <w:sz w:val="18"/>
                <w:szCs w:val="18"/>
              </w:rPr>
            </w:pPr>
            <w:r w:rsidRPr="000F76FE">
              <w:rPr>
                <w:color w:val="000000"/>
                <w:sz w:val="18"/>
                <w:szCs w:val="18"/>
              </w:rPr>
              <w:t>50,53</w:t>
            </w:r>
          </w:p>
        </w:tc>
        <w:tc>
          <w:tcPr>
            <w:tcW w:w="289" w:type="pct"/>
            <w:vAlign w:val="center"/>
          </w:tcPr>
          <w:p w14:paraId="476AF9AB" w14:textId="075D42B8" w:rsidR="000F76FE" w:rsidRPr="000F76FE" w:rsidRDefault="000F76FE" w:rsidP="000F76FE">
            <w:pPr>
              <w:contextualSpacing/>
              <w:jc w:val="center"/>
              <w:rPr>
                <w:color w:val="000000"/>
                <w:sz w:val="18"/>
                <w:szCs w:val="18"/>
              </w:rPr>
            </w:pPr>
            <w:r w:rsidRPr="000F76FE">
              <w:rPr>
                <w:color w:val="000000"/>
                <w:sz w:val="18"/>
                <w:szCs w:val="18"/>
              </w:rPr>
              <w:t>50,53</w:t>
            </w:r>
          </w:p>
        </w:tc>
        <w:tc>
          <w:tcPr>
            <w:tcW w:w="288" w:type="pct"/>
            <w:vAlign w:val="center"/>
          </w:tcPr>
          <w:p w14:paraId="012AC192" w14:textId="78AA2F9E" w:rsidR="000F76FE" w:rsidRPr="000F76FE" w:rsidRDefault="000F76FE" w:rsidP="000F76FE">
            <w:pPr>
              <w:contextualSpacing/>
              <w:jc w:val="center"/>
              <w:rPr>
                <w:color w:val="000000"/>
                <w:sz w:val="18"/>
                <w:szCs w:val="18"/>
              </w:rPr>
            </w:pPr>
            <w:r w:rsidRPr="000F76FE">
              <w:rPr>
                <w:color w:val="000000"/>
                <w:sz w:val="18"/>
                <w:szCs w:val="18"/>
              </w:rPr>
              <w:t>50,53</w:t>
            </w:r>
          </w:p>
        </w:tc>
        <w:tc>
          <w:tcPr>
            <w:tcW w:w="288" w:type="pct"/>
            <w:vAlign w:val="center"/>
          </w:tcPr>
          <w:p w14:paraId="277F62E5" w14:textId="69EC7C07" w:rsidR="000F76FE" w:rsidRPr="000F76FE" w:rsidRDefault="000F76FE" w:rsidP="000F76FE">
            <w:pPr>
              <w:contextualSpacing/>
              <w:jc w:val="center"/>
              <w:rPr>
                <w:color w:val="000000"/>
                <w:sz w:val="18"/>
                <w:szCs w:val="18"/>
              </w:rPr>
            </w:pPr>
            <w:r w:rsidRPr="000F76FE">
              <w:rPr>
                <w:color w:val="000000"/>
                <w:sz w:val="18"/>
                <w:szCs w:val="18"/>
              </w:rPr>
              <w:t>50,53</w:t>
            </w:r>
          </w:p>
        </w:tc>
        <w:tc>
          <w:tcPr>
            <w:tcW w:w="286" w:type="pct"/>
            <w:vAlign w:val="center"/>
          </w:tcPr>
          <w:p w14:paraId="64E2782C" w14:textId="1C044B59" w:rsidR="000F76FE" w:rsidRPr="000F76FE" w:rsidRDefault="000F76FE" w:rsidP="000F76FE">
            <w:pPr>
              <w:contextualSpacing/>
              <w:jc w:val="center"/>
              <w:rPr>
                <w:color w:val="000000"/>
                <w:sz w:val="18"/>
                <w:szCs w:val="18"/>
              </w:rPr>
            </w:pPr>
            <w:r w:rsidRPr="000F76FE">
              <w:rPr>
                <w:color w:val="000000"/>
                <w:sz w:val="18"/>
                <w:szCs w:val="18"/>
              </w:rPr>
              <w:t>50,53</w:t>
            </w:r>
          </w:p>
        </w:tc>
        <w:tc>
          <w:tcPr>
            <w:tcW w:w="286" w:type="pct"/>
            <w:vAlign w:val="center"/>
          </w:tcPr>
          <w:p w14:paraId="7B033355" w14:textId="31D38840" w:rsidR="000F76FE" w:rsidRPr="000F76FE" w:rsidRDefault="000F76FE" w:rsidP="000F76FE">
            <w:pPr>
              <w:contextualSpacing/>
              <w:jc w:val="center"/>
              <w:rPr>
                <w:color w:val="000000"/>
                <w:sz w:val="18"/>
                <w:szCs w:val="18"/>
              </w:rPr>
            </w:pPr>
            <w:r w:rsidRPr="000F76FE">
              <w:rPr>
                <w:color w:val="000000"/>
                <w:sz w:val="18"/>
                <w:szCs w:val="18"/>
              </w:rPr>
              <w:t>50,53</w:t>
            </w:r>
          </w:p>
        </w:tc>
        <w:tc>
          <w:tcPr>
            <w:tcW w:w="285" w:type="pct"/>
            <w:vAlign w:val="center"/>
          </w:tcPr>
          <w:p w14:paraId="039892A7" w14:textId="450630C1" w:rsidR="000F76FE" w:rsidRPr="000F76FE" w:rsidRDefault="000F76FE" w:rsidP="000F76FE">
            <w:pPr>
              <w:contextualSpacing/>
              <w:jc w:val="center"/>
              <w:rPr>
                <w:color w:val="000000"/>
                <w:sz w:val="18"/>
                <w:szCs w:val="18"/>
              </w:rPr>
            </w:pPr>
            <w:r w:rsidRPr="000F76FE">
              <w:rPr>
                <w:color w:val="000000"/>
                <w:sz w:val="18"/>
                <w:szCs w:val="18"/>
              </w:rPr>
              <w:t>50,53</w:t>
            </w:r>
          </w:p>
        </w:tc>
      </w:tr>
      <w:tr w:rsidR="000F76FE" w:rsidRPr="000F76FE" w14:paraId="38621748" w14:textId="0F3ED5D5" w:rsidTr="000F76FE">
        <w:trPr>
          <w:trHeight w:val="85"/>
        </w:trPr>
        <w:tc>
          <w:tcPr>
            <w:tcW w:w="229" w:type="pct"/>
            <w:shd w:val="clear" w:color="auto" w:fill="auto"/>
            <w:noWrap/>
            <w:vAlign w:val="center"/>
            <w:hideMark/>
          </w:tcPr>
          <w:p w14:paraId="39C140D7" w14:textId="77777777" w:rsidR="000F76FE" w:rsidRPr="000F76FE" w:rsidRDefault="000F76FE" w:rsidP="000F76FE">
            <w:pPr>
              <w:contextualSpacing/>
              <w:jc w:val="center"/>
              <w:rPr>
                <w:color w:val="000000"/>
                <w:sz w:val="18"/>
                <w:szCs w:val="18"/>
              </w:rPr>
            </w:pPr>
            <w:r w:rsidRPr="000F76FE">
              <w:rPr>
                <w:color w:val="000000"/>
                <w:sz w:val="18"/>
                <w:szCs w:val="18"/>
              </w:rPr>
              <w:t>5.2.</w:t>
            </w:r>
          </w:p>
        </w:tc>
        <w:tc>
          <w:tcPr>
            <w:tcW w:w="1765" w:type="pct"/>
            <w:shd w:val="clear" w:color="auto" w:fill="auto"/>
            <w:vAlign w:val="center"/>
            <w:hideMark/>
          </w:tcPr>
          <w:p w14:paraId="45E145A8" w14:textId="77777777" w:rsidR="000F76FE" w:rsidRPr="000F76FE" w:rsidRDefault="000F76FE" w:rsidP="000F76FE">
            <w:pPr>
              <w:contextualSpacing/>
              <w:rPr>
                <w:color w:val="000000"/>
                <w:sz w:val="18"/>
                <w:szCs w:val="18"/>
              </w:rPr>
            </w:pPr>
            <w:r w:rsidRPr="000F76FE">
              <w:rPr>
                <w:color w:val="000000"/>
                <w:sz w:val="18"/>
                <w:szCs w:val="18"/>
              </w:rPr>
              <w:t>Отпущено для приготовления горячей воды, из них:</w:t>
            </w:r>
          </w:p>
        </w:tc>
        <w:tc>
          <w:tcPr>
            <w:tcW w:w="300" w:type="pct"/>
            <w:shd w:val="clear" w:color="auto" w:fill="auto"/>
            <w:vAlign w:val="center"/>
            <w:hideMark/>
          </w:tcPr>
          <w:p w14:paraId="6E3A17CB"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45AFB7D0" w14:textId="77777777" w:rsidR="000F76FE" w:rsidRPr="000F76FE" w:rsidRDefault="000F76FE" w:rsidP="000F76FE">
            <w:pPr>
              <w:contextualSpacing/>
              <w:jc w:val="center"/>
              <w:rPr>
                <w:color w:val="000000"/>
                <w:sz w:val="18"/>
                <w:szCs w:val="18"/>
              </w:rPr>
            </w:pPr>
            <w:r w:rsidRPr="000F76FE">
              <w:rPr>
                <w:color w:val="000000"/>
                <w:sz w:val="18"/>
                <w:szCs w:val="18"/>
              </w:rPr>
              <w:t>21,147</w:t>
            </w:r>
          </w:p>
        </w:tc>
        <w:tc>
          <w:tcPr>
            <w:tcW w:w="263" w:type="pct"/>
            <w:shd w:val="clear" w:color="auto" w:fill="auto"/>
            <w:vAlign w:val="center"/>
          </w:tcPr>
          <w:p w14:paraId="012B8427" w14:textId="77777777" w:rsidR="000F76FE" w:rsidRPr="000F76FE" w:rsidRDefault="000F76FE" w:rsidP="000F76FE">
            <w:pPr>
              <w:contextualSpacing/>
              <w:jc w:val="center"/>
              <w:rPr>
                <w:color w:val="000000"/>
                <w:sz w:val="18"/>
                <w:szCs w:val="18"/>
              </w:rPr>
            </w:pPr>
          </w:p>
        </w:tc>
        <w:tc>
          <w:tcPr>
            <w:tcW w:w="397" w:type="pct"/>
            <w:vAlign w:val="center"/>
          </w:tcPr>
          <w:p w14:paraId="7D797A9F" w14:textId="77777777" w:rsidR="000F76FE" w:rsidRPr="000F76FE" w:rsidRDefault="000F76FE" w:rsidP="000F76FE">
            <w:pPr>
              <w:contextualSpacing/>
              <w:jc w:val="center"/>
              <w:rPr>
                <w:color w:val="000000"/>
                <w:sz w:val="18"/>
                <w:szCs w:val="18"/>
              </w:rPr>
            </w:pPr>
          </w:p>
        </w:tc>
        <w:tc>
          <w:tcPr>
            <w:tcW w:w="289" w:type="pct"/>
            <w:vAlign w:val="center"/>
          </w:tcPr>
          <w:p w14:paraId="02951DCD" w14:textId="77777777" w:rsidR="000F76FE" w:rsidRPr="000F76FE" w:rsidRDefault="000F76FE" w:rsidP="000F76FE">
            <w:pPr>
              <w:contextualSpacing/>
              <w:jc w:val="center"/>
              <w:rPr>
                <w:color w:val="000000"/>
                <w:sz w:val="18"/>
                <w:szCs w:val="18"/>
              </w:rPr>
            </w:pPr>
          </w:p>
        </w:tc>
        <w:tc>
          <w:tcPr>
            <w:tcW w:w="288" w:type="pct"/>
            <w:vAlign w:val="center"/>
          </w:tcPr>
          <w:p w14:paraId="12BCA65F" w14:textId="77777777" w:rsidR="000F76FE" w:rsidRPr="000F76FE" w:rsidRDefault="000F76FE" w:rsidP="000F76FE">
            <w:pPr>
              <w:contextualSpacing/>
              <w:jc w:val="center"/>
              <w:rPr>
                <w:color w:val="000000"/>
                <w:sz w:val="18"/>
                <w:szCs w:val="18"/>
              </w:rPr>
            </w:pPr>
          </w:p>
        </w:tc>
        <w:tc>
          <w:tcPr>
            <w:tcW w:w="288" w:type="pct"/>
            <w:vAlign w:val="center"/>
          </w:tcPr>
          <w:p w14:paraId="2552D3B7" w14:textId="6050B1AA" w:rsidR="000F76FE" w:rsidRPr="000F76FE" w:rsidRDefault="000F76FE" w:rsidP="000F76FE">
            <w:pPr>
              <w:contextualSpacing/>
              <w:jc w:val="center"/>
              <w:rPr>
                <w:color w:val="000000"/>
                <w:sz w:val="18"/>
                <w:szCs w:val="18"/>
              </w:rPr>
            </w:pPr>
          </w:p>
        </w:tc>
        <w:tc>
          <w:tcPr>
            <w:tcW w:w="286" w:type="pct"/>
            <w:vAlign w:val="center"/>
          </w:tcPr>
          <w:p w14:paraId="46E318DF" w14:textId="5D01B392" w:rsidR="000F76FE" w:rsidRPr="000F76FE" w:rsidRDefault="000F76FE" w:rsidP="000F76FE">
            <w:pPr>
              <w:contextualSpacing/>
              <w:jc w:val="center"/>
              <w:rPr>
                <w:color w:val="000000"/>
                <w:sz w:val="18"/>
                <w:szCs w:val="18"/>
              </w:rPr>
            </w:pPr>
          </w:p>
        </w:tc>
        <w:tc>
          <w:tcPr>
            <w:tcW w:w="286" w:type="pct"/>
            <w:vAlign w:val="center"/>
          </w:tcPr>
          <w:p w14:paraId="40FB757B" w14:textId="77777777" w:rsidR="000F76FE" w:rsidRPr="000F76FE" w:rsidRDefault="000F76FE" w:rsidP="000F76FE">
            <w:pPr>
              <w:contextualSpacing/>
              <w:jc w:val="center"/>
              <w:rPr>
                <w:color w:val="000000"/>
                <w:sz w:val="18"/>
                <w:szCs w:val="18"/>
              </w:rPr>
            </w:pPr>
          </w:p>
        </w:tc>
        <w:tc>
          <w:tcPr>
            <w:tcW w:w="285" w:type="pct"/>
            <w:vAlign w:val="center"/>
          </w:tcPr>
          <w:p w14:paraId="789DF297" w14:textId="77777777" w:rsidR="000F76FE" w:rsidRPr="000F76FE" w:rsidRDefault="000F76FE" w:rsidP="000F76FE">
            <w:pPr>
              <w:contextualSpacing/>
              <w:jc w:val="center"/>
              <w:rPr>
                <w:color w:val="000000"/>
                <w:sz w:val="18"/>
                <w:szCs w:val="18"/>
              </w:rPr>
            </w:pPr>
          </w:p>
        </w:tc>
      </w:tr>
      <w:tr w:rsidR="000F76FE" w:rsidRPr="000F76FE" w14:paraId="5BC7568D" w14:textId="5E707D1F" w:rsidTr="000F76FE">
        <w:trPr>
          <w:trHeight w:val="85"/>
        </w:trPr>
        <w:tc>
          <w:tcPr>
            <w:tcW w:w="229" w:type="pct"/>
            <w:vMerge w:val="restart"/>
            <w:shd w:val="clear" w:color="auto" w:fill="auto"/>
            <w:noWrap/>
            <w:vAlign w:val="center"/>
            <w:hideMark/>
          </w:tcPr>
          <w:p w14:paraId="2623EB5E" w14:textId="77777777" w:rsidR="000F76FE" w:rsidRPr="000F76FE" w:rsidRDefault="000F76FE" w:rsidP="000F76FE">
            <w:pPr>
              <w:contextualSpacing/>
              <w:jc w:val="center"/>
              <w:rPr>
                <w:color w:val="000000"/>
                <w:sz w:val="18"/>
                <w:szCs w:val="18"/>
              </w:rPr>
            </w:pPr>
            <w:r w:rsidRPr="000F76FE">
              <w:rPr>
                <w:color w:val="000000"/>
                <w:sz w:val="18"/>
                <w:szCs w:val="18"/>
              </w:rPr>
              <w:t>5.2.1.</w:t>
            </w:r>
          </w:p>
        </w:tc>
        <w:tc>
          <w:tcPr>
            <w:tcW w:w="1765" w:type="pct"/>
            <w:vMerge w:val="restart"/>
            <w:shd w:val="clear" w:color="auto" w:fill="auto"/>
            <w:vAlign w:val="center"/>
            <w:hideMark/>
          </w:tcPr>
          <w:p w14:paraId="4B093031" w14:textId="77777777" w:rsidR="000F76FE" w:rsidRPr="000F76FE" w:rsidRDefault="000F76FE" w:rsidP="000F76FE">
            <w:pPr>
              <w:contextualSpacing/>
              <w:rPr>
                <w:color w:val="000000"/>
                <w:sz w:val="18"/>
                <w:szCs w:val="18"/>
              </w:rPr>
            </w:pPr>
            <w:r w:rsidRPr="000F76FE">
              <w:rPr>
                <w:color w:val="000000"/>
                <w:sz w:val="18"/>
                <w:szCs w:val="18"/>
              </w:rPr>
              <w:t>населению в т.ч.:</w:t>
            </w:r>
          </w:p>
        </w:tc>
        <w:tc>
          <w:tcPr>
            <w:tcW w:w="300" w:type="pct"/>
            <w:shd w:val="clear" w:color="auto" w:fill="auto"/>
            <w:hideMark/>
          </w:tcPr>
          <w:p w14:paraId="3A8AA6BC"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742B5974" w14:textId="77777777" w:rsidR="000F76FE" w:rsidRPr="000F76FE" w:rsidRDefault="000F76FE" w:rsidP="000F76FE">
            <w:pPr>
              <w:contextualSpacing/>
              <w:jc w:val="center"/>
              <w:rPr>
                <w:color w:val="000000"/>
                <w:sz w:val="18"/>
                <w:szCs w:val="18"/>
              </w:rPr>
            </w:pPr>
            <w:r w:rsidRPr="000F76FE">
              <w:rPr>
                <w:color w:val="000000"/>
                <w:sz w:val="18"/>
                <w:szCs w:val="18"/>
              </w:rPr>
              <w:t>15,256</w:t>
            </w:r>
          </w:p>
        </w:tc>
        <w:tc>
          <w:tcPr>
            <w:tcW w:w="263" w:type="pct"/>
            <w:shd w:val="clear" w:color="auto" w:fill="auto"/>
            <w:vAlign w:val="center"/>
          </w:tcPr>
          <w:p w14:paraId="3E13AB34" w14:textId="77777777" w:rsidR="000F76FE" w:rsidRPr="000F76FE" w:rsidRDefault="000F76FE" w:rsidP="000F76FE">
            <w:pPr>
              <w:contextualSpacing/>
              <w:jc w:val="center"/>
              <w:rPr>
                <w:color w:val="000000"/>
                <w:sz w:val="18"/>
                <w:szCs w:val="18"/>
              </w:rPr>
            </w:pPr>
          </w:p>
        </w:tc>
        <w:tc>
          <w:tcPr>
            <w:tcW w:w="397" w:type="pct"/>
            <w:vAlign w:val="center"/>
          </w:tcPr>
          <w:p w14:paraId="139BD1AB" w14:textId="77777777" w:rsidR="000F76FE" w:rsidRPr="000F76FE" w:rsidRDefault="000F76FE" w:rsidP="000F76FE">
            <w:pPr>
              <w:contextualSpacing/>
              <w:jc w:val="center"/>
              <w:rPr>
                <w:color w:val="000000"/>
                <w:sz w:val="18"/>
                <w:szCs w:val="18"/>
              </w:rPr>
            </w:pPr>
          </w:p>
        </w:tc>
        <w:tc>
          <w:tcPr>
            <w:tcW w:w="289" w:type="pct"/>
            <w:vAlign w:val="center"/>
          </w:tcPr>
          <w:p w14:paraId="2C336181" w14:textId="77777777" w:rsidR="000F76FE" w:rsidRPr="000F76FE" w:rsidRDefault="000F76FE" w:rsidP="000F76FE">
            <w:pPr>
              <w:contextualSpacing/>
              <w:jc w:val="center"/>
              <w:rPr>
                <w:color w:val="000000"/>
                <w:sz w:val="18"/>
                <w:szCs w:val="18"/>
              </w:rPr>
            </w:pPr>
          </w:p>
        </w:tc>
        <w:tc>
          <w:tcPr>
            <w:tcW w:w="288" w:type="pct"/>
            <w:vAlign w:val="center"/>
          </w:tcPr>
          <w:p w14:paraId="4A8C3FCC" w14:textId="77777777" w:rsidR="000F76FE" w:rsidRPr="000F76FE" w:rsidRDefault="000F76FE" w:rsidP="000F76FE">
            <w:pPr>
              <w:contextualSpacing/>
              <w:jc w:val="center"/>
              <w:rPr>
                <w:color w:val="000000"/>
                <w:sz w:val="18"/>
                <w:szCs w:val="18"/>
              </w:rPr>
            </w:pPr>
          </w:p>
        </w:tc>
        <w:tc>
          <w:tcPr>
            <w:tcW w:w="288" w:type="pct"/>
            <w:vAlign w:val="center"/>
          </w:tcPr>
          <w:p w14:paraId="4E475583" w14:textId="6A4740C2" w:rsidR="000F76FE" w:rsidRPr="000F76FE" w:rsidRDefault="000F76FE" w:rsidP="000F76FE">
            <w:pPr>
              <w:contextualSpacing/>
              <w:jc w:val="center"/>
              <w:rPr>
                <w:color w:val="000000"/>
                <w:sz w:val="18"/>
                <w:szCs w:val="18"/>
              </w:rPr>
            </w:pPr>
          </w:p>
        </w:tc>
        <w:tc>
          <w:tcPr>
            <w:tcW w:w="286" w:type="pct"/>
            <w:vAlign w:val="center"/>
          </w:tcPr>
          <w:p w14:paraId="14253155" w14:textId="7590C7A1" w:rsidR="000F76FE" w:rsidRPr="000F76FE" w:rsidRDefault="000F76FE" w:rsidP="000F76FE">
            <w:pPr>
              <w:contextualSpacing/>
              <w:jc w:val="center"/>
              <w:rPr>
                <w:color w:val="000000"/>
                <w:sz w:val="18"/>
                <w:szCs w:val="18"/>
              </w:rPr>
            </w:pPr>
          </w:p>
        </w:tc>
        <w:tc>
          <w:tcPr>
            <w:tcW w:w="286" w:type="pct"/>
            <w:vAlign w:val="center"/>
          </w:tcPr>
          <w:p w14:paraId="1181F9E5" w14:textId="77777777" w:rsidR="000F76FE" w:rsidRPr="000F76FE" w:rsidRDefault="000F76FE" w:rsidP="000F76FE">
            <w:pPr>
              <w:contextualSpacing/>
              <w:jc w:val="center"/>
              <w:rPr>
                <w:color w:val="000000"/>
                <w:sz w:val="18"/>
                <w:szCs w:val="18"/>
              </w:rPr>
            </w:pPr>
          </w:p>
        </w:tc>
        <w:tc>
          <w:tcPr>
            <w:tcW w:w="285" w:type="pct"/>
            <w:vAlign w:val="center"/>
          </w:tcPr>
          <w:p w14:paraId="1C7CE841" w14:textId="77777777" w:rsidR="000F76FE" w:rsidRPr="000F76FE" w:rsidRDefault="000F76FE" w:rsidP="000F76FE">
            <w:pPr>
              <w:contextualSpacing/>
              <w:jc w:val="center"/>
              <w:rPr>
                <w:color w:val="000000"/>
                <w:sz w:val="18"/>
                <w:szCs w:val="18"/>
              </w:rPr>
            </w:pPr>
          </w:p>
        </w:tc>
      </w:tr>
      <w:tr w:rsidR="000F76FE" w:rsidRPr="000F76FE" w14:paraId="14A89B6E" w14:textId="7EE6BEDB" w:rsidTr="000F76FE">
        <w:trPr>
          <w:trHeight w:val="85"/>
        </w:trPr>
        <w:tc>
          <w:tcPr>
            <w:tcW w:w="229" w:type="pct"/>
            <w:vMerge/>
            <w:shd w:val="clear" w:color="auto" w:fill="auto"/>
            <w:vAlign w:val="center"/>
            <w:hideMark/>
          </w:tcPr>
          <w:p w14:paraId="0950395D" w14:textId="77777777" w:rsidR="000F76FE" w:rsidRPr="000F76FE" w:rsidRDefault="000F76FE" w:rsidP="000F76FE">
            <w:pPr>
              <w:contextualSpacing/>
              <w:rPr>
                <w:color w:val="000000"/>
                <w:sz w:val="18"/>
                <w:szCs w:val="18"/>
              </w:rPr>
            </w:pPr>
          </w:p>
        </w:tc>
        <w:tc>
          <w:tcPr>
            <w:tcW w:w="1765" w:type="pct"/>
            <w:vMerge/>
            <w:shd w:val="clear" w:color="auto" w:fill="auto"/>
            <w:vAlign w:val="center"/>
            <w:hideMark/>
          </w:tcPr>
          <w:p w14:paraId="65B56BF7" w14:textId="77777777" w:rsidR="000F76FE" w:rsidRPr="000F76FE" w:rsidRDefault="000F76FE" w:rsidP="000F76FE">
            <w:pPr>
              <w:contextualSpacing/>
              <w:rPr>
                <w:color w:val="000000"/>
                <w:sz w:val="18"/>
                <w:szCs w:val="18"/>
              </w:rPr>
            </w:pPr>
          </w:p>
        </w:tc>
        <w:tc>
          <w:tcPr>
            <w:tcW w:w="300" w:type="pct"/>
            <w:shd w:val="clear" w:color="auto" w:fill="auto"/>
            <w:vAlign w:val="center"/>
            <w:hideMark/>
          </w:tcPr>
          <w:p w14:paraId="7BFBD1FF" w14:textId="77777777" w:rsidR="000F76FE" w:rsidRPr="000F76FE" w:rsidRDefault="000F76FE" w:rsidP="000F76FE">
            <w:pPr>
              <w:contextualSpacing/>
              <w:jc w:val="center"/>
              <w:rPr>
                <w:color w:val="000000"/>
                <w:sz w:val="18"/>
                <w:szCs w:val="18"/>
              </w:rPr>
            </w:pPr>
            <w:r w:rsidRPr="000F76FE">
              <w:rPr>
                <w:iCs/>
                <w:color w:val="000000"/>
                <w:sz w:val="18"/>
                <w:szCs w:val="18"/>
              </w:rPr>
              <w:t>%</w:t>
            </w:r>
          </w:p>
        </w:tc>
        <w:tc>
          <w:tcPr>
            <w:tcW w:w="323" w:type="pct"/>
            <w:shd w:val="clear" w:color="auto" w:fill="auto"/>
            <w:vAlign w:val="center"/>
          </w:tcPr>
          <w:p w14:paraId="06B419BA" w14:textId="77777777" w:rsidR="000F76FE" w:rsidRPr="000F76FE" w:rsidRDefault="000F76FE" w:rsidP="000F76FE">
            <w:pPr>
              <w:contextualSpacing/>
              <w:jc w:val="center"/>
              <w:rPr>
                <w:color w:val="000000"/>
                <w:sz w:val="18"/>
                <w:szCs w:val="18"/>
              </w:rPr>
            </w:pPr>
            <w:r w:rsidRPr="000F76FE">
              <w:rPr>
                <w:color w:val="000000"/>
                <w:sz w:val="18"/>
                <w:szCs w:val="18"/>
              </w:rPr>
              <w:t>72,15</w:t>
            </w:r>
          </w:p>
        </w:tc>
        <w:tc>
          <w:tcPr>
            <w:tcW w:w="263" w:type="pct"/>
            <w:shd w:val="clear" w:color="auto" w:fill="auto"/>
            <w:vAlign w:val="center"/>
          </w:tcPr>
          <w:p w14:paraId="464BB23C" w14:textId="77777777" w:rsidR="000F76FE" w:rsidRPr="000F76FE" w:rsidRDefault="000F76FE" w:rsidP="000F76FE">
            <w:pPr>
              <w:contextualSpacing/>
              <w:jc w:val="center"/>
              <w:rPr>
                <w:color w:val="000000"/>
                <w:sz w:val="18"/>
                <w:szCs w:val="18"/>
              </w:rPr>
            </w:pPr>
          </w:p>
        </w:tc>
        <w:tc>
          <w:tcPr>
            <w:tcW w:w="397" w:type="pct"/>
            <w:vAlign w:val="center"/>
          </w:tcPr>
          <w:p w14:paraId="61019471" w14:textId="77777777" w:rsidR="000F76FE" w:rsidRPr="000F76FE" w:rsidRDefault="000F76FE" w:rsidP="000F76FE">
            <w:pPr>
              <w:contextualSpacing/>
              <w:jc w:val="center"/>
              <w:rPr>
                <w:color w:val="000000"/>
                <w:sz w:val="18"/>
                <w:szCs w:val="18"/>
              </w:rPr>
            </w:pPr>
          </w:p>
        </w:tc>
        <w:tc>
          <w:tcPr>
            <w:tcW w:w="289" w:type="pct"/>
            <w:vAlign w:val="center"/>
          </w:tcPr>
          <w:p w14:paraId="3DEB9236" w14:textId="77777777" w:rsidR="000F76FE" w:rsidRPr="000F76FE" w:rsidRDefault="000F76FE" w:rsidP="000F76FE">
            <w:pPr>
              <w:contextualSpacing/>
              <w:jc w:val="center"/>
              <w:rPr>
                <w:color w:val="000000"/>
                <w:sz w:val="18"/>
                <w:szCs w:val="18"/>
              </w:rPr>
            </w:pPr>
          </w:p>
        </w:tc>
        <w:tc>
          <w:tcPr>
            <w:tcW w:w="288" w:type="pct"/>
            <w:vAlign w:val="center"/>
          </w:tcPr>
          <w:p w14:paraId="7F8DB10A" w14:textId="77777777" w:rsidR="000F76FE" w:rsidRPr="000F76FE" w:rsidRDefault="000F76FE" w:rsidP="000F76FE">
            <w:pPr>
              <w:contextualSpacing/>
              <w:jc w:val="center"/>
              <w:rPr>
                <w:color w:val="000000"/>
                <w:sz w:val="18"/>
                <w:szCs w:val="18"/>
              </w:rPr>
            </w:pPr>
          </w:p>
        </w:tc>
        <w:tc>
          <w:tcPr>
            <w:tcW w:w="288" w:type="pct"/>
            <w:vAlign w:val="center"/>
          </w:tcPr>
          <w:p w14:paraId="53113814" w14:textId="01784F7A" w:rsidR="000F76FE" w:rsidRPr="000F76FE" w:rsidRDefault="000F76FE" w:rsidP="000F76FE">
            <w:pPr>
              <w:contextualSpacing/>
              <w:jc w:val="center"/>
              <w:rPr>
                <w:color w:val="000000"/>
                <w:sz w:val="18"/>
                <w:szCs w:val="18"/>
              </w:rPr>
            </w:pPr>
          </w:p>
        </w:tc>
        <w:tc>
          <w:tcPr>
            <w:tcW w:w="286" w:type="pct"/>
            <w:vAlign w:val="center"/>
          </w:tcPr>
          <w:p w14:paraId="11DC80C4" w14:textId="21A85D55" w:rsidR="000F76FE" w:rsidRPr="000F76FE" w:rsidRDefault="000F76FE" w:rsidP="000F76FE">
            <w:pPr>
              <w:contextualSpacing/>
              <w:jc w:val="center"/>
              <w:rPr>
                <w:color w:val="000000"/>
                <w:sz w:val="18"/>
                <w:szCs w:val="18"/>
              </w:rPr>
            </w:pPr>
          </w:p>
        </w:tc>
        <w:tc>
          <w:tcPr>
            <w:tcW w:w="286" w:type="pct"/>
            <w:vAlign w:val="center"/>
          </w:tcPr>
          <w:p w14:paraId="73802697" w14:textId="77777777" w:rsidR="000F76FE" w:rsidRPr="000F76FE" w:rsidRDefault="000F76FE" w:rsidP="000F76FE">
            <w:pPr>
              <w:contextualSpacing/>
              <w:jc w:val="center"/>
              <w:rPr>
                <w:color w:val="000000"/>
                <w:sz w:val="18"/>
                <w:szCs w:val="18"/>
              </w:rPr>
            </w:pPr>
          </w:p>
        </w:tc>
        <w:tc>
          <w:tcPr>
            <w:tcW w:w="285" w:type="pct"/>
            <w:vAlign w:val="center"/>
          </w:tcPr>
          <w:p w14:paraId="7534CF11" w14:textId="77777777" w:rsidR="000F76FE" w:rsidRPr="000F76FE" w:rsidRDefault="000F76FE" w:rsidP="000F76FE">
            <w:pPr>
              <w:contextualSpacing/>
              <w:jc w:val="center"/>
              <w:rPr>
                <w:color w:val="000000"/>
                <w:sz w:val="18"/>
                <w:szCs w:val="18"/>
              </w:rPr>
            </w:pPr>
          </w:p>
        </w:tc>
      </w:tr>
      <w:tr w:rsidR="000F76FE" w:rsidRPr="000F76FE" w14:paraId="671F2330" w14:textId="05F8B498" w:rsidTr="000F76FE">
        <w:trPr>
          <w:trHeight w:val="85"/>
        </w:trPr>
        <w:tc>
          <w:tcPr>
            <w:tcW w:w="229" w:type="pct"/>
            <w:vMerge w:val="restart"/>
            <w:shd w:val="clear" w:color="auto" w:fill="auto"/>
            <w:noWrap/>
            <w:vAlign w:val="center"/>
            <w:hideMark/>
          </w:tcPr>
          <w:p w14:paraId="235F7F6A" w14:textId="77777777" w:rsidR="000F76FE" w:rsidRPr="000F76FE" w:rsidRDefault="000F76FE" w:rsidP="000F76FE">
            <w:pPr>
              <w:contextualSpacing/>
              <w:jc w:val="center"/>
              <w:rPr>
                <w:color w:val="000000"/>
                <w:sz w:val="18"/>
                <w:szCs w:val="18"/>
              </w:rPr>
            </w:pPr>
            <w:r w:rsidRPr="000F76FE">
              <w:rPr>
                <w:color w:val="000000"/>
                <w:sz w:val="18"/>
                <w:szCs w:val="18"/>
              </w:rPr>
              <w:t>5.2.2.</w:t>
            </w:r>
          </w:p>
        </w:tc>
        <w:tc>
          <w:tcPr>
            <w:tcW w:w="1765" w:type="pct"/>
            <w:vMerge w:val="restart"/>
            <w:shd w:val="clear" w:color="auto" w:fill="auto"/>
            <w:vAlign w:val="center"/>
            <w:hideMark/>
          </w:tcPr>
          <w:p w14:paraId="21A7BEAE" w14:textId="77777777" w:rsidR="000F76FE" w:rsidRPr="000F76FE" w:rsidRDefault="000F76FE" w:rsidP="000F76FE">
            <w:pPr>
              <w:contextualSpacing/>
              <w:rPr>
                <w:color w:val="000000"/>
                <w:sz w:val="18"/>
                <w:szCs w:val="18"/>
              </w:rPr>
            </w:pPr>
            <w:r w:rsidRPr="000F76FE">
              <w:rPr>
                <w:color w:val="000000"/>
                <w:sz w:val="18"/>
                <w:szCs w:val="18"/>
              </w:rPr>
              <w:t>бюджетным организациям, в т.ч.:</w:t>
            </w:r>
          </w:p>
        </w:tc>
        <w:tc>
          <w:tcPr>
            <w:tcW w:w="300" w:type="pct"/>
            <w:shd w:val="clear" w:color="auto" w:fill="auto"/>
            <w:hideMark/>
          </w:tcPr>
          <w:p w14:paraId="3B4AE364"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4302466C" w14:textId="77777777" w:rsidR="000F76FE" w:rsidRPr="000F76FE" w:rsidRDefault="000F76FE" w:rsidP="000F76FE">
            <w:pPr>
              <w:contextualSpacing/>
              <w:jc w:val="center"/>
              <w:rPr>
                <w:color w:val="000000"/>
                <w:sz w:val="18"/>
                <w:szCs w:val="18"/>
              </w:rPr>
            </w:pPr>
            <w:r w:rsidRPr="000F76FE">
              <w:rPr>
                <w:color w:val="000000"/>
                <w:sz w:val="18"/>
                <w:szCs w:val="18"/>
              </w:rPr>
              <w:t>1,549</w:t>
            </w:r>
          </w:p>
        </w:tc>
        <w:tc>
          <w:tcPr>
            <w:tcW w:w="263" w:type="pct"/>
            <w:shd w:val="clear" w:color="auto" w:fill="auto"/>
            <w:vAlign w:val="center"/>
          </w:tcPr>
          <w:p w14:paraId="495487EF" w14:textId="77777777" w:rsidR="000F76FE" w:rsidRPr="000F76FE" w:rsidRDefault="000F76FE" w:rsidP="000F76FE">
            <w:pPr>
              <w:contextualSpacing/>
              <w:jc w:val="center"/>
              <w:rPr>
                <w:color w:val="000000"/>
                <w:sz w:val="18"/>
                <w:szCs w:val="18"/>
              </w:rPr>
            </w:pPr>
          </w:p>
        </w:tc>
        <w:tc>
          <w:tcPr>
            <w:tcW w:w="397" w:type="pct"/>
            <w:vAlign w:val="center"/>
          </w:tcPr>
          <w:p w14:paraId="4AEFA87A" w14:textId="77777777" w:rsidR="000F76FE" w:rsidRPr="000F76FE" w:rsidRDefault="000F76FE" w:rsidP="000F76FE">
            <w:pPr>
              <w:contextualSpacing/>
              <w:jc w:val="center"/>
              <w:rPr>
                <w:color w:val="000000"/>
                <w:sz w:val="18"/>
                <w:szCs w:val="18"/>
              </w:rPr>
            </w:pPr>
          </w:p>
        </w:tc>
        <w:tc>
          <w:tcPr>
            <w:tcW w:w="289" w:type="pct"/>
            <w:vAlign w:val="center"/>
          </w:tcPr>
          <w:p w14:paraId="02D83958" w14:textId="77777777" w:rsidR="000F76FE" w:rsidRPr="000F76FE" w:rsidRDefault="000F76FE" w:rsidP="000F76FE">
            <w:pPr>
              <w:contextualSpacing/>
              <w:jc w:val="center"/>
              <w:rPr>
                <w:color w:val="000000"/>
                <w:sz w:val="18"/>
                <w:szCs w:val="18"/>
              </w:rPr>
            </w:pPr>
          </w:p>
        </w:tc>
        <w:tc>
          <w:tcPr>
            <w:tcW w:w="288" w:type="pct"/>
            <w:vAlign w:val="center"/>
          </w:tcPr>
          <w:p w14:paraId="6893DB4D" w14:textId="77777777" w:rsidR="000F76FE" w:rsidRPr="000F76FE" w:rsidRDefault="000F76FE" w:rsidP="000F76FE">
            <w:pPr>
              <w:contextualSpacing/>
              <w:jc w:val="center"/>
              <w:rPr>
                <w:color w:val="000000"/>
                <w:sz w:val="18"/>
                <w:szCs w:val="18"/>
              </w:rPr>
            </w:pPr>
          </w:p>
        </w:tc>
        <w:tc>
          <w:tcPr>
            <w:tcW w:w="288" w:type="pct"/>
            <w:vAlign w:val="center"/>
          </w:tcPr>
          <w:p w14:paraId="04EABC30" w14:textId="79CDD5E6" w:rsidR="000F76FE" w:rsidRPr="000F76FE" w:rsidRDefault="000F76FE" w:rsidP="000F76FE">
            <w:pPr>
              <w:contextualSpacing/>
              <w:jc w:val="center"/>
              <w:rPr>
                <w:color w:val="000000"/>
                <w:sz w:val="18"/>
                <w:szCs w:val="18"/>
              </w:rPr>
            </w:pPr>
          </w:p>
        </w:tc>
        <w:tc>
          <w:tcPr>
            <w:tcW w:w="286" w:type="pct"/>
            <w:vAlign w:val="center"/>
          </w:tcPr>
          <w:p w14:paraId="0854738B" w14:textId="56A14BEE" w:rsidR="000F76FE" w:rsidRPr="000F76FE" w:rsidRDefault="000F76FE" w:rsidP="000F76FE">
            <w:pPr>
              <w:contextualSpacing/>
              <w:jc w:val="center"/>
              <w:rPr>
                <w:color w:val="000000"/>
                <w:sz w:val="18"/>
                <w:szCs w:val="18"/>
              </w:rPr>
            </w:pPr>
          </w:p>
        </w:tc>
        <w:tc>
          <w:tcPr>
            <w:tcW w:w="286" w:type="pct"/>
            <w:vAlign w:val="center"/>
          </w:tcPr>
          <w:p w14:paraId="62343694" w14:textId="77777777" w:rsidR="000F76FE" w:rsidRPr="000F76FE" w:rsidRDefault="000F76FE" w:rsidP="000F76FE">
            <w:pPr>
              <w:contextualSpacing/>
              <w:jc w:val="center"/>
              <w:rPr>
                <w:color w:val="000000"/>
                <w:sz w:val="18"/>
                <w:szCs w:val="18"/>
              </w:rPr>
            </w:pPr>
          </w:p>
        </w:tc>
        <w:tc>
          <w:tcPr>
            <w:tcW w:w="285" w:type="pct"/>
            <w:vAlign w:val="center"/>
          </w:tcPr>
          <w:p w14:paraId="3134D09C" w14:textId="77777777" w:rsidR="000F76FE" w:rsidRPr="000F76FE" w:rsidRDefault="000F76FE" w:rsidP="000F76FE">
            <w:pPr>
              <w:contextualSpacing/>
              <w:jc w:val="center"/>
              <w:rPr>
                <w:color w:val="000000"/>
                <w:sz w:val="18"/>
                <w:szCs w:val="18"/>
              </w:rPr>
            </w:pPr>
          </w:p>
        </w:tc>
      </w:tr>
      <w:tr w:rsidR="000F76FE" w:rsidRPr="000F76FE" w14:paraId="6D87F62C" w14:textId="5233BCA6" w:rsidTr="000F76FE">
        <w:trPr>
          <w:trHeight w:val="85"/>
        </w:trPr>
        <w:tc>
          <w:tcPr>
            <w:tcW w:w="229" w:type="pct"/>
            <w:vMerge/>
            <w:shd w:val="clear" w:color="auto" w:fill="auto"/>
            <w:vAlign w:val="center"/>
            <w:hideMark/>
          </w:tcPr>
          <w:p w14:paraId="3095E498" w14:textId="77777777" w:rsidR="000F76FE" w:rsidRPr="000F76FE" w:rsidRDefault="000F76FE" w:rsidP="000F76FE">
            <w:pPr>
              <w:contextualSpacing/>
              <w:rPr>
                <w:color w:val="000000"/>
                <w:sz w:val="18"/>
                <w:szCs w:val="18"/>
              </w:rPr>
            </w:pPr>
          </w:p>
        </w:tc>
        <w:tc>
          <w:tcPr>
            <w:tcW w:w="1765" w:type="pct"/>
            <w:vMerge/>
            <w:shd w:val="clear" w:color="auto" w:fill="auto"/>
            <w:vAlign w:val="center"/>
            <w:hideMark/>
          </w:tcPr>
          <w:p w14:paraId="016F743D" w14:textId="77777777" w:rsidR="000F76FE" w:rsidRPr="000F76FE" w:rsidRDefault="000F76FE" w:rsidP="000F76FE">
            <w:pPr>
              <w:contextualSpacing/>
              <w:rPr>
                <w:color w:val="000000"/>
                <w:sz w:val="18"/>
                <w:szCs w:val="18"/>
              </w:rPr>
            </w:pPr>
          </w:p>
        </w:tc>
        <w:tc>
          <w:tcPr>
            <w:tcW w:w="300" w:type="pct"/>
            <w:shd w:val="clear" w:color="auto" w:fill="auto"/>
            <w:vAlign w:val="center"/>
            <w:hideMark/>
          </w:tcPr>
          <w:p w14:paraId="2BCAF38C" w14:textId="77777777" w:rsidR="000F76FE" w:rsidRPr="000F76FE" w:rsidRDefault="000F76FE" w:rsidP="000F76FE">
            <w:pPr>
              <w:contextualSpacing/>
              <w:jc w:val="center"/>
              <w:rPr>
                <w:color w:val="000000"/>
                <w:sz w:val="18"/>
                <w:szCs w:val="18"/>
              </w:rPr>
            </w:pPr>
            <w:r w:rsidRPr="000F76FE">
              <w:rPr>
                <w:iCs/>
                <w:color w:val="000000"/>
                <w:sz w:val="18"/>
                <w:szCs w:val="18"/>
              </w:rPr>
              <w:t>%</w:t>
            </w:r>
          </w:p>
        </w:tc>
        <w:tc>
          <w:tcPr>
            <w:tcW w:w="323" w:type="pct"/>
            <w:shd w:val="clear" w:color="auto" w:fill="auto"/>
            <w:vAlign w:val="center"/>
          </w:tcPr>
          <w:p w14:paraId="23EDFBDB" w14:textId="77777777" w:rsidR="000F76FE" w:rsidRPr="000F76FE" w:rsidRDefault="000F76FE" w:rsidP="000F76FE">
            <w:pPr>
              <w:contextualSpacing/>
              <w:jc w:val="center"/>
              <w:rPr>
                <w:color w:val="000000"/>
                <w:sz w:val="18"/>
                <w:szCs w:val="18"/>
              </w:rPr>
            </w:pPr>
            <w:r w:rsidRPr="000F76FE">
              <w:rPr>
                <w:color w:val="000000"/>
                <w:sz w:val="18"/>
                <w:szCs w:val="18"/>
              </w:rPr>
              <w:t>7,32</w:t>
            </w:r>
          </w:p>
        </w:tc>
        <w:tc>
          <w:tcPr>
            <w:tcW w:w="263" w:type="pct"/>
            <w:shd w:val="clear" w:color="auto" w:fill="auto"/>
            <w:vAlign w:val="center"/>
          </w:tcPr>
          <w:p w14:paraId="7BE3D629" w14:textId="77777777" w:rsidR="000F76FE" w:rsidRPr="000F76FE" w:rsidRDefault="000F76FE" w:rsidP="000F76FE">
            <w:pPr>
              <w:contextualSpacing/>
              <w:jc w:val="center"/>
              <w:rPr>
                <w:color w:val="000000"/>
                <w:sz w:val="18"/>
                <w:szCs w:val="18"/>
              </w:rPr>
            </w:pPr>
          </w:p>
        </w:tc>
        <w:tc>
          <w:tcPr>
            <w:tcW w:w="397" w:type="pct"/>
            <w:vAlign w:val="center"/>
          </w:tcPr>
          <w:p w14:paraId="6E9BE408" w14:textId="77777777" w:rsidR="000F76FE" w:rsidRPr="000F76FE" w:rsidRDefault="000F76FE" w:rsidP="000F76FE">
            <w:pPr>
              <w:contextualSpacing/>
              <w:jc w:val="center"/>
              <w:rPr>
                <w:color w:val="000000"/>
                <w:sz w:val="18"/>
                <w:szCs w:val="18"/>
              </w:rPr>
            </w:pPr>
          </w:p>
        </w:tc>
        <w:tc>
          <w:tcPr>
            <w:tcW w:w="289" w:type="pct"/>
            <w:vAlign w:val="center"/>
          </w:tcPr>
          <w:p w14:paraId="3275638B" w14:textId="77777777" w:rsidR="000F76FE" w:rsidRPr="000F76FE" w:rsidRDefault="000F76FE" w:rsidP="000F76FE">
            <w:pPr>
              <w:contextualSpacing/>
              <w:jc w:val="center"/>
              <w:rPr>
                <w:color w:val="000000"/>
                <w:sz w:val="18"/>
                <w:szCs w:val="18"/>
              </w:rPr>
            </w:pPr>
          </w:p>
        </w:tc>
        <w:tc>
          <w:tcPr>
            <w:tcW w:w="288" w:type="pct"/>
            <w:vAlign w:val="center"/>
          </w:tcPr>
          <w:p w14:paraId="410BE759" w14:textId="77777777" w:rsidR="000F76FE" w:rsidRPr="000F76FE" w:rsidRDefault="000F76FE" w:rsidP="000F76FE">
            <w:pPr>
              <w:contextualSpacing/>
              <w:jc w:val="center"/>
              <w:rPr>
                <w:color w:val="000000"/>
                <w:sz w:val="18"/>
                <w:szCs w:val="18"/>
              </w:rPr>
            </w:pPr>
          </w:p>
        </w:tc>
        <w:tc>
          <w:tcPr>
            <w:tcW w:w="288" w:type="pct"/>
            <w:vAlign w:val="center"/>
          </w:tcPr>
          <w:p w14:paraId="4FA971B8" w14:textId="0B5117D4" w:rsidR="000F76FE" w:rsidRPr="000F76FE" w:rsidRDefault="000F76FE" w:rsidP="000F76FE">
            <w:pPr>
              <w:contextualSpacing/>
              <w:jc w:val="center"/>
              <w:rPr>
                <w:color w:val="000000"/>
                <w:sz w:val="18"/>
                <w:szCs w:val="18"/>
              </w:rPr>
            </w:pPr>
          </w:p>
        </w:tc>
        <w:tc>
          <w:tcPr>
            <w:tcW w:w="286" w:type="pct"/>
            <w:vAlign w:val="center"/>
          </w:tcPr>
          <w:p w14:paraId="1FCAC1B4" w14:textId="3C421EEE" w:rsidR="000F76FE" w:rsidRPr="000F76FE" w:rsidRDefault="000F76FE" w:rsidP="000F76FE">
            <w:pPr>
              <w:contextualSpacing/>
              <w:jc w:val="center"/>
              <w:rPr>
                <w:color w:val="000000"/>
                <w:sz w:val="18"/>
                <w:szCs w:val="18"/>
              </w:rPr>
            </w:pPr>
          </w:p>
        </w:tc>
        <w:tc>
          <w:tcPr>
            <w:tcW w:w="286" w:type="pct"/>
            <w:vAlign w:val="center"/>
          </w:tcPr>
          <w:p w14:paraId="1B9013CD" w14:textId="77777777" w:rsidR="000F76FE" w:rsidRPr="000F76FE" w:rsidRDefault="000F76FE" w:rsidP="000F76FE">
            <w:pPr>
              <w:contextualSpacing/>
              <w:jc w:val="center"/>
              <w:rPr>
                <w:color w:val="000000"/>
                <w:sz w:val="18"/>
                <w:szCs w:val="18"/>
              </w:rPr>
            </w:pPr>
          </w:p>
        </w:tc>
        <w:tc>
          <w:tcPr>
            <w:tcW w:w="285" w:type="pct"/>
            <w:vAlign w:val="center"/>
          </w:tcPr>
          <w:p w14:paraId="25D90D30" w14:textId="77777777" w:rsidR="000F76FE" w:rsidRPr="000F76FE" w:rsidRDefault="000F76FE" w:rsidP="000F76FE">
            <w:pPr>
              <w:contextualSpacing/>
              <w:jc w:val="center"/>
              <w:rPr>
                <w:color w:val="000000"/>
                <w:sz w:val="18"/>
                <w:szCs w:val="18"/>
              </w:rPr>
            </w:pPr>
          </w:p>
        </w:tc>
      </w:tr>
      <w:tr w:rsidR="000F76FE" w:rsidRPr="000F76FE" w14:paraId="48380AE7" w14:textId="12DBBEF6" w:rsidTr="000F76FE">
        <w:trPr>
          <w:trHeight w:val="85"/>
        </w:trPr>
        <w:tc>
          <w:tcPr>
            <w:tcW w:w="229" w:type="pct"/>
            <w:vMerge w:val="restart"/>
            <w:shd w:val="clear" w:color="auto" w:fill="auto"/>
            <w:vAlign w:val="center"/>
          </w:tcPr>
          <w:p w14:paraId="13FBEC26" w14:textId="77777777" w:rsidR="000F76FE" w:rsidRPr="000F76FE" w:rsidRDefault="000F76FE" w:rsidP="000F76FE">
            <w:pPr>
              <w:contextualSpacing/>
              <w:jc w:val="center"/>
              <w:rPr>
                <w:color w:val="000000"/>
                <w:sz w:val="18"/>
                <w:szCs w:val="18"/>
              </w:rPr>
            </w:pPr>
            <w:r w:rsidRPr="000F76FE">
              <w:rPr>
                <w:color w:val="000000"/>
                <w:sz w:val="18"/>
                <w:szCs w:val="18"/>
              </w:rPr>
              <w:t>5.2.3.</w:t>
            </w:r>
          </w:p>
        </w:tc>
        <w:tc>
          <w:tcPr>
            <w:tcW w:w="1765" w:type="pct"/>
            <w:vMerge w:val="restart"/>
            <w:shd w:val="clear" w:color="auto" w:fill="auto"/>
            <w:vAlign w:val="center"/>
          </w:tcPr>
          <w:p w14:paraId="429F3284" w14:textId="77777777" w:rsidR="000F76FE" w:rsidRPr="000F76FE" w:rsidRDefault="000F76FE" w:rsidP="000F76FE">
            <w:pPr>
              <w:contextualSpacing/>
              <w:rPr>
                <w:color w:val="000000"/>
                <w:sz w:val="18"/>
                <w:szCs w:val="18"/>
              </w:rPr>
            </w:pPr>
            <w:r w:rsidRPr="000F76FE">
              <w:rPr>
                <w:color w:val="000000"/>
                <w:sz w:val="18"/>
                <w:szCs w:val="18"/>
              </w:rPr>
              <w:t>собственное потребление, в т.ч.:</w:t>
            </w:r>
          </w:p>
        </w:tc>
        <w:tc>
          <w:tcPr>
            <w:tcW w:w="300" w:type="pct"/>
            <w:shd w:val="clear" w:color="auto" w:fill="auto"/>
            <w:vAlign w:val="center"/>
          </w:tcPr>
          <w:p w14:paraId="7061BB15" w14:textId="77777777" w:rsidR="000F76FE" w:rsidRPr="000F76FE" w:rsidRDefault="000F76FE" w:rsidP="000F76FE">
            <w:pPr>
              <w:contextualSpacing/>
              <w:jc w:val="center"/>
              <w:rPr>
                <w:iCs/>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7052F941" w14:textId="77777777" w:rsidR="000F76FE" w:rsidRPr="000F76FE" w:rsidRDefault="000F76FE" w:rsidP="000F76FE">
            <w:pPr>
              <w:contextualSpacing/>
              <w:jc w:val="center"/>
              <w:rPr>
                <w:color w:val="000000"/>
                <w:sz w:val="18"/>
                <w:szCs w:val="18"/>
              </w:rPr>
            </w:pPr>
            <w:r w:rsidRPr="000F76FE">
              <w:rPr>
                <w:color w:val="000000"/>
                <w:sz w:val="18"/>
                <w:szCs w:val="18"/>
              </w:rPr>
              <w:t>4,144</w:t>
            </w:r>
          </w:p>
        </w:tc>
        <w:tc>
          <w:tcPr>
            <w:tcW w:w="263" w:type="pct"/>
            <w:shd w:val="clear" w:color="auto" w:fill="auto"/>
            <w:vAlign w:val="center"/>
          </w:tcPr>
          <w:p w14:paraId="3A3130B8" w14:textId="77777777" w:rsidR="000F76FE" w:rsidRPr="000F76FE" w:rsidRDefault="000F76FE" w:rsidP="000F76FE">
            <w:pPr>
              <w:contextualSpacing/>
              <w:jc w:val="center"/>
              <w:rPr>
                <w:color w:val="000000"/>
                <w:sz w:val="18"/>
                <w:szCs w:val="18"/>
              </w:rPr>
            </w:pPr>
          </w:p>
        </w:tc>
        <w:tc>
          <w:tcPr>
            <w:tcW w:w="397" w:type="pct"/>
            <w:vAlign w:val="center"/>
          </w:tcPr>
          <w:p w14:paraId="0C26D14C" w14:textId="77777777" w:rsidR="000F76FE" w:rsidRPr="000F76FE" w:rsidRDefault="000F76FE" w:rsidP="000F76FE">
            <w:pPr>
              <w:contextualSpacing/>
              <w:jc w:val="center"/>
              <w:rPr>
                <w:color w:val="000000"/>
                <w:sz w:val="18"/>
                <w:szCs w:val="18"/>
              </w:rPr>
            </w:pPr>
          </w:p>
        </w:tc>
        <w:tc>
          <w:tcPr>
            <w:tcW w:w="289" w:type="pct"/>
            <w:vAlign w:val="center"/>
          </w:tcPr>
          <w:p w14:paraId="19BC7951" w14:textId="77777777" w:rsidR="000F76FE" w:rsidRPr="000F76FE" w:rsidRDefault="000F76FE" w:rsidP="000F76FE">
            <w:pPr>
              <w:contextualSpacing/>
              <w:jc w:val="center"/>
              <w:rPr>
                <w:color w:val="000000"/>
                <w:sz w:val="18"/>
                <w:szCs w:val="18"/>
              </w:rPr>
            </w:pPr>
          </w:p>
        </w:tc>
        <w:tc>
          <w:tcPr>
            <w:tcW w:w="288" w:type="pct"/>
            <w:vAlign w:val="center"/>
          </w:tcPr>
          <w:p w14:paraId="0B273DD5" w14:textId="77777777" w:rsidR="000F76FE" w:rsidRPr="000F76FE" w:rsidRDefault="000F76FE" w:rsidP="000F76FE">
            <w:pPr>
              <w:contextualSpacing/>
              <w:jc w:val="center"/>
              <w:rPr>
                <w:color w:val="000000"/>
                <w:sz w:val="18"/>
                <w:szCs w:val="18"/>
              </w:rPr>
            </w:pPr>
          </w:p>
        </w:tc>
        <w:tc>
          <w:tcPr>
            <w:tcW w:w="288" w:type="pct"/>
            <w:vAlign w:val="center"/>
          </w:tcPr>
          <w:p w14:paraId="6B01CF81" w14:textId="00B7182E" w:rsidR="000F76FE" w:rsidRPr="000F76FE" w:rsidRDefault="000F76FE" w:rsidP="000F76FE">
            <w:pPr>
              <w:contextualSpacing/>
              <w:jc w:val="center"/>
              <w:rPr>
                <w:color w:val="000000"/>
                <w:sz w:val="18"/>
                <w:szCs w:val="18"/>
              </w:rPr>
            </w:pPr>
          </w:p>
        </w:tc>
        <w:tc>
          <w:tcPr>
            <w:tcW w:w="286" w:type="pct"/>
            <w:vAlign w:val="center"/>
          </w:tcPr>
          <w:p w14:paraId="01721F76" w14:textId="327C70D8" w:rsidR="000F76FE" w:rsidRPr="000F76FE" w:rsidRDefault="000F76FE" w:rsidP="000F76FE">
            <w:pPr>
              <w:contextualSpacing/>
              <w:jc w:val="center"/>
              <w:rPr>
                <w:color w:val="000000"/>
                <w:sz w:val="18"/>
                <w:szCs w:val="18"/>
              </w:rPr>
            </w:pPr>
          </w:p>
        </w:tc>
        <w:tc>
          <w:tcPr>
            <w:tcW w:w="286" w:type="pct"/>
            <w:vAlign w:val="center"/>
          </w:tcPr>
          <w:p w14:paraId="1D12CE07" w14:textId="77777777" w:rsidR="000F76FE" w:rsidRPr="000F76FE" w:rsidRDefault="000F76FE" w:rsidP="000F76FE">
            <w:pPr>
              <w:contextualSpacing/>
              <w:jc w:val="center"/>
              <w:rPr>
                <w:color w:val="000000"/>
                <w:sz w:val="18"/>
                <w:szCs w:val="18"/>
              </w:rPr>
            </w:pPr>
          </w:p>
        </w:tc>
        <w:tc>
          <w:tcPr>
            <w:tcW w:w="285" w:type="pct"/>
            <w:vAlign w:val="center"/>
          </w:tcPr>
          <w:p w14:paraId="133992A6" w14:textId="77777777" w:rsidR="000F76FE" w:rsidRPr="000F76FE" w:rsidRDefault="000F76FE" w:rsidP="000F76FE">
            <w:pPr>
              <w:contextualSpacing/>
              <w:jc w:val="center"/>
              <w:rPr>
                <w:color w:val="000000"/>
                <w:sz w:val="18"/>
                <w:szCs w:val="18"/>
              </w:rPr>
            </w:pPr>
          </w:p>
        </w:tc>
      </w:tr>
      <w:tr w:rsidR="000F76FE" w:rsidRPr="000F76FE" w14:paraId="4F5DC536" w14:textId="22BBB563" w:rsidTr="000F76FE">
        <w:trPr>
          <w:trHeight w:val="85"/>
        </w:trPr>
        <w:tc>
          <w:tcPr>
            <w:tcW w:w="229" w:type="pct"/>
            <w:vMerge/>
            <w:shd w:val="clear" w:color="auto" w:fill="auto"/>
            <w:vAlign w:val="center"/>
          </w:tcPr>
          <w:p w14:paraId="290725E6" w14:textId="77777777" w:rsidR="000F76FE" w:rsidRPr="000F76FE" w:rsidRDefault="000F76FE" w:rsidP="000F76FE">
            <w:pPr>
              <w:contextualSpacing/>
              <w:rPr>
                <w:color w:val="000000"/>
                <w:sz w:val="18"/>
                <w:szCs w:val="18"/>
              </w:rPr>
            </w:pPr>
          </w:p>
        </w:tc>
        <w:tc>
          <w:tcPr>
            <w:tcW w:w="1765" w:type="pct"/>
            <w:vMerge/>
            <w:shd w:val="clear" w:color="auto" w:fill="auto"/>
            <w:vAlign w:val="center"/>
          </w:tcPr>
          <w:p w14:paraId="1245A433" w14:textId="77777777" w:rsidR="000F76FE" w:rsidRPr="000F76FE" w:rsidRDefault="000F76FE" w:rsidP="000F76FE">
            <w:pPr>
              <w:contextualSpacing/>
              <w:rPr>
                <w:color w:val="000000"/>
                <w:sz w:val="18"/>
                <w:szCs w:val="18"/>
              </w:rPr>
            </w:pPr>
          </w:p>
        </w:tc>
        <w:tc>
          <w:tcPr>
            <w:tcW w:w="300" w:type="pct"/>
            <w:shd w:val="clear" w:color="auto" w:fill="auto"/>
            <w:vAlign w:val="center"/>
          </w:tcPr>
          <w:p w14:paraId="14B9027C" w14:textId="77777777" w:rsidR="000F76FE" w:rsidRPr="000F76FE" w:rsidRDefault="000F76FE" w:rsidP="000F76FE">
            <w:pPr>
              <w:contextualSpacing/>
              <w:jc w:val="center"/>
              <w:rPr>
                <w:iCs/>
                <w:color w:val="000000"/>
                <w:sz w:val="18"/>
                <w:szCs w:val="18"/>
              </w:rPr>
            </w:pPr>
            <w:r w:rsidRPr="000F76FE">
              <w:rPr>
                <w:iCs/>
                <w:color w:val="000000"/>
                <w:sz w:val="18"/>
                <w:szCs w:val="18"/>
              </w:rPr>
              <w:t>%</w:t>
            </w:r>
          </w:p>
        </w:tc>
        <w:tc>
          <w:tcPr>
            <w:tcW w:w="323" w:type="pct"/>
            <w:shd w:val="clear" w:color="auto" w:fill="auto"/>
            <w:vAlign w:val="center"/>
          </w:tcPr>
          <w:p w14:paraId="18A10D3D" w14:textId="77777777" w:rsidR="000F76FE" w:rsidRPr="000F76FE" w:rsidRDefault="000F76FE" w:rsidP="000F76FE">
            <w:pPr>
              <w:contextualSpacing/>
              <w:jc w:val="center"/>
              <w:rPr>
                <w:color w:val="000000"/>
                <w:sz w:val="18"/>
                <w:szCs w:val="18"/>
              </w:rPr>
            </w:pPr>
            <w:r w:rsidRPr="000F76FE">
              <w:rPr>
                <w:color w:val="000000"/>
                <w:sz w:val="18"/>
                <w:szCs w:val="18"/>
              </w:rPr>
              <w:t>19,60</w:t>
            </w:r>
          </w:p>
        </w:tc>
        <w:tc>
          <w:tcPr>
            <w:tcW w:w="263" w:type="pct"/>
            <w:shd w:val="clear" w:color="auto" w:fill="auto"/>
            <w:vAlign w:val="center"/>
          </w:tcPr>
          <w:p w14:paraId="7585ADDB" w14:textId="77777777" w:rsidR="000F76FE" w:rsidRPr="000F76FE" w:rsidRDefault="000F76FE" w:rsidP="000F76FE">
            <w:pPr>
              <w:contextualSpacing/>
              <w:jc w:val="center"/>
              <w:rPr>
                <w:color w:val="000000"/>
                <w:sz w:val="18"/>
                <w:szCs w:val="18"/>
              </w:rPr>
            </w:pPr>
          </w:p>
        </w:tc>
        <w:tc>
          <w:tcPr>
            <w:tcW w:w="397" w:type="pct"/>
            <w:vAlign w:val="center"/>
          </w:tcPr>
          <w:p w14:paraId="246B9C74" w14:textId="77777777" w:rsidR="000F76FE" w:rsidRPr="000F76FE" w:rsidRDefault="000F76FE" w:rsidP="000F76FE">
            <w:pPr>
              <w:contextualSpacing/>
              <w:jc w:val="center"/>
              <w:rPr>
                <w:color w:val="000000"/>
                <w:sz w:val="18"/>
                <w:szCs w:val="18"/>
              </w:rPr>
            </w:pPr>
          </w:p>
        </w:tc>
        <w:tc>
          <w:tcPr>
            <w:tcW w:w="289" w:type="pct"/>
            <w:vAlign w:val="center"/>
          </w:tcPr>
          <w:p w14:paraId="44DEA7DD" w14:textId="77777777" w:rsidR="000F76FE" w:rsidRPr="000F76FE" w:rsidRDefault="000F76FE" w:rsidP="000F76FE">
            <w:pPr>
              <w:contextualSpacing/>
              <w:jc w:val="center"/>
              <w:rPr>
                <w:color w:val="000000"/>
                <w:sz w:val="18"/>
                <w:szCs w:val="18"/>
              </w:rPr>
            </w:pPr>
          </w:p>
        </w:tc>
        <w:tc>
          <w:tcPr>
            <w:tcW w:w="288" w:type="pct"/>
            <w:vAlign w:val="center"/>
          </w:tcPr>
          <w:p w14:paraId="5852A6D9" w14:textId="77777777" w:rsidR="000F76FE" w:rsidRPr="000F76FE" w:rsidRDefault="000F76FE" w:rsidP="000F76FE">
            <w:pPr>
              <w:contextualSpacing/>
              <w:jc w:val="center"/>
              <w:rPr>
                <w:color w:val="000000"/>
                <w:sz w:val="18"/>
                <w:szCs w:val="18"/>
              </w:rPr>
            </w:pPr>
          </w:p>
        </w:tc>
        <w:tc>
          <w:tcPr>
            <w:tcW w:w="288" w:type="pct"/>
            <w:vAlign w:val="center"/>
          </w:tcPr>
          <w:p w14:paraId="0BBC5C2C" w14:textId="7B7BD2CB" w:rsidR="000F76FE" w:rsidRPr="000F76FE" w:rsidRDefault="000F76FE" w:rsidP="000F76FE">
            <w:pPr>
              <w:contextualSpacing/>
              <w:jc w:val="center"/>
              <w:rPr>
                <w:color w:val="000000"/>
                <w:sz w:val="18"/>
                <w:szCs w:val="18"/>
              </w:rPr>
            </w:pPr>
          </w:p>
        </w:tc>
        <w:tc>
          <w:tcPr>
            <w:tcW w:w="286" w:type="pct"/>
            <w:vAlign w:val="center"/>
          </w:tcPr>
          <w:p w14:paraId="7E9F9672" w14:textId="3F827B2E" w:rsidR="000F76FE" w:rsidRPr="000F76FE" w:rsidRDefault="000F76FE" w:rsidP="000F76FE">
            <w:pPr>
              <w:contextualSpacing/>
              <w:jc w:val="center"/>
              <w:rPr>
                <w:color w:val="000000"/>
                <w:sz w:val="18"/>
                <w:szCs w:val="18"/>
              </w:rPr>
            </w:pPr>
          </w:p>
        </w:tc>
        <w:tc>
          <w:tcPr>
            <w:tcW w:w="286" w:type="pct"/>
            <w:vAlign w:val="center"/>
          </w:tcPr>
          <w:p w14:paraId="620FB35C" w14:textId="77777777" w:rsidR="000F76FE" w:rsidRPr="000F76FE" w:rsidRDefault="000F76FE" w:rsidP="000F76FE">
            <w:pPr>
              <w:contextualSpacing/>
              <w:jc w:val="center"/>
              <w:rPr>
                <w:color w:val="000000"/>
                <w:sz w:val="18"/>
                <w:szCs w:val="18"/>
              </w:rPr>
            </w:pPr>
          </w:p>
        </w:tc>
        <w:tc>
          <w:tcPr>
            <w:tcW w:w="285" w:type="pct"/>
            <w:vAlign w:val="center"/>
          </w:tcPr>
          <w:p w14:paraId="162A4A98" w14:textId="77777777" w:rsidR="000F76FE" w:rsidRPr="000F76FE" w:rsidRDefault="000F76FE" w:rsidP="000F76FE">
            <w:pPr>
              <w:contextualSpacing/>
              <w:jc w:val="center"/>
              <w:rPr>
                <w:color w:val="000000"/>
                <w:sz w:val="18"/>
                <w:szCs w:val="18"/>
              </w:rPr>
            </w:pPr>
          </w:p>
        </w:tc>
      </w:tr>
      <w:tr w:rsidR="000F76FE" w:rsidRPr="000F76FE" w14:paraId="7B513DBF" w14:textId="6F7C6276" w:rsidTr="000F76FE">
        <w:trPr>
          <w:trHeight w:val="85"/>
        </w:trPr>
        <w:tc>
          <w:tcPr>
            <w:tcW w:w="229" w:type="pct"/>
            <w:vMerge w:val="restart"/>
            <w:shd w:val="clear" w:color="auto" w:fill="auto"/>
            <w:noWrap/>
            <w:vAlign w:val="center"/>
            <w:hideMark/>
          </w:tcPr>
          <w:p w14:paraId="5B6395DC" w14:textId="77777777" w:rsidR="000F76FE" w:rsidRPr="000F76FE" w:rsidRDefault="000F76FE" w:rsidP="000F76FE">
            <w:pPr>
              <w:contextualSpacing/>
              <w:jc w:val="center"/>
              <w:rPr>
                <w:color w:val="000000"/>
                <w:sz w:val="18"/>
                <w:szCs w:val="18"/>
              </w:rPr>
            </w:pPr>
            <w:r w:rsidRPr="000F76FE">
              <w:rPr>
                <w:color w:val="000000"/>
                <w:sz w:val="18"/>
                <w:szCs w:val="18"/>
              </w:rPr>
              <w:t>5.2.4.</w:t>
            </w:r>
          </w:p>
        </w:tc>
        <w:tc>
          <w:tcPr>
            <w:tcW w:w="1765" w:type="pct"/>
            <w:vMerge w:val="restart"/>
            <w:shd w:val="clear" w:color="auto" w:fill="auto"/>
            <w:vAlign w:val="center"/>
            <w:hideMark/>
          </w:tcPr>
          <w:p w14:paraId="167912AF" w14:textId="77777777" w:rsidR="000F76FE" w:rsidRPr="000F76FE" w:rsidRDefault="000F76FE" w:rsidP="000F76FE">
            <w:pPr>
              <w:contextualSpacing/>
              <w:rPr>
                <w:color w:val="000000"/>
                <w:sz w:val="18"/>
                <w:szCs w:val="18"/>
              </w:rPr>
            </w:pPr>
            <w:r w:rsidRPr="000F76FE">
              <w:rPr>
                <w:color w:val="000000"/>
                <w:sz w:val="18"/>
                <w:szCs w:val="18"/>
              </w:rPr>
              <w:t xml:space="preserve">прочим, в т.ч.: </w:t>
            </w:r>
          </w:p>
        </w:tc>
        <w:tc>
          <w:tcPr>
            <w:tcW w:w="300" w:type="pct"/>
            <w:shd w:val="clear" w:color="auto" w:fill="auto"/>
            <w:hideMark/>
          </w:tcPr>
          <w:p w14:paraId="3DCE7D6B"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35AE5467" w14:textId="77777777" w:rsidR="000F76FE" w:rsidRPr="000F76FE" w:rsidRDefault="000F76FE" w:rsidP="000F76FE">
            <w:pPr>
              <w:contextualSpacing/>
              <w:jc w:val="center"/>
              <w:rPr>
                <w:color w:val="000000"/>
                <w:sz w:val="18"/>
                <w:szCs w:val="18"/>
              </w:rPr>
            </w:pPr>
            <w:r w:rsidRPr="000F76FE">
              <w:rPr>
                <w:color w:val="000000"/>
                <w:sz w:val="18"/>
                <w:szCs w:val="18"/>
              </w:rPr>
              <w:t>0,198</w:t>
            </w:r>
          </w:p>
        </w:tc>
        <w:tc>
          <w:tcPr>
            <w:tcW w:w="263" w:type="pct"/>
            <w:shd w:val="clear" w:color="auto" w:fill="auto"/>
            <w:vAlign w:val="center"/>
          </w:tcPr>
          <w:p w14:paraId="7BE8C7C9" w14:textId="77777777" w:rsidR="000F76FE" w:rsidRPr="000F76FE" w:rsidRDefault="000F76FE" w:rsidP="000F76FE">
            <w:pPr>
              <w:contextualSpacing/>
              <w:jc w:val="center"/>
              <w:rPr>
                <w:color w:val="000000"/>
                <w:sz w:val="18"/>
                <w:szCs w:val="18"/>
              </w:rPr>
            </w:pPr>
          </w:p>
        </w:tc>
        <w:tc>
          <w:tcPr>
            <w:tcW w:w="397" w:type="pct"/>
            <w:vAlign w:val="center"/>
          </w:tcPr>
          <w:p w14:paraId="2C455817" w14:textId="77777777" w:rsidR="000F76FE" w:rsidRPr="000F76FE" w:rsidRDefault="000F76FE" w:rsidP="000F76FE">
            <w:pPr>
              <w:contextualSpacing/>
              <w:jc w:val="center"/>
              <w:rPr>
                <w:color w:val="000000"/>
                <w:sz w:val="18"/>
                <w:szCs w:val="18"/>
              </w:rPr>
            </w:pPr>
          </w:p>
        </w:tc>
        <w:tc>
          <w:tcPr>
            <w:tcW w:w="289" w:type="pct"/>
            <w:vAlign w:val="center"/>
          </w:tcPr>
          <w:p w14:paraId="5D06B965" w14:textId="77777777" w:rsidR="000F76FE" w:rsidRPr="000F76FE" w:rsidRDefault="000F76FE" w:rsidP="000F76FE">
            <w:pPr>
              <w:contextualSpacing/>
              <w:jc w:val="center"/>
              <w:rPr>
                <w:color w:val="000000"/>
                <w:sz w:val="18"/>
                <w:szCs w:val="18"/>
              </w:rPr>
            </w:pPr>
          </w:p>
        </w:tc>
        <w:tc>
          <w:tcPr>
            <w:tcW w:w="288" w:type="pct"/>
            <w:vAlign w:val="center"/>
          </w:tcPr>
          <w:p w14:paraId="71FBE6A1" w14:textId="77777777" w:rsidR="000F76FE" w:rsidRPr="000F76FE" w:rsidRDefault="000F76FE" w:rsidP="000F76FE">
            <w:pPr>
              <w:contextualSpacing/>
              <w:jc w:val="center"/>
              <w:rPr>
                <w:color w:val="000000"/>
                <w:sz w:val="18"/>
                <w:szCs w:val="18"/>
              </w:rPr>
            </w:pPr>
          </w:p>
        </w:tc>
        <w:tc>
          <w:tcPr>
            <w:tcW w:w="288" w:type="pct"/>
            <w:vAlign w:val="center"/>
          </w:tcPr>
          <w:p w14:paraId="370AB2F3" w14:textId="75D7C70B" w:rsidR="000F76FE" w:rsidRPr="000F76FE" w:rsidRDefault="000F76FE" w:rsidP="000F76FE">
            <w:pPr>
              <w:contextualSpacing/>
              <w:jc w:val="center"/>
              <w:rPr>
                <w:color w:val="000000"/>
                <w:sz w:val="18"/>
                <w:szCs w:val="18"/>
              </w:rPr>
            </w:pPr>
          </w:p>
        </w:tc>
        <w:tc>
          <w:tcPr>
            <w:tcW w:w="286" w:type="pct"/>
            <w:vAlign w:val="center"/>
          </w:tcPr>
          <w:p w14:paraId="127BBEC9" w14:textId="5428A9E6" w:rsidR="000F76FE" w:rsidRPr="000F76FE" w:rsidRDefault="000F76FE" w:rsidP="000F76FE">
            <w:pPr>
              <w:contextualSpacing/>
              <w:jc w:val="center"/>
              <w:rPr>
                <w:color w:val="000000"/>
                <w:sz w:val="18"/>
                <w:szCs w:val="18"/>
              </w:rPr>
            </w:pPr>
          </w:p>
        </w:tc>
        <w:tc>
          <w:tcPr>
            <w:tcW w:w="286" w:type="pct"/>
            <w:vAlign w:val="center"/>
          </w:tcPr>
          <w:p w14:paraId="0AA45BB0" w14:textId="77777777" w:rsidR="000F76FE" w:rsidRPr="000F76FE" w:rsidRDefault="000F76FE" w:rsidP="000F76FE">
            <w:pPr>
              <w:contextualSpacing/>
              <w:jc w:val="center"/>
              <w:rPr>
                <w:color w:val="000000"/>
                <w:sz w:val="18"/>
                <w:szCs w:val="18"/>
              </w:rPr>
            </w:pPr>
          </w:p>
        </w:tc>
        <w:tc>
          <w:tcPr>
            <w:tcW w:w="285" w:type="pct"/>
            <w:vAlign w:val="center"/>
          </w:tcPr>
          <w:p w14:paraId="11DA4062" w14:textId="77777777" w:rsidR="000F76FE" w:rsidRPr="000F76FE" w:rsidRDefault="000F76FE" w:rsidP="000F76FE">
            <w:pPr>
              <w:contextualSpacing/>
              <w:jc w:val="center"/>
              <w:rPr>
                <w:color w:val="000000"/>
                <w:sz w:val="18"/>
                <w:szCs w:val="18"/>
              </w:rPr>
            </w:pPr>
          </w:p>
        </w:tc>
      </w:tr>
      <w:tr w:rsidR="000F76FE" w:rsidRPr="000F76FE" w14:paraId="794F43B0" w14:textId="7CE49849" w:rsidTr="000F76FE">
        <w:trPr>
          <w:trHeight w:val="85"/>
        </w:trPr>
        <w:tc>
          <w:tcPr>
            <w:tcW w:w="229" w:type="pct"/>
            <w:vMerge/>
            <w:shd w:val="clear" w:color="auto" w:fill="auto"/>
            <w:vAlign w:val="center"/>
            <w:hideMark/>
          </w:tcPr>
          <w:p w14:paraId="76BACEF4" w14:textId="77777777" w:rsidR="000F76FE" w:rsidRPr="000F76FE" w:rsidRDefault="000F76FE" w:rsidP="000F76FE">
            <w:pPr>
              <w:contextualSpacing/>
              <w:rPr>
                <w:color w:val="000000"/>
                <w:sz w:val="18"/>
                <w:szCs w:val="18"/>
              </w:rPr>
            </w:pPr>
          </w:p>
        </w:tc>
        <w:tc>
          <w:tcPr>
            <w:tcW w:w="1765" w:type="pct"/>
            <w:vMerge/>
            <w:shd w:val="clear" w:color="auto" w:fill="auto"/>
            <w:vAlign w:val="center"/>
            <w:hideMark/>
          </w:tcPr>
          <w:p w14:paraId="77A26F88" w14:textId="77777777" w:rsidR="000F76FE" w:rsidRPr="000F76FE" w:rsidRDefault="000F76FE" w:rsidP="000F76FE">
            <w:pPr>
              <w:contextualSpacing/>
              <w:rPr>
                <w:color w:val="000000"/>
                <w:sz w:val="18"/>
                <w:szCs w:val="18"/>
              </w:rPr>
            </w:pPr>
          </w:p>
        </w:tc>
        <w:tc>
          <w:tcPr>
            <w:tcW w:w="300" w:type="pct"/>
            <w:shd w:val="clear" w:color="auto" w:fill="auto"/>
            <w:vAlign w:val="center"/>
            <w:hideMark/>
          </w:tcPr>
          <w:p w14:paraId="2D9DAF37" w14:textId="77777777" w:rsidR="000F76FE" w:rsidRPr="000F76FE" w:rsidRDefault="000F76FE" w:rsidP="000F76FE">
            <w:pPr>
              <w:contextualSpacing/>
              <w:jc w:val="center"/>
              <w:rPr>
                <w:color w:val="000000"/>
                <w:sz w:val="18"/>
                <w:szCs w:val="18"/>
              </w:rPr>
            </w:pPr>
            <w:r w:rsidRPr="000F76FE">
              <w:rPr>
                <w:iCs/>
                <w:color w:val="000000"/>
                <w:sz w:val="18"/>
                <w:szCs w:val="18"/>
              </w:rPr>
              <w:t>%</w:t>
            </w:r>
          </w:p>
        </w:tc>
        <w:tc>
          <w:tcPr>
            <w:tcW w:w="323" w:type="pct"/>
            <w:shd w:val="clear" w:color="auto" w:fill="auto"/>
            <w:vAlign w:val="center"/>
          </w:tcPr>
          <w:p w14:paraId="15579FBC" w14:textId="77777777" w:rsidR="000F76FE" w:rsidRPr="000F76FE" w:rsidRDefault="000F76FE" w:rsidP="000F76FE">
            <w:pPr>
              <w:contextualSpacing/>
              <w:jc w:val="center"/>
              <w:rPr>
                <w:color w:val="000000"/>
                <w:sz w:val="18"/>
                <w:szCs w:val="18"/>
              </w:rPr>
            </w:pPr>
            <w:r w:rsidRPr="000F76FE">
              <w:rPr>
                <w:color w:val="000000"/>
                <w:sz w:val="18"/>
                <w:szCs w:val="18"/>
              </w:rPr>
              <w:t>0,94</w:t>
            </w:r>
          </w:p>
        </w:tc>
        <w:tc>
          <w:tcPr>
            <w:tcW w:w="263" w:type="pct"/>
            <w:shd w:val="clear" w:color="auto" w:fill="auto"/>
            <w:vAlign w:val="center"/>
          </w:tcPr>
          <w:p w14:paraId="5D979F1A" w14:textId="77777777" w:rsidR="000F76FE" w:rsidRPr="000F76FE" w:rsidRDefault="000F76FE" w:rsidP="000F76FE">
            <w:pPr>
              <w:contextualSpacing/>
              <w:jc w:val="center"/>
              <w:rPr>
                <w:color w:val="000000"/>
                <w:sz w:val="18"/>
                <w:szCs w:val="18"/>
              </w:rPr>
            </w:pPr>
          </w:p>
        </w:tc>
        <w:tc>
          <w:tcPr>
            <w:tcW w:w="397" w:type="pct"/>
            <w:vAlign w:val="center"/>
          </w:tcPr>
          <w:p w14:paraId="1CBF7DF1" w14:textId="77777777" w:rsidR="000F76FE" w:rsidRPr="000F76FE" w:rsidRDefault="000F76FE" w:rsidP="000F76FE">
            <w:pPr>
              <w:contextualSpacing/>
              <w:jc w:val="center"/>
              <w:rPr>
                <w:color w:val="000000"/>
                <w:sz w:val="18"/>
                <w:szCs w:val="18"/>
              </w:rPr>
            </w:pPr>
          </w:p>
        </w:tc>
        <w:tc>
          <w:tcPr>
            <w:tcW w:w="289" w:type="pct"/>
            <w:vAlign w:val="center"/>
          </w:tcPr>
          <w:p w14:paraId="27449567" w14:textId="77777777" w:rsidR="000F76FE" w:rsidRPr="000F76FE" w:rsidRDefault="000F76FE" w:rsidP="000F76FE">
            <w:pPr>
              <w:contextualSpacing/>
              <w:jc w:val="center"/>
              <w:rPr>
                <w:color w:val="000000"/>
                <w:sz w:val="18"/>
                <w:szCs w:val="18"/>
              </w:rPr>
            </w:pPr>
          </w:p>
        </w:tc>
        <w:tc>
          <w:tcPr>
            <w:tcW w:w="288" w:type="pct"/>
            <w:vAlign w:val="center"/>
          </w:tcPr>
          <w:p w14:paraId="0D020227" w14:textId="77777777" w:rsidR="000F76FE" w:rsidRPr="000F76FE" w:rsidRDefault="000F76FE" w:rsidP="000F76FE">
            <w:pPr>
              <w:contextualSpacing/>
              <w:jc w:val="center"/>
              <w:rPr>
                <w:color w:val="000000"/>
                <w:sz w:val="18"/>
                <w:szCs w:val="18"/>
              </w:rPr>
            </w:pPr>
          </w:p>
        </w:tc>
        <w:tc>
          <w:tcPr>
            <w:tcW w:w="288" w:type="pct"/>
            <w:vAlign w:val="center"/>
          </w:tcPr>
          <w:p w14:paraId="339A4C35" w14:textId="67CBB595" w:rsidR="000F76FE" w:rsidRPr="000F76FE" w:rsidRDefault="000F76FE" w:rsidP="000F76FE">
            <w:pPr>
              <w:contextualSpacing/>
              <w:jc w:val="center"/>
              <w:rPr>
                <w:color w:val="000000"/>
                <w:sz w:val="18"/>
                <w:szCs w:val="18"/>
              </w:rPr>
            </w:pPr>
          </w:p>
        </w:tc>
        <w:tc>
          <w:tcPr>
            <w:tcW w:w="286" w:type="pct"/>
            <w:vAlign w:val="center"/>
          </w:tcPr>
          <w:p w14:paraId="779B5709" w14:textId="307FD850" w:rsidR="000F76FE" w:rsidRPr="000F76FE" w:rsidRDefault="000F76FE" w:rsidP="000F76FE">
            <w:pPr>
              <w:contextualSpacing/>
              <w:jc w:val="center"/>
              <w:rPr>
                <w:color w:val="000000"/>
                <w:sz w:val="18"/>
                <w:szCs w:val="18"/>
              </w:rPr>
            </w:pPr>
          </w:p>
        </w:tc>
        <w:tc>
          <w:tcPr>
            <w:tcW w:w="286" w:type="pct"/>
            <w:vAlign w:val="center"/>
          </w:tcPr>
          <w:p w14:paraId="5CAB8A8F" w14:textId="77777777" w:rsidR="000F76FE" w:rsidRPr="000F76FE" w:rsidRDefault="000F76FE" w:rsidP="000F76FE">
            <w:pPr>
              <w:contextualSpacing/>
              <w:jc w:val="center"/>
              <w:rPr>
                <w:color w:val="000000"/>
                <w:sz w:val="18"/>
                <w:szCs w:val="18"/>
              </w:rPr>
            </w:pPr>
          </w:p>
        </w:tc>
        <w:tc>
          <w:tcPr>
            <w:tcW w:w="285" w:type="pct"/>
            <w:vAlign w:val="center"/>
          </w:tcPr>
          <w:p w14:paraId="68B31A8F" w14:textId="77777777" w:rsidR="000F76FE" w:rsidRPr="000F76FE" w:rsidRDefault="000F76FE" w:rsidP="000F76FE">
            <w:pPr>
              <w:contextualSpacing/>
              <w:jc w:val="center"/>
              <w:rPr>
                <w:color w:val="000000"/>
                <w:sz w:val="18"/>
                <w:szCs w:val="18"/>
              </w:rPr>
            </w:pPr>
          </w:p>
        </w:tc>
      </w:tr>
    </w:tbl>
    <w:p w14:paraId="451D7BB1" w14:textId="77777777" w:rsidR="00D65504" w:rsidRDefault="00D65504" w:rsidP="000078DA">
      <w:pPr>
        <w:keepNext/>
        <w:jc w:val="both"/>
        <w:rPr>
          <w:bCs/>
          <w:lang w:eastAsia="x-none"/>
        </w:rPr>
      </w:pPr>
    </w:p>
    <w:p w14:paraId="2AF2B33C" w14:textId="1695A7FB" w:rsidR="00710DEE" w:rsidRPr="008E420B" w:rsidRDefault="00710DEE" w:rsidP="000078DA">
      <w:pPr>
        <w:ind w:firstLine="709"/>
        <w:jc w:val="both"/>
      </w:pPr>
    </w:p>
    <w:p w14:paraId="065A03AE" w14:textId="77777777" w:rsidR="00710DEE" w:rsidRPr="008E420B" w:rsidRDefault="00710DEE" w:rsidP="000078DA">
      <w:pPr>
        <w:ind w:firstLine="709"/>
        <w:jc w:val="both"/>
      </w:pPr>
    </w:p>
    <w:p w14:paraId="0015B7DA" w14:textId="77777777" w:rsidR="00563F3A" w:rsidRPr="008E420B" w:rsidRDefault="00563F3A" w:rsidP="00E83D16">
      <w:pPr>
        <w:ind w:firstLine="709"/>
        <w:rPr>
          <w:i/>
        </w:rPr>
        <w:sectPr w:rsidR="00563F3A" w:rsidRPr="008E420B" w:rsidSect="004111BA">
          <w:pgSz w:w="16838" w:h="11906" w:orient="landscape" w:code="9"/>
          <w:pgMar w:top="567" w:right="1134" w:bottom="1701" w:left="1134" w:header="709" w:footer="567" w:gutter="0"/>
          <w:cols w:space="708"/>
          <w:docGrid w:linePitch="360"/>
        </w:sectPr>
      </w:pPr>
    </w:p>
    <w:p w14:paraId="5C3ADB2B" w14:textId="01979D1D" w:rsidR="00563F3A" w:rsidRPr="008E420B" w:rsidRDefault="00563F3A" w:rsidP="00B4243B">
      <w:pPr>
        <w:pStyle w:val="1e"/>
        <w:numPr>
          <w:ilvl w:val="2"/>
          <w:numId w:val="1"/>
        </w:numPr>
        <w:spacing w:after="0" w:line="240" w:lineRule="auto"/>
        <w:ind w:left="0" w:firstLine="709"/>
        <w:outlineLvl w:val="2"/>
        <w:rPr>
          <w:szCs w:val="24"/>
        </w:rPr>
      </w:pPr>
      <w:bookmarkStart w:id="170" w:name="_Toc386035502"/>
      <w:bookmarkStart w:id="171" w:name="_Toc387246808"/>
      <w:bookmarkStart w:id="172" w:name="_Toc388948551"/>
      <w:bookmarkStart w:id="173" w:name="_Toc404669618"/>
      <w:bookmarkStart w:id="174" w:name="_Toc508984872"/>
      <w:bookmarkStart w:id="175" w:name="_Toc45784628"/>
      <w:r w:rsidRPr="008E420B">
        <w:rPr>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70"/>
      <w:bookmarkEnd w:id="171"/>
      <w:bookmarkEnd w:id="172"/>
      <w:bookmarkEnd w:id="173"/>
      <w:bookmarkEnd w:id="174"/>
      <w:bookmarkEnd w:id="175"/>
    </w:p>
    <w:p w14:paraId="10061214" w14:textId="77777777" w:rsidR="00B4243B" w:rsidRPr="008E420B" w:rsidRDefault="00B4243B" w:rsidP="00B4243B">
      <w:pPr>
        <w:pStyle w:val="1a"/>
        <w:spacing w:before="0"/>
        <w:rPr>
          <w:sz w:val="24"/>
        </w:rPr>
      </w:pPr>
    </w:p>
    <w:p w14:paraId="7414850F" w14:textId="269E7FC1" w:rsidR="00064462" w:rsidRDefault="00064462" w:rsidP="00064462">
      <w:pPr>
        <w:pStyle w:val="1a"/>
        <w:contextualSpacing/>
        <w:rPr>
          <w:sz w:val="24"/>
        </w:rPr>
      </w:pPr>
      <w:r w:rsidRPr="0049222A">
        <w:rPr>
          <w:sz w:val="24"/>
        </w:rPr>
        <w:t xml:space="preserve">На территории </w:t>
      </w:r>
      <w:r w:rsidR="008800E9">
        <w:rPr>
          <w:sz w:val="24"/>
        </w:rPr>
        <w:t>с.п.</w:t>
      </w:r>
      <w:r w:rsidRPr="0049222A">
        <w:rPr>
          <w:sz w:val="24"/>
        </w:rPr>
        <w:t xml:space="preserve"> Сорум организована</w:t>
      </w:r>
      <w:r>
        <w:rPr>
          <w:sz w:val="24"/>
        </w:rPr>
        <w:t xml:space="preserve"> система централизованного горя</w:t>
      </w:r>
      <w:r w:rsidRPr="0049222A">
        <w:rPr>
          <w:sz w:val="24"/>
        </w:rPr>
        <w:t>чего водоснабжения. К системе централизованного горячег</w:t>
      </w:r>
      <w:r>
        <w:rPr>
          <w:sz w:val="24"/>
        </w:rPr>
        <w:t>о водоснабжения подключены в ос</w:t>
      </w:r>
      <w:r w:rsidRPr="0049222A">
        <w:rPr>
          <w:sz w:val="24"/>
        </w:rPr>
        <w:t>новном все многоквартир</w:t>
      </w:r>
      <w:r>
        <w:rPr>
          <w:sz w:val="24"/>
        </w:rPr>
        <w:t>ные дома в поселке Сорум, а так</w:t>
      </w:r>
      <w:r w:rsidRPr="0049222A">
        <w:rPr>
          <w:sz w:val="24"/>
        </w:rPr>
        <w:t>же объекты нежилого фонда.</w:t>
      </w:r>
    </w:p>
    <w:p w14:paraId="52419526" w14:textId="77777777" w:rsidR="00064462" w:rsidRPr="00BC1A7B" w:rsidRDefault="00064462" w:rsidP="00064462">
      <w:pPr>
        <w:ind w:firstLine="709"/>
        <w:jc w:val="both"/>
        <w:rPr>
          <w:rFonts w:eastAsia="Arial"/>
          <w:spacing w:val="-5"/>
        </w:rPr>
      </w:pPr>
      <w:r w:rsidRPr="0049222A">
        <w:rPr>
          <w:rFonts w:eastAsia="Arial"/>
          <w:spacing w:val="-5"/>
        </w:rPr>
        <w:t>Горячее водоснабжение обеспечивает</w:t>
      </w:r>
      <w:r>
        <w:rPr>
          <w:rFonts w:eastAsia="Arial"/>
          <w:spacing w:val="-5"/>
        </w:rPr>
        <w:t>ся</w:t>
      </w:r>
      <w:r w:rsidRPr="0049222A">
        <w:rPr>
          <w:rFonts w:eastAsia="Arial"/>
          <w:spacing w:val="-5"/>
        </w:rPr>
        <w:t xml:space="preserve"> </w:t>
      </w:r>
      <w:r>
        <w:rPr>
          <w:rFonts w:eastAsia="Arial"/>
          <w:spacing w:val="-5"/>
        </w:rPr>
        <w:t>двумя</w:t>
      </w:r>
      <w:r w:rsidRPr="00BC1A7B">
        <w:rPr>
          <w:rFonts w:eastAsia="Arial"/>
          <w:spacing w:val="-5"/>
        </w:rPr>
        <w:t xml:space="preserve"> существующ</w:t>
      </w:r>
      <w:r>
        <w:rPr>
          <w:rFonts w:eastAsia="Arial"/>
          <w:spacing w:val="-5"/>
        </w:rPr>
        <w:t>ими</w:t>
      </w:r>
      <w:r w:rsidRPr="00BC1A7B">
        <w:rPr>
          <w:rFonts w:eastAsia="Arial"/>
          <w:spacing w:val="-5"/>
        </w:rPr>
        <w:t xml:space="preserve"> котельны</w:t>
      </w:r>
      <w:r>
        <w:rPr>
          <w:rFonts w:eastAsia="Arial"/>
          <w:spacing w:val="-5"/>
        </w:rPr>
        <w:t>ми</w:t>
      </w:r>
      <w:r w:rsidRPr="00BC1A7B">
        <w:rPr>
          <w:rFonts w:eastAsia="Arial"/>
          <w:spacing w:val="-5"/>
        </w:rPr>
        <w:t>:</w:t>
      </w:r>
    </w:p>
    <w:p w14:paraId="3903B796" w14:textId="77777777" w:rsidR="00064462" w:rsidRPr="00BC1A7B" w:rsidRDefault="00064462" w:rsidP="00064462">
      <w:pPr>
        <w:pStyle w:val="aff5"/>
        <w:widowControl w:val="0"/>
        <w:numPr>
          <w:ilvl w:val="0"/>
          <w:numId w:val="77"/>
        </w:numPr>
        <w:tabs>
          <w:tab w:val="left" w:pos="993"/>
        </w:tabs>
        <w:adjustRightInd w:val="0"/>
        <w:ind w:left="0" w:firstLine="709"/>
        <w:contextualSpacing/>
        <w:jc w:val="both"/>
        <w:textAlignment w:val="baseline"/>
        <w:rPr>
          <w:rFonts w:eastAsia="Arial"/>
          <w:spacing w:val="-5"/>
        </w:rPr>
      </w:pPr>
      <w:r w:rsidRPr="00855879">
        <w:rPr>
          <w:rFonts w:eastAsia="Arial"/>
          <w:spacing w:val="-5"/>
        </w:rPr>
        <w:t>Котельная Сорумского ЛПУ</w:t>
      </w:r>
      <w:r>
        <w:rPr>
          <w:rFonts w:eastAsia="Arial"/>
          <w:spacing w:val="-5"/>
        </w:rPr>
        <w:t xml:space="preserve"> </w:t>
      </w:r>
      <w:r w:rsidRPr="00855879">
        <w:rPr>
          <w:rFonts w:eastAsia="Arial"/>
          <w:spacing w:val="-5"/>
        </w:rPr>
        <w:t>МГ</w:t>
      </w:r>
      <w:r w:rsidRPr="00BC1A7B">
        <w:rPr>
          <w:rFonts w:eastAsia="Arial"/>
          <w:spacing w:val="-5"/>
        </w:rPr>
        <w:t>;</w:t>
      </w:r>
    </w:p>
    <w:p w14:paraId="5EA6B4BB" w14:textId="77777777" w:rsidR="00064462" w:rsidRPr="00855879" w:rsidRDefault="00064462" w:rsidP="00064462">
      <w:pPr>
        <w:pStyle w:val="aff5"/>
        <w:widowControl w:val="0"/>
        <w:numPr>
          <w:ilvl w:val="0"/>
          <w:numId w:val="77"/>
        </w:numPr>
        <w:tabs>
          <w:tab w:val="left" w:pos="993"/>
        </w:tabs>
        <w:adjustRightInd w:val="0"/>
        <w:ind w:left="0" w:firstLine="709"/>
        <w:contextualSpacing/>
        <w:jc w:val="both"/>
        <w:textAlignment w:val="baseline"/>
        <w:rPr>
          <w:rFonts w:eastAsia="Arial"/>
          <w:spacing w:val="-5"/>
        </w:rPr>
      </w:pPr>
      <w:r>
        <w:rPr>
          <w:rFonts w:eastAsia="Arial"/>
          <w:spacing w:val="-5"/>
        </w:rPr>
        <w:t>Котельная Импак.</w:t>
      </w:r>
    </w:p>
    <w:p w14:paraId="3C704F76" w14:textId="77777777" w:rsidR="00064462" w:rsidRDefault="00064462" w:rsidP="00064462">
      <w:pPr>
        <w:ind w:firstLine="709"/>
        <w:contextualSpacing/>
        <w:jc w:val="both"/>
        <w:rPr>
          <w:rFonts w:eastAsia="Arial"/>
          <w:spacing w:val="-5"/>
        </w:rPr>
      </w:pPr>
    </w:p>
    <w:p w14:paraId="3BA5406D" w14:textId="77777777" w:rsidR="00064462" w:rsidRPr="00855879" w:rsidRDefault="00064462" w:rsidP="00064462">
      <w:pPr>
        <w:ind w:firstLine="709"/>
        <w:contextualSpacing/>
        <w:jc w:val="both"/>
        <w:rPr>
          <w:rFonts w:eastAsia="Arial"/>
          <w:spacing w:val="-5"/>
        </w:rPr>
      </w:pPr>
      <w:r w:rsidRPr="00855879">
        <w:rPr>
          <w:rFonts w:eastAsia="Arial"/>
          <w:spacing w:val="-5"/>
        </w:rPr>
        <w:t>Котельные используются в качестве основных и</w:t>
      </w:r>
      <w:r>
        <w:rPr>
          <w:rFonts w:eastAsia="Arial"/>
          <w:spacing w:val="-5"/>
        </w:rPr>
        <w:t>сточников теплоснабжения для по</w:t>
      </w:r>
      <w:r w:rsidRPr="00855879">
        <w:rPr>
          <w:rFonts w:eastAsia="Arial"/>
          <w:spacing w:val="-5"/>
        </w:rPr>
        <w:t>крытия тепловых нагрузок отопления жилого поселка, регулирование отпуска тепловой энергии от</w:t>
      </w:r>
      <w:r>
        <w:rPr>
          <w:rFonts w:eastAsia="Arial"/>
          <w:spacing w:val="-5"/>
        </w:rPr>
        <w:t xml:space="preserve"> </w:t>
      </w:r>
      <w:r w:rsidRPr="00855879">
        <w:rPr>
          <w:rFonts w:eastAsia="Arial"/>
          <w:spacing w:val="-5"/>
        </w:rPr>
        <w:t>котельных производится по температурному графику качественн</w:t>
      </w:r>
      <w:r>
        <w:rPr>
          <w:rFonts w:eastAsia="Arial"/>
          <w:spacing w:val="-5"/>
        </w:rPr>
        <w:t>ого регулирования 95/70 ºС в за</w:t>
      </w:r>
      <w:r w:rsidRPr="00855879">
        <w:rPr>
          <w:rFonts w:eastAsia="Arial"/>
          <w:spacing w:val="-5"/>
        </w:rPr>
        <w:t>висимости от температуры наружного воздуха, а также для покрытия тепловых нагрузок горячего</w:t>
      </w:r>
      <w:r>
        <w:rPr>
          <w:rFonts w:eastAsia="Arial"/>
          <w:spacing w:val="-5"/>
        </w:rPr>
        <w:t xml:space="preserve"> </w:t>
      </w:r>
      <w:r w:rsidRPr="00855879">
        <w:rPr>
          <w:rFonts w:eastAsia="Arial"/>
          <w:spacing w:val="-5"/>
        </w:rPr>
        <w:t>водоснабжения жилого поселка, от котельных теплоноситель подается в тепловую сеть горячего</w:t>
      </w:r>
      <w:r>
        <w:rPr>
          <w:rFonts w:eastAsia="Arial"/>
          <w:spacing w:val="-5"/>
        </w:rPr>
        <w:t xml:space="preserve"> </w:t>
      </w:r>
      <w:r w:rsidRPr="00855879">
        <w:rPr>
          <w:rFonts w:eastAsia="Arial"/>
          <w:spacing w:val="-5"/>
        </w:rPr>
        <w:t>водоснабжения жилого поселка; температура теплоносителя, под</w:t>
      </w:r>
      <w:r>
        <w:rPr>
          <w:rFonts w:eastAsia="Arial"/>
          <w:spacing w:val="-5"/>
        </w:rPr>
        <w:t>аваемого в тепловую сеть горяче</w:t>
      </w:r>
      <w:r w:rsidRPr="00855879">
        <w:rPr>
          <w:rFonts w:eastAsia="Arial"/>
          <w:spacing w:val="-5"/>
        </w:rPr>
        <w:t>го водоснабжения жилого поселка 60 °С, регулирование отпуска тепловой энергии производится</w:t>
      </w:r>
      <w:r>
        <w:rPr>
          <w:rFonts w:eastAsia="Arial"/>
          <w:spacing w:val="-5"/>
        </w:rPr>
        <w:t xml:space="preserve"> </w:t>
      </w:r>
      <w:r w:rsidRPr="00855879">
        <w:rPr>
          <w:rFonts w:eastAsia="Arial"/>
          <w:spacing w:val="-5"/>
        </w:rPr>
        <w:t>количественно, в зависимости от объема потребления горячей воды.</w:t>
      </w:r>
    </w:p>
    <w:p w14:paraId="4DA57847" w14:textId="77777777" w:rsidR="00064462" w:rsidRPr="0049222A" w:rsidRDefault="00064462" w:rsidP="00064462">
      <w:pPr>
        <w:pStyle w:val="1a"/>
        <w:spacing w:before="0"/>
        <w:contextualSpacing/>
        <w:rPr>
          <w:sz w:val="24"/>
        </w:rPr>
      </w:pPr>
      <w:r w:rsidRPr="0049222A">
        <w:rPr>
          <w:sz w:val="24"/>
        </w:rPr>
        <w:t>Система горячего водоснабжения в сельском поселении Сорум – закрытая. Горячая вода для нужд горячего водоснабжения приготавливается на котельн</w:t>
      </w:r>
      <w:r>
        <w:rPr>
          <w:sz w:val="24"/>
        </w:rPr>
        <w:t xml:space="preserve">ых </w:t>
      </w:r>
      <w:r w:rsidRPr="0049222A">
        <w:rPr>
          <w:sz w:val="24"/>
        </w:rPr>
        <w:t>указанн</w:t>
      </w:r>
      <w:r>
        <w:rPr>
          <w:sz w:val="24"/>
        </w:rPr>
        <w:t xml:space="preserve">ых </w:t>
      </w:r>
      <w:r w:rsidRPr="0049222A">
        <w:rPr>
          <w:sz w:val="24"/>
        </w:rPr>
        <w:t>выше. Холодная вода для нагревания забирается из поселкового водопровода с</w:t>
      </w:r>
      <w:r>
        <w:rPr>
          <w:sz w:val="24"/>
        </w:rPr>
        <w:t xml:space="preserve"> дополнительной очисткой. Цирку</w:t>
      </w:r>
      <w:r w:rsidRPr="0049222A">
        <w:rPr>
          <w:sz w:val="24"/>
        </w:rPr>
        <w:t>ляция теплоносителя по системе обеспечивается насосами горячего водоснабжения.</w:t>
      </w:r>
    </w:p>
    <w:p w14:paraId="60041E19" w14:textId="77777777" w:rsidR="00064462" w:rsidRDefault="00064462" w:rsidP="00064462">
      <w:pPr>
        <w:pStyle w:val="1a"/>
        <w:spacing w:before="0"/>
        <w:contextualSpacing/>
        <w:rPr>
          <w:sz w:val="24"/>
        </w:rPr>
      </w:pPr>
      <w:r w:rsidRPr="0049222A">
        <w:rPr>
          <w:sz w:val="24"/>
        </w:rPr>
        <w:t>Трубопроводы системы централизованного горячего водоснабжения в поселке Сорум пр</w:t>
      </w:r>
      <w:r>
        <w:rPr>
          <w:sz w:val="24"/>
        </w:rPr>
        <w:t>о</w:t>
      </w:r>
      <w:r w:rsidRPr="0049222A">
        <w:rPr>
          <w:sz w:val="24"/>
        </w:rPr>
        <w:t xml:space="preserve">ложены в двухтрубном исполнении диаметрами от 50 до 150 </w:t>
      </w:r>
      <w:r>
        <w:rPr>
          <w:sz w:val="24"/>
        </w:rPr>
        <w:t>мм, протяженностью 4688 м. мате</w:t>
      </w:r>
      <w:r w:rsidRPr="0049222A">
        <w:rPr>
          <w:sz w:val="24"/>
        </w:rPr>
        <w:t>риал трубопроводов – сталь, теплоизоляционный материал – м</w:t>
      </w:r>
      <w:r>
        <w:rPr>
          <w:sz w:val="24"/>
        </w:rPr>
        <w:t>инеральная вата. Способ проклад</w:t>
      </w:r>
      <w:r w:rsidRPr="0049222A">
        <w:rPr>
          <w:sz w:val="24"/>
        </w:rPr>
        <w:t>ки – надземный на низких опорах, а также подземный бесканальный</w:t>
      </w:r>
      <w:r>
        <w:rPr>
          <w:sz w:val="24"/>
        </w:rPr>
        <w:t>.</w:t>
      </w:r>
    </w:p>
    <w:p w14:paraId="17AD5DB1" w14:textId="77777777" w:rsidR="00064462" w:rsidRDefault="00064462" w:rsidP="0057479A">
      <w:pPr>
        <w:pStyle w:val="1a"/>
        <w:spacing w:before="0"/>
        <w:contextualSpacing/>
        <w:rPr>
          <w:sz w:val="24"/>
        </w:rPr>
      </w:pPr>
    </w:p>
    <w:p w14:paraId="5A27487A" w14:textId="77777777" w:rsidR="00563F3A" w:rsidRPr="008E420B" w:rsidRDefault="00563F3A" w:rsidP="00B4243B">
      <w:pPr>
        <w:pStyle w:val="1e"/>
        <w:numPr>
          <w:ilvl w:val="2"/>
          <w:numId w:val="1"/>
        </w:numPr>
        <w:spacing w:after="0" w:line="240" w:lineRule="auto"/>
        <w:ind w:left="0" w:firstLine="709"/>
        <w:outlineLvl w:val="2"/>
        <w:rPr>
          <w:szCs w:val="24"/>
        </w:rPr>
      </w:pPr>
      <w:bookmarkStart w:id="176" w:name="_Toc387246809"/>
      <w:bookmarkStart w:id="177" w:name="_Toc388948552"/>
      <w:bookmarkStart w:id="178" w:name="_Toc404669619"/>
      <w:bookmarkStart w:id="179" w:name="_Toc508984873"/>
      <w:bookmarkStart w:id="180" w:name="_Toc45784629"/>
      <w:r w:rsidRPr="008E420B">
        <w:rPr>
          <w:szCs w:val="24"/>
        </w:rPr>
        <w:t xml:space="preserve">Сведения о фактическом и ожидаемом потреблении </w:t>
      </w:r>
      <w:bookmarkEnd w:id="176"/>
      <w:bookmarkEnd w:id="177"/>
      <w:bookmarkEnd w:id="178"/>
      <w:r w:rsidRPr="008E420B">
        <w:rPr>
          <w:szCs w:val="24"/>
        </w:rPr>
        <w:t>горячей, питьевой, технической воды (годовое, среднесуточное, максимальное суточное)</w:t>
      </w:r>
      <w:bookmarkEnd w:id="179"/>
      <w:bookmarkEnd w:id="180"/>
    </w:p>
    <w:p w14:paraId="549E8C77" w14:textId="77777777" w:rsidR="00B4243B" w:rsidRPr="008E420B" w:rsidRDefault="00B4243B" w:rsidP="00B4243B">
      <w:pPr>
        <w:pStyle w:val="1a"/>
        <w:spacing w:before="0"/>
        <w:rPr>
          <w:sz w:val="24"/>
        </w:rPr>
      </w:pPr>
    </w:p>
    <w:p w14:paraId="2C1EA384" w14:textId="53EF4473" w:rsidR="0086590B" w:rsidRPr="008E420B" w:rsidRDefault="0086590B" w:rsidP="00B4243B">
      <w:pPr>
        <w:pStyle w:val="1a"/>
        <w:spacing w:before="0"/>
        <w:rPr>
          <w:sz w:val="24"/>
        </w:rPr>
      </w:pPr>
      <w:r w:rsidRPr="008E420B">
        <w:rPr>
          <w:sz w:val="24"/>
        </w:rPr>
        <w:t xml:space="preserve">Сведения о фактическом и ожидаемом потреблении горячей, питьевой, технической воды приведены в таблице </w:t>
      </w:r>
      <w:r w:rsidR="00064462">
        <w:rPr>
          <w:sz w:val="24"/>
        </w:rPr>
        <w:t>2</w:t>
      </w:r>
      <w:r w:rsidR="008800E9">
        <w:rPr>
          <w:sz w:val="24"/>
        </w:rPr>
        <w:t>7</w:t>
      </w:r>
      <w:r w:rsidRPr="008E420B">
        <w:rPr>
          <w:sz w:val="24"/>
        </w:rPr>
        <w:t>.</w:t>
      </w:r>
    </w:p>
    <w:p w14:paraId="4BDD2FF3" w14:textId="77777777" w:rsidR="00563F3A" w:rsidRPr="008E420B" w:rsidRDefault="00563F3A" w:rsidP="00B4243B">
      <w:pPr>
        <w:pStyle w:val="1a"/>
        <w:spacing w:before="0"/>
        <w:rPr>
          <w:sz w:val="24"/>
        </w:rPr>
      </w:pPr>
    </w:p>
    <w:p w14:paraId="7F8559CF" w14:textId="77777777" w:rsidR="00563F3A" w:rsidRPr="008E420B" w:rsidRDefault="00563F3A" w:rsidP="00B4243B">
      <w:pPr>
        <w:pStyle w:val="1e"/>
        <w:numPr>
          <w:ilvl w:val="2"/>
          <w:numId w:val="1"/>
        </w:numPr>
        <w:spacing w:after="0" w:line="240" w:lineRule="auto"/>
        <w:ind w:left="0" w:firstLine="709"/>
        <w:outlineLvl w:val="2"/>
        <w:rPr>
          <w:szCs w:val="24"/>
        </w:rPr>
      </w:pPr>
      <w:bookmarkStart w:id="181" w:name="_Toc386035504"/>
      <w:bookmarkStart w:id="182" w:name="_Toc388948553"/>
      <w:bookmarkStart w:id="183" w:name="_Toc404669620"/>
      <w:bookmarkStart w:id="184" w:name="_Toc508984874"/>
      <w:bookmarkStart w:id="185" w:name="_Toc45784630"/>
      <w:r w:rsidRPr="008E420B">
        <w:rPr>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81"/>
      <w:bookmarkEnd w:id="182"/>
      <w:bookmarkEnd w:id="183"/>
      <w:bookmarkEnd w:id="184"/>
      <w:bookmarkEnd w:id="185"/>
    </w:p>
    <w:p w14:paraId="061CEBA6" w14:textId="77777777" w:rsidR="00B4243B" w:rsidRPr="008E420B" w:rsidRDefault="00B4243B" w:rsidP="00B4243B">
      <w:pPr>
        <w:pStyle w:val="1a"/>
        <w:spacing w:before="0"/>
        <w:rPr>
          <w:sz w:val="24"/>
        </w:rPr>
      </w:pPr>
    </w:p>
    <w:p w14:paraId="1F264EDB" w14:textId="3EC7410B" w:rsidR="00E55199" w:rsidRPr="008E420B" w:rsidRDefault="00E55199" w:rsidP="00B4243B">
      <w:pPr>
        <w:pStyle w:val="1a"/>
        <w:spacing w:before="0"/>
        <w:rPr>
          <w:sz w:val="24"/>
        </w:rPr>
      </w:pPr>
      <w:r w:rsidRPr="008E420B">
        <w:rPr>
          <w:sz w:val="24"/>
        </w:rPr>
        <w:t>В таблиц</w:t>
      </w:r>
      <w:r w:rsidR="00D24C71" w:rsidRPr="008E420B">
        <w:rPr>
          <w:sz w:val="24"/>
        </w:rPr>
        <w:t xml:space="preserve">е </w:t>
      </w:r>
      <w:r w:rsidR="00064462">
        <w:rPr>
          <w:sz w:val="24"/>
        </w:rPr>
        <w:t>2</w:t>
      </w:r>
      <w:r w:rsidR="008800E9">
        <w:rPr>
          <w:sz w:val="24"/>
        </w:rPr>
        <w:t>7</w:t>
      </w:r>
      <w:r w:rsidR="00AB56B2" w:rsidRPr="008E420B">
        <w:rPr>
          <w:sz w:val="24"/>
        </w:rPr>
        <w:t xml:space="preserve"> </w:t>
      </w:r>
      <w:r w:rsidRPr="008E420B">
        <w:rPr>
          <w:sz w:val="24"/>
        </w:rPr>
        <w:t xml:space="preserve">приведены прогнозные значения потребления воды по технологическим зонам </w:t>
      </w:r>
      <w:r w:rsidR="00D24C71" w:rsidRPr="008E420B">
        <w:rPr>
          <w:sz w:val="24"/>
        </w:rPr>
        <w:t>сельского поселения до 2029</w:t>
      </w:r>
      <w:r w:rsidRPr="008E420B">
        <w:rPr>
          <w:sz w:val="24"/>
        </w:rPr>
        <w:t xml:space="preserve"> года включительно.</w:t>
      </w:r>
    </w:p>
    <w:p w14:paraId="0D639704" w14:textId="570A6175" w:rsidR="0086590B" w:rsidRPr="008E420B" w:rsidRDefault="0086590B" w:rsidP="00E83D16">
      <w:pPr>
        <w:pStyle w:val="1a"/>
        <w:spacing w:before="0"/>
        <w:ind w:left="1418" w:firstLine="0"/>
        <w:rPr>
          <w:sz w:val="24"/>
        </w:rPr>
      </w:pPr>
    </w:p>
    <w:p w14:paraId="0AC16790" w14:textId="465DAE41" w:rsidR="00563F3A" w:rsidRPr="008E420B" w:rsidRDefault="00563F3A" w:rsidP="00B4243B">
      <w:pPr>
        <w:pStyle w:val="1e"/>
        <w:numPr>
          <w:ilvl w:val="2"/>
          <w:numId w:val="1"/>
        </w:numPr>
        <w:spacing w:after="0" w:line="240" w:lineRule="auto"/>
        <w:ind w:left="0" w:firstLine="709"/>
        <w:outlineLvl w:val="2"/>
        <w:rPr>
          <w:szCs w:val="24"/>
        </w:rPr>
      </w:pPr>
      <w:bookmarkStart w:id="186" w:name="_Toc379894532"/>
      <w:bookmarkStart w:id="187" w:name="_Toc384223042"/>
      <w:bookmarkStart w:id="188" w:name="_Toc387246811"/>
      <w:bookmarkStart w:id="189" w:name="_Toc388948554"/>
      <w:bookmarkStart w:id="190" w:name="_Toc404669621"/>
      <w:bookmarkStart w:id="191" w:name="_Toc508984875"/>
      <w:bookmarkStart w:id="192" w:name="_Toc45784631"/>
      <w:r w:rsidRPr="008E420B">
        <w:rPr>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w:t>
      </w:r>
      <w:r w:rsidR="001179AD" w:rsidRPr="008E420B">
        <w:rPr>
          <w:szCs w:val="24"/>
        </w:rPr>
        <w:t>ической воды с учё</w:t>
      </w:r>
      <w:r w:rsidRPr="008E420B">
        <w:rPr>
          <w:szCs w:val="24"/>
        </w:rPr>
        <w:t>том данных о перспективном потреблении горячей, питьевой, технической воды абонентами</w:t>
      </w:r>
      <w:bookmarkEnd w:id="186"/>
      <w:bookmarkEnd w:id="187"/>
      <w:bookmarkEnd w:id="188"/>
      <w:bookmarkEnd w:id="189"/>
      <w:bookmarkEnd w:id="190"/>
      <w:bookmarkEnd w:id="191"/>
      <w:bookmarkEnd w:id="192"/>
    </w:p>
    <w:p w14:paraId="5D39B23E" w14:textId="77777777" w:rsidR="00B4243B" w:rsidRPr="008E420B" w:rsidRDefault="00B4243B" w:rsidP="00E83D16">
      <w:pPr>
        <w:ind w:firstLine="709"/>
        <w:jc w:val="both"/>
      </w:pPr>
    </w:p>
    <w:p w14:paraId="0529B7AB" w14:textId="692406A6" w:rsidR="00FD6338" w:rsidRPr="008E420B" w:rsidRDefault="003D0365" w:rsidP="00E83D16">
      <w:pPr>
        <w:ind w:firstLine="709"/>
        <w:jc w:val="both"/>
      </w:pPr>
      <w:r w:rsidRPr="008E420B">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учётом данных о перспективном потреблении горячей, питьевой, технической воды абонентами</w:t>
      </w:r>
      <w:r w:rsidR="00FD6338" w:rsidRPr="008E420B">
        <w:t xml:space="preserve"> представлен в таблице</w:t>
      </w:r>
      <w:r w:rsidR="00064462">
        <w:t xml:space="preserve"> 2</w:t>
      </w:r>
      <w:r w:rsidR="008800E9">
        <w:t>7</w:t>
      </w:r>
      <w:r w:rsidR="00FD6338" w:rsidRPr="008E420B">
        <w:t>.</w:t>
      </w:r>
    </w:p>
    <w:p w14:paraId="23DC60BA" w14:textId="1EAB824E" w:rsidR="00563F3A" w:rsidRPr="008E420B" w:rsidRDefault="00563F3A" w:rsidP="00E83D16">
      <w:pPr>
        <w:ind w:firstLine="709"/>
      </w:pPr>
    </w:p>
    <w:p w14:paraId="12FDEB88" w14:textId="77A612B7" w:rsidR="00563F3A" w:rsidRPr="008E420B" w:rsidRDefault="00707958" w:rsidP="00BF16D9">
      <w:pPr>
        <w:pStyle w:val="1e"/>
        <w:numPr>
          <w:ilvl w:val="2"/>
          <w:numId w:val="1"/>
        </w:numPr>
        <w:tabs>
          <w:tab w:val="left" w:pos="1276"/>
        </w:tabs>
        <w:spacing w:after="0" w:line="240" w:lineRule="auto"/>
        <w:ind w:left="0" w:firstLine="709"/>
        <w:outlineLvl w:val="2"/>
        <w:rPr>
          <w:szCs w:val="24"/>
        </w:rPr>
      </w:pPr>
      <w:bookmarkStart w:id="193" w:name="_Toc508984876"/>
      <w:bookmarkStart w:id="194" w:name="_Toc45784632"/>
      <w:r w:rsidRPr="008E420B">
        <w:rPr>
          <w:szCs w:val="24"/>
        </w:rPr>
        <w:t>С</w:t>
      </w:r>
      <w:r w:rsidR="00563F3A" w:rsidRPr="008E420B">
        <w:rPr>
          <w:szCs w:val="24"/>
        </w:rPr>
        <w:t xml:space="preserve">ведения о фактических и планируемых потерях </w:t>
      </w:r>
      <w:bookmarkEnd w:id="193"/>
      <w:r w:rsidR="003869C2" w:rsidRPr="008E420B">
        <w:rPr>
          <w:szCs w:val="24"/>
        </w:rPr>
        <w:t>горячей, питьевой, технической воды при ее транспортировке (годовые, среднесуточные значения)</w:t>
      </w:r>
      <w:bookmarkEnd w:id="194"/>
    </w:p>
    <w:p w14:paraId="54B9E98D" w14:textId="49EDFF99" w:rsidR="00BF16D9" w:rsidRPr="008E420B" w:rsidRDefault="00BF16D9" w:rsidP="00DF5E32">
      <w:pPr>
        <w:pStyle w:val="1a"/>
        <w:spacing w:before="0"/>
        <w:contextualSpacing/>
        <w:rPr>
          <w:sz w:val="24"/>
        </w:rPr>
      </w:pPr>
    </w:p>
    <w:p w14:paraId="0E7A7A62" w14:textId="42F0EC54" w:rsidR="00DF5E32" w:rsidRDefault="003D0365" w:rsidP="00DF5E32">
      <w:pPr>
        <w:pStyle w:val="1a"/>
        <w:spacing w:before="0"/>
        <w:contextualSpacing/>
        <w:rPr>
          <w:sz w:val="24"/>
        </w:rPr>
      </w:pPr>
      <w:r w:rsidRPr="008E420B">
        <w:rPr>
          <w:sz w:val="24"/>
        </w:rPr>
        <w:t>Сведения о фактических и планируемых потерях горячей, питьевой, технической воды при ее транспортировке (годовые, среднесуточные значения)</w:t>
      </w:r>
      <w:r w:rsidR="00DF5E32" w:rsidRPr="008E420B">
        <w:rPr>
          <w:sz w:val="24"/>
        </w:rPr>
        <w:t xml:space="preserve"> представлен</w:t>
      </w:r>
      <w:r w:rsidRPr="008E420B">
        <w:rPr>
          <w:sz w:val="24"/>
        </w:rPr>
        <w:t>ы</w:t>
      </w:r>
      <w:r w:rsidR="00DF5E32" w:rsidRPr="008E420B">
        <w:rPr>
          <w:sz w:val="24"/>
        </w:rPr>
        <w:t xml:space="preserve"> в таблице</w:t>
      </w:r>
      <w:r w:rsidR="00064462">
        <w:rPr>
          <w:sz w:val="24"/>
        </w:rPr>
        <w:t xml:space="preserve"> 2</w:t>
      </w:r>
      <w:r w:rsidR="008800E9">
        <w:rPr>
          <w:sz w:val="24"/>
        </w:rPr>
        <w:t>3</w:t>
      </w:r>
      <w:r w:rsidR="00882AA7" w:rsidRPr="008E420B">
        <w:rPr>
          <w:sz w:val="24"/>
        </w:rPr>
        <w:t>.</w:t>
      </w:r>
    </w:p>
    <w:p w14:paraId="61DE4601" w14:textId="77777777" w:rsidR="00064462" w:rsidRPr="008E420B" w:rsidRDefault="00064462" w:rsidP="00DF5E32">
      <w:pPr>
        <w:pStyle w:val="1a"/>
        <w:spacing w:before="0"/>
        <w:contextualSpacing/>
        <w:rPr>
          <w:sz w:val="24"/>
        </w:rPr>
      </w:pPr>
    </w:p>
    <w:p w14:paraId="7FDA5FF0" w14:textId="00DEC699" w:rsidR="00563F3A" w:rsidRPr="008E420B" w:rsidRDefault="00563F3A" w:rsidP="00BF16D9">
      <w:pPr>
        <w:pStyle w:val="1e"/>
        <w:numPr>
          <w:ilvl w:val="2"/>
          <w:numId w:val="1"/>
        </w:numPr>
        <w:spacing w:after="0" w:line="240" w:lineRule="auto"/>
        <w:ind w:left="0" w:firstLine="709"/>
        <w:outlineLvl w:val="2"/>
        <w:rPr>
          <w:szCs w:val="24"/>
        </w:rPr>
      </w:pPr>
      <w:bookmarkStart w:id="195" w:name="_Toc379894534"/>
      <w:bookmarkStart w:id="196" w:name="_Toc384223044"/>
      <w:bookmarkStart w:id="197" w:name="_Toc387246813"/>
      <w:bookmarkStart w:id="198" w:name="_Toc388948556"/>
      <w:bookmarkStart w:id="199" w:name="_Toc404669623"/>
      <w:bookmarkStart w:id="200" w:name="_Toc508984877"/>
      <w:bookmarkStart w:id="201" w:name="_Toc45784633"/>
      <w:r w:rsidRPr="008E420B">
        <w:rPr>
          <w:szCs w:val="24"/>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95"/>
      <w:bookmarkEnd w:id="196"/>
      <w:r w:rsidRPr="008E420B">
        <w:rPr>
          <w:szCs w:val="24"/>
        </w:rPr>
        <w:t>)</w:t>
      </w:r>
      <w:bookmarkEnd w:id="197"/>
      <w:bookmarkEnd w:id="198"/>
      <w:bookmarkEnd w:id="199"/>
      <w:bookmarkEnd w:id="200"/>
      <w:bookmarkEnd w:id="201"/>
    </w:p>
    <w:p w14:paraId="1850FEF5" w14:textId="77777777" w:rsidR="00BF16D9" w:rsidRPr="008E420B" w:rsidRDefault="00BF16D9" w:rsidP="00BF16D9">
      <w:pPr>
        <w:ind w:firstLine="709"/>
        <w:jc w:val="both"/>
      </w:pPr>
    </w:p>
    <w:p w14:paraId="779F7A76" w14:textId="4D47FC68" w:rsidR="00563F3A" w:rsidRPr="008E420B" w:rsidRDefault="009F404A" w:rsidP="00BF16D9">
      <w:pPr>
        <w:ind w:firstLine="709"/>
        <w:jc w:val="both"/>
      </w:pPr>
      <w:r w:rsidRPr="008E420B">
        <w:t>Перспективные балансы водоснабжения</w:t>
      </w:r>
      <w:r w:rsidR="00563F3A" w:rsidRPr="008E420B">
        <w:t xml:space="preserve"> </w:t>
      </w:r>
      <w:r w:rsidRPr="008E420B">
        <w:t xml:space="preserve">в </w:t>
      </w:r>
      <w:r w:rsidR="003D0365" w:rsidRPr="008E420B">
        <w:t>с.п.</w:t>
      </w:r>
      <w:r w:rsidR="00367EC6" w:rsidRPr="008E420B">
        <w:t xml:space="preserve"> </w:t>
      </w:r>
      <w:r w:rsidR="00AB56B2" w:rsidRPr="008E420B">
        <w:t>Со</w:t>
      </w:r>
      <w:r w:rsidR="00064462">
        <w:t>рум</w:t>
      </w:r>
      <w:r w:rsidRPr="008E420B">
        <w:t xml:space="preserve"> </w:t>
      </w:r>
      <w:r w:rsidR="00563F3A" w:rsidRPr="008E420B">
        <w:t xml:space="preserve">на </w:t>
      </w:r>
      <w:r w:rsidRPr="008E420B">
        <w:t xml:space="preserve">период до </w:t>
      </w:r>
      <w:r w:rsidR="00563F3A" w:rsidRPr="008E420B">
        <w:t>20</w:t>
      </w:r>
      <w:r w:rsidR="00367EC6" w:rsidRPr="008E420B">
        <w:t>29</w:t>
      </w:r>
      <w:r w:rsidR="00563F3A" w:rsidRPr="008E420B">
        <w:t xml:space="preserve"> год</w:t>
      </w:r>
      <w:r w:rsidRPr="008E420B">
        <w:t>а включительно</w:t>
      </w:r>
      <w:r w:rsidR="00563F3A" w:rsidRPr="008E420B">
        <w:t xml:space="preserve"> представлен</w:t>
      </w:r>
      <w:r w:rsidRPr="008E420B">
        <w:t>ы</w:t>
      </w:r>
      <w:r w:rsidR="00563F3A" w:rsidRPr="008E420B">
        <w:t xml:space="preserve"> в </w:t>
      </w:r>
      <w:r w:rsidR="00367EC6" w:rsidRPr="008E420B">
        <w:t xml:space="preserve">таблице </w:t>
      </w:r>
      <w:r w:rsidR="00064462">
        <w:t>2</w:t>
      </w:r>
      <w:r w:rsidR="008800E9">
        <w:t>7</w:t>
      </w:r>
      <w:r w:rsidR="00E254C8" w:rsidRPr="008E420B">
        <w:t>.</w:t>
      </w:r>
    </w:p>
    <w:p w14:paraId="566F6632" w14:textId="7E6681E8" w:rsidR="003D0365" w:rsidRPr="008E420B" w:rsidRDefault="003D0365" w:rsidP="00BF16D9">
      <w:pPr>
        <w:ind w:firstLine="709"/>
        <w:jc w:val="both"/>
      </w:pPr>
    </w:p>
    <w:p w14:paraId="5AF1CBE4" w14:textId="5A126C78" w:rsidR="00563F3A" w:rsidRPr="008E420B" w:rsidRDefault="00563F3A" w:rsidP="00BF16D9">
      <w:pPr>
        <w:pStyle w:val="1e"/>
        <w:numPr>
          <w:ilvl w:val="2"/>
          <w:numId w:val="1"/>
        </w:numPr>
        <w:spacing w:after="0" w:line="240" w:lineRule="auto"/>
        <w:ind w:left="0" w:firstLine="709"/>
        <w:outlineLvl w:val="2"/>
        <w:rPr>
          <w:szCs w:val="24"/>
        </w:rPr>
      </w:pPr>
      <w:bookmarkStart w:id="202" w:name="_Toc384223045"/>
      <w:bookmarkStart w:id="203" w:name="_Toc387246814"/>
      <w:bookmarkStart w:id="204" w:name="_Toc388948557"/>
      <w:bookmarkStart w:id="205" w:name="_Toc404669624"/>
      <w:bookmarkStart w:id="206" w:name="_Toc508984878"/>
      <w:bookmarkStart w:id="207" w:name="_Toc45784634"/>
      <w:r w:rsidRPr="008E420B">
        <w:rPr>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202"/>
      <w:bookmarkEnd w:id="203"/>
      <w:bookmarkEnd w:id="204"/>
      <w:bookmarkEnd w:id="205"/>
      <w:bookmarkEnd w:id="206"/>
      <w:bookmarkEnd w:id="207"/>
    </w:p>
    <w:p w14:paraId="43B56BFE" w14:textId="54F3E773" w:rsidR="00BF16D9" w:rsidRPr="008E420B" w:rsidRDefault="00BF16D9" w:rsidP="00BF16D9">
      <w:pPr>
        <w:ind w:firstLine="709"/>
        <w:jc w:val="both"/>
      </w:pPr>
    </w:p>
    <w:p w14:paraId="25F6AF42" w14:textId="4D01FD43" w:rsidR="00806443" w:rsidRPr="008E420B" w:rsidRDefault="00806443" w:rsidP="00806443">
      <w:pPr>
        <w:pStyle w:val="1a"/>
        <w:spacing w:before="0"/>
        <w:rPr>
          <w:sz w:val="24"/>
        </w:rPr>
      </w:pPr>
      <w:r w:rsidRPr="008E420B">
        <w:rPr>
          <w:sz w:val="24"/>
        </w:rPr>
        <w:t xml:space="preserve">Резервы и дефициты мощности существующих источников водоснабжения с.п. </w:t>
      </w:r>
      <w:r w:rsidR="002F74BE" w:rsidRPr="008E420B">
        <w:rPr>
          <w:sz w:val="24"/>
        </w:rPr>
        <w:t>Со</w:t>
      </w:r>
      <w:r w:rsidR="00064462">
        <w:rPr>
          <w:sz w:val="24"/>
        </w:rPr>
        <w:t>рум</w:t>
      </w:r>
      <w:r w:rsidR="002F74BE" w:rsidRPr="008E420B">
        <w:rPr>
          <w:sz w:val="24"/>
        </w:rPr>
        <w:t xml:space="preserve"> </w:t>
      </w:r>
      <w:r w:rsidRPr="008E420B">
        <w:rPr>
          <w:sz w:val="24"/>
        </w:rPr>
        <w:t xml:space="preserve">на период до 2029 года представлены в таблице </w:t>
      </w:r>
      <w:r w:rsidR="00064462">
        <w:rPr>
          <w:sz w:val="24"/>
        </w:rPr>
        <w:t>2</w:t>
      </w:r>
      <w:r w:rsidR="008800E9">
        <w:rPr>
          <w:sz w:val="24"/>
        </w:rPr>
        <w:t>8</w:t>
      </w:r>
      <w:r w:rsidRPr="008E420B">
        <w:rPr>
          <w:sz w:val="24"/>
        </w:rPr>
        <w:t>.</w:t>
      </w:r>
    </w:p>
    <w:p w14:paraId="5FF11EA7" w14:textId="6254D4D4" w:rsidR="00AB56B2" w:rsidRPr="008E420B" w:rsidRDefault="00AB56B2" w:rsidP="00806443">
      <w:pPr>
        <w:pStyle w:val="1a"/>
        <w:spacing w:before="0"/>
        <w:rPr>
          <w:sz w:val="24"/>
        </w:rPr>
      </w:pPr>
    </w:p>
    <w:p w14:paraId="5898582E" w14:textId="77BCE36B" w:rsidR="00AB56B2" w:rsidRDefault="00AB56B2" w:rsidP="00AB56B2">
      <w:pPr>
        <w:pStyle w:val="affffffffffff3"/>
        <w:spacing w:line="240" w:lineRule="auto"/>
        <w:ind w:firstLine="0"/>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28</w:t>
      </w:r>
      <w:r w:rsidR="00C33AC7">
        <w:rPr>
          <w:bCs/>
          <w:lang w:val="x-none" w:eastAsia="x-none"/>
        </w:rPr>
        <w:fldChar w:fldCharType="end"/>
      </w:r>
      <w:r w:rsidRPr="008E420B">
        <w:rPr>
          <w:bCs/>
          <w:lang w:val="x-none" w:eastAsia="x-none"/>
        </w:rPr>
        <w:t xml:space="preserve"> – Анализ резервов/дефицитов производственных мощностей системы водоснабжения с.п. </w:t>
      </w:r>
      <w:r w:rsidR="00064462" w:rsidRPr="00064462">
        <w:rPr>
          <w:bCs/>
          <w:lang w:eastAsia="x-none"/>
        </w:rPr>
        <w:t>Сорум</w:t>
      </w:r>
    </w:p>
    <w:p w14:paraId="662DD1F1" w14:textId="77777777" w:rsidR="00064462" w:rsidRDefault="00064462" w:rsidP="00AB56B2">
      <w:pPr>
        <w:pStyle w:val="affffffffffff3"/>
        <w:spacing w:line="240" w:lineRule="auto"/>
        <w:ind w:firstLine="0"/>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3"/>
        <w:gridCol w:w="1161"/>
        <w:gridCol w:w="1015"/>
        <w:gridCol w:w="1015"/>
        <w:gridCol w:w="1590"/>
      </w:tblGrid>
      <w:tr w:rsidR="00064462" w:rsidRPr="008E420B" w14:paraId="1B51D74A" w14:textId="77777777" w:rsidTr="00D671FD">
        <w:trPr>
          <w:trHeight w:val="85"/>
          <w:tblHeader/>
          <w:jc w:val="center"/>
        </w:trPr>
        <w:tc>
          <w:tcPr>
            <w:tcW w:w="2574" w:type="pct"/>
            <w:vMerge w:val="restart"/>
            <w:shd w:val="clear" w:color="auto" w:fill="auto"/>
            <w:vAlign w:val="center"/>
            <w:hideMark/>
          </w:tcPr>
          <w:p w14:paraId="3FCF5FBB" w14:textId="77777777" w:rsidR="00064462" w:rsidRPr="008E420B" w:rsidRDefault="00064462" w:rsidP="00D671FD">
            <w:pPr>
              <w:jc w:val="center"/>
              <w:rPr>
                <w:bCs/>
                <w:color w:val="000000"/>
                <w:sz w:val="20"/>
                <w:szCs w:val="20"/>
              </w:rPr>
            </w:pPr>
            <w:r w:rsidRPr="008E420B">
              <w:rPr>
                <w:bCs/>
                <w:color w:val="000000"/>
                <w:sz w:val="20"/>
                <w:szCs w:val="20"/>
              </w:rPr>
              <w:t>Показатель</w:t>
            </w:r>
          </w:p>
        </w:tc>
        <w:tc>
          <w:tcPr>
            <w:tcW w:w="2426" w:type="pct"/>
            <w:gridSpan w:val="4"/>
            <w:shd w:val="clear" w:color="auto" w:fill="auto"/>
            <w:vAlign w:val="center"/>
            <w:hideMark/>
          </w:tcPr>
          <w:p w14:paraId="1198506B" w14:textId="77777777" w:rsidR="00064462" w:rsidRPr="008E420B" w:rsidRDefault="00064462" w:rsidP="00D671FD">
            <w:pPr>
              <w:jc w:val="center"/>
              <w:rPr>
                <w:bCs/>
                <w:color w:val="000000"/>
                <w:sz w:val="20"/>
                <w:szCs w:val="20"/>
              </w:rPr>
            </w:pPr>
            <w:r w:rsidRPr="008E420B">
              <w:rPr>
                <w:bCs/>
                <w:color w:val="000000"/>
                <w:sz w:val="20"/>
                <w:szCs w:val="20"/>
              </w:rPr>
              <w:t>Значения по периодам</w:t>
            </w:r>
          </w:p>
        </w:tc>
      </w:tr>
      <w:tr w:rsidR="00064462" w:rsidRPr="008E420B" w14:paraId="14EAE37E" w14:textId="77777777" w:rsidTr="00D671FD">
        <w:trPr>
          <w:trHeight w:val="85"/>
          <w:tblHeader/>
          <w:jc w:val="center"/>
        </w:trPr>
        <w:tc>
          <w:tcPr>
            <w:tcW w:w="2574" w:type="pct"/>
            <w:vMerge/>
            <w:vAlign w:val="center"/>
            <w:hideMark/>
          </w:tcPr>
          <w:p w14:paraId="2DBCF120" w14:textId="77777777" w:rsidR="00064462" w:rsidRPr="008E420B" w:rsidRDefault="00064462" w:rsidP="00D671FD">
            <w:pPr>
              <w:rPr>
                <w:bCs/>
                <w:color w:val="000000"/>
                <w:sz w:val="20"/>
                <w:szCs w:val="20"/>
              </w:rPr>
            </w:pPr>
          </w:p>
        </w:tc>
        <w:tc>
          <w:tcPr>
            <w:tcW w:w="589" w:type="pct"/>
            <w:shd w:val="clear" w:color="auto" w:fill="auto"/>
            <w:vAlign w:val="center"/>
          </w:tcPr>
          <w:p w14:paraId="447B17CA" w14:textId="77777777" w:rsidR="00064462" w:rsidRPr="008E420B" w:rsidRDefault="00064462" w:rsidP="00D671FD">
            <w:pPr>
              <w:jc w:val="center"/>
              <w:rPr>
                <w:bCs/>
                <w:color w:val="000000"/>
                <w:sz w:val="20"/>
                <w:szCs w:val="20"/>
              </w:rPr>
            </w:pPr>
            <w:r w:rsidRPr="008E420B">
              <w:rPr>
                <w:bCs/>
                <w:color w:val="000000"/>
                <w:sz w:val="20"/>
                <w:szCs w:val="20"/>
              </w:rPr>
              <w:t>2019 г.</w:t>
            </w:r>
          </w:p>
        </w:tc>
        <w:tc>
          <w:tcPr>
            <w:tcW w:w="515" w:type="pct"/>
            <w:shd w:val="clear" w:color="auto" w:fill="auto"/>
            <w:vAlign w:val="center"/>
            <w:hideMark/>
          </w:tcPr>
          <w:p w14:paraId="414C7EF1" w14:textId="77777777" w:rsidR="00064462" w:rsidRPr="008E420B" w:rsidRDefault="00064462" w:rsidP="00D671FD">
            <w:pPr>
              <w:jc w:val="center"/>
              <w:rPr>
                <w:bCs/>
                <w:color w:val="000000"/>
                <w:sz w:val="20"/>
                <w:szCs w:val="20"/>
              </w:rPr>
            </w:pPr>
            <w:r w:rsidRPr="008E420B">
              <w:rPr>
                <w:bCs/>
                <w:color w:val="000000"/>
                <w:sz w:val="20"/>
                <w:szCs w:val="20"/>
              </w:rPr>
              <w:t>2020 г.</w:t>
            </w:r>
          </w:p>
        </w:tc>
        <w:tc>
          <w:tcPr>
            <w:tcW w:w="515" w:type="pct"/>
            <w:shd w:val="clear" w:color="auto" w:fill="auto"/>
            <w:vAlign w:val="center"/>
            <w:hideMark/>
          </w:tcPr>
          <w:p w14:paraId="2EAEC63C" w14:textId="77777777" w:rsidR="00064462" w:rsidRPr="008E420B" w:rsidRDefault="00064462" w:rsidP="00D671FD">
            <w:pPr>
              <w:jc w:val="center"/>
              <w:rPr>
                <w:bCs/>
                <w:color w:val="000000"/>
                <w:sz w:val="20"/>
                <w:szCs w:val="20"/>
              </w:rPr>
            </w:pPr>
            <w:r w:rsidRPr="008E420B">
              <w:rPr>
                <w:bCs/>
                <w:color w:val="000000"/>
                <w:sz w:val="20"/>
                <w:szCs w:val="20"/>
              </w:rPr>
              <w:t>2021 г.</w:t>
            </w:r>
          </w:p>
        </w:tc>
        <w:tc>
          <w:tcPr>
            <w:tcW w:w="807" w:type="pct"/>
            <w:shd w:val="clear" w:color="auto" w:fill="auto"/>
            <w:vAlign w:val="center"/>
            <w:hideMark/>
          </w:tcPr>
          <w:p w14:paraId="01F7A7BE" w14:textId="13A4C6B1" w:rsidR="00064462" w:rsidRPr="008E420B" w:rsidRDefault="00064462" w:rsidP="00D671FD">
            <w:pPr>
              <w:jc w:val="center"/>
              <w:rPr>
                <w:bCs/>
                <w:color w:val="000000"/>
                <w:sz w:val="20"/>
                <w:szCs w:val="20"/>
              </w:rPr>
            </w:pPr>
            <w:r w:rsidRPr="008E420B">
              <w:rPr>
                <w:bCs/>
                <w:color w:val="000000"/>
                <w:sz w:val="20"/>
                <w:szCs w:val="20"/>
              </w:rPr>
              <w:t xml:space="preserve">2022-2029 </w:t>
            </w:r>
            <w:r w:rsidR="008800E9">
              <w:rPr>
                <w:bCs/>
                <w:color w:val="000000"/>
                <w:sz w:val="20"/>
                <w:szCs w:val="20"/>
              </w:rPr>
              <w:t>г</w:t>
            </w:r>
            <w:r w:rsidRPr="008E420B">
              <w:rPr>
                <w:bCs/>
                <w:color w:val="000000"/>
                <w:sz w:val="20"/>
                <w:szCs w:val="20"/>
              </w:rPr>
              <w:t>г.</w:t>
            </w:r>
          </w:p>
        </w:tc>
      </w:tr>
      <w:tr w:rsidR="00064462" w:rsidRPr="008E420B" w14:paraId="5B3472BD" w14:textId="77777777" w:rsidTr="00D671FD">
        <w:trPr>
          <w:trHeight w:val="85"/>
          <w:jc w:val="center"/>
        </w:trPr>
        <w:tc>
          <w:tcPr>
            <w:tcW w:w="2574" w:type="pct"/>
            <w:shd w:val="clear" w:color="auto" w:fill="auto"/>
            <w:vAlign w:val="center"/>
            <w:hideMark/>
          </w:tcPr>
          <w:p w14:paraId="1226067C" w14:textId="77777777" w:rsidR="00064462" w:rsidRPr="008E420B" w:rsidRDefault="00064462" w:rsidP="00D671FD">
            <w:pPr>
              <w:rPr>
                <w:color w:val="000000"/>
                <w:sz w:val="20"/>
                <w:szCs w:val="20"/>
              </w:rPr>
            </w:pPr>
            <w:r w:rsidRPr="008E420B">
              <w:rPr>
                <w:color w:val="000000"/>
                <w:sz w:val="20"/>
                <w:szCs w:val="20"/>
              </w:rPr>
              <w:t>Полная фактическая производительность ВЗУ, м</w:t>
            </w:r>
            <w:r w:rsidRPr="008E420B">
              <w:rPr>
                <w:color w:val="000000"/>
                <w:sz w:val="20"/>
                <w:szCs w:val="20"/>
                <w:vertAlign w:val="superscript"/>
              </w:rPr>
              <w:t>3</w:t>
            </w:r>
            <w:r w:rsidRPr="008E420B">
              <w:rPr>
                <w:color w:val="000000"/>
                <w:sz w:val="20"/>
                <w:szCs w:val="20"/>
              </w:rPr>
              <w:t>/сут.</w:t>
            </w:r>
          </w:p>
        </w:tc>
        <w:tc>
          <w:tcPr>
            <w:tcW w:w="589" w:type="pct"/>
            <w:shd w:val="clear" w:color="auto" w:fill="auto"/>
            <w:vAlign w:val="center"/>
          </w:tcPr>
          <w:p w14:paraId="57D385E2" w14:textId="77777777" w:rsidR="00064462" w:rsidRPr="008E420B" w:rsidRDefault="00064462" w:rsidP="00D671FD">
            <w:pPr>
              <w:jc w:val="center"/>
              <w:rPr>
                <w:color w:val="000000"/>
                <w:sz w:val="20"/>
                <w:szCs w:val="20"/>
              </w:rPr>
            </w:pPr>
            <w:r>
              <w:rPr>
                <w:color w:val="000000"/>
                <w:sz w:val="20"/>
                <w:szCs w:val="20"/>
              </w:rPr>
              <w:t>1000</w:t>
            </w:r>
          </w:p>
        </w:tc>
        <w:tc>
          <w:tcPr>
            <w:tcW w:w="515" w:type="pct"/>
            <w:shd w:val="clear" w:color="auto" w:fill="auto"/>
            <w:hideMark/>
          </w:tcPr>
          <w:p w14:paraId="68C409D6" w14:textId="77777777" w:rsidR="00064462" w:rsidRPr="008E420B" w:rsidRDefault="00064462" w:rsidP="00D671FD">
            <w:pPr>
              <w:jc w:val="center"/>
              <w:rPr>
                <w:color w:val="000000"/>
                <w:sz w:val="20"/>
                <w:szCs w:val="20"/>
              </w:rPr>
            </w:pPr>
            <w:r w:rsidRPr="00DD149B">
              <w:rPr>
                <w:color w:val="000000"/>
                <w:sz w:val="20"/>
                <w:szCs w:val="20"/>
              </w:rPr>
              <w:t>1000</w:t>
            </w:r>
          </w:p>
        </w:tc>
        <w:tc>
          <w:tcPr>
            <w:tcW w:w="515" w:type="pct"/>
            <w:shd w:val="clear" w:color="auto" w:fill="auto"/>
            <w:hideMark/>
          </w:tcPr>
          <w:p w14:paraId="43BA55AC" w14:textId="77777777" w:rsidR="00064462" w:rsidRPr="008E420B" w:rsidRDefault="00064462" w:rsidP="00D671FD">
            <w:pPr>
              <w:jc w:val="center"/>
              <w:rPr>
                <w:color w:val="000000"/>
                <w:sz w:val="20"/>
                <w:szCs w:val="20"/>
              </w:rPr>
            </w:pPr>
            <w:r w:rsidRPr="00DD149B">
              <w:rPr>
                <w:color w:val="000000"/>
                <w:sz w:val="20"/>
                <w:szCs w:val="20"/>
              </w:rPr>
              <w:t>1000</w:t>
            </w:r>
          </w:p>
        </w:tc>
        <w:tc>
          <w:tcPr>
            <w:tcW w:w="807" w:type="pct"/>
            <w:shd w:val="clear" w:color="auto" w:fill="auto"/>
            <w:hideMark/>
          </w:tcPr>
          <w:p w14:paraId="5E7575C8" w14:textId="77777777" w:rsidR="00064462" w:rsidRPr="008E420B" w:rsidRDefault="00064462" w:rsidP="00D671FD">
            <w:pPr>
              <w:jc w:val="center"/>
              <w:rPr>
                <w:color w:val="000000"/>
                <w:sz w:val="20"/>
                <w:szCs w:val="20"/>
              </w:rPr>
            </w:pPr>
            <w:r w:rsidRPr="00DD149B">
              <w:rPr>
                <w:color w:val="000000"/>
                <w:sz w:val="20"/>
                <w:szCs w:val="20"/>
              </w:rPr>
              <w:t>1000</w:t>
            </w:r>
          </w:p>
        </w:tc>
      </w:tr>
      <w:tr w:rsidR="00064462" w:rsidRPr="008E420B" w14:paraId="17D4C9F3" w14:textId="77777777" w:rsidTr="00D671FD">
        <w:trPr>
          <w:trHeight w:val="85"/>
          <w:jc w:val="center"/>
        </w:trPr>
        <w:tc>
          <w:tcPr>
            <w:tcW w:w="2574" w:type="pct"/>
            <w:shd w:val="clear" w:color="auto" w:fill="auto"/>
            <w:vAlign w:val="center"/>
            <w:hideMark/>
          </w:tcPr>
          <w:p w14:paraId="0622AAE2" w14:textId="77777777" w:rsidR="00064462" w:rsidRPr="008E420B" w:rsidRDefault="00064462" w:rsidP="00D671FD">
            <w:pPr>
              <w:rPr>
                <w:color w:val="000000"/>
                <w:sz w:val="20"/>
                <w:szCs w:val="20"/>
              </w:rPr>
            </w:pPr>
            <w:r w:rsidRPr="008E420B">
              <w:rPr>
                <w:color w:val="000000"/>
                <w:sz w:val="20"/>
                <w:szCs w:val="20"/>
              </w:rPr>
              <w:t>Потребление воды в сутки максимального водоразбора, м</w:t>
            </w:r>
            <w:r w:rsidRPr="008E420B">
              <w:rPr>
                <w:color w:val="000000"/>
                <w:sz w:val="20"/>
                <w:szCs w:val="20"/>
                <w:vertAlign w:val="superscript"/>
              </w:rPr>
              <w:t>3</w:t>
            </w:r>
            <w:r w:rsidRPr="008E420B">
              <w:rPr>
                <w:color w:val="000000"/>
                <w:sz w:val="20"/>
                <w:szCs w:val="20"/>
              </w:rPr>
              <w:t>/сут.</w:t>
            </w:r>
          </w:p>
        </w:tc>
        <w:tc>
          <w:tcPr>
            <w:tcW w:w="589" w:type="pct"/>
            <w:shd w:val="clear" w:color="auto" w:fill="auto"/>
            <w:vAlign w:val="center"/>
          </w:tcPr>
          <w:p w14:paraId="7B025AFE" w14:textId="77777777" w:rsidR="00064462" w:rsidRPr="008E420B" w:rsidRDefault="00064462" w:rsidP="00D671FD">
            <w:pPr>
              <w:jc w:val="center"/>
              <w:rPr>
                <w:color w:val="000000"/>
                <w:sz w:val="20"/>
                <w:szCs w:val="20"/>
              </w:rPr>
            </w:pPr>
            <w:r>
              <w:rPr>
                <w:color w:val="000000"/>
                <w:sz w:val="20"/>
                <w:szCs w:val="20"/>
              </w:rPr>
              <w:t>655,6</w:t>
            </w:r>
          </w:p>
        </w:tc>
        <w:tc>
          <w:tcPr>
            <w:tcW w:w="515" w:type="pct"/>
            <w:shd w:val="clear" w:color="auto" w:fill="auto"/>
            <w:vAlign w:val="center"/>
          </w:tcPr>
          <w:p w14:paraId="2469B9A3" w14:textId="77777777" w:rsidR="00064462" w:rsidRPr="008E420B" w:rsidRDefault="00064462" w:rsidP="00D671FD">
            <w:pPr>
              <w:jc w:val="center"/>
              <w:rPr>
                <w:color w:val="000000"/>
                <w:sz w:val="20"/>
                <w:szCs w:val="20"/>
              </w:rPr>
            </w:pPr>
            <w:r>
              <w:rPr>
                <w:color w:val="000000"/>
                <w:sz w:val="20"/>
                <w:szCs w:val="20"/>
              </w:rPr>
              <w:t>675,3</w:t>
            </w:r>
          </w:p>
        </w:tc>
        <w:tc>
          <w:tcPr>
            <w:tcW w:w="515" w:type="pct"/>
            <w:shd w:val="clear" w:color="auto" w:fill="auto"/>
            <w:vAlign w:val="center"/>
          </w:tcPr>
          <w:p w14:paraId="07036355" w14:textId="77777777" w:rsidR="00064462" w:rsidRPr="008E420B" w:rsidRDefault="00064462" w:rsidP="00D671FD">
            <w:pPr>
              <w:jc w:val="center"/>
              <w:rPr>
                <w:color w:val="000000"/>
                <w:sz w:val="20"/>
                <w:szCs w:val="20"/>
              </w:rPr>
            </w:pPr>
            <w:r>
              <w:rPr>
                <w:color w:val="000000"/>
                <w:sz w:val="20"/>
                <w:szCs w:val="20"/>
              </w:rPr>
              <w:t>695,6</w:t>
            </w:r>
          </w:p>
        </w:tc>
        <w:tc>
          <w:tcPr>
            <w:tcW w:w="807" w:type="pct"/>
            <w:shd w:val="clear" w:color="auto" w:fill="auto"/>
            <w:vAlign w:val="center"/>
          </w:tcPr>
          <w:p w14:paraId="28066170" w14:textId="77777777" w:rsidR="00064462" w:rsidRPr="008E420B" w:rsidRDefault="00064462" w:rsidP="00D671FD">
            <w:pPr>
              <w:jc w:val="center"/>
              <w:rPr>
                <w:color w:val="000000"/>
                <w:sz w:val="20"/>
                <w:szCs w:val="20"/>
              </w:rPr>
            </w:pPr>
            <w:r>
              <w:rPr>
                <w:color w:val="000000"/>
                <w:sz w:val="20"/>
                <w:szCs w:val="20"/>
              </w:rPr>
              <w:t>716,4</w:t>
            </w:r>
          </w:p>
        </w:tc>
      </w:tr>
      <w:tr w:rsidR="00064462" w:rsidRPr="008E420B" w14:paraId="33083FD1" w14:textId="77777777" w:rsidTr="00D671FD">
        <w:trPr>
          <w:trHeight w:val="85"/>
          <w:jc w:val="center"/>
        </w:trPr>
        <w:tc>
          <w:tcPr>
            <w:tcW w:w="2574" w:type="pct"/>
            <w:shd w:val="clear" w:color="auto" w:fill="auto"/>
            <w:vAlign w:val="center"/>
            <w:hideMark/>
          </w:tcPr>
          <w:p w14:paraId="595434F6" w14:textId="77777777" w:rsidR="00064462" w:rsidRPr="008E420B" w:rsidRDefault="00064462" w:rsidP="00D671FD">
            <w:pPr>
              <w:rPr>
                <w:color w:val="000000"/>
                <w:sz w:val="20"/>
                <w:szCs w:val="20"/>
              </w:rPr>
            </w:pPr>
            <w:r w:rsidRPr="008E420B">
              <w:rPr>
                <w:color w:val="000000"/>
                <w:sz w:val="20"/>
                <w:szCs w:val="20"/>
              </w:rPr>
              <w:t>Резерв производственной мощности, %</w:t>
            </w:r>
          </w:p>
        </w:tc>
        <w:tc>
          <w:tcPr>
            <w:tcW w:w="589" w:type="pct"/>
            <w:shd w:val="clear" w:color="auto" w:fill="auto"/>
            <w:vAlign w:val="center"/>
          </w:tcPr>
          <w:p w14:paraId="0E80985D" w14:textId="77777777" w:rsidR="00064462" w:rsidRPr="008E420B" w:rsidRDefault="00064462" w:rsidP="00D671FD">
            <w:pPr>
              <w:jc w:val="center"/>
              <w:rPr>
                <w:color w:val="000000"/>
                <w:sz w:val="20"/>
                <w:szCs w:val="20"/>
              </w:rPr>
            </w:pPr>
            <w:r>
              <w:rPr>
                <w:color w:val="000000"/>
                <w:sz w:val="20"/>
                <w:szCs w:val="20"/>
              </w:rPr>
              <w:t>34,4</w:t>
            </w:r>
          </w:p>
        </w:tc>
        <w:tc>
          <w:tcPr>
            <w:tcW w:w="515" w:type="pct"/>
            <w:shd w:val="clear" w:color="auto" w:fill="auto"/>
            <w:vAlign w:val="center"/>
          </w:tcPr>
          <w:p w14:paraId="7661D6D6" w14:textId="77777777" w:rsidR="00064462" w:rsidRPr="008E420B" w:rsidRDefault="00064462" w:rsidP="00D671FD">
            <w:pPr>
              <w:jc w:val="center"/>
              <w:rPr>
                <w:color w:val="000000"/>
                <w:sz w:val="20"/>
                <w:szCs w:val="20"/>
              </w:rPr>
            </w:pPr>
            <w:r>
              <w:rPr>
                <w:color w:val="000000"/>
                <w:sz w:val="20"/>
                <w:szCs w:val="20"/>
              </w:rPr>
              <w:t>32,5</w:t>
            </w:r>
          </w:p>
        </w:tc>
        <w:tc>
          <w:tcPr>
            <w:tcW w:w="515" w:type="pct"/>
            <w:shd w:val="clear" w:color="auto" w:fill="auto"/>
            <w:vAlign w:val="center"/>
          </w:tcPr>
          <w:p w14:paraId="227BD2A5" w14:textId="77777777" w:rsidR="00064462" w:rsidRPr="008E420B" w:rsidRDefault="00064462" w:rsidP="00D671FD">
            <w:pPr>
              <w:jc w:val="center"/>
              <w:rPr>
                <w:color w:val="000000"/>
                <w:sz w:val="20"/>
                <w:szCs w:val="20"/>
              </w:rPr>
            </w:pPr>
            <w:r>
              <w:rPr>
                <w:color w:val="000000"/>
                <w:sz w:val="20"/>
                <w:szCs w:val="20"/>
              </w:rPr>
              <w:t>30,4</w:t>
            </w:r>
          </w:p>
        </w:tc>
        <w:tc>
          <w:tcPr>
            <w:tcW w:w="807" w:type="pct"/>
            <w:shd w:val="clear" w:color="auto" w:fill="auto"/>
            <w:vAlign w:val="center"/>
          </w:tcPr>
          <w:p w14:paraId="034CC402" w14:textId="77777777" w:rsidR="00064462" w:rsidRPr="008E420B" w:rsidRDefault="00064462" w:rsidP="00D671FD">
            <w:pPr>
              <w:jc w:val="center"/>
              <w:rPr>
                <w:color w:val="000000"/>
                <w:sz w:val="20"/>
                <w:szCs w:val="20"/>
              </w:rPr>
            </w:pPr>
            <w:r>
              <w:rPr>
                <w:color w:val="000000"/>
                <w:sz w:val="20"/>
                <w:szCs w:val="20"/>
              </w:rPr>
              <w:t>28,4</w:t>
            </w:r>
          </w:p>
        </w:tc>
      </w:tr>
    </w:tbl>
    <w:p w14:paraId="06DBF840" w14:textId="77777777" w:rsidR="00064462" w:rsidRPr="008E420B" w:rsidRDefault="00064462" w:rsidP="00AB56B2">
      <w:pPr>
        <w:pStyle w:val="affffffffffff3"/>
        <w:spacing w:line="240" w:lineRule="auto"/>
        <w:ind w:firstLine="0"/>
        <w:rPr>
          <w:bCs/>
          <w:lang w:eastAsia="x-none"/>
        </w:rPr>
      </w:pPr>
    </w:p>
    <w:p w14:paraId="5E0F94D8" w14:textId="44033D61" w:rsidR="00563F3A" w:rsidRPr="008E420B" w:rsidRDefault="00563F3A" w:rsidP="00BF16D9">
      <w:pPr>
        <w:pStyle w:val="1e"/>
        <w:numPr>
          <w:ilvl w:val="2"/>
          <w:numId w:val="1"/>
        </w:numPr>
        <w:spacing w:after="0" w:line="240" w:lineRule="auto"/>
        <w:ind w:left="0" w:firstLine="709"/>
        <w:outlineLvl w:val="2"/>
        <w:rPr>
          <w:szCs w:val="24"/>
        </w:rPr>
      </w:pPr>
      <w:bookmarkStart w:id="208" w:name="_Toc387246815"/>
      <w:bookmarkStart w:id="209" w:name="_Toc388948558"/>
      <w:bookmarkStart w:id="210" w:name="_Toc404669625"/>
      <w:bookmarkStart w:id="211" w:name="_Toc508984879"/>
      <w:bookmarkStart w:id="212" w:name="_Toc45784635"/>
      <w:r w:rsidRPr="008E420B">
        <w:rPr>
          <w:szCs w:val="24"/>
        </w:rPr>
        <w:t>Наименование организации, которая наделена статусом гарантирующей организации</w:t>
      </w:r>
      <w:bookmarkEnd w:id="208"/>
      <w:bookmarkEnd w:id="209"/>
      <w:bookmarkEnd w:id="210"/>
      <w:bookmarkEnd w:id="211"/>
      <w:bookmarkEnd w:id="212"/>
    </w:p>
    <w:p w14:paraId="0566B594" w14:textId="77777777" w:rsidR="00BF16D9" w:rsidRPr="008E420B" w:rsidRDefault="00BF16D9" w:rsidP="00BF16D9">
      <w:pPr>
        <w:pStyle w:val="1a"/>
        <w:spacing w:before="0"/>
        <w:rPr>
          <w:sz w:val="24"/>
        </w:rPr>
      </w:pPr>
    </w:p>
    <w:p w14:paraId="16CDFA10" w14:textId="4EA75B4F" w:rsidR="00563F3A" w:rsidRPr="008E420B" w:rsidRDefault="00563F3A" w:rsidP="00BF16D9">
      <w:pPr>
        <w:pStyle w:val="1a"/>
        <w:spacing w:before="0"/>
        <w:rPr>
          <w:sz w:val="24"/>
        </w:rPr>
      </w:pPr>
      <w:r w:rsidRPr="008E420B">
        <w:rPr>
          <w:sz w:val="24"/>
        </w:rPr>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14:paraId="76FEF83F" w14:textId="77777777" w:rsidR="00563F3A" w:rsidRPr="008E420B" w:rsidRDefault="00563F3A" w:rsidP="00BF16D9">
      <w:pPr>
        <w:pStyle w:val="1a"/>
        <w:spacing w:before="0"/>
        <w:rPr>
          <w:sz w:val="24"/>
        </w:rPr>
      </w:pPr>
      <w:r w:rsidRPr="008E420B">
        <w:rPr>
          <w:sz w:val="24"/>
        </w:rPr>
        <w:t>В соответствии со статьей 2 п. 6 Федерального закона № 416-ФЗ «О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14:paraId="2E86912F" w14:textId="4BAE10A3" w:rsidR="00563F3A" w:rsidRPr="008E420B" w:rsidRDefault="00563F3A" w:rsidP="00BF16D9">
      <w:pPr>
        <w:pStyle w:val="1a"/>
        <w:spacing w:before="0"/>
        <w:rPr>
          <w:sz w:val="24"/>
        </w:rPr>
      </w:pPr>
      <w:r w:rsidRPr="008E420B">
        <w:rPr>
          <w:sz w:val="24"/>
        </w:rPr>
        <w:t>В соответствии со статьей 12 п. 1 Федерального закона №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14:paraId="6E902A3B" w14:textId="29B3D3D6" w:rsidR="005524D2" w:rsidRDefault="00EA62E8" w:rsidP="008F58B2">
      <w:pPr>
        <w:pStyle w:val="1a"/>
        <w:spacing w:before="0"/>
        <w:rPr>
          <w:sz w:val="24"/>
        </w:rPr>
      </w:pPr>
      <w:r w:rsidRPr="00EA62E8">
        <w:rPr>
          <w:sz w:val="24"/>
        </w:rPr>
        <w:t>АО «ЮКЭК-Белоярский»</w:t>
      </w:r>
      <w:r>
        <w:rPr>
          <w:sz w:val="24"/>
        </w:rPr>
        <w:t xml:space="preserve"> </w:t>
      </w:r>
      <w:r w:rsidR="008F58B2" w:rsidRPr="008E420B">
        <w:rPr>
          <w:sz w:val="24"/>
        </w:rPr>
        <w:t>явля</w:t>
      </w:r>
      <w:r>
        <w:rPr>
          <w:sz w:val="24"/>
        </w:rPr>
        <w:t>ю</w:t>
      </w:r>
      <w:r w:rsidR="008F58B2" w:rsidRPr="008E420B">
        <w:rPr>
          <w:sz w:val="24"/>
        </w:rPr>
        <w:t xml:space="preserve">тся </w:t>
      </w:r>
      <w:r w:rsidR="00E606BC" w:rsidRPr="008E420B">
        <w:rPr>
          <w:sz w:val="24"/>
        </w:rPr>
        <w:t>гарантирующ</w:t>
      </w:r>
      <w:r>
        <w:rPr>
          <w:sz w:val="24"/>
        </w:rPr>
        <w:t>ими</w:t>
      </w:r>
      <w:r w:rsidR="00E606BC" w:rsidRPr="008E420B">
        <w:rPr>
          <w:sz w:val="24"/>
        </w:rPr>
        <w:t xml:space="preserve"> организаци</w:t>
      </w:r>
      <w:r>
        <w:rPr>
          <w:sz w:val="24"/>
        </w:rPr>
        <w:t>ями</w:t>
      </w:r>
      <w:r w:rsidR="00E606BC" w:rsidRPr="008E420B">
        <w:rPr>
          <w:sz w:val="24"/>
        </w:rPr>
        <w:t xml:space="preserve"> для централизованной системы холодного водоснабжения</w:t>
      </w:r>
      <w:r w:rsidR="002113A8">
        <w:rPr>
          <w:sz w:val="24"/>
        </w:rPr>
        <w:t xml:space="preserve">, </w:t>
      </w:r>
      <w:r w:rsidR="002113A8" w:rsidRPr="008E420B">
        <w:rPr>
          <w:sz w:val="24"/>
        </w:rPr>
        <w:t>ООО «Газпром трансгаз Югорск» Со</w:t>
      </w:r>
      <w:r w:rsidR="002113A8">
        <w:rPr>
          <w:sz w:val="24"/>
        </w:rPr>
        <w:t>румское</w:t>
      </w:r>
      <w:r w:rsidR="002113A8" w:rsidRPr="008E420B">
        <w:rPr>
          <w:sz w:val="24"/>
        </w:rPr>
        <w:t xml:space="preserve"> ЛПУ МГ </w:t>
      </w:r>
      <w:r w:rsidR="006258D8">
        <w:rPr>
          <w:sz w:val="24"/>
        </w:rPr>
        <w:t>–</w:t>
      </w:r>
      <w:r w:rsidR="002113A8">
        <w:rPr>
          <w:sz w:val="24"/>
        </w:rPr>
        <w:t xml:space="preserve"> </w:t>
      </w:r>
      <w:r w:rsidR="002113A8" w:rsidRPr="002113A8">
        <w:rPr>
          <w:sz w:val="24"/>
        </w:rPr>
        <w:t xml:space="preserve">для ГВС и водоотведения </w:t>
      </w:r>
      <w:r w:rsidR="00E606BC" w:rsidRPr="008E420B">
        <w:rPr>
          <w:sz w:val="24"/>
        </w:rPr>
        <w:t xml:space="preserve">в границах </w:t>
      </w:r>
      <w:r w:rsidR="002113A8">
        <w:rPr>
          <w:sz w:val="24"/>
        </w:rPr>
        <w:t>с.п.</w:t>
      </w:r>
      <w:r w:rsidR="008F58B2" w:rsidRPr="008E420B">
        <w:rPr>
          <w:sz w:val="24"/>
        </w:rPr>
        <w:t xml:space="preserve"> </w:t>
      </w:r>
      <w:r w:rsidR="00AB56B2" w:rsidRPr="008E420B">
        <w:rPr>
          <w:sz w:val="24"/>
        </w:rPr>
        <w:t>Со</w:t>
      </w:r>
      <w:r>
        <w:rPr>
          <w:sz w:val="24"/>
        </w:rPr>
        <w:t>рум</w:t>
      </w:r>
      <w:r w:rsidR="00D817C7" w:rsidRPr="008E420B">
        <w:rPr>
          <w:sz w:val="24"/>
        </w:rPr>
        <w:t>.</w:t>
      </w:r>
    </w:p>
    <w:p w14:paraId="2CE4297C" w14:textId="77777777" w:rsidR="00EA62E8" w:rsidRDefault="00EA62E8" w:rsidP="008F58B2">
      <w:pPr>
        <w:pStyle w:val="1a"/>
        <w:spacing w:before="0"/>
        <w:rPr>
          <w:sz w:val="24"/>
        </w:rPr>
      </w:pPr>
    </w:p>
    <w:p w14:paraId="4818481F" w14:textId="77777777" w:rsidR="00EA62E8" w:rsidRPr="008E420B" w:rsidRDefault="00EA62E8" w:rsidP="008F58B2">
      <w:pPr>
        <w:pStyle w:val="1a"/>
        <w:spacing w:before="0"/>
        <w:rPr>
          <w:sz w:val="24"/>
        </w:rPr>
      </w:pPr>
    </w:p>
    <w:p w14:paraId="718CB6FE" w14:textId="77777777" w:rsidR="00563F3A" w:rsidRPr="008E420B" w:rsidRDefault="00563F3A" w:rsidP="00BF16D9">
      <w:pPr>
        <w:pStyle w:val="1a"/>
        <w:spacing w:before="0"/>
        <w:rPr>
          <w:sz w:val="24"/>
        </w:rPr>
      </w:pPr>
    </w:p>
    <w:p w14:paraId="6558291D" w14:textId="022E332D" w:rsidR="005A5DD8" w:rsidRPr="008E420B" w:rsidRDefault="005A5DD8" w:rsidP="00BF16D9">
      <w:pPr>
        <w:pStyle w:val="1a"/>
        <w:spacing w:before="0"/>
        <w:rPr>
          <w:sz w:val="24"/>
        </w:rPr>
      </w:pPr>
    </w:p>
    <w:p w14:paraId="08B04FF3" w14:textId="77777777" w:rsidR="005A5DD8" w:rsidRPr="008E420B" w:rsidRDefault="005A5DD8" w:rsidP="00BF16D9">
      <w:pPr>
        <w:pStyle w:val="1a"/>
        <w:spacing w:before="0"/>
        <w:rPr>
          <w:sz w:val="24"/>
        </w:rPr>
        <w:sectPr w:rsidR="005A5DD8" w:rsidRPr="008E420B" w:rsidSect="00946A5E">
          <w:pgSz w:w="11906" w:h="16838"/>
          <w:pgMar w:top="1134" w:right="567" w:bottom="1134" w:left="1701" w:header="283" w:footer="397" w:gutter="0"/>
          <w:cols w:space="708"/>
          <w:docGrid w:linePitch="360"/>
        </w:sectPr>
      </w:pPr>
    </w:p>
    <w:p w14:paraId="32588193" w14:textId="067ABBEC" w:rsidR="005A5DD8" w:rsidRPr="008E420B" w:rsidRDefault="005A5DD8" w:rsidP="00BF16D9">
      <w:pPr>
        <w:pStyle w:val="1e"/>
        <w:pageBreakBefore/>
        <w:numPr>
          <w:ilvl w:val="1"/>
          <w:numId w:val="1"/>
        </w:numPr>
        <w:tabs>
          <w:tab w:val="left" w:pos="1276"/>
        </w:tabs>
        <w:spacing w:after="0" w:line="240" w:lineRule="auto"/>
        <w:ind w:left="0" w:firstLine="709"/>
        <w:outlineLvl w:val="1"/>
        <w:rPr>
          <w:szCs w:val="24"/>
        </w:rPr>
      </w:pPr>
      <w:bookmarkStart w:id="213" w:name="_Toc379894537"/>
      <w:bookmarkStart w:id="214" w:name="_Toc384223046"/>
      <w:bookmarkStart w:id="215" w:name="_Toc387246816"/>
      <w:bookmarkStart w:id="216" w:name="_Toc388948559"/>
      <w:bookmarkStart w:id="217" w:name="_Toc404669626"/>
      <w:bookmarkStart w:id="218" w:name="_Toc508984880"/>
      <w:bookmarkStart w:id="219" w:name="_Toc45784636"/>
      <w:r w:rsidRPr="008E420B">
        <w:rPr>
          <w:szCs w:val="24"/>
        </w:rPr>
        <w:t xml:space="preserve">Предложения </w:t>
      </w:r>
      <w:bookmarkStart w:id="220" w:name="_Hlk508955975"/>
      <w:r w:rsidRPr="008E420B">
        <w:rPr>
          <w:szCs w:val="24"/>
        </w:rPr>
        <w:t>по строительству, реконструкции и модернизации объектов централизованных систем водоснабжения</w:t>
      </w:r>
      <w:bookmarkEnd w:id="213"/>
      <w:bookmarkEnd w:id="214"/>
      <w:bookmarkEnd w:id="215"/>
      <w:bookmarkEnd w:id="216"/>
      <w:bookmarkEnd w:id="217"/>
      <w:bookmarkEnd w:id="218"/>
      <w:bookmarkEnd w:id="219"/>
      <w:bookmarkEnd w:id="220"/>
    </w:p>
    <w:p w14:paraId="1C058314" w14:textId="77777777" w:rsidR="00E60174" w:rsidRPr="008E420B" w:rsidRDefault="00E60174" w:rsidP="00BF16D9">
      <w:pPr>
        <w:pStyle w:val="S0"/>
      </w:pPr>
      <w:bookmarkStart w:id="221" w:name="_Toc379894538"/>
      <w:bookmarkStart w:id="222" w:name="_Toc384223047"/>
      <w:bookmarkStart w:id="223" w:name="_Toc387246817"/>
      <w:bookmarkStart w:id="224" w:name="_Toc388948560"/>
      <w:bookmarkStart w:id="225" w:name="_Toc404669627"/>
      <w:bookmarkStart w:id="226" w:name="_Toc508984881"/>
    </w:p>
    <w:p w14:paraId="086FA837" w14:textId="42AA582D" w:rsidR="005A5DD8" w:rsidRPr="008E420B" w:rsidRDefault="005A5DD8" w:rsidP="00BF16D9">
      <w:pPr>
        <w:pStyle w:val="1e"/>
        <w:numPr>
          <w:ilvl w:val="2"/>
          <w:numId w:val="1"/>
        </w:numPr>
        <w:spacing w:after="0" w:line="240" w:lineRule="auto"/>
        <w:ind w:left="0" w:firstLine="709"/>
        <w:outlineLvl w:val="2"/>
        <w:rPr>
          <w:szCs w:val="24"/>
        </w:rPr>
      </w:pPr>
      <w:bookmarkStart w:id="227" w:name="_Toc45784637"/>
      <w:r w:rsidRPr="008E420B">
        <w:rPr>
          <w:szCs w:val="24"/>
        </w:rPr>
        <w:t>Перечень основных мероприятий по реализации схем водоснабжения с разбивкой по годам</w:t>
      </w:r>
      <w:bookmarkEnd w:id="221"/>
      <w:bookmarkEnd w:id="222"/>
      <w:bookmarkEnd w:id="223"/>
      <w:bookmarkEnd w:id="224"/>
      <w:bookmarkEnd w:id="225"/>
      <w:bookmarkEnd w:id="226"/>
      <w:bookmarkEnd w:id="227"/>
    </w:p>
    <w:p w14:paraId="50D7E254" w14:textId="77777777" w:rsidR="00946A5E" w:rsidRPr="008E420B" w:rsidRDefault="00946A5E" w:rsidP="00BF16D9">
      <w:pPr>
        <w:pStyle w:val="1a"/>
        <w:spacing w:before="0"/>
        <w:rPr>
          <w:sz w:val="24"/>
        </w:rPr>
      </w:pPr>
    </w:p>
    <w:p w14:paraId="3ACA1622" w14:textId="001888A2" w:rsidR="00405237" w:rsidRPr="008E420B" w:rsidRDefault="00767D32" w:rsidP="00767D32">
      <w:pPr>
        <w:tabs>
          <w:tab w:val="left" w:pos="993"/>
        </w:tabs>
        <w:ind w:firstLine="709"/>
        <w:jc w:val="both"/>
      </w:pPr>
      <w:r w:rsidRPr="00767D32">
        <w:t>Перечень проектов по развитию головных объектов водоснабжения представлен в таблице</w:t>
      </w:r>
      <w:r w:rsidR="005A7332">
        <w:t xml:space="preserve"> </w:t>
      </w:r>
      <w:r w:rsidR="008800E9">
        <w:t>29</w:t>
      </w:r>
      <w:r>
        <w:t xml:space="preserve">. </w:t>
      </w:r>
      <w:r w:rsidR="00405237" w:rsidRPr="008E420B">
        <w:t xml:space="preserve">Перечень проектов по развитию водопроводных сетей представлен в таблице </w:t>
      </w:r>
      <w:r w:rsidR="005A7332">
        <w:t>31</w:t>
      </w:r>
      <w:r w:rsidR="00405237" w:rsidRPr="008E420B">
        <w:t xml:space="preserve"> с выделением следующих групп:</w:t>
      </w:r>
    </w:p>
    <w:p w14:paraId="75BFFAE7" w14:textId="77777777" w:rsidR="00405237" w:rsidRPr="008E420B" w:rsidRDefault="00405237" w:rsidP="007B756F">
      <w:pPr>
        <w:pStyle w:val="aff5"/>
        <w:numPr>
          <w:ilvl w:val="0"/>
          <w:numId w:val="61"/>
        </w:numPr>
        <w:tabs>
          <w:tab w:val="left" w:pos="993"/>
        </w:tabs>
        <w:ind w:left="0" w:firstLine="709"/>
        <w:contextualSpacing/>
        <w:jc w:val="both"/>
      </w:pPr>
      <w:r w:rsidRPr="008E420B">
        <w:t>проекты по развитию водопроводных сетей с изменением схем подачи и распределения воды;</w:t>
      </w:r>
    </w:p>
    <w:p w14:paraId="610966FA" w14:textId="77777777" w:rsidR="00405237" w:rsidRPr="008E420B" w:rsidRDefault="00405237" w:rsidP="007B756F">
      <w:pPr>
        <w:pStyle w:val="aff5"/>
        <w:numPr>
          <w:ilvl w:val="0"/>
          <w:numId w:val="61"/>
        </w:numPr>
        <w:tabs>
          <w:tab w:val="left" w:pos="993"/>
        </w:tabs>
        <w:ind w:left="0" w:firstLine="709"/>
        <w:contextualSpacing/>
        <w:jc w:val="both"/>
      </w:pPr>
      <w:r w:rsidRPr="008E420B">
        <w:t>проекты по развитию водопроводных сетей для обеспечения нормативной надежности водоснабжения потребителей.</w:t>
      </w:r>
    </w:p>
    <w:p w14:paraId="609B9A5F" w14:textId="24B8889C" w:rsidR="00405237" w:rsidRDefault="00405237" w:rsidP="00E83D16">
      <w:pPr>
        <w:pStyle w:val="1a"/>
        <w:spacing w:before="0"/>
        <w:rPr>
          <w:sz w:val="24"/>
        </w:rPr>
      </w:pPr>
    </w:p>
    <w:p w14:paraId="5A0D1F84" w14:textId="118F8AE2" w:rsidR="00767D32" w:rsidRPr="008E420B" w:rsidRDefault="00767D32" w:rsidP="00767D32">
      <w:pPr>
        <w:pStyle w:val="affffffffffff3"/>
        <w:spacing w:line="240" w:lineRule="auto"/>
        <w:ind w:firstLine="0"/>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29</w:t>
      </w:r>
      <w:r w:rsidR="00C33AC7">
        <w:rPr>
          <w:bCs/>
          <w:lang w:val="x-none" w:eastAsia="x-none"/>
        </w:rPr>
        <w:fldChar w:fldCharType="end"/>
      </w:r>
      <w:r w:rsidRPr="008E420B">
        <w:rPr>
          <w:bCs/>
          <w:lang w:val="x-none" w:eastAsia="x-none"/>
        </w:rPr>
        <w:t xml:space="preserve"> – </w:t>
      </w:r>
      <w:r w:rsidRPr="00767D32">
        <w:t>Перечень проектов по развитию головных объектов водоснабжения</w:t>
      </w:r>
    </w:p>
    <w:p w14:paraId="38662E6C" w14:textId="77777777" w:rsidR="00767D32" w:rsidRDefault="00767D32" w:rsidP="00E83D16">
      <w:pPr>
        <w:pStyle w:val="1a"/>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1424"/>
        <w:gridCol w:w="2136"/>
        <w:gridCol w:w="2566"/>
        <w:gridCol w:w="2560"/>
        <w:gridCol w:w="1141"/>
        <w:gridCol w:w="998"/>
        <w:gridCol w:w="1568"/>
        <w:gridCol w:w="1670"/>
      </w:tblGrid>
      <w:tr w:rsidR="00767D32" w:rsidRPr="008E420B" w14:paraId="05B8958F" w14:textId="77777777" w:rsidTr="00D671FD">
        <w:trPr>
          <w:trHeight w:val="20"/>
          <w:tblHeader/>
        </w:trPr>
        <w:tc>
          <w:tcPr>
            <w:tcW w:w="193" w:type="pct"/>
            <w:vMerge w:val="restart"/>
            <w:shd w:val="clear" w:color="auto" w:fill="auto"/>
            <w:noWrap/>
            <w:vAlign w:val="center"/>
          </w:tcPr>
          <w:p w14:paraId="1D4B2249" w14:textId="77777777" w:rsidR="00767D32" w:rsidRPr="008E420B" w:rsidRDefault="00767D32" w:rsidP="00D671FD">
            <w:pPr>
              <w:jc w:val="center"/>
              <w:rPr>
                <w:bCs/>
                <w:sz w:val="20"/>
                <w:szCs w:val="20"/>
              </w:rPr>
            </w:pPr>
            <w:r w:rsidRPr="008E420B">
              <w:rPr>
                <w:bCs/>
                <w:sz w:val="20"/>
                <w:szCs w:val="20"/>
              </w:rPr>
              <w:t>№</w:t>
            </w:r>
          </w:p>
          <w:p w14:paraId="666F02A4" w14:textId="77777777" w:rsidR="00767D32" w:rsidRPr="008E420B" w:rsidRDefault="00767D32" w:rsidP="00D671FD">
            <w:pPr>
              <w:jc w:val="center"/>
              <w:rPr>
                <w:bCs/>
                <w:color w:val="000000"/>
                <w:sz w:val="20"/>
                <w:szCs w:val="20"/>
              </w:rPr>
            </w:pPr>
            <w:r w:rsidRPr="008E420B">
              <w:rPr>
                <w:bCs/>
                <w:sz w:val="20"/>
                <w:szCs w:val="20"/>
              </w:rPr>
              <w:t>п.п.</w:t>
            </w:r>
          </w:p>
        </w:tc>
        <w:tc>
          <w:tcPr>
            <w:tcW w:w="487" w:type="pct"/>
            <w:vMerge w:val="restart"/>
            <w:shd w:val="clear" w:color="auto" w:fill="auto"/>
            <w:vAlign w:val="center"/>
          </w:tcPr>
          <w:p w14:paraId="4BC5294A" w14:textId="77777777" w:rsidR="00767D32" w:rsidRPr="008E420B" w:rsidRDefault="00767D32" w:rsidP="00D671FD">
            <w:pPr>
              <w:jc w:val="center"/>
              <w:rPr>
                <w:bCs/>
                <w:sz w:val="20"/>
                <w:szCs w:val="20"/>
              </w:rPr>
            </w:pPr>
            <w:r w:rsidRPr="008E420B">
              <w:rPr>
                <w:bCs/>
                <w:sz w:val="20"/>
                <w:szCs w:val="20"/>
              </w:rPr>
              <w:t>Наименование проекта</w:t>
            </w:r>
          </w:p>
        </w:tc>
        <w:tc>
          <w:tcPr>
            <w:tcW w:w="730" w:type="pct"/>
            <w:vMerge w:val="restart"/>
            <w:shd w:val="clear" w:color="auto" w:fill="auto"/>
            <w:vAlign w:val="center"/>
          </w:tcPr>
          <w:p w14:paraId="65CDE24F" w14:textId="77777777" w:rsidR="00767D32" w:rsidRPr="008E420B" w:rsidRDefault="00767D32" w:rsidP="00D671FD">
            <w:pPr>
              <w:jc w:val="center"/>
              <w:rPr>
                <w:sz w:val="20"/>
                <w:szCs w:val="20"/>
              </w:rPr>
            </w:pPr>
            <w:r w:rsidRPr="008E420B">
              <w:rPr>
                <w:bCs/>
                <w:sz w:val="20"/>
                <w:szCs w:val="20"/>
              </w:rPr>
              <w:t>Краткое описание, технические параметры проекта</w:t>
            </w:r>
          </w:p>
        </w:tc>
        <w:tc>
          <w:tcPr>
            <w:tcW w:w="877" w:type="pct"/>
            <w:vMerge w:val="restart"/>
            <w:shd w:val="clear" w:color="auto" w:fill="auto"/>
            <w:vAlign w:val="center"/>
          </w:tcPr>
          <w:p w14:paraId="266FD627" w14:textId="77777777" w:rsidR="00767D32" w:rsidRPr="008E420B" w:rsidRDefault="00767D32" w:rsidP="00D671FD">
            <w:pPr>
              <w:jc w:val="center"/>
              <w:rPr>
                <w:color w:val="000000"/>
                <w:sz w:val="20"/>
                <w:szCs w:val="20"/>
              </w:rPr>
            </w:pPr>
            <w:r w:rsidRPr="008E420B">
              <w:rPr>
                <w:bCs/>
                <w:sz w:val="20"/>
                <w:szCs w:val="20"/>
              </w:rPr>
              <w:t>Цель проекта</w:t>
            </w:r>
          </w:p>
        </w:tc>
        <w:tc>
          <w:tcPr>
            <w:tcW w:w="875" w:type="pct"/>
            <w:vMerge w:val="restart"/>
            <w:shd w:val="clear" w:color="auto" w:fill="auto"/>
            <w:noWrap/>
            <w:vAlign w:val="center"/>
          </w:tcPr>
          <w:p w14:paraId="2B776DC3" w14:textId="77777777" w:rsidR="00767D32" w:rsidRPr="008E420B" w:rsidRDefault="00767D32" w:rsidP="00D671FD">
            <w:pPr>
              <w:jc w:val="center"/>
              <w:rPr>
                <w:color w:val="000000"/>
                <w:sz w:val="20"/>
                <w:szCs w:val="20"/>
              </w:rPr>
            </w:pPr>
            <w:r w:rsidRPr="008E420B">
              <w:rPr>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14:paraId="1FBA9248" w14:textId="77777777" w:rsidR="00767D32" w:rsidRPr="008E420B" w:rsidRDefault="00767D32" w:rsidP="00D671FD">
            <w:pPr>
              <w:jc w:val="center"/>
              <w:rPr>
                <w:color w:val="000000"/>
                <w:sz w:val="20"/>
                <w:szCs w:val="20"/>
              </w:rPr>
            </w:pPr>
            <w:r w:rsidRPr="008E420B">
              <w:rPr>
                <w:bCs/>
                <w:sz w:val="20"/>
                <w:szCs w:val="20"/>
              </w:rPr>
              <w:t>Объемы инвестиций и сроки реализации</w:t>
            </w:r>
          </w:p>
        </w:tc>
        <w:tc>
          <w:tcPr>
            <w:tcW w:w="571" w:type="pct"/>
            <w:vMerge w:val="restart"/>
            <w:shd w:val="clear" w:color="auto" w:fill="auto"/>
            <w:vAlign w:val="center"/>
          </w:tcPr>
          <w:p w14:paraId="538A8FB9" w14:textId="77777777" w:rsidR="00767D32" w:rsidRPr="008E420B" w:rsidRDefault="00767D32" w:rsidP="00D671FD">
            <w:pPr>
              <w:jc w:val="center"/>
              <w:rPr>
                <w:color w:val="000000"/>
                <w:sz w:val="20"/>
                <w:szCs w:val="20"/>
              </w:rPr>
            </w:pPr>
            <w:r w:rsidRPr="008E420B">
              <w:rPr>
                <w:bCs/>
                <w:sz w:val="20"/>
                <w:szCs w:val="20"/>
              </w:rPr>
              <w:t>Ожидаемые эффекты</w:t>
            </w:r>
          </w:p>
        </w:tc>
      </w:tr>
      <w:tr w:rsidR="00767D32" w:rsidRPr="008E420B" w14:paraId="35496230" w14:textId="77777777" w:rsidTr="00D671FD">
        <w:trPr>
          <w:trHeight w:val="20"/>
          <w:tblHeader/>
        </w:trPr>
        <w:tc>
          <w:tcPr>
            <w:tcW w:w="193" w:type="pct"/>
            <w:vMerge/>
            <w:shd w:val="clear" w:color="auto" w:fill="auto"/>
            <w:noWrap/>
            <w:vAlign w:val="center"/>
          </w:tcPr>
          <w:p w14:paraId="154E5144" w14:textId="77777777" w:rsidR="00767D32" w:rsidRPr="008E420B" w:rsidRDefault="00767D32" w:rsidP="00D671FD">
            <w:pPr>
              <w:jc w:val="center"/>
              <w:rPr>
                <w:bCs/>
                <w:color w:val="000000"/>
                <w:sz w:val="20"/>
                <w:szCs w:val="20"/>
              </w:rPr>
            </w:pPr>
          </w:p>
        </w:tc>
        <w:tc>
          <w:tcPr>
            <w:tcW w:w="487" w:type="pct"/>
            <w:vMerge/>
            <w:shd w:val="clear" w:color="auto" w:fill="auto"/>
            <w:vAlign w:val="center"/>
          </w:tcPr>
          <w:p w14:paraId="789047A9" w14:textId="77777777" w:rsidR="00767D32" w:rsidRPr="008E420B" w:rsidRDefault="00767D32" w:rsidP="00D671FD">
            <w:pPr>
              <w:jc w:val="center"/>
              <w:rPr>
                <w:bCs/>
                <w:sz w:val="20"/>
                <w:szCs w:val="20"/>
              </w:rPr>
            </w:pPr>
          </w:p>
        </w:tc>
        <w:tc>
          <w:tcPr>
            <w:tcW w:w="730" w:type="pct"/>
            <w:vMerge/>
            <w:shd w:val="clear" w:color="auto" w:fill="auto"/>
            <w:vAlign w:val="center"/>
          </w:tcPr>
          <w:p w14:paraId="521A13CE" w14:textId="77777777" w:rsidR="00767D32" w:rsidRPr="008E420B" w:rsidRDefault="00767D32" w:rsidP="00D671FD">
            <w:pPr>
              <w:jc w:val="center"/>
              <w:rPr>
                <w:sz w:val="20"/>
                <w:szCs w:val="20"/>
              </w:rPr>
            </w:pPr>
          </w:p>
        </w:tc>
        <w:tc>
          <w:tcPr>
            <w:tcW w:w="877" w:type="pct"/>
            <w:vMerge/>
            <w:shd w:val="clear" w:color="auto" w:fill="auto"/>
            <w:vAlign w:val="center"/>
          </w:tcPr>
          <w:p w14:paraId="4D76B7F4" w14:textId="77777777" w:rsidR="00767D32" w:rsidRPr="008E420B" w:rsidRDefault="00767D32" w:rsidP="00D671FD">
            <w:pPr>
              <w:jc w:val="center"/>
              <w:rPr>
                <w:color w:val="000000"/>
                <w:sz w:val="20"/>
                <w:szCs w:val="20"/>
              </w:rPr>
            </w:pPr>
          </w:p>
        </w:tc>
        <w:tc>
          <w:tcPr>
            <w:tcW w:w="875" w:type="pct"/>
            <w:vMerge/>
            <w:shd w:val="clear" w:color="auto" w:fill="auto"/>
            <w:noWrap/>
            <w:vAlign w:val="center"/>
          </w:tcPr>
          <w:p w14:paraId="5E7BD79E" w14:textId="77777777" w:rsidR="00767D32" w:rsidRPr="008E420B" w:rsidRDefault="00767D32" w:rsidP="00D671FD">
            <w:pPr>
              <w:jc w:val="center"/>
              <w:rPr>
                <w:color w:val="000000"/>
                <w:sz w:val="20"/>
                <w:szCs w:val="20"/>
              </w:rPr>
            </w:pPr>
          </w:p>
        </w:tc>
        <w:tc>
          <w:tcPr>
            <w:tcW w:w="390" w:type="pct"/>
            <w:shd w:val="clear" w:color="auto" w:fill="auto"/>
            <w:noWrap/>
            <w:vAlign w:val="center"/>
          </w:tcPr>
          <w:p w14:paraId="500BA948" w14:textId="77777777" w:rsidR="00767D32" w:rsidRPr="008E420B" w:rsidRDefault="00767D32" w:rsidP="00D671FD">
            <w:pPr>
              <w:jc w:val="center"/>
              <w:rPr>
                <w:color w:val="000000"/>
                <w:sz w:val="20"/>
                <w:szCs w:val="20"/>
              </w:rPr>
            </w:pPr>
            <w:r w:rsidRPr="008E420B">
              <w:rPr>
                <w:color w:val="000000"/>
                <w:sz w:val="20"/>
                <w:szCs w:val="20"/>
              </w:rPr>
              <w:t>2020 г.</w:t>
            </w:r>
          </w:p>
        </w:tc>
        <w:tc>
          <w:tcPr>
            <w:tcW w:w="341" w:type="pct"/>
            <w:shd w:val="clear" w:color="auto" w:fill="auto"/>
            <w:noWrap/>
            <w:vAlign w:val="center"/>
          </w:tcPr>
          <w:p w14:paraId="6A6A03AC" w14:textId="77777777" w:rsidR="00767D32" w:rsidRPr="008E420B" w:rsidRDefault="00767D32" w:rsidP="00D671FD">
            <w:pPr>
              <w:jc w:val="center"/>
              <w:rPr>
                <w:color w:val="000000"/>
                <w:sz w:val="20"/>
                <w:szCs w:val="20"/>
              </w:rPr>
            </w:pPr>
            <w:r w:rsidRPr="008E420B">
              <w:rPr>
                <w:color w:val="000000"/>
                <w:sz w:val="20"/>
                <w:szCs w:val="20"/>
              </w:rPr>
              <w:t>2021 г.</w:t>
            </w:r>
          </w:p>
        </w:tc>
        <w:tc>
          <w:tcPr>
            <w:tcW w:w="536" w:type="pct"/>
            <w:shd w:val="clear" w:color="auto" w:fill="auto"/>
            <w:noWrap/>
            <w:vAlign w:val="center"/>
          </w:tcPr>
          <w:p w14:paraId="001BD97F" w14:textId="08DB4DD3" w:rsidR="00767D32" w:rsidRPr="008E420B" w:rsidRDefault="00767D32" w:rsidP="00D671FD">
            <w:pPr>
              <w:jc w:val="center"/>
              <w:rPr>
                <w:color w:val="000000"/>
                <w:sz w:val="20"/>
                <w:szCs w:val="20"/>
              </w:rPr>
            </w:pPr>
            <w:r w:rsidRPr="008E420B">
              <w:rPr>
                <w:color w:val="000000"/>
                <w:sz w:val="20"/>
                <w:szCs w:val="20"/>
              </w:rPr>
              <w:t xml:space="preserve">2022-2029 </w:t>
            </w:r>
            <w:r w:rsidR="008800E9">
              <w:rPr>
                <w:color w:val="000000"/>
                <w:sz w:val="20"/>
                <w:szCs w:val="20"/>
              </w:rPr>
              <w:t>г</w:t>
            </w:r>
            <w:r w:rsidRPr="008E420B">
              <w:rPr>
                <w:color w:val="000000"/>
                <w:sz w:val="20"/>
                <w:szCs w:val="20"/>
              </w:rPr>
              <w:t>г.</w:t>
            </w:r>
          </w:p>
        </w:tc>
        <w:tc>
          <w:tcPr>
            <w:tcW w:w="571" w:type="pct"/>
            <w:vMerge/>
            <w:shd w:val="clear" w:color="auto" w:fill="auto"/>
            <w:vAlign w:val="center"/>
          </w:tcPr>
          <w:p w14:paraId="477381DA" w14:textId="77777777" w:rsidR="00767D32" w:rsidRPr="008E420B" w:rsidRDefault="00767D32" w:rsidP="00D671FD">
            <w:pPr>
              <w:jc w:val="center"/>
              <w:rPr>
                <w:color w:val="000000"/>
                <w:sz w:val="20"/>
                <w:szCs w:val="20"/>
              </w:rPr>
            </w:pPr>
          </w:p>
        </w:tc>
      </w:tr>
      <w:tr w:rsidR="00767D32" w:rsidRPr="008E420B" w14:paraId="0A3EE5E5" w14:textId="77777777" w:rsidTr="00D671FD">
        <w:trPr>
          <w:trHeight w:val="20"/>
        </w:trPr>
        <w:tc>
          <w:tcPr>
            <w:tcW w:w="5000" w:type="pct"/>
            <w:gridSpan w:val="9"/>
            <w:shd w:val="clear" w:color="auto" w:fill="auto"/>
            <w:noWrap/>
            <w:vAlign w:val="center"/>
          </w:tcPr>
          <w:p w14:paraId="5B489311" w14:textId="77777777" w:rsidR="00767D32" w:rsidRPr="008E420B" w:rsidRDefault="00767D32" w:rsidP="00D671FD">
            <w:pPr>
              <w:jc w:val="center"/>
              <w:rPr>
                <w:color w:val="000000"/>
                <w:sz w:val="20"/>
                <w:szCs w:val="20"/>
              </w:rPr>
            </w:pPr>
            <w:r w:rsidRPr="008E420B">
              <w:rPr>
                <w:bCs/>
                <w:sz w:val="20"/>
                <w:szCs w:val="20"/>
              </w:rPr>
              <w:t>1. Проекты по развитию водопроводных сетей с изменением схем подачи и распределения воды</w:t>
            </w:r>
          </w:p>
        </w:tc>
      </w:tr>
      <w:tr w:rsidR="00767D32" w:rsidRPr="008E420B" w14:paraId="19F79B85" w14:textId="77777777" w:rsidTr="00767D32">
        <w:trPr>
          <w:trHeight w:val="20"/>
        </w:trPr>
        <w:tc>
          <w:tcPr>
            <w:tcW w:w="193" w:type="pct"/>
            <w:shd w:val="clear" w:color="auto" w:fill="auto"/>
            <w:noWrap/>
            <w:vAlign w:val="center"/>
            <w:hideMark/>
          </w:tcPr>
          <w:p w14:paraId="2A063931" w14:textId="77777777" w:rsidR="00767D32" w:rsidRPr="008E420B" w:rsidRDefault="00767D32" w:rsidP="00D671FD">
            <w:pPr>
              <w:jc w:val="center"/>
              <w:rPr>
                <w:bCs/>
                <w:color w:val="000000"/>
                <w:sz w:val="20"/>
                <w:szCs w:val="20"/>
              </w:rPr>
            </w:pPr>
            <w:r w:rsidRPr="008E420B">
              <w:rPr>
                <w:bCs/>
                <w:color w:val="000000"/>
                <w:sz w:val="20"/>
                <w:szCs w:val="20"/>
              </w:rPr>
              <w:t>1</w:t>
            </w:r>
          </w:p>
        </w:tc>
        <w:tc>
          <w:tcPr>
            <w:tcW w:w="487" w:type="pct"/>
            <w:shd w:val="clear" w:color="auto" w:fill="auto"/>
            <w:vAlign w:val="center"/>
            <w:hideMark/>
          </w:tcPr>
          <w:p w14:paraId="4BCCCCB7" w14:textId="57CF45AE" w:rsidR="00767D32" w:rsidRPr="008E420B" w:rsidRDefault="00767D32" w:rsidP="00767D32">
            <w:pPr>
              <w:jc w:val="center"/>
              <w:rPr>
                <w:bCs/>
                <w:sz w:val="20"/>
                <w:szCs w:val="20"/>
              </w:rPr>
            </w:pPr>
            <w:r w:rsidRPr="00767D32">
              <w:rPr>
                <w:bCs/>
                <w:sz w:val="20"/>
                <w:szCs w:val="20"/>
              </w:rPr>
              <w:t>Реконструкция ВЗУ и</w:t>
            </w:r>
            <w:r>
              <w:rPr>
                <w:bCs/>
                <w:sz w:val="20"/>
                <w:szCs w:val="20"/>
              </w:rPr>
              <w:t xml:space="preserve"> </w:t>
            </w:r>
            <w:r w:rsidRPr="00767D32">
              <w:rPr>
                <w:bCs/>
                <w:sz w:val="20"/>
                <w:szCs w:val="20"/>
              </w:rPr>
              <w:t>ВОС</w:t>
            </w:r>
          </w:p>
        </w:tc>
        <w:tc>
          <w:tcPr>
            <w:tcW w:w="730" w:type="pct"/>
            <w:shd w:val="clear" w:color="auto" w:fill="auto"/>
            <w:vAlign w:val="center"/>
            <w:hideMark/>
          </w:tcPr>
          <w:p w14:paraId="0AD66000" w14:textId="69D9AACB" w:rsidR="00767D32" w:rsidRPr="008E420B" w:rsidRDefault="00767D32" w:rsidP="00767D32">
            <w:pPr>
              <w:jc w:val="center"/>
              <w:rPr>
                <w:sz w:val="20"/>
                <w:szCs w:val="20"/>
              </w:rPr>
            </w:pPr>
            <w:r w:rsidRPr="00767D32">
              <w:rPr>
                <w:bCs/>
                <w:sz w:val="20"/>
                <w:szCs w:val="20"/>
              </w:rPr>
              <w:t>Реконструкция ВЗУ и</w:t>
            </w:r>
            <w:r>
              <w:rPr>
                <w:bCs/>
                <w:sz w:val="20"/>
                <w:szCs w:val="20"/>
              </w:rPr>
              <w:t xml:space="preserve"> </w:t>
            </w:r>
            <w:r w:rsidRPr="00767D32">
              <w:rPr>
                <w:bCs/>
                <w:sz w:val="20"/>
                <w:szCs w:val="20"/>
              </w:rPr>
              <w:t>ВОС</w:t>
            </w:r>
          </w:p>
        </w:tc>
        <w:tc>
          <w:tcPr>
            <w:tcW w:w="877" w:type="pct"/>
            <w:shd w:val="clear" w:color="auto" w:fill="auto"/>
            <w:vAlign w:val="center"/>
            <w:hideMark/>
          </w:tcPr>
          <w:p w14:paraId="5D2D9978" w14:textId="77777777" w:rsidR="00767D32" w:rsidRPr="008E420B" w:rsidRDefault="00767D32" w:rsidP="00767D32">
            <w:pPr>
              <w:jc w:val="center"/>
              <w:rPr>
                <w:color w:val="000000"/>
                <w:sz w:val="20"/>
                <w:szCs w:val="20"/>
              </w:rPr>
            </w:pPr>
            <w:r w:rsidRPr="008E420B">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hideMark/>
          </w:tcPr>
          <w:p w14:paraId="396576A6" w14:textId="7413B3DC" w:rsidR="00767D32" w:rsidRPr="008E420B" w:rsidRDefault="00767D32" w:rsidP="00D671FD">
            <w:pPr>
              <w:jc w:val="center"/>
              <w:rPr>
                <w:color w:val="000000"/>
                <w:sz w:val="20"/>
                <w:szCs w:val="20"/>
              </w:rPr>
            </w:pPr>
            <w:r>
              <w:rPr>
                <w:color w:val="000000"/>
                <w:sz w:val="20"/>
                <w:szCs w:val="20"/>
              </w:rPr>
              <w:t>11650</w:t>
            </w:r>
          </w:p>
        </w:tc>
        <w:tc>
          <w:tcPr>
            <w:tcW w:w="390" w:type="pct"/>
            <w:shd w:val="clear" w:color="auto" w:fill="auto"/>
            <w:noWrap/>
            <w:vAlign w:val="center"/>
          </w:tcPr>
          <w:p w14:paraId="048580EB" w14:textId="473C5E40" w:rsidR="00767D32" w:rsidRPr="008E420B" w:rsidRDefault="00767D32" w:rsidP="00D671FD">
            <w:pPr>
              <w:jc w:val="center"/>
              <w:rPr>
                <w:color w:val="000000"/>
                <w:sz w:val="20"/>
                <w:szCs w:val="20"/>
              </w:rPr>
            </w:pPr>
            <w:r>
              <w:rPr>
                <w:color w:val="000000"/>
                <w:sz w:val="20"/>
                <w:szCs w:val="20"/>
              </w:rPr>
              <w:t>3777</w:t>
            </w:r>
          </w:p>
        </w:tc>
        <w:tc>
          <w:tcPr>
            <w:tcW w:w="341" w:type="pct"/>
            <w:shd w:val="clear" w:color="auto" w:fill="auto"/>
            <w:noWrap/>
            <w:vAlign w:val="center"/>
          </w:tcPr>
          <w:p w14:paraId="10AF7D35" w14:textId="71F89BA8" w:rsidR="00767D32" w:rsidRPr="008E420B" w:rsidRDefault="00767D32" w:rsidP="00D671FD">
            <w:pPr>
              <w:jc w:val="center"/>
              <w:rPr>
                <w:color w:val="000000"/>
                <w:sz w:val="20"/>
                <w:szCs w:val="20"/>
              </w:rPr>
            </w:pPr>
            <w:r>
              <w:rPr>
                <w:color w:val="000000"/>
                <w:sz w:val="20"/>
                <w:szCs w:val="20"/>
              </w:rPr>
              <w:t>3884</w:t>
            </w:r>
          </w:p>
        </w:tc>
        <w:tc>
          <w:tcPr>
            <w:tcW w:w="536" w:type="pct"/>
            <w:shd w:val="clear" w:color="auto" w:fill="auto"/>
            <w:noWrap/>
            <w:vAlign w:val="center"/>
            <w:hideMark/>
          </w:tcPr>
          <w:p w14:paraId="376318D2" w14:textId="69787723" w:rsidR="00767D32" w:rsidRPr="008E420B" w:rsidRDefault="00767D32" w:rsidP="00D671FD">
            <w:pPr>
              <w:jc w:val="center"/>
              <w:rPr>
                <w:color w:val="000000"/>
                <w:sz w:val="20"/>
                <w:szCs w:val="20"/>
              </w:rPr>
            </w:pPr>
            <w:r>
              <w:rPr>
                <w:color w:val="000000"/>
                <w:sz w:val="20"/>
                <w:szCs w:val="20"/>
              </w:rPr>
              <w:t>3989</w:t>
            </w:r>
          </w:p>
        </w:tc>
        <w:tc>
          <w:tcPr>
            <w:tcW w:w="571" w:type="pct"/>
            <w:shd w:val="clear" w:color="auto" w:fill="auto"/>
            <w:vAlign w:val="center"/>
            <w:hideMark/>
          </w:tcPr>
          <w:p w14:paraId="6FBBFD76" w14:textId="77777777" w:rsidR="00767D32" w:rsidRPr="008E420B" w:rsidRDefault="00767D32" w:rsidP="00D671FD">
            <w:pPr>
              <w:jc w:val="center"/>
              <w:rPr>
                <w:color w:val="000000"/>
                <w:sz w:val="20"/>
                <w:szCs w:val="20"/>
              </w:rPr>
            </w:pPr>
            <w:r w:rsidRPr="008E420B">
              <w:rPr>
                <w:color w:val="000000"/>
                <w:sz w:val="20"/>
                <w:szCs w:val="20"/>
              </w:rPr>
              <w:t>Качественное и надежное водоснабжение перспективных потребителей</w:t>
            </w:r>
          </w:p>
        </w:tc>
      </w:tr>
    </w:tbl>
    <w:p w14:paraId="4C78A0B7" w14:textId="77777777" w:rsidR="00767D32" w:rsidRPr="008E420B" w:rsidRDefault="00767D32" w:rsidP="00E83D16">
      <w:pPr>
        <w:pStyle w:val="1a"/>
        <w:spacing w:before="0"/>
        <w:rPr>
          <w:sz w:val="24"/>
        </w:rPr>
      </w:pPr>
    </w:p>
    <w:p w14:paraId="67B7E36F" w14:textId="44A15F6F" w:rsidR="00405237" w:rsidRPr="008E420B" w:rsidRDefault="00405237" w:rsidP="00405237">
      <w:pPr>
        <w:pStyle w:val="affffffffffff3"/>
        <w:spacing w:line="240" w:lineRule="auto"/>
        <w:ind w:firstLine="0"/>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31</w:t>
      </w:r>
      <w:r w:rsidR="00C33AC7">
        <w:rPr>
          <w:bCs/>
          <w:lang w:val="x-none" w:eastAsia="x-none"/>
        </w:rPr>
        <w:fldChar w:fldCharType="end"/>
      </w:r>
      <w:r w:rsidRPr="008E420B">
        <w:rPr>
          <w:bCs/>
          <w:lang w:val="x-none" w:eastAsia="x-none"/>
        </w:rPr>
        <w:t xml:space="preserve"> – </w:t>
      </w:r>
      <w:r w:rsidRPr="008E420B">
        <w:t xml:space="preserve">Проекты по развитию водопроводных сетей до 2029 года в с.п. </w:t>
      </w:r>
      <w:r w:rsidR="00767D32">
        <w:t>Сорум</w:t>
      </w:r>
    </w:p>
    <w:p w14:paraId="166931A3" w14:textId="7AD2738F" w:rsidR="00495F72" w:rsidRPr="008E420B" w:rsidRDefault="00495F72" w:rsidP="00405237">
      <w:pPr>
        <w:pStyle w:val="affffffffffff3"/>
        <w:spacing w:line="240" w:lineRule="auto"/>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1424"/>
        <w:gridCol w:w="2136"/>
        <w:gridCol w:w="2566"/>
        <w:gridCol w:w="2560"/>
        <w:gridCol w:w="1141"/>
        <w:gridCol w:w="998"/>
        <w:gridCol w:w="1568"/>
        <w:gridCol w:w="1670"/>
      </w:tblGrid>
      <w:tr w:rsidR="00FD130E" w:rsidRPr="008E420B" w14:paraId="75158259" w14:textId="77777777" w:rsidTr="00495F72">
        <w:trPr>
          <w:trHeight w:val="20"/>
          <w:tblHeader/>
        </w:trPr>
        <w:tc>
          <w:tcPr>
            <w:tcW w:w="193" w:type="pct"/>
            <w:vMerge w:val="restart"/>
            <w:shd w:val="clear" w:color="auto" w:fill="auto"/>
            <w:noWrap/>
            <w:vAlign w:val="center"/>
          </w:tcPr>
          <w:p w14:paraId="40A7525F" w14:textId="77777777" w:rsidR="00FD130E" w:rsidRPr="008E420B" w:rsidRDefault="00FD130E" w:rsidP="00FD130E">
            <w:pPr>
              <w:jc w:val="center"/>
              <w:rPr>
                <w:bCs/>
                <w:sz w:val="20"/>
                <w:szCs w:val="20"/>
              </w:rPr>
            </w:pPr>
            <w:r w:rsidRPr="008E420B">
              <w:rPr>
                <w:bCs/>
                <w:sz w:val="20"/>
                <w:szCs w:val="20"/>
              </w:rPr>
              <w:t>№</w:t>
            </w:r>
          </w:p>
          <w:p w14:paraId="5505CCDE" w14:textId="6E0FEBBD" w:rsidR="00FD130E" w:rsidRPr="008E420B" w:rsidRDefault="00FD130E" w:rsidP="00FD130E">
            <w:pPr>
              <w:jc w:val="center"/>
              <w:rPr>
                <w:bCs/>
                <w:color w:val="000000"/>
                <w:sz w:val="20"/>
                <w:szCs w:val="20"/>
              </w:rPr>
            </w:pPr>
            <w:r w:rsidRPr="008E420B">
              <w:rPr>
                <w:bCs/>
                <w:sz w:val="20"/>
                <w:szCs w:val="20"/>
              </w:rPr>
              <w:t>п.п.</w:t>
            </w:r>
          </w:p>
        </w:tc>
        <w:tc>
          <w:tcPr>
            <w:tcW w:w="487" w:type="pct"/>
            <w:vMerge w:val="restart"/>
            <w:shd w:val="clear" w:color="auto" w:fill="auto"/>
            <w:vAlign w:val="center"/>
          </w:tcPr>
          <w:p w14:paraId="5A914460" w14:textId="73D39AB5" w:rsidR="00FD130E" w:rsidRPr="008E420B" w:rsidRDefault="00FD130E" w:rsidP="00FD130E">
            <w:pPr>
              <w:jc w:val="center"/>
              <w:rPr>
                <w:bCs/>
                <w:sz w:val="20"/>
                <w:szCs w:val="20"/>
              </w:rPr>
            </w:pPr>
            <w:r w:rsidRPr="008E420B">
              <w:rPr>
                <w:bCs/>
                <w:sz w:val="20"/>
                <w:szCs w:val="20"/>
              </w:rPr>
              <w:t>Наименование проекта</w:t>
            </w:r>
          </w:p>
        </w:tc>
        <w:tc>
          <w:tcPr>
            <w:tcW w:w="730" w:type="pct"/>
            <w:vMerge w:val="restart"/>
            <w:shd w:val="clear" w:color="auto" w:fill="auto"/>
            <w:vAlign w:val="center"/>
          </w:tcPr>
          <w:p w14:paraId="11F90E04" w14:textId="17E30512" w:rsidR="00FD130E" w:rsidRPr="008E420B" w:rsidRDefault="00FD130E" w:rsidP="00FD130E">
            <w:pPr>
              <w:jc w:val="center"/>
              <w:rPr>
                <w:sz w:val="20"/>
                <w:szCs w:val="20"/>
              </w:rPr>
            </w:pPr>
            <w:r w:rsidRPr="008E420B">
              <w:rPr>
                <w:bCs/>
                <w:sz w:val="20"/>
                <w:szCs w:val="20"/>
              </w:rPr>
              <w:t>Краткое описание, технические параметры проекта</w:t>
            </w:r>
          </w:p>
        </w:tc>
        <w:tc>
          <w:tcPr>
            <w:tcW w:w="877" w:type="pct"/>
            <w:vMerge w:val="restart"/>
            <w:shd w:val="clear" w:color="auto" w:fill="auto"/>
            <w:vAlign w:val="center"/>
          </w:tcPr>
          <w:p w14:paraId="1A9B5B97" w14:textId="2A0CA1C9" w:rsidR="00FD130E" w:rsidRPr="008E420B" w:rsidRDefault="00FD130E" w:rsidP="00FD130E">
            <w:pPr>
              <w:jc w:val="center"/>
              <w:rPr>
                <w:color w:val="000000"/>
                <w:sz w:val="20"/>
                <w:szCs w:val="20"/>
              </w:rPr>
            </w:pPr>
            <w:r w:rsidRPr="008E420B">
              <w:rPr>
                <w:bCs/>
                <w:sz w:val="20"/>
                <w:szCs w:val="20"/>
              </w:rPr>
              <w:t>Цель проекта</w:t>
            </w:r>
          </w:p>
        </w:tc>
        <w:tc>
          <w:tcPr>
            <w:tcW w:w="875" w:type="pct"/>
            <w:vMerge w:val="restart"/>
            <w:shd w:val="clear" w:color="auto" w:fill="auto"/>
            <w:noWrap/>
            <w:vAlign w:val="center"/>
          </w:tcPr>
          <w:p w14:paraId="551562CE" w14:textId="0EEACAD9" w:rsidR="00FD130E" w:rsidRPr="008E420B" w:rsidRDefault="00FD130E" w:rsidP="0027430D">
            <w:pPr>
              <w:jc w:val="center"/>
              <w:rPr>
                <w:color w:val="000000"/>
                <w:sz w:val="20"/>
                <w:szCs w:val="20"/>
              </w:rPr>
            </w:pPr>
            <w:r w:rsidRPr="008E420B">
              <w:rPr>
                <w:bCs/>
                <w:sz w:val="20"/>
                <w:szCs w:val="20"/>
              </w:rPr>
              <w:t>Необходимые капитальные затраты в ценах сроков реализации,</w:t>
            </w:r>
            <w:r w:rsidR="0027430D" w:rsidRPr="008E420B">
              <w:rPr>
                <w:bCs/>
                <w:sz w:val="20"/>
                <w:szCs w:val="20"/>
              </w:rPr>
              <w:t xml:space="preserve"> </w:t>
            </w:r>
            <w:r w:rsidRPr="008E420B">
              <w:rPr>
                <w:bCs/>
                <w:sz w:val="20"/>
                <w:szCs w:val="20"/>
              </w:rPr>
              <w:t>тыс. руб.</w:t>
            </w:r>
          </w:p>
        </w:tc>
        <w:tc>
          <w:tcPr>
            <w:tcW w:w="1267" w:type="pct"/>
            <w:gridSpan w:val="3"/>
            <w:shd w:val="clear" w:color="auto" w:fill="auto"/>
            <w:noWrap/>
            <w:vAlign w:val="center"/>
          </w:tcPr>
          <w:p w14:paraId="792B62D6" w14:textId="36EC405C" w:rsidR="00FD130E" w:rsidRPr="008E420B" w:rsidRDefault="00FD130E" w:rsidP="00FD130E">
            <w:pPr>
              <w:jc w:val="center"/>
              <w:rPr>
                <w:color w:val="000000"/>
                <w:sz w:val="20"/>
                <w:szCs w:val="20"/>
              </w:rPr>
            </w:pPr>
            <w:r w:rsidRPr="008E420B">
              <w:rPr>
                <w:bCs/>
                <w:sz w:val="20"/>
                <w:szCs w:val="20"/>
              </w:rPr>
              <w:t>Объемы инвестиций и сроки реализации</w:t>
            </w:r>
          </w:p>
        </w:tc>
        <w:tc>
          <w:tcPr>
            <w:tcW w:w="571" w:type="pct"/>
            <w:vMerge w:val="restart"/>
            <w:shd w:val="clear" w:color="auto" w:fill="auto"/>
            <w:vAlign w:val="center"/>
          </w:tcPr>
          <w:p w14:paraId="107BB683" w14:textId="4D193AE4" w:rsidR="00FD130E" w:rsidRPr="008E420B" w:rsidRDefault="00FD130E" w:rsidP="00FD130E">
            <w:pPr>
              <w:jc w:val="center"/>
              <w:rPr>
                <w:color w:val="000000"/>
                <w:sz w:val="20"/>
                <w:szCs w:val="20"/>
              </w:rPr>
            </w:pPr>
            <w:r w:rsidRPr="008E420B">
              <w:rPr>
                <w:bCs/>
                <w:sz w:val="20"/>
                <w:szCs w:val="20"/>
              </w:rPr>
              <w:t>Ожидаемые эффекты</w:t>
            </w:r>
          </w:p>
        </w:tc>
      </w:tr>
      <w:tr w:rsidR="00FD130E" w:rsidRPr="008E420B" w14:paraId="103C6451" w14:textId="77777777" w:rsidTr="00495F72">
        <w:trPr>
          <w:trHeight w:val="20"/>
          <w:tblHeader/>
        </w:trPr>
        <w:tc>
          <w:tcPr>
            <w:tcW w:w="193" w:type="pct"/>
            <w:vMerge/>
            <w:shd w:val="clear" w:color="auto" w:fill="auto"/>
            <w:noWrap/>
            <w:vAlign w:val="center"/>
          </w:tcPr>
          <w:p w14:paraId="616E6044" w14:textId="77777777" w:rsidR="00FD130E" w:rsidRPr="008E420B" w:rsidRDefault="00FD130E" w:rsidP="00FD130E">
            <w:pPr>
              <w:jc w:val="center"/>
              <w:rPr>
                <w:bCs/>
                <w:color w:val="000000"/>
                <w:sz w:val="20"/>
                <w:szCs w:val="20"/>
              </w:rPr>
            </w:pPr>
          </w:p>
        </w:tc>
        <w:tc>
          <w:tcPr>
            <w:tcW w:w="487" w:type="pct"/>
            <w:vMerge/>
            <w:shd w:val="clear" w:color="auto" w:fill="auto"/>
            <w:vAlign w:val="center"/>
          </w:tcPr>
          <w:p w14:paraId="62700464" w14:textId="77777777" w:rsidR="00FD130E" w:rsidRPr="008E420B" w:rsidRDefault="00FD130E" w:rsidP="00FD130E">
            <w:pPr>
              <w:jc w:val="center"/>
              <w:rPr>
                <w:bCs/>
                <w:sz w:val="20"/>
                <w:szCs w:val="20"/>
              </w:rPr>
            </w:pPr>
          </w:p>
        </w:tc>
        <w:tc>
          <w:tcPr>
            <w:tcW w:w="730" w:type="pct"/>
            <w:vMerge/>
            <w:shd w:val="clear" w:color="auto" w:fill="auto"/>
            <w:vAlign w:val="center"/>
          </w:tcPr>
          <w:p w14:paraId="7E655B8C" w14:textId="77777777" w:rsidR="00FD130E" w:rsidRPr="008E420B" w:rsidRDefault="00FD130E" w:rsidP="00FD130E">
            <w:pPr>
              <w:jc w:val="center"/>
              <w:rPr>
                <w:sz w:val="20"/>
                <w:szCs w:val="20"/>
              </w:rPr>
            </w:pPr>
          </w:p>
        </w:tc>
        <w:tc>
          <w:tcPr>
            <w:tcW w:w="877" w:type="pct"/>
            <w:vMerge/>
            <w:shd w:val="clear" w:color="auto" w:fill="auto"/>
            <w:vAlign w:val="center"/>
          </w:tcPr>
          <w:p w14:paraId="1176074B" w14:textId="77777777" w:rsidR="00FD130E" w:rsidRPr="008E420B" w:rsidRDefault="00FD130E" w:rsidP="00FD130E">
            <w:pPr>
              <w:jc w:val="center"/>
              <w:rPr>
                <w:color w:val="000000"/>
                <w:sz w:val="20"/>
                <w:szCs w:val="20"/>
              </w:rPr>
            </w:pPr>
          </w:p>
        </w:tc>
        <w:tc>
          <w:tcPr>
            <w:tcW w:w="875" w:type="pct"/>
            <w:vMerge/>
            <w:shd w:val="clear" w:color="auto" w:fill="auto"/>
            <w:noWrap/>
            <w:vAlign w:val="center"/>
          </w:tcPr>
          <w:p w14:paraId="78027E6B" w14:textId="0988E510" w:rsidR="00FD130E" w:rsidRPr="008E420B" w:rsidRDefault="00FD130E" w:rsidP="00FD130E">
            <w:pPr>
              <w:jc w:val="center"/>
              <w:rPr>
                <w:color w:val="000000"/>
                <w:sz w:val="20"/>
                <w:szCs w:val="20"/>
              </w:rPr>
            </w:pPr>
          </w:p>
        </w:tc>
        <w:tc>
          <w:tcPr>
            <w:tcW w:w="390" w:type="pct"/>
            <w:shd w:val="clear" w:color="auto" w:fill="auto"/>
            <w:noWrap/>
            <w:vAlign w:val="center"/>
          </w:tcPr>
          <w:p w14:paraId="12B8B53A" w14:textId="42C86DC2" w:rsidR="00FD130E" w:rsidRPr="008E420B" w:rsidRDefault="00FD130E" w:rsidP="00FD130E">
            <w:pPr>
              <w:jc w:val="center"/>
              <w:rPr>
                <w:color w:val="000000"/>
                <w:sz w:val="20"/>
                <w:szCs w:val="20"/>
              </w:rPr>
            </w:pPr>
            <w:r w:rsidRPr="008E420B">
              <w:rPr>
                <w:color w:val="000000"/>
                <w:sz w:val="20"/>
                <w:szCs w:val="20"/>
              </w:rPr>
              <w:t>2020 г.</w:t>
            </w:r>
          </w:p>
        </w:tc>
        <w:tc>
          <w:tcPr>
            <w:tcW w:w="341" w:type="pct"/>
            <w:shd w:val="clear" w:color="auto" w:fill="auto"/>
            <w:noWrap/>
            <w:vAlign w:val="center"/>
          </w:tcPr>
          <w:p w14:paraId="530D2A57" w14:textId="365B959E" w:rsidR="00FD130E" w:rsidRPr="008E420B" w:rsidRDefault="00FD130E" w:rsidP="00FD130E">
            <w:pPr>
              <w:jc w:val="center"/>
              <w:rPr>
                <w:color w:val="000000"/>
                <w:sz w:val="20"/>
                <w:szCs w:val="20"/>
              </w:rPr>
            </w:pPr>
            <w:r w:rsidRPr="008E420B">
              <w:rPr>
                <w:color w:val="000000"/>
                <w:sz w:val="20"/>
                <w:szCs w:val="20"/>
              </w:rPr>
              <w:t>2021 г.</w:t>
            </w:r>
          </w:p>
        </w:tc>
        <w:tc>
          <w:tcPr>
            <w:tcW w:w="536" w:type="pct"/>
            <w:shd w:val="clear" w:color="auto" w:fill="auto"/>
            <w:noWrap/>
            <w:vAlign w:val="center"/>
          </w:tcPr>
          <w:p w14:paraId="3B1E3541" w14:textId="36F4AED3" w:rsidR="00FD130E" w:rsidRPr="008E420B" w:rsidRDefault="00FD130E" w:rsidP="00FD130E">
            <w:pPr>
              <w:jc w:val="center"/>
              <w:rPr>
                <w:color w:val="000000"/>
                <w:sz w:val="20"/>
                <w:szCs w:val="20"/>
              </w:rPr>
            </w:pPr>
            <w:r w:rsidRPr="008E420B">
              <w:rPr>
                <w:color w:val="000000"/>
                <w:sz w:val="20"/>
                <w:szCs w:val="20"/>
              </w:rPr>
              <w:t xml:space="preserve">2022-2029 </w:t>
            </w:r>
            <w:r w:rsidR="008800E9">
              <w:rPr>
                <w:color w:val="000000"/>
                <w:sz w:val="20"/>
                <w:szCs w:val="20"/>
              </w:rPr>
              <w:t>г</w:t>
            </w:r>
            <w:r w:rsidRPr="008E420B">
              <w:rPr>
                <w:color w:val="000000"/>
                <w:sz w:val="20"/>
                <w:szCs w:val="20"/>
              </w:rPr>
              <w:t>г.</w:t>
            </w:r>
          </w:p>
        </w:tc>
        <w:tc>
          <w:tcPr>
            <w:tcW w:w="571" w:type="pct"/>
            <w:vMerge/>
            <w:shd w:val="clear" w:color="auto" w:fill="auto"/>
            <w:vAlign w:val="center"/>
          </w:tcPr>
          <w:p w14:paraId="10EDDCCD" w14:textId="080F46BB" w:rsidR="00FD130E" w:rsidRPr="008E420B" w:rsidRDefault="00FD130E" w:rsidP="00FD130E">
            <w:pPr>
              <w:jc w:val="center"/>
              <w:rPr>
                <w:color w:val="000000"/>
                <w:sz w:val="20"/>
                <w:szCs w:val="20"/>
              </w:rPr>
            </w:pPr>
          </w:p>
        </w:tc>
      </w:tr>
      <w:tr w:rsidR="00405237" w:rsidRPr="008E420B" w14:paraId="1891F91C" w14:textId="77777777" w:rsidTr="00A62C0C">
        <w:trPr>
          <w:trHeight w:val="20"/>
        </w:trPr>
        <w:tc>
          <w:tcPr>
            <w:tcW w:w="5000" w:type="pct"/>
            <w:gridSpan w:val="9"/>
            <w:shd w:val="clear" w:color="auto" w:fill="auto"/>
            <w:noWrap/>
            <w:vAlign w:val="center"/>
          </w:tcPr>
          <w:p w14:paraId="57ACBB15" w14:textId="4AEA0A38" w:rsidR="00405237" w:rsidRPr="008E420B" w:rsidRDefault="00405237" w:rsidP="00FD130E">
            <w:pPr>
              <w:jc w:val="center"/>
              <w:rPr>
                <w:color w:val="000000"/>
                <w:sz w:val="20"/>
                <w:szCs w:val="20"/>
              </w:rPr>
            </w:pPr>
            <w:r w:rsidRPr="008E420B">
              <w:rPr>
                <w:bCs/>
                <w:sz w:val="20"/>
                <w:szCs w:val="20"/>
              </w:rPr>
              <w:t>1. Проекты по развитию водопроводных сетей с изменением схем подачи и распределения воды</w:t>
            </w:r>
          </w:p>
        </w:tc>
      </w:tr>
      <w:tr w:rsidR="00333F4A" w:rsidRPr="008E420B" w14:paraId="4A257A5C" w14:textId="77777777" w:rsidTr="00767D32">
        <w:trPr>
          <w:trHeight w:val="20"/>
        </w:trPr>
        <w:tc>
          <w:tcPr>
            <w:tcW w:w="193" w:type="pct"/>
            <w:shd w:val="clear" w:color="auto" w:fill="auto"/>
            <w:noWrap/>
            <w:vAlign w:val="center"/>
            <w:hideMark/>
          </w:tcPr>
          <w:p w14:paraId="3A2DD483" w14:textId="77777777" w:rsidR="00333F4A" w:rsidRPr="008E420B" w:rsidRDefault="00333F4A" w:rsidP="00333F4A">
            <w:pPr>
              <w:jc w:val="center"/>
              <w:rPr>
                <w:bCs/>
                <w:color w:val="000000"/>
                <w:sz w:val="20"/>
                <w:szCs w:val="20"/>
              </w:rPr>
            </w:pPr>
            <w:r w:rsidRPr="008E420B">
              <w:rPr>
                <w:bCs/>
                <w:color w:val="000000"/>
                <w:sz w:val="20"/>
                <w:szCs w:val="20"/>
              </w:rPr>
              <w:t>1</w:t>
            </w:r>
          </w:p>
        </w:tc>
        <w:tc>
          <w:tcPr>
            <w:tcW w:w="487" w:type="pct"/>
            <w:shd w:val="clear" w:color="auto" w:fill="auto"/>
            <w:vAlign w:val="center"/>
            <w:hideMark/>
          </w:tcPr>
          <w:p w14:paraId="74BA5283" w14:textId="68DE47CC" w:rsidR="00333F4A" w:rsidRPr="008E420B" w:rsidRDefault="00333F4A" w:rsidP="008800E9">
            <w:pPr>
              <w:jc w:val="center"/>
              <w:rPr>
                <w:bCs/>
                <w:sz w:val="20"/>
                <w:szCs w:val="20"/>
              </w:rPr>
            </w:pPr>
            <w:r w:rsidRPr="008E420B">
              <w:rPr>
                <w:bCs/>
                <w:sz w:val="20"/>
                <w:szCs w:val="20"/>
              </w:rPr>
              <w:t xml:space="preserve">Строительство напорно-разводящих сетей - </w:t>
            </w:r>
            <w:r w:rsidR="008800E9">
              <w:rPr>
                <w:bCs/>
                <w:sz w:val="20"/>
                <w:szCs w:val="20"/>
              </w:rPr>
              <w:t>1032</w:t>
            </w:r>
            <w:r w:rsidRPr="008E420B">
              <w:rPr>
                <w:bCs/>
                <w:sz w:val="20"/>
                <w:szCs w:val="20"/>
              </w:rPr>
              <w:t xml:space="preserve"> м</w:t>
            </w:r>
          </w:p>
        </w:tc>
        <w:tc>
          <w:tcPr>
            <w:tcW w:w="730" w:type="pct"/>
            <w:shd w:val="clear" w:color="auto" w:fill="auto"/>
            <w:vAlign w:val="center"/>
            <w:hideMark/>
          </w:tcPr>
          <w:p w14:paraId="2AFC70E4" w14:textId="3CE88ACE" w:rsidR="00333F4A" w:rsidRPr="008E420B" w:rsidRDefault="00333F4A" w:rsidP="008800E9">
            <w:pPr>
              <w:jc w:val="center"/>
              <w:rPr>
                <w:sz w:val="20"/>
                <w:szCs w:val="20"/>
              </w:rPr>
            </w:pPr>
            <w:r w:rsidRPr="008E420B">
              <w:rPr>
                <w:sz w:val="20"/>
                <w:szCs w:val="20"/>
              </w:rPr>
              <w:t xml:space="preserve">Строительство напорно-разводящих сетей </w:t>
            </w:r>
            <w:r w:rsidR="008800E9">
              <w:rPr>
                <w:sz w:val="20"/>
                <w:szCs w:val="20"/>
              </w:rPr>
              <w:t>–</w:t>
            </w:r>
            <w:r w:rsidR="00767D32">
              <w:rPr>
                <w:sz w:val="20"/>
                <w:szCs w:val="20"/>
              </w:rPr>
              <w:t xml:space="preserve"> Ø</w:t>
            </w:r>
            <w:r w:rsidR="008800E9">
              <w:rPr>
                <w:sz w:val="20"/>
                <w:szCs w:val="20"/>
              </w:rPr>
              <w:t>89</w:t>
            </w:r>
            <w:r w:rsidR="00767D32">
              <w:rPr>
                <w:sz w:val="20"/>
                <w:szCs w:val="20"/>
              </w:rPr>
              <w:t>-1</w:t>
            </w:r>
            <w:r w:rsidR="008800E9">
              <w:rPr>
                <w:sz w:val="20"/>
                <w:szCs w:val="20"/>
              </w:rPr>
              <w:t xml:space="preserve">10 </w:t>
            </w:r>
            <w:r w:rsidR="004E0529" w:rsidRPr="008E420B">
              <w:rPr>
                <w:sz w:val="20"/>
                <w:szCs w:val="20"/>
              </w:rPr>
              <w:t xml:space="preserve">мм – </w:t>
            </w:r>
            <w:r w:rsidR="008800E9">
              <w:rPr>
                <w:sz w:val="20"/>
                <w:szCs w:val="20"/>
              </w:rPr>
              <w:t>1032</w:t>
            </w:r>
            <w:r w:rsidR="004E0529" w:rsidRPr="008E420B">
              <w:rPr>
                <w:sz w:val="20"/>
                <w:szCs w:val="20"/>
              </w:rPr>
              <w:t xml:space="preserve"> м</w:t>
            </w:r>
          </w:p>
        </w:tc>
        <w:tc>
          <w:tcPr>
            <w:tcW w:w="877" w:type="pct"/>
            <w:shd w:val="clear" w:color="auto" w:fill="auto"/>
            <w:vAlign w:val="center"/>
            <w:hideMark/>
          </w:tcPr>
          <w:p w14:paraId="318393B3" w14:textId="7190366C" w:rsidR="00333F4A" w:rsidRPr="008E420B" w:rsidRDefault="00333F4A" w:rsidP="00767D32">
            <w:pPr>
              <w:jc w:val="center"/>
              <w:rPr>
                <w:color w:val="000000"/>
                <w:sz w:val="20"/>
                <w:szCs w:val="20"/>
              </w:rPr>
            </w:pPr>
            <w:r w:rsidRPr="008E420B">
              <w:rPr>
                <w:color w:val="000000"/>
                <w:sz w:val="20"/>
                <w:szCs w:val="20"/>
              </w:rPr>
              <w:t>Обеспечение качественного и надежного водоснабжени</w:t>
            </w:r>
            <w:r w:rsidR="004E0529" w:rsidRPr="008E420B">
              <w:rPr>
                <w:color w:val="000000"/>
                <w:sz w:val="20"/>
                <w:szCs w:val="20"/>
              </w:rPr>
              <w:t xml:space="preserve">я существующих и перспективных </w:t>
            </w:r>
            <w:r w:rsidRPr="008E420B">
              <w:rPr>
                <w:color w:val="000000"/>
                <w:sz w:val="20"/>
                <w:szCs w:val="20"/>
              </w:rPr>
              <w:t>потребителей</w:t>
            </w:r>
          </w:p>
        </w:tc>
        <w:tc>
          <w:tcPr>
            <w:tcW w:w="875" w:type="pct"/>
            <w:shd w:val="clear" w:color="auto" w:fill="auto"/>
            <w:noWrap/>
            <w:vAlign w:val="center"/>
          </w:tcPr>
          <w:p w14:paraId="1FC60EB3" w14:textId="1025CCD9" w:rsidR="00333F4A" w:rsidRPr="008E420B" w:rsidRDefault="00767D32" w:rsidP="00333F4A">
            <w:pPr>
              <w:jc w:val="center"/>
              <w:rPr>
                <w:color w:val="000000"/>
                <w:sz w:val="20"/>
                <w:szCs w:val="20"/>
              </w:rPr>
            </w:pPr>
            <w:r>
              <w:rPr>
                <w:color w:val="000000"/>
                <w:sz w:val="20"/>
                <w:szCs w:val="20"/>
              </w:rPr>
              <w:t>74668</w:t>
            </w:r>
          </w:p>
        </w:tc>
        <w:tc>
          <w:tcPr>
            <w:tcW w:w="390" w:type="pct"/>
            <w:shd w:val="clear" w:color="auto" w:fill="auto"/>
            <w:noWrap/>
            <w:vAlign w:val="center"/>
          </w:tcPr>
          <w:p w14:paraId="346ECC8E" w14:textId="004E4111" w:rsidR="00333F4A" w:rsidRPr="008E420B" w:rsidRDefault="00767D32" w:rsidP="00333F4A">
            <w:pPr>
              <w:jc w:val="center"/>
              <w:rPr>
                <w:color w:val="000000"/>
                <w:sz w:val="20"/>
                <w:szCs w:val="20"/>
              </w:rPr>
            </w:pPr>
            <w:r>
              <w:rPr>
                <w:color w:val="000000"/>
                <w:sz w:val="20"/>
                <w:szCs w:val="20"/>
              </w:rPr>
              <w:t>11636</w:t>
            </w:r>
          </w:p>
        </w:tc>
        <w:tc>
          <w:tcPr>
            <w:tcW w:w="341" w:type="pct"/>
            <w:shd w:val="clear" w:color="auto" w:fill="auto"/>
            <w:noWrap/>
            <w:vAlign w:val="center"/>
          </w:tcPr>
          <w:p w14:paraId="19AA38DB" w14:textId="5522E87D" w:rsidR="00333F4A" w:rsidRPr="008E420B" w:rsidRDefault="00767D32" w:rsidP="00333F4A">
            <w:pPr>
              <w:jc w:val="center"/>
              <w:rPr>
                <w:color w:val="000000"/>
                <w:sz w:val="20"/>
                <w:szCs w:val="20"/>
              </w:rPr>
            </w:pPr>
            <w:r>
              <w:rPr>
                <w:color w:val="000000"/>
                <w:sz w:val="20"/>
                <w:szCs w:val="20"/>
              </w:rPr>
              <w:t>11964</w:t>
            </w:r>
          </w:p>
        </w:tc>
        <w:tc>
          <w:tcPr>
            <w:tcW w:w="536" w:type="pct"/>
            <w:shd w:val="clear" w:color="auto" w:fill="auto"/>
            <w:noWrap/>
            <w:vAlign w:val="center"/>
          </w:tcPr>
          <w:p w14:paraId="3253F829" w14:textId="373DEFE9" w:rsidR="00333F4A" w:rsidRPr="008E420B" w:rsidRDefault="00767D32" w:rsidP="00333F4A">
            <w:pPr>
              <w:jc w:val="center"/>
              <w:rPr>
                <w:color w:val="000000"/>
                <w:sz w:val="20"/>
                <w:szCs w:val="20"/>
              </w:rPr>
            </w:pPr>
            <w:r>
              <w:rPr>
                <w:color w:val="000000"/>
                <w:sz w:val="20"/>
                <w:szCs w:val="20"/>
              </w:rPr>
              <w:t>51068</w:t>
            </w:r>
          </w:p>
        </w:tc>
        <w:tc>
          <w:tcPr>
            <w:tcW w:w="571" w:type="pct"/>
            <w:shd w:val="clear" w:color="auto" w:fill="auto"/>
            <w:vAlign w:val="center"/>
            <w:hideMark/>
          </w:tcPr>
          <w:p w14:paraId="5A640520" w14:textId="77777777" w:rsidR="00333F4A" w:rsidRPr="008E420B" w:rsidRDefault="00333F4A" w:rsidP="00333F4A">
            <w:pPr>
              <w:jc w:val="center"/>
              <w:rPr>
                <w:color w:val="000000"/>
                <w:sz w:val="20"/>
                <w:szCs w:val="20"/>
              </w:rPr>
            </w:pPr>
            <w:r w:rsidRPr="008E420B">
              <w:rPr>
                <w:color w:val="000000"/>
                <w:sz w:val="20"/>
                <w:szCs w:val="20"/>
              </w:rPr>
              <w:t>Качественное и надежное водоснабжение перспективных потребителей</w:t>
            </w:r>
          </w:p>
        </w:tc>
      </w:tr>
      <w:tr w:rsidR="00405237" w:rsidRPr="008E420B" w14:paraId="51CAED9F" w14:textId="77777777" w:rsidTr="00A62C0C">
        <w:trPr>
          <w:trHeight w:val="20"/>
        </w:trPr>
        <w:tc>
          <w:tcPr>
            <w:tcW w:w="5000" w:type="pct"/>
            <w:gridSpan w:val="9"/>
            <w:shd w:val="clear" w:color="auto" w:fill="auto"/>
            <w:vAlign w:val="center"/>
            <w:hideMark/>
          </w:tcPr>
          <w:p w14:paraId="1AD3FE2E" w14:textId="4E2C9221" w:rsidR="00405237" w:rsidRPr="008E420B" w:rsidRDefault="00405237" w:rsidP="00FD130E">
            <w:pPr>
              <w:jc w:val="center"/>
              <w:rPr>
                <w:bCs/>
                <w:sz w:val="20"/>
                <w:szCs w:val="20"/>
              </w:rPr>
            </w:pPr>
            <w:r w:rsidRPr="008E420B">
              <w:rPr>
                <w:bCs/>
                <w:sz w:val="20"/>
                <w:szCs w:val="20"/>
              </w:rPr>
              <w:t>2. Проекты по развитию водопроводных сетей для обеспечения нормативной надежности водоснабжения потребителей</w:t>
            </w:r>
          </w:p>
        </w:tc>
      </w:tr>
      <w:tr w:rsidR="00333F4A" w:rsidRPr="008E420B" w14:paraId="618390EE" w14:textId="77777777" w:rsidTr="00767D32">
        <w:trPr>
          <w:trHeight w:val="20"/>
        </w:trPr>
        <w:tc>
          <w:tcPr>
            <w:tcW w:w="193" w:type="pct"/>
            <w:shd w:val="clear" w:color="auto" w:fill="auto"/>
            <w:noWrap/>
            <w:vAlign w:val="center"/>
            <w:hideMark/>
          </w:tcPr>
          <w:p w14:paraId="710ACE77" w14:textId="77777777" w:rsidR="00333F4A" w:rsidRPr="008E420B" w:rsidRDefault="00333F4A" w:rsidP="00333F4A">
            <w:pPr>
              <w:jc w:val="center"/>
              <w:rPr>
                <w:bCs/>
                <w:color w:val="000000"/>
                <w:sz w:val="20"/>
                <w:szCs w:val="20"/>
              </w:rPr>
            </w:pPr>
            <w:r w:rsidRPr="008E420B">
              <w:rPr>
                <w:bCs/>
                <w:color w:val="000000"/>
                <w:sz w:val="20"/>
                <w:szCs w:val="20"/>
              </w:rPr>
              <w:t>2</w:t>
            </w:r>
          </w:p>
        </w:tc>
        <w:tc>
          <w:tcPr>
            <w:tcW w:w="487" w:type="pct"/>
            <w:shd w:val="clear" w:color="auto" w:fill="auto"/>
            <w:vAlign w:val="center"/>
            <w:hideMark/>
          </w:tcPr>
          <w:p w14:paraId="75B19C61" w14:textId="116C5F01" w:rsidR="00333F4A" w:rsidRPr="008E420B" w:rsidRDefault="00333F4A" w:rsidP="00767D32">
            <w:pPr>
              <w:jc w:val="center"/>
              <w:rPr>
                <w:bCs/>
                <w:color w:val="000000"/>
                <w:sz w:val="20"/>
                <w:szCs w:val="20"/>
              </w:rPr>
            </w:pPr>
            <w:r w:rsidRPr="008E420B">
              <w:rPr>
                <w:bCs/>
                <w:color w:val="000000"/>
                <w:sz w:val="20"/>
                <w:szCs w:val="20"/>
              </w:rPr>
              <w:t>Реконструкция сетей водоснабжения по условиям обеспечения нормативной надежности</w:t>
            </w:r>
          </w:p>
        </w:tc>
        <w:tc>
          <w:tcPr>
            <w:tcW w:w="730" w:type="pct"/>
            <w:shd w:val="clear" w:color="auto" w:fill="auto"/>
            <w:vAlign w:val="center"/>
            <w:hideMark/>
          </w:tcPr>
          <w:p w14:paraId="39C931C5" w14:textId="798F72D6" w:rsidR="00333F4A" w:rsidRPr="008E420B" w:rsidRDefault="00333F4A" w:rsidP="00767D32">
            <w:pPr>
              <w:jc w:val="center"/>
              <w:rPr>
                <w:sz w:val="20"/>
                <w:szCs w:val="20"/>
              </w:rPr>
            </w:pPr>
            <w:r w:rsidRPr="008E420B">
              <w:rPr>
                <w:sz w:val="20"/>
                <w:szCs w:val="20"/>
              </w:rPr>
              <w:t>Реконструкция изношенных водопровод</w:t>
            </w:r>
            <w:r w:rsidR="004E0529" w:rsidRPr="008E420B">
              <w:rPr>
                <w:sz w:val="20"/>
                <w:szCs w:val="20"/>
              </w:rPr>
              <w:t xml:space="preserve">ных сетей протяженностью </w:t>
            </w:r>
            <w:r w:rsidR="00767D32">
              <w:rPr>
                <w:sz w:val="20"/>
                <w:szCs w:val="20"/>
              </w:rPr>
              <w:t>3800</w:t>
            </w:r>
            <w:r w:rsidR="004E0529" w:rsidRPr="008E420B">
              <w:rPr>
                <w:sz w:val="20"/>
                <w:szCs w:val="20"/>
              </w:rPr>
              <w:t xml:space="preserve"> м</w:t>
            </w:r>
          </w:p>
        </w:tc>
        <w:tc>
          <w:tcPr>
            <w:tcW w:w="877" w:type="pct"/>
            <w:shd w:val="clear" w:color="auto" w:fill="auto"/>
            <w:noWrap/>
            <w:vAlign w:val="center"/>
            <w:hideMark/>
          </w:tcPr>
          <w:p w14:paraId="76872835" w14:textId="4B551194" w:rsidR="00333F4A" w:rsidRPr="008E420B" w:rsidRDefault="00333F4A" w:rsidP="00767D32">
            <w:pPr>
              <w:jc w:val="center"/>
              <w:rPr>
                <w:color w:val="000000"/>
                <w:sz w:val="20"/>
                <w:szCs w:val="20"/>
              </w:rPr>
            </w:pPr>
            <w:r w:rsidRPr="008E420B">
              <w:rPr>
                <w:color w:val="000000"/>
                <w:sz w:val="20"/>
                <w:szCs w:val="20"/>
              </w:rPr>
              <w:t>Обеспечение качественного и надежного водоснабжени</w:t>
            </w:r>
            <w:r w:rsidR="004E0529" w:rsidRPr="008E420B">
              <w:rPr>
                <w:color w:val="000000"/>
                <w:sz w:val="20"/>
                <w:szCs w:val="20"/>
              </w:rPr>
              <w:t xml:space="preserve">я существующих и перспективных </w:t>
            </w:r>
            <w:r w:rsidRPr="008E420B">
              <w:rPr>
                <w:color w:val="000000"/>
                <w:sz w:val="20"/>
                <w:szCs w:val="20"/>
              </w:rPr>
              <w:t>потребителей</w:t>
            </w:r>
          </w:p>
        </w:tc>
        <w:tc>
          <w:tcPr>
            <w:tcW w:w="875" w:type="pct"/>
            <w:shd w:val="clear" w:color="auto" w:fill="auto"/>
            <w:noWrap/>
            <w:vAlign w:val="center"/>
          </w:tcPr>
          <w:p w14:paraId="3A1E6AB2" w14:textId="76B07AF2" w:rsidR="00333F4A" w:rsidRPr="008E420B" w:rsidRDefault="00767D32" w:rsidP="00333F4A">
            <w:pPr>
              <w:jc w:val="center"/>
              <w:rPr>
                <w:color w:val="000000"/>
                <w:sz w:val="20"/>
                <w:szCs w:val="20"/>
              </w:rPr>
            </w:pPr>
            <w:r>
              <w:rPr>
                <w:color w:val="000000"/>
                <w:sz w:val="20"/>
                <w:szCs w:val="20"/>
              </w:rPr>
              <w:t>81540</w:t>
            </w:r>
          </w:p>
        </w:tc>
        <w:tc>
          <w:tcPr>
            <w:tcW w:w="390" w:type="pct"/>
            <w:shd w:val="clear" w:color="auto" w:fill="auto"/>
            <w:noWrap/>
            <w:vAlign w:val="center"/>
          </w:tcPr>
          <w:p w14:paraId="24066EEF" w14:textId="3C553C71" w:rsidR="00333F4A" w:rsidRPr="008E420B" w:rsidRDefault="00767D32" w:rsidP="00333F4A">
            <w:pPr>
              <w:jc w:val="center"/>
              <w:rPr>
                <w:color w:val="000000"/>
                <w:sz w:val="20"/>
                <w:szCs w:val="20"/>
              </w:rPr>
            </w:pPr>
            <w:r>
              <w:rPr>
                <w:color w:val="000000"/>
                <w:sz w:val="20"/>
                <w:szCs w:val="20"/>
              </w:rPr>
              <w:t>12707</w:t>
            </w:r>
          </w:p>
        </w:tc>
        <w:tc>
          <w:tcPr>
            <w:tcW w:w="341" w:type="pct"/>
            <w:shd w:val="clear" w:color="auto" w:fill="auto"/>
            <w:noWrap/>
            <w:vAlign w:val="center"/>
          </w:tcPr>
          <w:p w14:paraId="25DA9B7F" w14:textId="2CFC8A1A" w:rsidR="00333F4A" w:rsidRPr="008E420B" w:rsidRDefault="00767D32" w:rsidP="00333F4A">
            <w:pPr>
              <w:jc w:val="center"/>
              <w:rPr>
                <w:color w:val="000000"/>
                <w:sz w:val="20"/>
                <w:szCs w:val="20"/>
              </w:rPr>
            </w:pPr>
            <w:r>
              <w:rPr>
                <w:color w:val="000000"/>
                <w:sz w:val="20"/>
                <w:szCs w:val="20"/>
              </w:rPr>
              <w:t>13065</w:t>
            </w:r>
          </w:p>
        </w:tc>
        <w:tc>
          <w:tcPr>
            <w:tcW w:w="536" w:type="pct"/>
            <w:shd w:val="clear" w:color="auto" w:fill="auto"/>
            <w:noWrap/>
            <w:vAlign w:val="center"/>
          </w:tcPr>
          <w:p w14:paraId="4E8C145A" w14:textId="6F4AD31F" w:rsidR="00333F4A" w:rsidRPr="008E420B" w:rsidRDefault="00767D32" w:rsidP="00333F4A">
            <w:pPr>
              <w:jc w:val="center"/>
              <w:rPr>
                <w:color w:val="000000"/>
                <w:sz w:val="20"/>
                <w:szCs w:val="20"/>
              </w:rPr>
            </w:pPr>
            <w:r>
              <w:rPr>
                <w:color w:val="000000"/>
                <w:sz w:val="20"/>
                <w:szCs w:val="20"/>
              </w:rPr>
              <w:t>55768</w:t>
            </w:r>
          </w:p>
        </w:tc>
        <w:tc>
          <w:tcPr>
            <w:tcW w:w="571" w:type="pct"/>
            <w:shd w:val="clear" w:color="auto" w:fill="auto"/>
            <w:vAlign w:val="center"/>
            <w:hideMark/>
          </w:tcPr>
          <w:p w14:paraId="6EF5A9E4" w14:textId="77777777" w:rsidR="00333F4A" w:rsidRPr="008E420B" w:rsidRDefault="00333F4A" w:rsidP="00333F4A">
            <w:pPr>
              <w:jc w:val="center"/>
              <w:rPr>
                <w:color w:val="000000"/>
                <w:sz w:val="20"/>
                <w:szCs w:val="20"/>
              </w:rPr>
            </w:pPr>
            <w:r w:rsidRPr="008E420B">
              <w:rPr>
                <w:color w:val="000000"/>
                <w:sz w:val="20"/>
                <w:szCs w:val="20"/>
              </w:rPr>
              <w:t>Качественное и надежное водоснабжение существующих перспективных потребителей</w:t>
            </w:r>
          </w:p>
        </w:tc>
      </w:tr>
    </w:tbl>
    <w:p w14:paraId="6D7E6661" w14:textId="2CBE4CEE" w:rsidR="00405237" w:rsidRPr="008E420B" w:rsidRDefault="00405237" w:rsidP="00E83D16">
      <w:pPr>
        <w:pStyle w:val="1a"/>
        <w:spacing w:before="0"/>
        <w:rPr>
          <w:sz w:val="24"/>
        </w:rPr>
      </w:pPr>
    </w:p>
    <w:p w14:paraId="69AE047D" w14:textId="72D69F5B" w:rsidR="00FD130E" w:rsidRPr="008E420B" w:rsidRDefault="00FD130E" w:rsidP="00E83D16">
      <w:pPr>
        <w:pStyle w:val="1a"/>
        <w:spacing w:before="0"/>
        <w:rPr>
          <w:sz w:val="24"/>
        </w:rPr>
      </w:pPr>
    </w:p>
    <w:p w14:paraId="2EAC5315" w14:textId="77777777" w:rsidR="00FD130E" w:rsidRPr="008E420B" w:rsidRDefault="00FD130E" w:rsidP="00E83D16">
      <w:pPr>
        <w:pStyle w:val="1a"/>
        <w:spacing w:before="0"/>
        <w:rPr>
          <w:sz w:val="24"/>
        </w:rPr>
        <w:sectPr w:rsidR="00FD130E" w:rsidRPr="008E420B" w:rsidSect="00B20D46">
          <w:pgSz w:w="16839" w:h="11907" w:orient="landscape" w:code="9"/>
          <w:pgMar w:top="567" w:right="1134" w:bottom="1701" w:left="1134" w:header="709" w:footer="567" w:gutter="0"/>
          <w:cols w:space="708"/>
          <w:docGrid w:linePitch="360"/>
        </w:sectPr>
      </w:pPr>
    </w:p>
    <w:p w14:paraId="28926644" w14:textId="3FDBB195" w:rsidR="005A5DD8" w:rsidRPr="008E420B" w:rsidRDefault="005A5DD8" w:rsidP="00E60174">
      <w:pPr>
        <w:pStyle w:val="1e"/>
        <w:numPr>
          <w:ilvl w:val="2"/>
          <w:numId w:val="1"/>
        </w:numPr>
        <w:spacing w:after="0" w:line="240" w:lineRule="auto"/>
        <w:ind w:left="0" w:firstLine="720"/>
        <w:outlineLvl w:val="2"/>
        <w:rPr>
          <w:szCs w:val="24"/>
        </w:rPr>
      </w:pPr>
      <w:bookmarkStart w:id="228" w:name="_Toc386035512"/>
      <w:bookmarkStart w:id="229" w:name="_Toc387246818"/>
      <w:bookmarkStart w:id="230" w:name="_Toc388948561"/>
      <w:bookmarkStart w:id="231" w:name="_Toc404669629"/>
      <w:bookmarkStart w:id="232" w:name="_Toc508984882"/>
      <w:bookmarkStart w:id="233" w:name="_Toc45784638"/>
      <w:r w:rsidRPr="008E420B">
        <w:rPr>
          <w:szCs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228"/>
      <w:bookmarkEnd w:id="229"/>
      <w:bookmarkEnd w:id="230"/>
      <w:bookmarkEnd w:id="231"/>
      <w:bookmarkEnd w:id="232"/>
      <w:bookmarkEnd w:id="233"/>
    </w:p>
    <w:p w14:paraId="3516AE2A" w14:textId="77777777" w:rsidR="00E60174" w:rsidRPr="008E420B" w:rsidRDefault="00E60174" w:rsidP="00E83D16">
      <w:pPr>
        <w:pStyle w:val="1a"/>
        <w:spacing w:before="0"/>
        <w:rPr>
          <w:sz w:val="24"/>
        </w:rPr>
      </w:pPr>
    </w:p>
    <w:p w14:paraId="136A0CDB" w14:textId="6D147145" w:rsidR="005A5DD8" w:rsidRPr="008E420B" w:rsidRDefault="005A5DD8" w:rsidP="00E83D16">
      <w:pPr>
        <w:pStyle w:val="1a"/>
        <w:spacing w:before="0"/>
        <w:rPr>
          <w:sz w:val="24"/>
        </w:rPr>
      </w:pPr>
      <w:r w:rsidRPr="008E420B">
        <w:rPr>
          <w:sz w:val="24"/>
        </w:rPr>
        <w:t xml:space="preserve">Технические обоснования основных мероприятий по реализации схем водоснабжения представлены в </w:t>
      </w:r>
      <w:r w:rsidR="00F5297F" w:rsidRPr="008E420B">
        <w:rPr>
          <w:sz w:val="24"/>
        </w:rPr>
        <w:t xml:space="preserve">табицах </w:t>
      </w:r>
      <w:r w:rsidR="008800E9">
        <w:rPr>
          <w:sz w:val="24"/>
        </w:rPr>
        <w:t>29</w:t>
      </w:r>
      <w:r w:rsidR="000F76FE">
        <w:rPr>
          <w:sz w:val="24"/>
        </w:rPr>
        <w:t>-3</w:t>
      </w:r>
      <w:r w:rsidR="008800E9">
        <w:rPr>
          <w:sz w:val="24"/>
        </w:rPr>
        <w:t>0</w:t>
      </w:r>
      <w:r w:rsidR="00F5297F" w:rsidRPr="008E420B">
        <w:rPr>
          <w:sz w:val="24"/>
        </w:rPr>
        <w:t>.</w:t>
      </w:r>
    </w:p>
    <w:p w14:paraId="14B4EB32" w14:textId="77777777" w:rsidR="00E541FD" w:rsidRPr="008E420B" w:rsidRDefault="00E541FD" w:rsidP="00E83D16"/>
    <w:p w14:paraId="0E03DFE7" w14:textId="77777777" w:rsidR="005A5DD8" w:rsidRPr="008E420B" w:rsidRDefault="005A5DD8" w:rsidP="00E60174">
      <w:pPr>
        <w:pStyle w:val="1e"/>
        <w:keepNext/>
        <w:keepLines/>
        <w:numPr>
          <w:ilvl w:val="2"/>
          <w:numId w:val="1"/>
        </w:numPr>
        <w:spacing w:after="0" w:line="240" w:lineRule="auto"/>
        <w:ind w:left="0" w:firstLine="720"/>
        <w:outlineLvl w:val="2"/>
        <w:rPr>
          <w:szCs w:val="24"/>
        </w:rPr>
      </w:pPr>
      <w:bookmarkStart w:id="234" w:name="_Toc379894540"/>
      <w:bookmarkStart w:id="235" w:name="_Toc386035513"/>
      <w:bookmarkStart w:id="236" w:name="_Toc379894539"/>
      <w:bookmarkStart w:id="237" w:name="_Toc384223048"/>
      <w:bookmarkStart w:id="238" w:name="_Toc387246819"/>
      <w:bookmarkStart w:id="239" w:name="_Toc388948562"/>
      <w:bookmarkStart w:id="240" w:name="_Toc404669630"/>
      <w:bookmarkStart w:id="241" w:name="_Toc508984883"/>
      <w:bookmarkStart w:id="242" w:name="_Toc45784639"/>
      <w:r w:rsidRPr="008E420B">
        <w:rPr>
          <w:szCs w:val="24"/>
        </w:rPr>
        <w:t>Сведения о вновь строящихся, реконструируемых и предлагаемых к выводу из эксплуатации объектах системы водоснабжени</w:t>
      </w:r>
      <w:bookmarkEnd w:id="234"/>
      <w:bookmarkEnd w:id="235"/>
      <w:r w:rsidRPr="008E420B">
        <w:rPr>
          <w:szCs w:val="24"/>
        </w:rPr>
        <w:t>я</w:t>
      </w:r>
      <w:bookmarkEnd w:id="236"/>
      <w:bookmarkEnd w:id="237"/>
      <w:bookmarkEnd w:id="238"/>
      <w:bookmarkEnd w:id="239"/>
      <w:bookmarkEnd w:id="240"/>
      <w:bookmarkEnd w:id="241"/>
      <w:bookmarkEnd w:id="242"/>
    </w:p>
    <w:p w14:paraId="6DDE022C" w14:textId="77777777" w:rsidR="00E60174" w:rsidRPr="008E420B" w:rsidRDefault="00E60174" w:rsidP="00E83D16">
      <w:pPr>
        <w:pStyle w:val="1a"/>
        <w:spacing w:before="0"/>
        <w:rPr>
          <w:sz w:val="24"/>
        </w:rPr>
      </w:pPr>
    </w:p>
    <w:p w14:paraId="45B14D33" w14:textId="056E342D" w:rsidR="005A5DD8" w:rsidRPr="008E420B" w:rsidRDefault="005A5DD8" w:rsidP="00E83D16">
      <w:pPr>
        <w:pStyle w:val="1a"/>
        <w:spacing w:before="0"/>
        <w:rPr>
          <w:sz w:val="24"/>
        </w:rPr>
      </w:pPr>
      <w:r w:rsidRPr="008E420B">
        <w:rPr>
          <w:sz w:val="24"/>
        </w:rPr>
        <w:t xml:space="preserve">Сведения о вновь строящихся, реконструируемых объектах системы водоснабжения представлены в </w:t>
      </w:r>
      <w:r w:rsidR="00E62C03" w:rsidRPr="008E420B">
        <w:rPr>
          <w:sz w:val="24"/>
        </w:rPr>
        <w:t xml:space="preserve">таблицах </w:t>
      </w:r>
      <w:r w:rsidR="008800E9">
        <w:rPr>
          <w:sz w:val="24"/>
        </w:rPr>
        <w:t>29-30</w:t>
      </w:r>
      <w:r w:rsidR="00E62C03" w:rsidRPr="008E420B">
        <w:rPr>
          <w:sz w:val="24"/>
        </w:rPr>
        <w:t>.</w:t>
      </w:r>
    </w:p>
    <w:p w14:paraId="57828FD4" w14:textId="77777777" w:rsidR="00E62C03" w:rsidRPr="008E420B" w:rsidRDefault="00E62C03" w:rsidP="00E83D16">
      <w:pPr>
        <w:pStyle w:val="1a"/>
        <w:spacing w:before="0"/>
        <w:rPr>
          <w:sz w:val="24"/>
        </w:rPr>
      </w:pPr>
    </w:p>
    <w:p w14:paraId="70F28AFC" w14:textId="2B8FF40E" w:rsidR="005A5DD8" w:rsidRPr="008E420B" w:rsidRDefault="005A5DD8" w:rsidP="00BF16D9">
      <w:pPr>
        <w:pStyle w:val="1e"/>
        <w:keepNext/>
        <w:keepLines/>
        <w:numPr>
          <w:ilvl w:val="2"/>
          <w:numId w:val="1"/>
        </w:numPr>
        <w:spacing w:after="0" w:line="240" w:lineRule="auto"/>
        <w:ind w:left="0" w:firstLine="709"/>
        <w:outlineLvl w:val="2"/>
        <w:rPr>
          <w:szCs w:val="24"/>
        </w:rPr>
      </w:pPr>
      <w:bookmarkStart w:id="243" w:name="_Toc374522937"/>
      <w:bookmarkStart w:id="244" w:name="_Toc381779922"/>
      <w:bookmarkStart w:id="245" w:name="_Toc384223053"/>
      <w:bookmarkStart w:id="246" w:name="_Toc387246820"/>
      <w:bookmarkStart w:id="247" w:name="_Toc388948563"/>
      <w:bookmarkStart w:id="248" w:name="_Toc404669631"/>
      <w:bookmarkStart w:id="249" w:name="_Toc508984884"/>
      <w:bookmarkStart w:id="250" w:name="_Toc45784640"/>
      <w:r w:rsidRPr="008E420B">
        <w:rPr>
          <w:szCs w:val="24"/>
        </w:rPr>
        <w:t>Сведения о развитии систем диспетчеризации, телемеханизации и систем</w:t>
      </w:r>
      <w:bookmarkStart w:id="251" w:name="_Toc374522938"/>
      <w:bookmarkEnd w:id="243"/>
      <w:r w:rsidRPr="008E420B">
        <w:rPr>
          <w:szCs w:val="24"/>
        </w:rPr>
        <w:t xml:space="preserve"> управления режимами водоснабжения</w:t>
      </w:r>
      <w:bookmarkEnd w:id="251"/>
      <w:r w:rsidRPr="008E420B">
        <w:rPr>
          <w:szCs w:val="24"/>
        </w:rPr>
        <w:t xml:space="preserve"> на объектах организаций, осуществляющих водоснабжение</w:t>
      </w:r>
      <w:bookmarkEnd w:id="244"/>
      <w:bookmarkEnd w:id="245"/>
      <w:bookmarkEnd w:id="246"/>
      <w:bookmarkEnd w:id="247"/>
      <w:bookmarkEnd w:id="248"/>
      <w:bookmarkEnd w:id="249"/>
      <w:bookmarkEnd w:id="250"/>
    </w:p>
    <w:p w14:paraId="52F79CD1" w14:textId="77777777" w:rsidR="00BF16D9" w:rsidRPr="008E420B" w:rsidRDefault="00BF16D9" w:rsidP="00E83D16">
      <w:pPr>
        <w:ind w:firstLine="709"/>
        <w:jc w:val="both"/>
      </w:pPr>
    </w:p>
    <w:p w14:paraId="4C237E8E" w14:textId="1798AAD8" w:rsidR="005A4CD1" w:rsidRPr="008E420B" w:rsidRDefault="005A4CD1" w:rsidP="005A4CD1">
      <w:pPr>
        <w:ind w:firstLine="709"/>
        <w:jc w:val="both"/>
      </w:pPr>
      <w:r w:rsidRPr="008E420B">
        <w:t xml:space="preserve">Стабильность жизнедеятельности сельского поселения и комфортность проживания во многом зависят от стабильного и надежного энергоснабжения, тепло и водоснабжения, своевременного водоотведения. Именно поэтому жизнеобеспечению с.п. </w:t>
      </w:r>
      <w:r w:rsidR="00D80C53" w:rsidRPr="008E420B">
        <w:t>С</w:t>
      </w:r>
      <w:r w:rsidR="00767D32">
        <w:t xml:space="preserve">орум </w:t>
      </w:r>
      <w:r w:rsidRPr="008E420B">
        <w:t>должно уделяться особое внимание, и соответствующими организациями принимаются все меры по поддержанию и усовершенствованию технологических процессов.</w:t>
      </w:r>
    </w:p>
    <w:p w14:paraId="08BAEBC6" w14:textId="77777777" w:rsidR="005A4CD1" w:rsidRPr="008E420B" w:rsidRDefault="005A4CD1" w:rsidP="005A4CD1">
      <w:pPr>
        <w:ind w:firstLine="709"/>
        <w:jc w:val="both"/>
      </w:pPr>
      <w:r w:rsidRPr="008E420B">
        <w:t>Особое место в реализации мероприятий по внедрению систем автоматизированного управления технологическим процессом занимает реконструкция водоочистных сооружений.</w:t>
      </w:r>
    </w:p>
    <w:p w14:paraId="05F3CAC6" w14:textId="07FD2BAB" w:rsidR="005A4CD1" w:rsidRPr="008E420B" w:rsidRDefault="005A4CD1" w:rsidP="005A4CD1">
      <w:pPr>
        <w:ind w:firstLine="709"/>
        <w:jc w:val="both"/>
      </w:pPr>
      <w:r w:rsidRPr="008E420B">
        <w:t xml:space="preserve">Администрацией </w:t>
      </w:r>
      <w:r w:rsidR="00A62C0C" w:rsidRPr="008E420B">
        <w:t xml:space="preserve">с.п. </w:t>
      </w:r>
      <w:r w:rsidR="00767D32" w:rsidRPr="008E420B">
        <w:t>С</w:t>
      </w:r>
      <w:r w:rsidR="00767D32">
        <w:t>орум</w:t>
      </w:r>
      <w:r w:rsidRPr="008E420B">
        <w:t xml:space="preserve"> не была предоставлена информация о диспетчеризации, телемеханизации и систем управления режимами водоснабжения на объектах организаций, осуществляющих водоснабжение.</w:t>
      </w:r>
    </w:p>
    <w:p w14:paraId="2B5AE238" w14:textId="77777777" w:rsidR="00AA0765" w:rsidRPr="008E420B" w:rsidRDefault="00AA0765" w:rsidP="00E83D16">
      <w:pPr>
        <w:ind w:firstLine="709"/>
        <w:jc w:val="both"/>
      </w:pPr>
    </w:p>
    <w:p w14:paraId="069BEF65" w14:textId="301A4B08" w:rsidR="005A5DD8" w:rsidRPr="008E420B" w:rsidRDefault="005A5DD8" w:rsidP="00BF16D9">
      <w:pPr>
        <w:pStyle w:val="1e"/>
        <w:keepNext/>
        <w:keepLines/>
        <w:numPr>
          <w:ilvl w:val="2"/>
          <w:numId w:val="1"/>
        </w:numPr>
        <w:spacing w:after="0" w:line="240" w:lineRule="auto"/>
        <w:ind w:left="0" w:firstLine="709"/>
        <w:outlineLvl w:val="2"/>
        <w:rPr>
          <w:szCs w:val="24"/>
        </w:rPr>
      </w:pPr>
      <w:bookmarkStart w:id="252" w:name="_Toc381779923"/>
      <w:bookmarkStart w:id="253" w:name="_Toc384223054"/>
      <w:bookmarkStart w:id="254" w:name="_Toc387246821"/>
      <w:bookmarkStart w:id="255" w:name="_Toc388948564"/>
      <w:bookmarkStart w:id="256" w:name="_Toc404669632"/>
      <w:bookmarkStart w:id="257" w:name="_Toc508984885"/>
      <w:bookmarkStart w:id="258" w:name="_Toc45784641"/>
      <w:r w:rsidRPr="008E420B">
        <w:rPr>
          <w:szCs w:val="24"/>
        </w:rPr>
        <w:t>Сведения об оснащенности зданий, строений, сооружений приборами уч</w:t>
      </w:r>
      <w:r w:rsidR="009E1D89" w:rsidRPr="008E420B">
        <w:rPr>
          <w:szCs w:val="24"/>
        </w:rPr>
        <w:t>ё</w:t>
      </w:r>
      <w:r w:rsidRPr="008E420B">
        <w:rPr>
          <w:szCs w:val="24"/>
        </w:rPr>
        <w:t>та воды и их применении при осуществлении расчетов за потребленную воду</w:t>
      </w:r>
      <w:bookmarkEnd w:id="252"/>
      <w:bookmarkEnd w:id="253"/>
      <w:bookmarkEnd w:id="254"/>
      <w:bookmarkEnd w:id="255"/>
      <w:bookmarkEnd w:id="256"/>
      <w:bookmarkEnd w:id="257"/>
      <w:bookmarkEnd w:id="258"/>
    </w:p>
    <w:p w14:paraId="3E28DA30" w14:textId="77777777" w:rsidR="00BF16D9" w:rsidRPr="008E420B" w:rsidRDefault="00BF16D9" w:rsidP="00767D32">
      <w:pPr>
        <w:ind w:firstLine="709"/>
        <w:jc w:val="both"/>
        <w:rPr>
          <w:lang w:eastAsia="en-US"/>
        </w:rPr>
      </w:pPr>
    </w:p>
    <w:p w14:paraId="4F0372FB" w14:textId="5A4F8342" w:rsidR="00767D32" w:rsidRPr="0049222A" w:rsidRDefault="00DD6F3A" w:rsidP="00767D32">
      <w:pPr>
        <w:pStyle w:val="1a"/>
        <w:spacing w:before="0"/>
        <w:contextualSpacing/>
        <w:rPr>
          <w:sz w:val="24"/>
        </w:rPr>
      </w:pPr>
      <w:r>
        <w:rPr>
          <w:sz w:val="24"/>
        </w:rPr>
        <w:t xml:space="preserve">Сведения об </w:t>
      </w:r>
      <w:r w:rsidRPr="00DD6F3A">
        <w:rPr>
          <w:sz w:val="24"/>
        </w:rPr>
        <w:t>оснащенности зданий, строений, сооружений приборами учёта воды и их применении при осуществлении расчетов за потребленную воду</w:t>
      </w:r>
      <w:r>
        <w:rPr>
          <w:sz w:val="24"/>
        </w:rPr>
        <w:t xml:space="preserve"> в с.п. Сорум отсутствуют.</w:t>
      </w:r>
    </w:p>
    <w:p w14:paraId="32F16B97" w14:textId="4636C8C0" w:rsidR="001179AD" w:rsidRPr="008E420B" w:rsidRDefault="001179AD" w:rsidP="001179AD">
      <w:pPr>
        <w:pStyle w:val="affffffffffff3"/>
        <w:spacing w:line="240" w:lineRule="auto"/>
      </w:pPr>
    </w:p>
    <w:p w14:paraId="4F5091C2" w14:textId="77777777" w:rsidR="005A5DD8" w:rsidRPr="008E420B" w:rsidRDefault="005A5DD8" w:rsidP="00BF16D9">
      <w:pPr>
        <w:pStyle w:val="1e"/>
        <w:numPr>
          <w:ilvl w:val="2"/>
          <w:numId w:val="1"/>
        </w:numPr>
        <w:spacing w:after="0" w:line="240" w:lineRule="auto"/>
        <w:ind w:left="0" w:firstLine="709"/>
        <w:outlineLvl w:val="2"/>
        <w:rPr>
          <w:szCs w:val="24"/>
        </w:rPr>
      </w:pPr>
      <w:bookmarkStart w:id="259" w:name="_Toc386035516"/>
      <w:bookmarkStart w:id="260" w:name="_Toc387246822"/>
      <w:bookmarkStart w:id="261" w:name="_Toc388948565"/>
      <w:bookmarkStart w:id="262" w:name="_Toc404669633"/>
      <w:bookmarkStart w:id="263" w:name="_Toc508984886"/>
      <w:bookmarkStart w:id="264" w:name="_Toc45784642"/>
      <w:r w:rsidRPr="008E420B">
        <w:rPr>
          <w:szCs w:val="24"/>
        </w:rPr>
        <w:t>Описание вариантов маршрутов прохождения трубопроводов (трасс) по территории муниципального образования и их обоснование</w:t>
      </w:r>
      <w:bookmarkEnd w:id="259"/>
      <w:bookmarkEnd w:id="260"/>
      <w:bookmarkEnd w:id="261"/>
      <w:bookmarkEnd w:id="262"/>
      <w:bookmarkEnd w:id="263"/>
      <w:bookmarkEnd w:id="264"/>
    </w:p>
    <w:p w14:paraId="4635258F" w14:textId="77777777" w:rsidR="00BF16D9" w:rsidRPr="008E420B" w:rsidRDefault="00BF16D9" w:rsidP="00BF16D9">
      <w:pPr>
        <w:ind w:firstLine="709"/>
        <w:jc w:val="both"/>
      </w:pPr>
    </w:p>
    <w:p w14:paraId="3B7D9422" w14:textId="29E11061" w:rsidR="006F3BE8" w:rsidRPr="008E420B" w:rsidRDefault="005A5DD8" w:rsidP="00BF16D9">
      <w:pPr>
        <w:ind w:firstLine="709"/>
        <w:jc w:val="both"/>
      </w:pPr>
      <w:r w:rsidRPr="008E420B">
        <w:t xml:space="preserve">Трассы проектируемых водоводов </w:t>
      </w:r>
      <w:r w:rsidR="006F3BE8" w:rsidRPr="008E420B">
        <w:t xml:space="preserve">не выходят за пределы </w:t>
      </w:r>
      <w:r w:rsidR="00427DD5" w:rsidRPr="008E420B">
        <w:t>с.п.</w:t>
      </w:r>
      <w:r w:rsidR="00A663B1" w:rsidRPr="008E420B">
        <w:t xml:space="preserve"> </w:t>
      </w:r>
      <w:r w:rsidR="00412734" w:rsidRPr="008E420B">
        <w:t>Со</w:t>
      </w:r>
      <w:r w:rsidR="00767D32">
        <w:t>рум</w:t>
      </w:r>
      <w:r w:rsidR="006F3BE8" w:rsidRPr="008E420B">
        <w:t xml:space="preserve">, </w:t>
      </w:r>
      <w:r w:rsidRPr="008E420B">
        <w:t>представлены на отдельных листах и в электронной модели, являющихся неотъ</w:t>
      </w:r>
      <w:r w:rsidR="006F3BE8" w:rsidRPr="008E420B">
        <w:t>емлемой частью настоящей схемы.</w:t>
      </w:r>
    </w:p>
    <w:p w14:paraId="60F4AB5F" w14:textId="0C9B439D" w:rsidR="005A5DD8" w:rsidRPr="008E420B" w:rsidRDefault="005A5DD8" w:rsidP="00BF16D9">
      <w:pPr>
        <w:ind w:firstLine="709"/>
        <w:jc w:val="both"/>
      </w:pPr>
      <w:r w:rsidRPr="008E420B">
        <w:t>Маршруты реконструируемых участков сетей водоснабжения остаются без изменения. Маршруты участков сетей, предлагаемых к строительству, проложены с учетом требований СП 42.13330.2011 «Градостроительство. Планировка и застройка городских и сельских поселений» и СП 31.13330.2012 «Водоснабжение. Наружные сети и сооружения».</w:t>
      </w:r>
    </w:p>
    <w:p w14:paraId="255F4AEF" w14:textId="77777777" w:rsidR="005A5DD8" w:rsidRPr="008E420B" w:rsidRDefault="005A5DD8" w:rsidP="00BF16D9">
      <w:pPr>
        <w:ind w:firstLine="709"/>
      </w:pPr>
    </w:p>
    <w:p w14:paraId="53CA6A1F" w14:textId="77777777" w:rsidR="005A5DD8" w:rsidRPr="008E420B" w:rsidRDefault="005A5DD8" w:rsidP="00BF16D9">
      <w:pPr>
        <w:pStyle w:val="1e"/>
        <w:numPr>
          <w:ilvl w:val="2"/>
          <w:numId w:val="1"/>
        </w:numPr>
        <w:spacing w:after="0" w:line="240" w:lineRule="auto"/>
        <w:ind w:left="0" w:firstLine="709"/>
        <w:outlineLvl w:val="2"/>
        <w:rPr>
          <w:szCs w:val="24"/>
        </w:rPr>
      </w:pPr>
      <w:bookmarkStart w:id="265" w:name="_Toc387246823"/>
      <w:bookmarkStart w:id="266" w:name="_Toc388948566"/>
      <w:r w:rsidRPr="008E420B">
        <w:rPr>
          <w:szCs w:val="24"/>
        </w:rPr>
        <w:t xml:space="preserve"> </w:t>
      </w:r>
      <w:bookmarkStart w:id="267" w:name="_Toc404669634"/>
      <w:bookmarkStart w:id="268" w:name="_Toc508984887"/>
      <w:bookmarkStart w:id="269" w:name="_Toc45784643"/>
      <w:r w:rsidRPr="008E420B">
        <w:rPr>
          <w:szCs w:val="24"/>
        </w:rPr>
        <w:t>Рекомендации о месте размещения насосных станций, резервуаров, водонапорных башен</w:t>
      </w:r>
      <w:bookmarkEnd w:id="265"/>
      <w:bookmarkEnd w:id="266"/>
      <w:bookmarkEnd w:id="267"/>
      <w:bookmarkEnd w:id="268"/>
      <w:bookmarkEnd w:id="269"/>
    </w:p>
    <w:p w14:paraId="1FD2E692" w14:textId="77777777" w:rsidR="00BF16D9" w:rsidRPr="008E420B" w:rsidRDefault="00BF16D9" w:rsidP="00BF16D9">
      <w:pPr>
        <w:pStyle w:val="1a"/>
        <w:spacing w:before="0"/>
        <w:rPr>
          <w:sz w:val="24"/>
        </w:rPr>
      </w:pPr>
    </w:p>
    <w:p w14:paraId="1756030D" w14:textId="040109F3" w:rsidR="005A5DD8" w:rsidRPr="008E420B" w:rsidRDefault="006F3BE8" w:rsidP="00BF16D9">
      <w:pPr>
        <w:pStyle w:val="1a"/>
        <w:spacing w:before="0"/>
        <w:rPr>
          <w:sz w:val="24"/>
        </w:rPr>
      </w:pPr>
      <w:r w:rsidRPr="008E420B">
        <w:rPr>
          <w:sz w:val="24"/>
        </w:rPr>
        <w:t xml:space="preserve">Строительство насосных станций, резервуаров, водонапорных башен на территории </w:t>
      </w:r>
      <w:r w:rsidR="00A663B1" w:rsidRPr="008E420B">
        <w:rPr>
          <w:sz w:val="24"/>
        </w:rPr>
        <w:t xml:space="preserve">с.п. </w:t>
      </w:r>
      <w:r w:rsidR="00767D32" w:rsidRPr="00767D32">
        <w:rPr>
          <w:sz w:val="24"/>
        </w:rPr>
        <w:t>Сорум</w:t>
      </w:r>
      <w:r w:rsidR="00A663B1" w:rsidRPr="008E420B">
        <w:rPr>
          <w:sz w:val="24"/>
        </w:rPr>
        <w:t xml:space="preserve"> на период до 2029</w:t>
      </w:r>
      <w:r w:rsidRPr="008E420B">
        <w:rPr>
          <w:sz w:val="24"/>
        </w:rPr>
        <w:t xml:space="preserve"> года не предполагается.</w:t>
      </w:r>
    </w:p>
    <w:p w14:paraId="59BFD0C1" w14:textId="77777777" w:rsidR="005A5DD8" w:rsidRPr="008E420B" w:rsidRDefault="005A5DD8" w:rsidP="00BF16D9">
      <w:pPr>
        <w:ind w:firstLine="709"/>
      </w:pPr>
    </w:p>
    <w:p w14:paraId="2EB85D72" w14:textId="77777777" w:rsidR="005A5DD8" w:rsidRPr="008E420B" w:rsidRDefault="005A5DD8" w:rsidP="00BF16D9">
      <w:pPr>
        <w:pStyle w:val="1e"/>
        <w:numPr>
          <w:ilvl w:val="2"/>
          <w:numId w:val="1"/>
        </w:numPr>
        <w:spacing w:after="0" w:line="240" w:lineRule="auto"/>
        <w:ind w:left="0" w:firstLine="709"/>
        <w:outlineLvl w:val="2"/>
        <w:rPr>
          <w:szCs w:val="24"/>
        </w:rPr>
      </w:pPr>
      <w:bookmarkStart w:id="270" w:name="_Toc387246824"/>
      <w:bookmarkStart w:id="271" w:name="_Toc388948567"/>
      <w:bookmarkStart w:id="272" w:name="_Toc404669635"/>
      <w:bookmarkStart w:id="273" w:name="_Toc508984888"/>
      <w:bookmarkStart w:id="274" w:name="_Toc45784644"/>
      <w:r w:rsidRPr="008E420B">
        <w:rPr>
          <w:szCs w:val="24"/>
        </w:rPr>
        <w:t>Границы планируемых зон размещения объектов централизованных систем горячего водоснабжения, холодного водоснабжения</w:t>
      </w:r>
      <w:bookmarkEnd w:id="270"/>
      <w:bookmarkEnd w:id="271"/>
      <w:bookmarkEnd w:id="272"/>
      <w:bookmarkEnd w:id="273"/>
      <w:bookmarkEnd w:id="274"/>
    </w:p>
    <w:p w14:paraId="29660D18" w14:textId="77777777" w:rsidR="00BF16D9" w:rsidRPr="008E420B" w:rsidRDefault="00BF16D9" w:rsidP="00BF16D9">
      <w:pPr>
        <w:pStyle w:val="1a"/>
        <w:spacing w:before="0"/>
        <w:rPr>
          <w:sz w:val="24"/>
        </w:rPr>
      </w:pPr>
    </w:p>
    <w:p w14:paraId="71E5B661" w14:textId="6CE34A12" w:rsidR="005A5DD8" w:rsidRPr="008E420B" w:rsidRDefault="005A5DD8" w:rsidP="00BF16D9">
      <w:pPr>
        <w:pStyle w:val="1a"/>
        <w:spacing w:before="0"/>
        <w:rPr>
          <w:sz w:val="24"/>
        </w:rPr>
      </w:pPr>
      <w:r w:rsidRPr="008E420B">
        <w:rPr>
          <w:sz w:val="24"/>
        </w:rPr>
        <w:t xml:space="preserve">Строящиеся объекты водоснабжения будут размещены на территории </w:t>
      </w:r>
      <w:r w:rsidR="00A663B1" w:rsidRPr="008E420B">
        <w:rPr>
          <w:sz w:val="24"/>
        </w:rPr>
        <w:t xml:space="preserve">с.п. </w:t>
      </w:r>
      <w:r w:rsidR="00767D32" w:rsidRPr="00767D32">
        <w:rPr>
          <w:sz w:val="24"/>
        </w:rPr>
        <w:t>Сорум</w:t>
      </w:r>
      <w:r w:rsidRPr="008E420B">
        <w:rPr>
          <w:sz w:val="24"/>
        </w:rPr>
        <w:t>. Границы планируемых зон размещения объектов централизованных систем водоснабжения представлены на отдельных листах, и в электронной модели, являющихся неотъемлемой частью настоящей схемы.</w:t>
      </w:r>
    </w:p>
    <w:p w14:paraId="1A78E5F9" w14:textId="77777777" w:rsidR="00E254C8" w:rsidRPr="008E420B" w:rsidRDefault="00E254C8" w:rsidP="00BF16D9">
      <w:pPr>
        <w:pStyle w:val="1a"/>
        <w:spacing w:before="0"/>
        <w:rPr>
          <w:sz w:val="24"/>
        </w:rPr>
      </w:pPr>
    </w:p>
    <w:p w14:paraId="54D8DDB7" w14:textId="77777777" w:rsidR="005A5DD8" w:rsidRPr="008E420B" w:rsidRDefault="005A5DD8" w:rsidP="00BF16D9">
      <w:pPr>
        <w:pStyle w:val="1e"/>
        <w:keepNext/>
        <w:keepLines/>
        <w:numPr>
          <w:ilvl w:val="2"/>
          <w:numId w:val="1"/>
        </w:numPr>
        <w:spacing w:after="0" w:line="240" w:lineRule="auto"/>
        <w:ind w:left="0" w:firstLine="709"/>
        <w:outlineLvl w:val="2"/>
        <w:rPr>
          <w:szCs w:val="24"/>
        </w:rPr>
      </w:pPr>
      <w:bookmarkStart w:id="275" w:name="_Toc387246825"/>
      <w:bookmarkStart w:id="276" w:name="_Toc388948568"/>
      <w:r w:rsidRPr="008E420B">
        <w:rPr>
          <w:szCs w:val="24"/>
        </w:rPr>
        <w:t xml:space="preserve"> </w:t>
      </w:r>
      <w:bookmarkStart w:id="277" w:name="_Toc404669636"/>
      <w:bookmarkStart w:id="278" w:name="_Toc508984889"/>
      <w:bookmarkStart w:id="279" w:name="_Toc45784645"/>
      <w:r w:rsidRPr="008E420B">
        <w:rPr>
          <w:szCs w:val="24"/>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275"/>
      <w:bookmarkEnd w:id="276"/>
      <w:bookmarkEnd w:id="277"/>
      <w:bookmarkEnd w:id="278"/>
      <w:bookmarkEnd w:id="279"/>
    </w:p>
    <w:p w14:paraId="33CB9DA3" w14:textId="77777777" w:rsidR="00BF16D9" w:rsidRPr="008E420B" w:rsidRDefault="00BF16D9" w:rsidP="00E83D16">
      <w:pPr>
        <w:pStyle w:val="1a"/>
        <w:spacing w:before="0"/>
        <w:rPr>
          <w:sz w:val="24"/>
        </w:rPr>
      </w:pPr>
    </w:p>
    <w:p w14:paraId="1EBEA7AC" w14:textId="058AAAEB" w:rsidR="005A5DD8" w:rsidRPr="008E420B" w:rsidRDefault="005A5DD8" w:rsidP="00E83D16">
      <w:pPr>
        <w:pStyle w:val="1a"/>
        <w:spacing w:before="0"/>
        <w:rPr>
          <w:sz w:val="24"/>
        </w:rPr>
      </w:pPr>
      <w:r w:rsidRPr="008E420B">
        <w:rPr>
          <w:sz w:val="24"/>
        </w:rPr>
        <w:t>Схемы существующего и планируемого размещения объектов централизованных систем водоснабжения п</w:t>
      </w:r>
      <w:r w:rsidR="006F3BE8" w:rsidRPr="008E420B">
        <w:rPr>
          <w:sz w:val="24"/>
        </w:rPr>
        <w:t>редставлены в графической части</w:t>
      </w:r>
      <w:r w:rsidRPr="008E420B">
        <w:rPr>
          <w:sz w:val="24"/>
        </w:rPr>
        <w:t xml:space="preserve"> на отдельных листах.</w:t>
      </w:r>
    </w:p>
    <w:p w14:paraId="1333446F" w14:textId="429C1636" w:rsidR="005A5DD8" w:rsidRPr="008E420B" w:rsidRDefault="005A5DD8" w:rsidP="00E83D16"/>
    <w:p w14:paraId="30D50CB9" w14:textId="77777777" w:rsidR="005A5DD8" w:rsidRPr="008E420B" w:rsidRDefault="005A5DD8" w:rsidP="00BF16D9">
      <w:pPr>
        <w:pStyle w:val="1e"/>
        <w:pageBreakBefore/>
        <w:numPr>
          <w:ilvl w:val="1"/>
          <w:numId w:val="1"/>
        </w:numPr>
        <w:tabs>
          <w:tab w:val="left" w:pos="993"/>
        </w:tabs>
        <w:spacing w:after="0" w:line="240" w:lineRule="auto"/>
        <w:ind w:left="0" w:firstLine="709"/>
        <w:outlineLvl w:val="1"/>
        <w:rPr>
          <w:szCs w:val="24"/>
        </w:rPr>
      </w:pPr>
      <w:bookmarkStart w:id="280" w:name="_Toc381779924"/>
      <w:bookmarkStart w:id="281" w:name="_Toc384223055"/>
      <w:bookmarkStart w:id="282" w:name="_Toc387246826"/>
      <w:bookmarkStart w:id="283" w:name="_Toc388948569"/>
      <w:bookmarkStart w:id="284" w:name="_Toc404669637"/>
      <w:bookmarkStart w:id="285" w:name="_Toc508984890"/>
      <w:bookmarkStart w:id="286" w:name="_Toc45784646"/>
      <w:r w:rsidRPr="008E420B">
        <w:rPr>
          <w:szCs w:val="24"/>
        </w:rPr>
        <w:t>Экологические аспекты мероприятий по строительству, реконструкции и модернизации объектов централизованных систем водоснабжения</w:t>
      </w:r>
      <w:bookmarkEnd w:id="280"/>
      <w:bookmarkEnd w:id="281"/>
      <w:bookmarkEnd w:id="282"/>
      <w:bookmarkEnd w:id="283"/>
      <w:bookmarkEnd w:id="284"/>
      <w:bookmarkEnd w:id="285"/>
      <w:bookmarkEnd w:id="286"/>
    </w:p>
    <w:p w14:paraId="37BCFCA2" w14:textId="77777777" w:rsidR="00BF16D9" w:rsidRPr="008E420B" w:rsidRDefault="00BF16D9" w:rsidP="00BF16D9">
      <w:pPr>
        <w:pStyle w:val="S0"/>
        <w:tabs>
          <w:tab w:val="left" w:pos="993"/>
        </w:tabs>
      </w:pPr>
      <w:bookmarkStart w:id="287" w:name="_Toc381779925"/>
      <w:bookmarkStart w:id="288" w:name="_Toc384223056"/>
      <w:bookmarkStart w:id="289" w:name="_Toc387246827"/>
      <w:bookmarkStart w:id="290" w:name="_Toc388948570"/>
      <w:bookmarkStart w:id="291" w:name="_Toc404669638"/>
      <w:bookmarkStart w:id="292" w:name="_Toc508984891"/>
    </w:p>
    <w:p w14:paraId="1302B992" w14:textId="25F15E57" w:rsidR="005A5DD8" w:rsidRPr="008E420B" w:rsidRDefault="005A5DD8" w:rsidP="00BF16D9">
      <w:pPr>
        <w:pStyle w:val="1e"/>
        <w:numPr>
          <w:ilvl w:val="2"/>
          <w:numId w:val="1"/>
        </w:numPr>
        <w:tabs>
          <w:tab w:val="left" w:pos="993"/>
        </w:tabs>
        <w:spacing w:after="0" w:line="240" w:lineRule="auto"/>
        <w:ind w:left="0" w:firstLine="709"/>
        <w:outlineLvl w:val="2"/>
        <w:rPr>
          <w:szCs w:val="24"/>
        </w:rPr>
      </w:pPr>
      <w:bookmarkStart w:id="293" w:name="_Toc45784647"/>
      <w:r w:rsidRPr="008E420B">
        <w:rPr>
          <w:szCs w:val="24"/>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централизованных систем водоснабжения при сбросе (утилизации) промывных вод</w:t>
      </w:r>
      <w:bookmarkEnd w:id="287"/>
      <w:bookmarkEnd w:id="288"/>
      <w:bookmarkEnd w:id="289"/>
      <w:bookmarkEnd w:id="290"/>
      <w:bookmarkEnd w:id="291"/>
      <w:bookmarkEnd w:id="292"/>
      <w:bookmarkEnd w:id="293"/>
    </w:p>
    <w:p w14:paraId="682CCBC9" w14:textId="77777777" w:rsidR="00BF16D9" w:rsidRPr="008E420B" w:rsidRDefault="00BF16D9" w:rsidP="00D1117A">
      <w:pPr>
        <w:pStyle w:val="1a"/>
        <w:tabs>
          <w:tab w:val="left" w:pos="993"/>
        </w:tabs>
        <w:spacing w:before="0"/>
        <w:rPr>
          <w:sz w:val="24"/>
        </w:rPr>
      </w:pPr>
    </w:p>
    <w:p w14:paraId="48A108C6" w14:textId="12A06C61" w:rsidR="00D1117A" w:rsidRPr="008E420B" w:rsidRDefault="00D1117A" w:rsidP="00D1117A">
      <w:pPr>
        <w:pStyle w:val="affffffffffff3"/>
        <w:spacing w:line="240" w:lineRule="auto"/>
      </w:pPr>
      <w:r w:rsidRPr="008E420B">
        <w:t xml:space="preserve">Реализация проектов реконструкции и технического перевооружения систем водоснабжения с.п. </w:t>
      </w:r>
      <w:r w:rsidR="008F6531" w:rsidRPr="008F6531">
        <w:t>Сорум</w:t>
      </w:r>
      <w:r w:rsidRPr="008E420B">
        <w:t xml:space="preserve">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14:paraId="64DA6334" w14:textId="77777777" w:rsidR="00D1117A" w:rsidRPr="008E420B" w:rsidRDefault="00D1117A" w:rsidP="00D1117A">
      <w:pPr>
        <w:pStyle w:val="a4"/>
        <w:tabs>
          <w:tab w:val="left" w:pos="993"/>
        </w:tabs>
        <w:spacing w:line="240" w:lineRule="auto"/>
        <w:ind w:left="0" w:firstLine="709"/>
      </w:pPr>
      <w:r w:rsidRPr="008E420B">
        <w:t>загрязнение атмосферного воздуха и акустическое воздействие в результате работы строительной техники и механизмов;</w:t>
      </w:r>
    </w:p>
    <w:p w14:paraId="291CA27A" w14:textId="77777777" w:rsidR="00D1117A" w:rsidRPr="008E420B" w:rsidRDefault="00D1117A" w:rsidP="00D1117A">
      <w:pPr>
        <w:pStyle w:val="a4"/>
        <w:tabs>
          <w:tab w:val="left" w:pos="993"/>
        </w:tabs>
        <w:spacing w:line="240" w:lineRule="auto"/>
        <w:ind w:left="0" w:firstLine="709"/>
      </w:pPr>
      <w:r w:rsidRPr="008E420B">
        <w:t>образование определенных видов и объемов отходов строительства, демонтажа, сноса, жизнедеятельности строительного городка;</w:t>
      </w:r>
    </w:p>
    <w:p w14:paraId="4A91DAF7" w14:textId="77777777" w:rsidR="00D1117A" w:rsidRPr="008E420B" w:rsidRDefault="00D1117A" w:rsidP="00D1117A">
      <w:pPr>
        <w:pStyle w:val="a4"/>
        <w:tabs>
          <w:tab w:val="left" w:pos="993"/>
        </w:tabs>
        <w:spacing w:line="240" w:lineRule="auto"/>
        <w:ind w:left="0" w:firstLine="709"/>
      </w:pPr>
      <w:r w:rsidRPr="008E420B">
        <w:t>образование различного вида стоков (поверхностных, хозяйственно-бытовых, производственных) с территории проведения работ.</w:t>
      </w:r>
    </w:p>
    <w:p w14:paraId="7ED979E8" w14:textId="77777777" w:rsidR="00D1117A" w:rsidRPr="008E420B" w:rsidRDefault="00D1117A" w:rsidP="00D1117A">
      <w:pPr>
        <w:pStyle w:val="affffffffffff3"/>
        <w:spacing w:line="240" w:lineRule="auto"/>
      </w:pPr>
    </w:p>
    <w:p w14:paraId="588A1BDB" w14:textId="54FCBC87" w:rsidR="00D1117A" w:rsidRPr="008E420B" w:rsidRDefault="00D1117A" w:rsidP="00D1117A">
      <w:pPr>
        <w:pStyle w:val="affffffffffff3"/>
        <w:spacing w:line="240" w:lineRule="auto"/>
      </w:pPr>
      <w:r w:rsidRPr="008E420B">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14:paraId="455B9080" w14:textId="77777777" w:rsidR="00D1117A" w:rsidRPr="008E420B" w:rsidRDefault="00D1117A" w:rsidP="00D1117A">
      <w:pPr>
        <w:pStyle w:val="affffffffffff3"/>
        <w:spacing w:line="240" w:lineRule="auto"/>
      </w:pPr>
      <w:r w:rsidRPr="008E420B">
        <w:t>Для предотвращения влияния на компоненты окружающей среды в течение строительного периода предлагается осуществлять мероприятия:</w:t>
      </w:r>
    </w:p>
    <w:p w14:paraId="64C36693" w14:textId="77777777" w:rsidR="00D1117A" w:rsidRPr="008E420B" w:rsidRDefault="00D1117A" w:rsidP="00D1117A">
      <w:pPr>
        <w:pStyle w:val="a4"/>
        <w:tabs>
          <w:tab w:val="left" w:pos="993"/>
        </w:tabs>
        <w:spacing w:line="240" w:lineRule="auto"/>
        <w:ind w:left="0" w:firstLine="709"/>
      </w:pPr>
      <w:r w:rsidRPr="008E420B">
        <w:t>работы производить минимально возможным количеством строительных механизмов и техники, что позволит снизить количество выбросов загрязняющих веществ в атмосферу;</w:t>
      </w:r>
    </w:p>
    <w:p w14:paraId="3742FAB5" w14:textId="77777777" w:rsidR="00D1117A" w:rsidRPr="008E420B" w:rsidRDefault="00D1117A" w:rsidP="00D1117A">
      <w:pPr>
        <w:pStyle w:val="a4"/>
        <w:tabs>
          <w:tab w:val="left" w:pos="993"/>
        </w:tabs>
        <w:spacing w:line="240" w:lineRule="auto"/>
        <w:ind w:left="0" w:firstLine="709"/>
      </w:pPr>
      <w:r w:rsidRPr="008E420B">
        <w:t>предусмотреть организацию рационального режима работы строительной техники;</w:t>
      </w:r>
    </w:p>
    <w:p w14:paraId="1F98BB69" w14:textId="77777777" w:rsidR="00D1117A" w:rsidRPr="008E420B" w:rsidRDefault="00D1117A" w:rsidP="00D1117A">
      <w:pPr>
        <w:pStyle w:val="a4"/>
        <w:tabs>
          <w:tab w:val="left" w:pos="993"/>
        </w:tabs>
        <w:spacing w:line="240" w:lineRule="auto"/>
        <w:ind w:left="0" w:firstLine="709"/>
      </w:pPr>
      <w:r w:rsidRPr="008E420B">
        <w:t>при длительных перерывах в работе запрещается оставлять механизмы и автотранспорт с включёнными двигателями, исключить нерабочий отстой строительной техники с включенным двигателем;</w:t>
      </w:r>
    </w:p>
    <w:p w14:paraId="415A73D3" w14:textId="77777777" w:rsidR="00D1117A" w:rsidRPr="008E420B" w:rsidRDefault="00D1117A" w:rsidP="00D1117A">
      <w:pPr>
        <w:pStyle w:val="a4"/>
        <w:tabs>
          <w:tab w:val="left" w:pos="993"/>
        </w:tabs>
        <w:spacing w:line="240" w:lineRule="auto"/>
        <w:ind w:left="0" w:firstLine="709"/>
      </w:pPr>
      <w:r w:rsidRPr="008E420B">
        <w:t>не допускать отстоя на строительной площадке «лишнего» транспорта и механизмов (строгое соблюдение графика работ);</w:t>
      </w:r>
    </w:p>
    <w:p w14:paraId="461A46D6" w14:textId="77777777" w:rsidR="00D1117A" w:rsidRPr="008E420B" w:rsidRDefault="00D1117A" w:rsidP="00D1117A">
      <w:pPr>
        <w:pStyle w:val="a4"/>
        <w:tabs>
          <w:tab w:val="left" w:pos="993"/>
        </w:tabs>
        <w:spacing w:line="240" w:lineRule="auto"/>
        <w:ind w:left="0" w:firstLine="709"/>
      </w:pPr>
      <w:r w:rsidRPr="008E420B">
        <w:t>для уменьшения токсичности и дымности отходящих газов дизельной строительной техники применять каталитические и жидкостные нейтрализаторы, сажевые фильтры;</w:t>
      </w:r>
    </w:p>
    <w:p w14:paraId="791C49C5" w14:textId="77777777" w:rsidR="00D1117A" w:rsidRPr="008E420B" w:rsidRDefault="00D1117A" w:rsidP="00D1117A">
      <w:pPr>
        <w:pStyle w:val="a4"/>
        <w:tabs>
          <w:tab w:val="left" w:pos="993"/>
        </w:tabs>
        <w:spacing w:line="240" w:lineRule="auto"/>
        <w:ind w:left="0" w:firstLine="709"/>
      </w:pPr>
      <w:r w:rsidRPr="008E420B">
        <w:t>организовать подъезды к строительной площадке таким образом, чтобы максимально снизить шумовое воздействие на жилую застройку;</w:t>
      </w:r>
    </w:p>
    <w:p w14:paraId="4D46F617" w14:textId="77777777" w:rsidR="00D1117A" w:rsidRPr="008E420B" w:rsidRDefault="00D1117A" w:rsidP="00D1117A">
      <w:pPr>
        <w:pStyle w:val="a4"/>
        <w:tabs>
          <w:tab w:val="left" w:pos="993"/>
        </w:tabs>
        <w:spacing w:line="240" w:lineRule="auto"/>
        <w:ind w:left="0" w:firstLine="709"/>
      </w:pPr>
      <w:r w:rsidRPr="008E420B">
        <w:t>для звукоизоляции двигателей строительных машин применить защитные кожуха и звукоизоляционные покрытия капотов, предусмотреть изоляцию стационарных строительных механизмов шумозащитными палатками, контейнерами и др.;</w:t>
      </w:r>
    </w:p>
    <w:p w14:paraId="365B9D02" w14:textId="77777777" w:rsidR="00D1117A" w:rsidRPr="008E420B" w:rsidRDefault="00D1117A" w:rsidP="00D1117A">
      <w:pPr>
        <w:pStyle w:val="a4"/>
        <w:tabs>
          <w:tab w:val="left" w:pos="993"/>
        </w:tabs>
        <w:spacing w:line="240" w:lineRule="auto"/>
        <w:ind w:left="0" w:firstLine="709"/>
      </w:pPr>
      <w:r w:rsidRPr="008E420B">
        <w:t xml:space="preserve">предусматривать организацию сбора, очистки и отведения загрязненного поверхностного стока со строительной площадки с целью исключения попадания загрязнителей на соседние территории, в поверхностные и подземные водные объекты; </w:t>
      </w:r>
    </w:p>
    <w:p w14:paraId="73A32898" w14:textId="77777777" w:rsidR="00D1117A" w:rsidRPr="008E420B" w:rsidRDefault="00D1117A" w:rsidP="00D1117A">
      <w:pPr>
        <w:pStyle w:val="a4"/>
        <w:tabs>
          <w:tab w:val="left" w:pos="993"/>
        </w:tabs>
        <w:spacing w:line="240" w:lineRule="auto"/>
        <w:ind w:left="0" w:firstLine="709"/>
      </w:pPr>
      <w:r w:rsidRPr="008E420B">
        <w:t>для предотвращения попадания загрязнения с участка строительных работ на окружающую территорию предусмотреть установку мойки колес строительного автотранспорта, оборудованную системой оборотного водоснабжения;</w:t>
      </w:r>
    </w:p>
    <w:p w14:paraId="55594B60" w14:textId="77777777" w:rsidR="00D1117A" w:rsidRPr="008E420B" w:rsidRDefault="00D1117A" w:rsidP="00D1117A">
      <w:pPr>
        <w:pStyle w:val="a4"/>
        <w:tabs>
          <w:tab w:val="left" w:pos="993"/>
        </w:tabs>
        <w:spacing w:line="240" w:lineRule="auto"/>
        <w:ind w:left="0" w:firstLine="709"/>
      </w:pPr>
      <w:r w:rsidRPr="008E420B">
        <w:t>запрещается захоронение на территории ведения работ строительного мусора, захламление прилегающей территории, слив топлива и масел на поверхность почвы;</w:t>
      </w:r>
    </w:p>
    <w:p w14:paraId="5DAD7AF7" w14:textId="77777777" w:rsidR="00D1117A" w:rsidRPr="008E420B" w:rsidRDefault="00D1117A" w:rsidP="00D1117A">
      <w:pPr>
        <w:pStyle w:val="a4"/>
        <w:tabs>
          <w:tab w:val="left" w:pos="993"/>
        </w:tabs>
        <w:spacing w:line="240" w:lineRule="auto"/>
        <w:ind w:left="0" w:firstLine="709"/>
      </w:pPr>
      <w:r w:rsidRPr="008E420B">
        <w:t>запрещается сжигание отходов на строительной площадке;</w:t>
      </w:r>
    </w:p>
    <w:p w14:paraId="63532E72" w14:textId="77777777" w:rsidR="00D1117A" w:rsidRPr="008E420B" w:rsidRDefault="00D1117A" w:rsidP="00D1117A">
      <w:pPr>
        <w:pStyle w:val="a4"/>
        <w:tabs>
          <w:tab w:val="left" w:pos="993"/>
        </w:tabs>
        <w:spacing w:line="240" w:lineRule="auto"/>
        <w:ind w:left="0" w:firstLine="709"/>
      </w:pPr>
      <w:r w:rsidRPr="008E420B">
        <w:t>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w:t>
      </w:r>
    </w:p>
    <w:p w14:paraId="58D6135E" w14:textId="77777777" w:rsidR="00D1117A" w:rsidRPr="008E420B" w:rsidRDefault="00D1117A" w:rsidP="00D1117A">
      <w:pPr>
        <w:pStyle w:val="a4"/>
        <w:numPr>
          <w:ilvl w:val="0"/>
          <w:numId w:val="0"/>
        </w:numPr>
        <w:tabs>
          <w:tab w:val="left" w:pos="993"/>
        </w:tabs>
        <w:spacing w:line="240" w:lineRule="auto"/>
      </w:pPr>
    </w:p>
    <w:p w14:paraId="0929A7A8" w14:textId="446459CE" w:rsidR="00D1117A" w:rsidRPr="008E420B" w:rsidRDefault="00D1117A" w:rsidP="00D1117A">
      <w:pPr>
        <w:pStyle w:val="a4"/>
        <w:numPr>
          <w:ilvl w:val="0"/>
          <w:numId w:val="0"/>
        </w:numPr>
        <w:tabs>
          <w:tab w:val="left" w:pos="993"/>
        </w:tabs>
        <w:spacing w:line="240" w:lineRule="auto"/>
        <w:ind w:firstLine="709"/>
      </w:pPr>
      <w:r w:rsidRPr="008E420B">
        <w:t>К необратимым последствиям реализации строительных проектов следует отнести:</w:t>
      </w:r>
    </w:p>
    <w:p w14:paraId="1E117C26" w14:textId="77777777" w:rsidR="00D1117A" w:rsidRPr="008E420B" w:rsidRDefault="00D1117A" w:rsidP="00D1117A">
      <w:pPr>
        <w:pStyle w:val="a4"/>
        <w:tabs>
          <w:tab w:val="left" w:pos="993"/>
        </w:tabs>
        <w:spacing w:line="240" w:lineRule="auto"/>
        <w:ind w:left="0" w:firstLine="709"/>
      </w:pPr>
      <w:r w:rsidRPr="008E420B">
        <w:t>изменение рельефа местности в ходе планировочных работ;</w:t>
      </w:r>
    </w:p>
    <w:p w14:paraId="1FD4866A" w14:textId="77777777" w:rsidR="00D1117A" w:rsidRPr="008E420B" w:rsidRDefault="00D1117A" w:rsidP="00D1117A">
      <w:pPr>
        <w:pStyle w:val="a4"/>
        <w:tabs>
          <w:tab w:val="left" w:pos="993"/>
        </w:tabs>
        <w:spacing w:line="240" w:lineRule="auto"/>
        <w:ind w:left="0" w:firstLine="709"/>
      </w:pPr>
      <w:r w:rsidRPr="008E420B">
        <w:t>изменение гидрогеологических характеристик местности;</w:t>
      </w:r>
    </w:p>
    <w:p w14:paraId="3735445C" w14:textId="77777777" w:rsidR="00D1117A" w:rsidRPr="008E420B" w:rsidRDefault="00D1117A" w:rsidP="00D1117A">
      <w:pPr>
        <w:pStyle w:val="a4"/>
        <w:tabs>
          <w:tab w:val="left" w:pos="993"/>
        </w:tabs>
        <w:spacing w:line="240" w:lineRule="auto"/>
        <w:ind w:left="0" w:firstLine="709"/>
      </w:pPr>
      <w:r w:rsidRPr="008E420B">
        <w:t>изъятие озелененной территории под размещение хозяйственного объекта;</w:t>
      </w:r>
    </w:p>
    <w:p w14:paraId="118C4B93" w14:textId="77777777" w:rsidR="00D1117A" w:rsidRPr="008E420B" w:rsidRDefault="00D1117A" w:rsidP="00D1117A">
      <w:pPr>
        <w:pStyle w:val="a4"/>
        <w:tabs>
          <w:tab w:val="left" w:pos="993"/>
        </w:tabs>
        <w:spacing w:line="240" w:lineRule="auto"/>
        <w:ind w:left="0" w:firstLine="709"/>
      </w:pPr>
      <w:r w:rsidRPr="008E420B">
        <w:t>нарушение сложившихся путей миграции диких животных в ходе размещения линейного объекта;</w:t>
      </w:r>
    </w:p>
    <w:p w14:paraId="4E3C0B30" w14:textId="77777777" w:rsidR="00D1117A" w:rsidRPr="008E420B" w:rsidRDefault="00D1117A" w:rsidP="00D1117A">
      <w:pPr>
        <w:pStyle w:val="a4"/>
        <w:tabs>
          <w:tab w:val="left" w:pos="993"/>
        </w:tabs>
        <w:spacing w:line="240" w:lineRule="auto"/>
        <w:ind w:left="0" w:firstLine="709"/>
      </w:pPr>
      <w:r w:rsidRPr="008E420B">
        <w:t>развитие опасных природных процессов в результате нарушения равновесия природных экосистем.</w:t>
      </w:r>
    </w:p>
    <w:p w14:paraId="475695E5" w14:textId="77777777" w:rsidR="00D1117A" w:rsidRPr="008E420B" w:rsidRDefault="00D1117A" w:rsidP="00D1117A">
      <w:pPr>
        <w:pStyle w:val="affffffffffff3"/>
        <w:spacing w:line="240" w:lineRule="auto"/>
      </w:pPr>
    </w:p>
    <w:p w14:paraId="70860089" w14:textId="796C82B4" w:rsidR="00D1117A" w:rsidRPr="008E420B" w:rsidRDefault="00D1117A" w:rsidP="00D1117A">
      <w:pPr>
        <w:pStyle w:val="affffffffffff3"/>
        <w:spacing w:line="240" w:lineRule="auto"/>
      </w:pPr>
      <w:r w:rsidRPr="008E420B">
        <w:t xml:space="preserve">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 </w:t>
      </w:r>
    </w:p>
    <w:p w14:paraId="5FCF6847" w14:textId="77777777" w:rsidR="00D1117A" w:rsidRPr="008E420B" w:rsidRDefault="00D1117A" w:rsidP="0074449F">
      <w:pPr>
        <w:pStyle w:val="affffffffffff3"/>
        <w:spacing w:line="240" w:lineRule="auto"/>
      </w:pPr>
      <w:r w:rsidRPr="008E420B">
        <w:t>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водоснабжения.</w:t>
      </w:r>
    </w:p>
    <w:p w14:paraId="1711F47B" w14:textId="45FCAB9D" w:rsidR="0074449F" w:rsidRPr="008E420B" w:rsidRDefault="0074449F" w:rsidP="0074449F">
      <w:pPr>
        <w:pStyle w:val="affffffffffff3"/>
        <w:spacing w:line="240" w:lineRule="auto"/>
      </w:pPr>
      <w:r w:rsidRPr="008E420B">
        <w:t xml:space="preserve">Реализация решений по развитию системы водоснабжения с.п. </w:t>
      </w:r>
      <w:r w:rsidR="008F6531" w:rsidRPr="008F6531">
        <w:t>Сорум</w:t>
      </w:r>
      <w:r w:rsidRPr="008E420B">
        <w:t xml:space="preserve"> в рамках разработанной «Схемы водоснабжения с.п. </w:t>
      </w:r>
      <w:r w:rsidR="008F6531" w:rsidRPr="008F6531">
        <w:t>Сорум</w:t>
      </w:r>
      <w:r w:rsidRPr="008E420B">
        <w:t>» должна проводиться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w:t>
      </w:r>
    </w:p>
    <w:p w14:paraId="2297E5B2" w14:textId="0DB884EE" w:rsidR="00D1117A" w:rsidRPr="008E420B" w:rsidRDefault="0074449F" w:rsidP="0074449F">
      <w:pPr>
        <w:pStyle w:val="affffffffffff3"/>
        <w:spacing w:line="240" w:lineRule="auto"/>
      </w:pPr>
      <w:r w:rsidRPr="008E420B">
        <w:t xml:space="preserve">Иного вредного воздействия на водный бассейн в районе с.п. </w:t>
      </w:r>
      <w:r w:rsidR="008F6531" w:rsidRPr="008F6531">
        <w:t>Сорум</w:t>
      </w:r>
      <w:r w:rsidRPr="008E420B">
        <w:t xml:space="preserve"> от предлагаемых к строительству и реконструкции объектов централизованных систем водоснабжения при сбросе (утилизации) промывных вод не предвидится.</w:t>
      </w:r>
    </w:p>
    <w:p w14:paraId="20D71E78" w14:textId="77777777" w:rsidR="0074449F" w:rsidRPr="008E420B" w:rsidRDefault="0074449F" w:rsidP="0074449F">
      <w:pPr>
        <w:pStyle w:val="affffffffffff3"/>
        <w:rPr>
          <w:highlight w:val="yellow"/>
        </w:rPr>
      </w:pPr>
    </w:p>
    <w:p w14:paraId="43B2C524" w14:textId="77777777" w:rsidR="005A5DD8" w:rsidRPr="008E420B" w:rsidRDefault="005A5DD8" w:rsidP="00BF16D9">
      <w:pPr>
        <w:pStyle w:val="1e"/>
        <w:numPr>
          <w:ilvl w:val="2"/>
          <w:numId w:val="1"/>
        </w:numPr>
        <w:tabs>
          <w:tab w:val="left" w:pos="993"/>
        </w:tabs>
        <w:spacing w:after="0" w:line="240" w:lineRule="auto"/>
        <w:ind w:left="0" w:firstLine="709"/>
        <w:outlineLvl w:val="2"/>
        <w:rPr>
          <w:szCs w:val="24"/>
        </w:rPr>
      </w:pPr>
      <w:bookmarkStart w:id="294" w:name="_Toc386035522"/>
      <w:bookmarkStart w:id="295" w:name="_Toc388948571"/>
      <w:bookmarkStart w:id="296" w:name="_Toc404669639"/>
      <w:bookmarkStart w:id="297" w:name="_Toc508984892"/>
      <w:bookmarkStart w:id="298" w:name="_Toc45784648"/>
      <w:r w:rsidRPr="008E420B">
        <w:rPr>
          <w:szCs w:val="24"/>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294"/>
      <w:bookmarkEnd w:id="295"/>
      <w:bookmarkEnd w:id="296"/>
      <w:bookmarkEnd w:id="297"/>
      <w:bookmarkEnd w:id="298"/>
    </w:p>
    <w:p w14:paraId="1C5AE265" w14:textId="77777777" w:rsidR="00BF16D9" w:rsidRPr="008E420B" w:rsidRDefault="00BF16D9" w:rsidP="00E83D16">
      <w:pPr>
        <w:pStyle w:val="1a"/>
        <w:spacing w:before="0"/>
        <w:rPr>
          <w:sz w:val="24"/>
        </w:rPr>
      </w:pPr>
    </w:p>
    <w:p w14:paraId="7DA42B4B" w14:textId="5D4A9499" w:rsidR="00060678" w:rsidRPr="008E420B" w:rsidRDefault="00B01424" w:rsidP="00E83D16">
      <w:pPr>
        <w:pStyle w:val="1a"/>
        <w:spacing w:before="0"/>
        <w:rPr>
          <w:sz w:val="24"/>
        </w:rPr>
      </w:pPr>
      <w:r w:rsidRPr="008E420B">
        <w:rPr>
          <w:sz w:val="24"/>
        </w:rPr>
        <w:t>В</w:t>
      </w:r>
      <w:r w:rsidR="00060678" w:rsidRPr="008E420B">
        <w:rPr>
          <w:sz w:val="24"/>
        </w:rPr>
        <w:t xml:space="preserve"> качестве обеззараживающего реагента </w:t>
      </w:r>
      <w:r w:rsidR="00613F97" w:rsidRPr="008E420B">
        <w:rPr>
          <w:sz w:val="24"/>
        </w:rPr>
        <w:t>можно применять</w:t>
      </w:r>
      <w:r w:rsidR="006F3BE8" w:rsidRPr="008E420B">
        <w:rPr>
          <w:sz w:val="24"/>
        </w:rPr>
        <w:t xml:space="preserve"> </w:t>
      </w:r>
      <w:r w:rsidR="00060678" w:rsidRPr="008E420B">
        <w:rPr>
          <w:sz w:val="24"/>
        </w:rPr>
        <w:t>гипохлорит натрия, получаемый путем электролиза из раствора поваренной соли. В связи с этим доставка гипохлорита натрия не требуется. Доставка поваренной соли осуществляется в герметичной полипропиленовой упаковке емкостью 50 кг, в результате образуются отхо</w:t>
      </w:r>
      <w:r w:rsidR="00613F97" w:rsidRPr="008E420B">
        <w:rPr>
          <w:sz w:val="24"/>
        </w:rPr>
        <w:t>ды полипропилена в виде пленки.</w:t>
      </w:r>
    </w:p>
    <w:p w14:paraId="44539639" w14:textId="10FAB952" w:rsidR="005A5DD8" w:rsidRPr="008E420B" w:rsidRDefault="005A5DD8" w:rsidP="00E83D16">
      <w:pPr>
        <w:pStyle w:val="1a"/>
        <w:spacing w:before="0"/>
        <w:rPr>
          <w:sz w:val="24"/>
        </w:rPr>
      </w:pPr>
      <w:r w:rsidRPr="008E420B">
        <w:rPr>
          <w:sz w:val="24"/>
        </w:rPr>
        <w:t>Все отходы, образующиеся на территории ВОС, необходимо передавать на размещение (переработку, захоронение, обезвреживание) лицензированным предприятиям на основании централизованных договоров.</w:t>
      </w:r>
    </w:p>
    <w:p w14:paraId="55B6E877" w14:textId="77777777" w:rsidR="005A5DD8" w:rsidRPr="008E420B" w:rsidRDefault="005A5DD8" w:rsidP="00E83D16">
      <w:pPr>
        <w:pStyle w:val="1a"/>
        <w:spacing w:before="0"/>
        <w:rPr>
          <w:sz w:val="24"/>
        </w:rPr>
      </w:pPr>
      <w:r w:rsidRPr="008E420B">
        <w:rPr>
          <w:sz w:val="24"/>
        </w:rPr>
        <w:t>В период эксплуатации соблюдать меры безопасности при использовании раствора гипохлорита натрия для обеззараживания воды, а именно:</w:t>
      </w:r>
    </w:p>
    <w:p w14:paraId="6500FC50" w14:textId="77777777" w:rsidR="005A5DD8" w:rsidRPr="008E420B" w:rsidRDefault="005A5DD8" w:rsidP="00613F97">
      <w:pPr>
        <w:pStyle w:val="aff5"/>
        <w:numPr>
          <w:ilvl w:val="0"/>
          <w:numId w:val="13"/>
        </w:numPr>
        <w:tabs>
          <w:tab w:val="left" w:pos="993"/>
        </w:tabs>
        <w:ind w:left="0" w:firstLine="709"/>
        <w:jc w:val="both"/>
        <w:rPr>
          <w:szCs w:val="24"/>
        </w:rPr>
      </w:pPr>
      <w:r w:rsidRPr="008E420B">
        <w:rPr>
          <w:szCs w:val="24"/>
        </w:rPr>
        <w:t>следует избегать попадания гипохлорита натрия на окрашенные предметы всех марок, так как он может вызвать их обесцвечивание.</w:t>
      </w:r>
    </w:p>
    <w:p w14:paraId="71DC7628" w14:textId="77777777" w:rsidR="005A5DD8" w:rsidRPr="008E420B" w:rsidRDefault="005A5DD8" w:rsidP="00613F97">
      <w:pPr>
        <w:pStyle w:val="aff5"/>
        <w:numPr>
          <w:ilvl w:val="0"/>
          <w:numId w:val="13"/>
        </w:numPr>
        <w:tabs>
          <w:tab w:val="left" w:pos="993"/>
        </w:tabs>
        <w:ind w:left="0" w:firstLine="709"/>
        <w:jc w:val="both"/>
        <w:rPr>
          <w:szCs w:val="24"/>
        </w:rPr>
      </w:pPr>
      <w:r w:rsidRPr="008E420B">
        <w:rPr>
          <w:szCs w:val="24"/>
        </w:rPr>
        <w:t>помещения для применения гипохлорита натрия должны быть оборудованы принудительной приточно-вытяжной вентиляцией. Оборудование должно быть герметичным.</w:t>
      </w:r>
    </w:p>
    <w:p w14:paraId="31ADC85B" w14:textId="77777777" w:rsidR="005A5DD8" w:rsidRPr="008E420B" w:rsidRDefault="005A5DD8" w:rsidP="00613F97">
      <w:pPr>
        <w:pStyle w:val="aff5"/>
        <w:numPr>
          <w:ilvl w:val="0"/>
          <w:numId w:val="13"/>
        </w:numPr>
        <w:tabs>
          <w:tab w:val="left" w:pos="993"/>
        </w:tabs>
        <w:ind w:left="0" w:firstLine="709"/>
        <w:jc w:val="both"/>
        <w:rPr>
          <w:szCs w:val="24"/>
        </w:rPr>
      </w:pPr>
      <w:r w:rsidRPr="008E420B">
        <w:rPr>
          <w:szCs w:val="24"/>
        </w:rPr>
        <w:t>индивидуальная защита персонала должна осуществляться с применением специальной одежды в соответствии с ГОСТ 12.4.011-89 и индивидуальных средств защиты: универсальных респираторов типа «РПГ-67», «РУ-60М» с патроном марки В, противогазов марок В или ВКФ по ГОСТ 12.4.121- 83, перчаток резиновых, сапог резиновых, очков защитных по ГОСТ 12.4.013-85.</w:t>
      </w:r>
    </w:p>
    <w:p w14:paraId="72EC0D38" w14:textId="77777777" w:rsidR="005A5DD8" w:rsidRPr="008E420B" w:rsidRDefault="005A5DD8" w:rsidP="00613F97">
      <w:pPr>
        <w:pStyle w:val="aff5"/>
        <w:numPr>
          <w:ilvl w:val="0"/>
          <w:numId w:val="13"/>
        </w:numPr>
        <w:tabs>
          <w:tab w:val="left" w:pos="993"/>
        </w:tabs>
        <w:ind w:left="0" w:firstLine="709"/>
        <w:jc w:val="both"/>
        <w:rPr>
          <w:szCs w:val="24"/>
        </w:rPr>
      </w:pPr>
      <w:r w:rsidRPr="008E420B">
        <w:rPr>
          <w:szCs w:val="24"/>
        </w:rPr>
        <w:t>разлитый гипохлорит натрия необходимо смыть большим количеством воды. В случае загорания - тушить водой, песком, углекислотными огнетушителями.</w:t>
      </w:r>
      <w:bookmarkStart w:id="299" w:name="_Toc387246829"/>
      <w:bookmarkStart w:id="300" w:name="_Toc388948572"/>
      <w:bookmarkStart w:id="301" w:name="_Toc404669640"/>
    </w:p>
    <w:p w14:paraId="4F2A9E29" w14:textId="77777777" w:rsidR="005A5DD8" w:rsidRPr="008E420B" w:rsidRDefault="005A5DD8" w:rsidP="00E83D16"/>
    <w:p w14:paraId="43B9F3A6" w14:textId="0FBE99C4" w:rsidR="005A5DD8" w:rsidRPr="008E420B" w:rsidRDefault="005A5DD8" w:rsidP="00BF16D9">
      <w:pPr>
        <w:pStyle w:val="1e"/>
        <w:pageBreakBefore/>
        <w:numPr>
          <w:ilvl w:val="1"/>
          <w:numId w:val="1"/>
        </w:numPr>
        <w:tabs>
          <w:tab w:val="left" w:pos="1276"/>
        </w:tabs>
        <w:spacing w:after="0" w:line="240" w:lineRule="auto"/>
        <w:ind w:left="0" w:firstLine="709"/>
        <w:outlineLvl w:val="1"/>
        <w:rPr>
          <w:szCs w:val="24"/>
        </w:rPr>
      </w:pPr>
      <w:bookmarkStart w:id="302" w:name="_Toc508984893"/>
      <w:bookmarkStart w:id="303" w:name="_Toc45784649"/>
      <w:r w:rsidRPr="008E420B">
        <w:rPr>
          <w:szCs w:val="24"/>
        </w:rPr>
        <w:t>Оценка объемов капитальных вложений в строительство, реконструкцию и модернизацию объектов централизованных систем водоснабжения</w:t>
      </w:r>
      <w:bookmarkEnd w:id="299"/>
      <w:bookmarkEnd w:id="300"/>
      <w:bookmarkEnd w:id="301"/>
      <w:bookmarkEnd w:id="302"/>
      <w:bookmarkEnd w:id="303"/>
    </w:p>
    <w:p w14:paraId="0A43CDC7" w14:textId="77777777" w:rsidR="00BF16D9" w:rsidRPr="008E420B" w:rsidRDefault="00BF16D9" w:rsidP="00BF16D9">
      <w:pPr>
        <w:pStyle w:val="S0"/>
        <w:tabs>
          <w:tab w:val="left" w:pos="1276"/>
        </w:tabs>
      </w:pPr>
      <w:bookmarkStart w:id="304" w:name="_Toc508984894"/>
    </w:p>
    <w:p w14:paraId="560000A3" w14:textId="110F1275" w:rsidR="005A5DD8" w:rsidRPr="008E420B" w:rsidRDefault="005A5DD8" w:rsidP="00BF16D9">
      <w:pPr>
        <w:pStyle w:val="1e"/>
        <w:numPr>
          <w:ilvl w:val="2"/>
          <w:numId w:val="1"/>
        </w:numPr>
        <w:tabs>
          <w:tab w:val="left" w:pos="1418"/>
        </w:tabs>
        <w:spacing w:after="0" w:line="240" w:lineRule="auto"/>
        <w:ind w:left="0" w:firstLine="709"/>
        <w:outlineLvl w:val="2"/>
        <w:rPr>
          <w:szCs w:val="24"/>
        </w:rPr>
      </w:pPr>
      <w:bookmarkStart w:id="305" w:name="_Toc45784650"/>
      <w:r w:rsidRPr="008E420B">
        <w:rPr>
          <w:szCs w:val="24"/>
        </w:rPr>
        <w:t>Оценка стоимости основных мероприятий по реализации схем водоснабжения</w:t>
      </w:r>
      <w:bookmarkEnd w:id="304"/>
      <w:bookmarkEnd w:id="305"/>
    </w:p>
    <w:p w14:paraId="31DF486C" w14:textId="77777777" w:rsidR="00BF16D9" w:rsidRPr="008E420B" w:rsidRDefault="00BF16D9" w:rsidP="00E83D16">
      <w:pPr>
        <w:pStyle w:val="1a"/>
        <w:spacing w:before="0"/>
        <w:rPr>
          <w:sz w:val="24"/>
        </w:rPr>
      </w:pPr>
    </w:p>
    <w:p w14:paraId="59254062" w14:textId="333FCE6F" w:rsidR="005A5DD8" w:rsidRPr="008E420B" w:rsidRDefault="005A5DD8" w:rsidP="00E83D16">
      <w:pPr>
        <w:pStyle w:val="1a"/>
        <w:spacing w:before="0"/>
        <w:rPr>
          <w:sz w:val="24"/>
        </w:rPr>
      </w:pPr>
      <w:r w:rsidRPr="008E420B">
        <w:rPr>
          <w:sz w:val="24"/>
        </w:rPr>
        <w:t>В соответствии с действующим законодательством, в объем финансовых потребностей на реализацию мероприятий по реализации схем водоснабжения включается весь комплекс расходов, связанных с проведением мероприятий. К таким расходам относятся:</w:t>
      </w:r>
    </w:p>
    <w:p w14:paraId="0523E146" w14:textId="77777777" w:rsidR="005A5DD8" w:rsidRPr="008E420B" w:rsidRDefault="005A5DD8" w:rsidP="00E77D75">
      <w:pPr>
        <w:pStyle w:val="1a"/>
        <w:numPr>
          <w:ilvl w:val="0"/>
          <w:numId w:val="14"/>
        </w:numPr>
        <w:tabs>
          <w:tab w:val="left" w:pos="993"/>
        </w:tabs>
        <w:spacing w:before="0"/>
        <w:ind w:left="0" w:firstLine="709"/>
        <w:rPr>
          <w:bCs/>
          <w:color w:val="000000"/>
          <w:sz w:val="24"/>
        </w:rPr>
      </w:pPr>
      <w:r w:rsidRPr="008E420B">
        <w:rPr>
          <w:bCs/>
          <w:color w:val="000000"/>
          <w:sz w:val="24"/>
        </w:rPr>
        <w:t>проектно-изыскательские работы;</w:t>
      </w:r>
    </w:p>
    <w:p w14:paraId="4C85DC99" w14:textId="77777777" w:rsidR="005A5DD8" w:rsidRPr="008E420B" w:rsidRDefault="005A5DD8" w:rsidP="00E77D75">
      <w:pPr>
        <w:pStyle w:val="1a"/>
        <w:numPr>
          <w:ilvl w:val="0"/>
          <w:numId w:val="14"/>
        </w:numPr>
        <w:tabs>
          <w:tab w:val="left" w:pos="993"/>
        </w:tabs>
        <w:spacing w:before="0"/>
        <w:ind w:left="0" w:firstLine="709"/>
        <w:rPr>
          <w:bCs/>
          <w:color w:val="000000"/>
          <w:sz w:val="24"/>
        </w:rPr>
      </w:pPr>
      <w:r w:rsidRPr="008E420B">
        <w:rPr>
          <w:bCs/>
          <w:color w:val="000000"/>
          <w:sz w:val="24"/>
        </w:rPr>
        <w:t>строительно-монтажные работы;</w:t>
      </w:r>
    </w:p>
    <w:p w14:paraId="466CACD4" w14:textId="77777777" w:rsidR="005A5DD8" w:rsidRPr="008E420B" w:rsidRDefault="005A5DD8" w:rsidP="00E77D75">
      <w:pPr>
        <w:pStyle w:val="1a"/>
        <w:numPr>
          <w:ilvl w:val="0"/>
          <w:numId w:val="14"/>
        </w:numPr>
        <w:tabs>
          <w:tab w:val="left" w:pos="993"/>
        </w:tabs>
        <w:spacing w:before="0"/>
        <w:ind w:left="0" w:firstLine="709"/>
        <w:rPr>
          <w:bCs/>
          <w:color w:val="000000"/>
          <w:sz w:val="24"/>
        </w:rPr>
      </w:pPr>
      <w:r w:rsidRPr="008E420B">
        <w:rPr>
          <w:bCs/>
          <w:color w:val="000000"/>
          <w:sz w:val="24"/>
        </w:rPr>
        <w:t>работы по замене оборудования с улучшением технико-экономических характеристик;</w:t>
      </w:r>
    </w:p>
    <w:p w14:paraId="522F1349" w14:textId="77777777" w:rsidR="005A5DD8" w:rsidRPr="008E420B" w:rsidRDefault="005A5DD8" w:rsidP="00E77D75">
      <w:pPr>
        <w:pStyle w:val="1a"/>
        <w:numPr>
          <w:ilvl w:val="0"/>
          <w:numId w:val="14"/>
        </w:numPr>
        <w:tabs>
          <w:tab w:val="left" w:pos="993"/>
        </w:tabs>
        <w:spacing w:before="0"/>
        <w:ind w:left="0" w:firstLine="709"/>
        <w:rPr>
          <w:bCs/>
          <w:color w:val="000000"/>
          <w:sz w:val="24"/>
        </w:rPr>
      </w:pPr>
      <w:r w:rsidRPr="008E420B">
        <w:rPr>
          <w:bCs/>
          <w:color w:val="000000"/>
          <w:sz w:val="24"/>
        </w:rPr>
        <w:t>приобретение материалов и оборудования;</w:t>
      </w:r>
    </w:p>
    <w:p w14:paraId="7303C24A" w14:textId="77777777" w:rsidR="005A5DD8" w:rsidRPr="008E420B" w:rsidRDefault="005A5DD8" w:rsidP="00E77D75">
      <w:pPr>
        <w:pStyle w:val="1a"/>
        <w:numPr>
          <w:ilvl w:val="0"/>
          <w:numId w:val="14"/>
        </w:numPr>
        <w:tabs>
          <w:tab w:val="left" w:pos="993"/>
        </w:tabs>
        <w:spacing w:before="0"/>
        <w:ind w:left="0" w:firstLine="709"/>
        <w:rPr>
          <w:bCs/>
          <w:color w:val="000000"/>
          <w:sz w:val="24"/>
        </w:rPr>
      </w:pPr>
      <w:r w:rsidRPr="008E420B">
        <w:rPr>
          <w:bCs/>
          <w:color w:val="000000"/>
          <w:sz w:val="24"/>
        </w:rPr>
        <w:t>пусконаладочные работы;</w:t>
      </w:r>
    </w:p>
    <w:p w14:paraId="72418ADD" w14:textId="77777777" w:rsidR="005A5DD8" w:rsidRPr="008E420B" w:rsidRDefault="005A5DD8" w:rsidP="00E77D75">
      <w:pPr>
        <w:pStyle w:val="1a"/>
        <w:numPr>
          <w:ilvl w:val="0"/>
          <w:numId w:val="14"/>
        </w:numPr>
        <w:tabs>
          <w:tab w:val="left" w:pos="993"/>
        </w:tabs>
        <w:spacing w:before="0"/>
        <w:ind w:left="0" w:firstLine="709"/>
        <w:rPr>
          <w:bCs/>
          <w:color w:val="000000"/>
          <w:sz w:val="24"/>
        </w:rPr>
      </w:pPr>
      <w:r w:rsidRPr="008E420B">
        <w:rPr>
          <w:bCs/>
          <w:color w:val="000000"/>
          <w:sz w:val="24"/>
        </w:rPr>
        <w:t>расходы, не относимые на стоимость основных средств (аренда земли на срок строительства и т.п.);</w:t>
      </w:r>
    </w:p>
    <w:p w14:paraId="57793566" w14:textId="77777777" w:rsidR="005A5DD8" w:rsidRPr="008E420B" w:rsidRDefault="005A5DD8" w:rsidP="00E77D75">
      <w:pPr>
        <w:pStyle w:val="1a"/>
        <w:numPr>
          <w:ilvl w:val="0"/>
          <w:numId w:val="14"/>
        </w:numPr>
        <w:tabs>
          <w:tab w:val="left" w:pos="993"/>
        </w:tabs>
        <w:spacing w:before="0"/>
        <w:ind w:left="0" w:firstLine="709"/>
        <w:rPr>
          <w:bCs/>
          <w:color w:val="000000"/>
          <w:sz w:val="24"/>
        </w:rPr>
      </w:pPr>
      <w:r w:rsidRPr="008E420B">
        <w:rPr>
          <w:bCs/>
          <w:color w:val="000000"/>
          <w:sz w:val="24"/>
        </w:rPr>
        <w:t>дополнительные налоговые платежи, возникающие от увеличения выручки в связи с реализацией мероприятий.</w:t>
      </w:r>
    </w:p>
    <w:p w14:paraId="04628287" w14:textId="77777777" w:rsidR="00E77D75" w:rsidRPr="008E420B" w:rsidRDefault="00E77D75" w:rsidP="00E83D16">
      <w:pPr>
        <w:pStyle w:val="1a"/>
        <w:spacing w:before="0"/>
        <w:rPr>
          <w:bCs/>
          <w:color w:val="000000"/>
          <w:sz w:val="24"/>
        </w:rPr>
      </w:pPr>
    </w:p>
    <w:p w14:paraId="6002604C" w14:textId="136BF868" w:rsidR="005A5DD8" w:rsidRDefault="005A5DD8" w:rsidP="00E83D16">
      <w:pPr>
        <w:pStyle w:val="1a"/>
        <w:spacing w:before="0"/>
        <w:rPr>
          <w:bCs/>
          <w:color w:val="000000"/>
          <w:sz w:val="24"/>
        </w:rPr>
      </w:pPr>
      <w:r w:rsidRPr="008E420B">
        <w:rPr>
          <w:bCs/>
          <w:color w:val="000000"/>
          <w:sz w:val="24"/>
        </w:rPr>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Кроме того, финансовые потребности включают в себя добавочную стоимость с учетом инфляции, налог на прибыль, необходимые суммы кредитов.</w:t>
      </w:r>
    </w:p>
    <w:p w14:paraId="2C349965" w14:textId="0C873CF8" w:rsidR="008F6531" w:rsidRPr="008E420B" w:rsidRDefault="008F6531" w:rsidP="008F6531">
      <w:pPr>
        <w:tabs>
          <w:tab w:val="left" w:pos="993"/>
        </w:tabs>
        <w:ind w:firstLine="709"/>
        <w:jc w:val="both"/>
      </w:pPr>
      <w:r w:rsidRPr="00767D32">
        <w:t>Перечень проектов по развитию головных объектов водоснабжения представлен в таблице</w:t>
      </w:r>
      <w:r w:rsidR="000F76FE">
        <w:t xml:space="preserve"> 3</w:t>
      </w:r>
      <w:r w:rsidR="00DD6F3A">
        <w:t>1</w:t>
      </w:r>
      <w:r>
        <w:t xml:space="preserve">. </w:t>
      </w:r>
      <w:r w:rsidRPr="008E420B">
        <w:t xml:space="preserve">Перечень проектов по развитию водопроводных сетей представлен в таблице </w:t>
      </w:r>
      <w:r w:rsidR="000F76FE">
        <w:t>3</w:t>
      </w:r>
      <w:r w:rsidR="00DD6F3A">
        <w:t>2</w:t>
      </w:r>
      <w:r w:rsidRPr="008E420B">
        <w:t xml:space="preserve"> с выделением следующих групп:</w:t>
      </w:r>
    </w:p>
    <w:p w14:paraId="78ED8337" w14:textId="77777777" w:rsidR="008F6531" w:rsidRPr="008E420B" w:rsidRDefault="008F6531" w:rsidP="008F6531">
      <w:pPr>
        <w:pStyle w:val="aff5"/>
        <w:numPr>
          <w:ilvl w:val="0"/>
          <w:numId w:val="61"/>
        </w:numPr>
        <w:tabs>
          <w:tab w:val="left" w:pos="993"/>
        </w:tabs>
        <w:ind w:left="0" w:firstLine="709"/>
        <w:contextualSpacing/>
        <w:jc w:val="both"/>
      </w:pPr>
      <w:r w:rsidRPr="008E420B">
        <w:t>проекты по развитию водопроводных сетей с изменением схем подачи и распределения воды;</w:t>
      </w:r>
    </w:p>
    <w:p w14:paraId="4ACFD8C7" w14:textId="77777777" w:rsidR="008F6531" w:rsidRPr="008E420B" w:rsidRDefault="008F6531" w:rsidP="008F6531">
      <w:pPr>
        <w:pStyle w:val="aff5"/>
        <w:numPr>
          <w:ilvl w:val="0"/>
          <w:numId w:val="61"/>
        </w:numPr>
        <w:tabs>
          <w:tab w:val="left" w:pos="993"/>
        </w:tabs>
        <w:ind w:left="0" w:firstLine="709"/>
        <w:contextualSpacing/>
        <w:jc w:val="both"/>
      </w:pPr>
      <w:r w:rsidRPr="008E420B">
        <w:t>проекты по развитию водопроводных сетей для обеспечения нормативной надежности водоснабжения потребителей.</w:t>
      </w:r>
    </w:p>
    <w:p w14:paraId="51A25C2E" w14:textId="77777777" w:rsidR="008F6531" w:rsidRDefault="008F6531" w:rsidP="00E83D16">
      <w:pPr>
        <w:pStyle w:val="1a"/>
        <w:spacing w:before="0"/>
        <w:rPr>
          <w:bCs/>
          <w:color w:val="000000"/>
          <w:sz w:val="24"/>
        </w:rPr>
      </w:pPr>
    </w:p>
    <w:p w14:paraId="5CB74320" w14:textId="77777777" w:rsidR="008F6531" w:rsidRDefault="008F6531" w:rsidP="00E83D16">
      <w:pPr>
        <w:pStyle w:val="1a"/>
        <w:spacing w:before="0"/>
        <w:rPr>
          <w:bCs/>
          <w:color w:val="000000"/>
          <w:sz w:val="24"/>
        </w:rPr>
      </w:pPr>
    </w:p>
    <w:p w14:paraId="79E507D7" w14:textId="77777777" w:rsidR="00E77D75" w:rsidRPr="008E420B" w:rsidRDefault="00E77D75" w:rsidP="00E77D75">
      <w:pPr>
        <w:pStyle w:val="1a"/>
        <w:spacing w:before="0"/>
        <w:rPr>
          <w:sz w:val="24"/>
        </w:rPr>
      </w:pPr>
    </w:p>
    <w:p w14:paraId="2949A4D0" w14:textId="77777777" w:rsidR="00E77D75" w:rsidRPr="008E420B" w:rsidRDefault="00E77D75" w:rsidP="00E77D75">
      <w:pPr>
        <w:pStyle w:val="aff5"/>
        <w:tabs>
          <w:tab w:val="left" w:pos="993"/>
        </w:tabs>
        <w:ind w:left="709"/>
        <w:contextualSpacing/>
        <w:jc w:val="both"/>
      </w:pPr>
    </w:p>
    <w:p w14:paraId="61C32B7C" w14:textId="77777777" w:rsidR="00E77D75" w:rsidRPr="008E420B" w:rsidRDefault="00E77D75" w:rsidP="00E77D75">
      <w:pPr>
        <w:pStyle w:val="1a"/>
        <w:spacing w:before="0"/>
        <w:rPr>
          <w:sz w:val="24"/>
        </w:rPr>
      </w:pPr>
    </w:p>
    <w:p w14:paraId="4BA93C79" w14:textId="41E1CB12" w:rsidR="00E77D75" w:rsidRPr="008E420B" w:rsidRDefault="00E77D75" w:rsidP="00E77D75">
      <w:pPr>
        <w:pStyle w:val="1a"/>
        <w:spacing w:before="0"/>
        <w:rPr>
          <w:sz w:val="24"/>
        </w:rPr>
      </w:pPr>
    </w:p>
    <w:p w14:paraId="0E384191" w14:textId="46125BBD" w:rsidR="00E77D75" w:rsidRPr="008E420B" w:rsidRDefault="00E77D75" w:rsidP="00E77D75">
      <w:pPr>
        <w:pStyle w:val="1a"/>
        <w:spacing w:before="0"/>
        <w:rPr>
          <w:sz w:val="24"/>
        </w:rPr>
      </w:pPr>
    </w:p>
    <w:p w14:paraId="49562A0A" w14:textId="28918FB9" w:rsidR="00E77D75" w:rsidRPr="008E420B" w:rsidRDefault="00E77D75" w:rsidP="00E77D75">
      <w:pPr>
        <w:pStyle w:val="1a"/>
        <w:spacing w:before="0"/>
        <w:rPr>
          <w:sz w:val="24"/>
        </w:rPr>
      </w:pPr>
    </w:p>
    <w:p w14:paraId="73437064" w14:textId="77777777" w:rsidR="00E77D75" w:rsidRPr="008E420B" w:rsidRDefault="00E77D75" w:rsidP="00E77D75">
      <w:pPr>
        <w:pStyle w:val="1a"/>
        <w:spacing w:before="0"/>
        <w:rPr>
          <w:sz w:val="24"/>
        </w:rPr>
        <w:sectPr w:rsidR="00E77D75" w:rsidRPr="008E420B" w:rsidSect="00946A5E">
          <w:pgSz w:w="11907" w:h="16839" w:code="9"/>
          <w:pgMar w:top="1134" w:right="567" w:bottom="1134" w:left="1701" w:header="284" w:footer="397" w:gutter="0"/>
          <w:cols w:space="708"/>
          <w:docGrid w:linePitch="360"/>
        </w:sectPr>
      </w:pPr>
    </w:p>
    <w:p w14:paraId="4CB3F0F6" w14:textId="1DBECBA1" w:rsidR="008F6531" w:rsidRPr="008E420B" w:rsidRDefault="008F6531" w:rsidP="008F6531">
      <w:pPr>
        <w:pStyle w:val="affffffffffff3"/>
        <w:spacing w:line="240" w:lineRule="auto"/>
        <w:ind w:firstLine="0"/>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31</w:t>
      </w:r>
      <w:r w:rsidR="00C33AC7">
        <w:rPr>
          <w:bCs/>
          <w:lang w:val="x-none" w:eastAsia="x-none"/>
        </w:rPr>
        <w:fldChar w:fldCharType="end"/>
      </w:r>
      <w:r w:rsidRPr="008E420B">
        <w:rPr>
          <w:bCs/>
          <w:lang w:val="x-none" w:eastAsia="x-none"/>
        </w:rPr>
        <w:t xml:space="preserve"> – </w:t>
      </w:r>
      <w:r w:rsidRPr="00767D32">
        <w:t>Перечень проектов по развитию головных объектов водоснабжения</w:t>
      </w:r>
    </w:p>
    <w:p w14:paraId="2E2FE735" w14:textId="77777777" w:rsidR="008F6531" w:rsidRDefault="008F6531" w:rsidP="008F6531">
      <w:pPr>
        <w:pStyle w:val="1a"/>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1424"/>
        <w:gridCol w:w="2136"/>
        <w:gridCol w:w="2566"/>
        <w:gridCol w:w="2560"/>
        <w:gridCol w:w="1141"/>
        <w:gridCol w:w="998"/>
        <w:gridCol w:w="1568"/>
        <w:gridCol w:w="1670"/>
      </w:tblGrid>
      <w:tr w:rsidR="008F6531" w:rsidRPr="008E420B" w14:paraId="420BE8FB" w14:textId="77777777" w:rsidTr="00D671FD">
        <w:trPr>
          <w:trHeight w:val="20"/>
          <w:tblHeader/>
        </w:trPr>
        <w:tc>
          <w:tcPr>
            <w:tcW w:w="193" w:type="pct"/>
            <w:vMerge w:val="restart"/>
            <w:shd w:val="clear" w:color="auto" w:fill="auto"/>
            <w:noWrap/>
            <w:vAlign w:val="center"/>
          </w:tcPr>
          <w:p w14:paraId="7EC5ADEC" w14:textId="77777777" w:rsidR="008F6531" w:rsidRPr="008E420B" w:rsidRDefault="008F6531" w:rsidP="00D671FD">
            <w:pPr>
              <w:jc w:val="center"/>
              <w:rPr>
                <w:bCs/>
                <w:sz w:val="20"/>
                <w:szCs w:val="20"/>
              </w:rPr>
            </w:pPr>
            <w:r w:rsidRPr="008E420B">
              <w:rPr>
                <w:bCs/>
                <w:sz w:val="20"/>
                <w:szCs w:val="20"/>
              </w:rPr>
              <w:t>№</w:t>
            </w:r>
          </w:p>
          <w:p w14:paraId="00AE367E" w14:textId="77777777" w:rsidR="008F6531" w:rsidRPr="008E420B" w:rsidRDefault="008F6531" w:rsidP="00D671FD">
            <w:pPr>
              <w:jc w:val="center"/>
              <w:rPr>
                <w:bCs/>
                <w:color w:val="000000"/>
                <w:sz w:val="20"/>
                <w:szCs w:val="20"/>
              </w:rPr>
            </w:pPr>
            <w:r w:rsidRPr="008E420B">
              <w:rPr>
                <w:bCs/>
                <w:sz w:val="20"/>
                <w:szCs w:val="20"/>
              </w:rPr>
              <w:t>п.п.</w:t>
            </w:r>
          </w:p>
        </w:tc>
        <w:tc>
          <w:tcPr>
            <w:tcW w:w="487" w:type="pct"/>
            <w:vMerge w:val="restart"/>
            <w:shd w:val="clear" w:color="auto" w:fill="auto"/>
            <w:vAlign w:val="center"/>
          </w:tcPr>
          <w:p w14:paraId="366D27B6" w14:textId="77777777" w:rsidR="008F6531" w:rsidRPr="008E420B" w:rsidRDefault="008F6531" w:rsidP="00D671FD">
            <w:pPr>
              <w:jc w:val="center"/>
              <w:rPr>
                <w:bCs/>
                <w:sz w:val="20"/>
                <w:szCs w:val="20"/>
              </w:rPr>
            </w:pPr>
            <w:r w:rsidRPr="008E420B">
              <w:rPr>
                <w:bCs/>
                <w:sz w:val="20"/>
                <w:szCs w:val="20"/>
              </w:rPr>
              <w:t>Наименование проекта</w:t>
            </w:r>
          </w:p>
        </w:tc>
        <w:tc>
          <w:tcPr>
            <w:tcW w:w="730" w:type="pct"/>
            <w:vMerge w:val="restart"/>
            <w:shd w:val="clear" w:color="auto" w:fill="auto"/>
            <w:vAlign w:val="center"/>
          </w:tcPr>
          <w:p w14:paraId="149943D8" w14:textId="77777777" w:rsidR="008F6531" w:rsidRPr="008E420B" w:rsidRDefault="008F6531" w:rsidP="00D671FD">
            <w:pPr>
              <w:jc w:val="center"/>
              <w:rPr>
                <w:sz w:val="20"/>
                <w:szCs w:val="20"/>
              </w:rPr>
            </w:pPr>
            <w:r w:rsidRPr="008E420B">
              <w:rPr>
                <w:bCs/>
                <w:sz w:val="20"/>
                <w:szCs w:val="20"/>
              </w:rPr>
              <w:t>Краткое описание, технические параметры проекта</w:t>
            </w:r>
          </w:p>
        </w:tc>
        <w:tc>
          <w:tcPr>
            <w:tcW w:w="877" w:type="pct"/>
            <w:vMerge w:val="restart"/>
            <w:shd w:val="clear" w:color="auto" w:fill="auto"/>
            <w:vAlign w:val="center"/>
          </w:tcPr>
          <w:p w14:paraId="56CC626D" w14:textId="77777777" w:rsidR="008F6531" w:rsidRPr="008E420B" w:rsidRDefault="008F6531" w:rsidP="00D671FD">
            <w:pPr>
              <w:jc w:val="center"/>
              <w:rPr>
                <w:color w:val="000000"/>
                <w:sz w:val="20"/>
                <w:szCs w:val="20"/>
              </w:rPr>
            </w:pPr>
            <w:r w:rsidRPr="008E420B">
              <w:rPr>
                <w:bCs/>
                <w:sz w:val="20"/>
                <w:szCs w:val="20"/>
              </w:rPr>
              <w:t>Цель проекта</w:t>
            </w:r>
          </w:p>
        </w:tc>
        <w:tc>
          <w:tcPr>
            <w:tcW w:w="875" w:type="pct"/>
            <w:vMerge w:val="restart"/>
            <w:shd w:val="clear" w:color="auto" w:fill="auto"/>
            <w:noWrap/>
            <w:vAlign w:val="center"/>
          </w:tcPr>
          <w:p w14:paraId="79E8C8D6" w14:textId="77777777" w:rsidR="008F6531" w:rsidRPr="008E420B" w:rsidRDefault="008F6531" w:rsidP="00D671FD">
            <w:pPr>
              <w:jc w:val="center"/>
              <w:rPr>
                <w:color w:val="000000"/>
                <w:sz w:val="20"/>
                <w:szCs w:val="20"/>
              </w:rPr>
            </w:pPr>
            <w:r w:rsidRPr="008E420B">
              <w:rPr>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14:paraId="726DA064" w14:textId="77777777" w:rsidR="008F6531" w:rsidRPr="008E420B" w:rsidRDefault="008F6531" w:rsidP="00D671FD">
            <w:pPr>
              <w:jc w:val="center"/>
              <w:rPr>
                <w:color w:val="000000"/>
                <w:sz w:val="20"/>
                <w:szCs w:val="20"/>
              </w:rPr>
            </w:pPr>
            <w:r w:rsidRPr="008E420B">
              <w:rPr>
                <w:bCs/>
                <w:sz w:val="20"/>
                <w:szCs w:val="20"/>
              </w:rPr>
              <w:t>Объемы инвестиций и сроки реализации</w:t>
            </w:r>
          </w:p>
        </w:tc>
        <w:tc>
          <w:tcPr>
            <w:tcW w:w="571" w:type="pct"/>
            <w:vMerge w:val="restart"/>
            <w:shd w:val="clear" w:color="auto" w:fill="auto"/>
            <w:vAlign w:val="center"/>
          </w:tcPr>
          <w:p w14:paraId="72AF16D5" w14:textId="77777777" w:rsidR="008F6531" w:rsidRPr="008E420B" w:rsidRDefault="008F6531" w:rsidP="00D671FD">
            <w:pPr>
              <w:jc w:val="center"/>
              <w:rPr>
                <w:color w:val="000000"/>
                <w:sz w:val="20"/>
                <w:szCs w:val="20"/>
              </w:rPr>
            </w:pPr>
            <w:r w:rsidRPr="008E420B">
              <w:rPr>
                <w:bCs/>
                <w:sz w:val="20"/>
                <w:szCs w:val="20"/>
              </w:rPr>
              <w:t>Ожидаемые эффекты</w:t>
            </w:r>
          </w:p>
        </w:tc>
      </w:tr>
      <w:tr w:rsidR="008F6531" w:rsidRPr="008E420B" w14:paraId="5FF78C60" w14:textId="77777777" w:rsidTr="00D671FD">
        <w:trPr>
          <w:trHeight w:val="20"/>
          <w:tblHeader/>
        </w:trPr>
        <w:tc>
          <w:tcPr>
            <w:tcW w:w="193" w:type="pct"/>
            <w:vMerge/>
            <w:shd w:val="clear" w:color="auto" w:fill="auto"/>
            <w:noWrap/>
            <w:vAlign w:val="center"/>
          </w:tcPr>
          <w:p w14:paraId="5DF5CBE9" w14:textId="77777777" w:rsidR="008F6531" w:rsidRPr="008E420B" w:rsidRDefault="008F6531" w:rsidP="00D671FD">
            <w:pPr>
              <w:jc w:val="center"/>
              <w:rPr>
                <w:bCs/>
                <w:color w:val="000000"/>
                <w:sz w:val="20"/>
                <w:szCs w:val="20"/>
              </w:rPr>
            </w:pPr>
          </w:p>
        </w:tc>
        <w:tc>
          <w:tcPr>
            <w:tcW w:w="487" w:type="pct"/>
            <w:vMerge/>
            <w:shd w:val="clear" w:color="auto" w:fill="auto"/>
            <w:vAlign w:val="center"/>
          </w:tcPr>
          <w:p w14:paraId="399C849C" w14:textId="77777777" w:rsidR="008F6531" w:rsidRPr="008E420B" w:rsidRDefault="008F6531" w:rsidP="00D671FD">
            <w:pPr>
              <w:jc w:val="center"/>
              <w:rPr>
                <w:bCs/>
                <w:sz w:val="20"/>
                <w:szCs w:val="20"/>
              </w:rPr>
            </w:pPr>
          </w:p>
        </w:tc>
        <w:tc>
          <w:tcPr>
            <w:tcW w:w="730" w:type="pct"/>
            <w:vMerge/>
            <w:shd w:val="clear" w:color="auto" w:fill="auto"/>
            <w:vAlign w:val="center"/>
          </w:tcPr>
          <w:p w14:paraId="44981BC7" w14:textId="77777777" w:rsidR="008F6531" w:rsidRPr="008E420B" w:rsidRDefault="008F6531" w:rsidP="00D671FD">
            <w:pPr>
              <w:jc w:val="center"/>
              <w:rPr>
                <w:sz w:val="20"/>
                <w:szCs w:val="20"/>
              </w:rPr>
            </w:pPr>
          </w:p>
        </w:tc>
        <w:tc>
          <w:tcPr>
            <w:tcW w:w="877" w:type="pct"/>
            <w:vMerge/>
            <w:shd w:val="clear" w:color="auto" w:fill="auto"/>
            <w:vAlign w:val="center"/>
          </w:tcPr>
          <w:p w14:paraId="1A6E8999" w14:textId="77777777" w:rsidR="008F6531" w:rsidRPr="008E420B" w:rsidRDefault="008F6531" w:rsidP="00D671FD">
            <w:pPr>
              <w:jc w:val="center"/>
              <w:rPr>
                <w:color w:val="000000"/>
                <w:sz w:val="20"/>
                <w:szCs w:val="20"/>
              </w:rPr>
            </w:pPr>
          </w:p>
        </w:tc>
        <w:tc>
          <w:tcPr>
            <w:tcW w:w="875" w:type="pct"/>
            <w:vMerge/>
            <w:shd w:val="clear" w:color="auto" w:fill="auto"/>
            <w:noWrap/>
            <w:vAlign w:val="center"/>
          </w:tcPr>
          <w:p w14:paraId="1DA16011" w14:textId="77777777" w:rsidR="008F6531" w:rsidRPr="008E420B" w:rsidRDefault="008F6531" w:rsidP="00D671FD">
            <w:pPr>
              <w:jc w:val="center"/>
              <w:rPr>
                <w:color w:val="000000"/>
                <w:sz w:val="20"/>
                <w:szCs w:val="20"/>
              </w:rPr>
            </w:pPr>
          </w:p>
        </w:tc>
        <w:tc>
          <w:tcPr>
            <w:tcW w:w="390" w:type="pct"/>
            <w:shd w:val="clear" w:color="auto" w:fill="auto"/>
            <w:noWrap/>
            <w:vAlign w:val="center"/>
          </w:tcPr>
          <w:p w14:paraId="52EF2977" w14:textId="77777777" w:rsidR="008F6531" w:rsidRPr="008E420B" w:rsidRDefault="008F6531" w:rsidP="00D671FD">
            <w:pPr>
              <w:jc w:val="center"/>
              <w:rPr>
                <w:color w:val="000000"/>
                <w:sz w:val="20"/>
                <w:szCs w:val="20"/>
              </w:rPr>
            </w:pPr>
            <w:r w:rsidRPr="008E420B">
              <w:rPr>
                <w:color w:val="000000"/>
                <w:sz w:val="20"/>
                <w:szCs w:val="20"/>
              </w:rPr>
              <w:t>2020 г.</w:t>
            </w:r>
          </w:p>
        </w:tc>
        <w:tc>
          <w:tcPr>
            <w:tcW w:w="341" w:type="pct"/>
            <w:shd w:val="clear" w:color="auto" w:fill="auto"/>
            <w:noWrap/>
            <w:vAlign w:val="center"/>
          </w:tcPr>
          <w:p w14:paraId="3C16AA66" w14:textId="77777777" w:rsidR="008F6531" w:rsidRPr="008E420B" w:rsidRDefault="008F6531" w:rsidP="00D671FD">
            <w:pPr>
              <w:jc w:val="center"/>
              <w:rPr>
                <w:color w:val="000000"/>
                <w:sz w:val="20"/>
                <w:szCs w:val="20"/>
              </w:rPr>
            </w:pPr>
            <w:r w:rsidRPr="008E420B">
              <w:rPr>
                <w:color w:val="000000"/>
                <w:sz w:val="20"/>
                <w:szCs w:val="20"/>
              </w:rPr>
              <w:t>2021 г.</w:t>
            </w:r>
          </w:p>
        </w:tc>
        <w:tc>
          <w:tcPr>
            <w:tcW w:w="536" w:type="pct"/>
            <w:shd w:val="clear" w:color="auto" w:fill="auto"/>
            <w:noWrap/>
            <w:vAlign w:val="center"/>
          </w:tcPr>
          <w:p w14:paraId="4C93E1AC" w14:textId="77777777" w:rsidR="008F6531" w:rsidRPr="008E420B" w:rsidRDefault="008F6531" w:rsidP="00D671FD">
            <w:pPr>
              <w:jc w:val="center"/>
              <w:rPr>
                <w:color w:val="000000"/>
                <w:sz w:val="20"/>
                <w:szCs w:val="20"/>
              </w:rPr>
            </w:pPr>
            <w:r w:rsidRPr="008E420B">
              <w:rPr>
                <w:color w:val="000000"/>
                <w:sz w:val="20"/>
                <w:szCs w:val="20"/>
              </w:rPr>
              <w:t>2022-2029 г.</w:t>
            </w:r>
          </w:p>
        </w:tc>
        <w:tc>
          <w:tcPr>
            <w:tcW w:w="571" w:type="pct"/>
            <w:vMerge/>
            <w:shd w:val="clear" w:color="auto" w:fill="auto"/>
            <w:vAlign w:val="center"/>
          </w:tcPr>
          <w:p w14:paraId="60455C6C" w14:textId="77777777" w:rsidR="008F6531" w:rsidRPr="008E420B" w:rsidRDefault="008F6531" w:rsidP="00D671FD">
            <w:pPr>
              <w:jc w:val="center"/>
              <w:rPr>
                <w:color w:val="000000"/>
                <w:sz w:val="20"/>
                <w:szCs w:val="20"/>
              </w:rPr>
            </w:pPr>
          </w:p>
        </w:tc>
      </w:tr>
      <w:tr w:rsidR="008F6531" w:rsidRPr="008E420B" w14:paraId="104623CB" w14:textId="77777777" w:rsidTr="00D671FD">
        <w:trPr>
          <w:trHeight w:val="20"/>
        </w:trPr>
        <w:tc>
          <w:tcPr>
            <w:tcW w:w="5000" w:type="pct"/>
            <w:gridSpan w:val="9"/>
            <w:shd w:val="clear" w:color="auto" w:fill="auto"/>
            <w:noWrap/>
            <w:vAlign w:val="center"/>
          </w:tcPr>
          <w:p w14:paraId="36D1235B" w14:textId="77777777" w:rsidR="008F6531" w:rsidRPr="008E420B" w:rsidRDefault="008F6531" w:rsidP="00D671FD">
            <w:pPr>
              <w:jc w:val="center"/>
              <w:rPr>
                <w:color w:val="000000"/>
                <w:sz w:val="20"/>
                <w:szCs w:val="20"/>
              </w:rPr>
            </w:pPr>
            <w:r w:rsidRPr="008E420B">
              <w:rPr>
                <w:bCs/>
                <w:sz w:val="20"/>
                <w:szCs w:val="20"/>
              </w:rPr>
              <w:t>1. Проекты по развитию водопроводных сетей с изменением схем подачи и распределения воды</w:t>
            </w:r>
          </w:p>
        </w:tc>
      </w:tr>
      <w:tr w:rsidR="008F6531" w:rsidRPr="008E420B" w14:paraId="11417FB4" w14:textId="77777777" w:rsidTr="00D671FD">
        <w:trPr>
          <w:trHeight w:val="20"/>
        </w:trPr>
        <w:tc>
          <w:tcPr>
            <w:tcW w:w="193" w:type="pct"/>
            <w:shd w:val="clear" w:color="auto" w:fill="auto"/>
            <w:noWrap/>
            <w:vAlign w:val="center"/>
            <w:hideMark/>
          </w:tcPr>
          <w:p w14:paraId="6DD7CC07" w14:textId="77777777" w:rsidR="008F6531" w:rsidRPr="008E420B" w:rsidRDefault="008F6531" w:rsidP="00D671FD">
            <w:pPr>
              <w:jc w:val="center"/>
              <w:rPr>
                <w:bCs/>
                <w:color w:val="000000"/>
                <w:sz w:val="20"/>
                <w:szCs w:val="20"/>
              </w:rPr>
            </w:pPr>
            <w:r w:rsidRPr="008E420B">
              <w:rPr>
                <w:bCs/>
                <w:color w:val="000000"/>
                <w:sz w:val="20"/>
                <w:szCs w:val="20"/>
              </w:rPr>
              <w:t>1</w:t>
            </w:r>
          </w:p>
        </w:tc>
        <w:tc>
          <w:tcPr>
            <w:tcW w:w="487" w:type="pct"/>
            <w:shd w:val="clear" w:color="auto" w:fill="auto"/>
            <w:vAlign w:val="center"/>
            <w:hideMark/>
          </w:tcPr>
          <w:p w14:paraId="0ABB2BF9" w14:textId="77777777" w:rsidR="008F6531" w:rsidRPr="008E420B" w:rsidRDefault="008F6531" w:rsidP="00D671FD">
            <w:pPr>
              <w:jc w:val="center"/>
              <w:rPr>
                <w:bCs/>
                <w:sz w:val="20"/>
                <w:szCs w:val="20"/>
              </w:rPr>
            </w:pPr>
            <w:r w:rsidRPr="00767D32">
              <w:rPr>
                <w:bCs/>
                <w:sz w:val="20"/>
                <w:szCs w:val="20"/>
              </w:rPr>
              <w:t>Реконструкция ВЗУ и</w:t>
            </w:r>
            <w:r>
              <w:rPr>
                <w:bCs/>
                <w:sz w:val="20"/>
                <w:szCs w:val="20"/>
              </w:rPr>
              <w:t xml:space="preserve"> </w:t>
            </w:r>
            <w:r w:rsidRPr="00767D32">
              <w:rPr>
                <w:bCs/>
                <w:sz w:val="20"/>
                <w:szCs w:val="20"/>
              </w:rPr>
              <w:t>ВОС</w:t>
            </w:r>
          </w:p>
        </w:tc>
        <w:tc>
          <w:tcPr>
            <w:tcW w:w="730" w:type="pct"/>
            <w:shd w:val="clear" w:color="auto" w:fill="auto"/>
            <w:vAlign w:val="center"/>
            <w:hideMark/>
          </w:tcPr>
          <w:p w14:paraId="499293A6" w14:textId="77777777" w:rsidR="008F6531" w:rsidRPr="008E420B" w:rsidRDefault="008F6531" w:rsidP="00D671FD">
            <w:pPr>
              <w:jc w:val="center"/>
              <w:rPr>
                <w:sz w:val="20"/>
                <w:szCs w:val="20"/>
              </w:rPr>
            </w:pPr>
            <w:r w:rsidRPr="00767D32">
              <w:rPr>
                <w:bCs/>
                <w:sz w:val="20"/>
                <w:szCs w:val="20"/>
              </w:rPr>
              <w:t>Реконструкция ВЗУ и</w:t>
            </w:r>
            <w:r>
              <w:rPr>
                <w:bCs/>
                <w:sz w:val="20"/>
                <w:szCs w:val="20"/>
              </w:rPr>
              <w:t xml:space="preserve"> </w:t>
            </w:r>
            <w:r w:rsidRPr="00767D32">
              <w:rPr>
                <w:bCs/>
                <w:sz w:val="20"/>
                <w:szCs w:val="20"/>
              </w:rPr>
              <w:t>ВОС</w:t>
            </w:r>
          </w:p>
        </w:tc>
        <w:tc>
          <w:tcPr>
            <w:tcW w:w="877" w:type="pct"/>
            <w:shd w:val="clear" w:color="auto" w:fill="auto"/>
            <w:vAlign w:val="center"/>
            <w:hideMark/>
          </w:tcPr>
          <w:p w14:paraId="173716E2" w14:textId="77777777" w:rsidR="008F6531" w:rsidRPr="008E420B" w:rsidRDefault="008F6531" w:rsidP="00D671FD">
            <w:pPr>
              <w:jc w:val="center"/>
              <w:rPr>
                <w:color w:val="000000"/>
                <w:sz w:val="20"/>
                <w:szCs w:val="20"/>
              </w:rPr>
            </w:pPr>
            <w:r w:rsidRPr="008E420B">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hideMark/>
          </w:tcPr>
          <w:p w14:paraId="37758BD5" w14:textId="77777777" w:rsidR="008F6531" w:rsidRPr="008E420B" w:rsidRDefault="008F6531" w:rsidP="00D671FD">
            <w:pPr>
              <w:jc w:val="center"/>
              <w:rPr>
                <w:color w:val="000000"/>
                <w:sz w:val="20"/>
                <w:szCs w:val="20"/>
              </w:rPr>
            </w:pPr>
            <w:r>
              <w:rPr>
                <w:color w:val="000000"/>
                <w:sz w:val="20"/>
                <w:szCs w:val="20"/>
              </w:rPr>
              <w:t>11650</w:t>
            </w:r>
          </w:p>
        </w:tc>
        <w:tc>
          <w:tcPr>
            <w:tcW w:w="390" w:type="pct"/>
            <w:shd w:val="clear" w:color="auto" w:fill="auto"/>
            <w:noWrap/>
            <w:vAlign w:val="center"/>
          </w:tcPr>
          <w:p w14:paraId="338238E8" w14:textId="77777777" w:rsidR="008F6531" w:rsidRPr="008E420B" w:rsidRDefault="008F6531" w:rsidP="00D671FD">
            <w:pPr>
              <w:jc w:val="center"/>
              <w:rPr>
                <w:color w:val="000000"/>
                <w:sz w:val="20"/>
                <w:szCs w:val="20"/>
              </w:rPr>
            </w:pPr>
            <w:r>
              <w:rPr>
                <w:color w:val="000000"/>
                <w:sz w:val="20"/>
                <w:szCs w:val="20"/>
              </w:rPr>
              <w:t>3777</w:t>
            </w:r>
          </w:p>
        </w:tc>
        <w:tc>
          <w:tcPr>
            <w:tcW w:w="341" w:type="pct"/>
            <w:shd w:val="clear" w:color="auto" w:fill="auto"/>
            <w:noWrap/>
            <w:vAlign w:val="center"/>
          </w:tcPr>
          <w:p w14:paraId="25CDDD8C" w14:textId="77777777" w:rsidR="008F6531" w:rsidRPr="008E420B" w:rsidRDefault="008F6531" w:rsidP="00D671FD">
            <w:pPr>
              <w:jc w:val="center"/>
              <w:rPr>
                <w:color w:val="000000"/>
                <w:sz w:val="20"/>
                <w:szCs w:val="20"/>
              </w:rPr>
            </w:pPr>
            <w:r>
              <w:rPr>
                <w:color w:val="000000"/>
                <w:sz w:val="20"/>
                <w:szCs w:val="20"/>
              </w:rPr>
              <w:t>3884</w:t>
            </w:r>
          </w:p>
        </w:tc>
        <w:tc>
          <w:tcPr>
            <w:tcW w:w="536" w:type="pct"/>
            <w:shd w:val="clear" w:color="auto" w:fill="auto"/>
            <w:noWrap/>
            <w:vAlign w:val="center"/>
            <w:hideMark/>
          </w:tcPr>
          <w:p w14:paraId="65B8FF5A" w14:textId="77777777" w:rsidR="008F6531" w:rsidRPr="008E420B" w:rsidRDefault="008F6531" w:rsidP="00D671FD">
            <w:pPr>
              <w:jc w:val="center"/>
              <w:rPr>
                <w:color w:val="000000"/>
                <w:sz w:val="20"/>
                <w:szCs w:val="20"/>
              </w:rPr>
            </w:pPr>
            <w:r>
              <w:rPr>
                <w:color w:val="000000"/>
                <w:sz w:val="20"/>
                <w:szCs w:val="20"/>
              </w:rPr>
              <w:t>3989</w:t>
            </w:r>
          </w:p>
        </w:tc>
        <w:tc>
          <w:tcPr>
            <w:tcW w:w="571" w:type="pct"/>
            <w:shd w:val="clear" w:color="auto" w:fill="auto"/>
            <w:vAlign w:val="center"/>
            <w:hideMark/>
          </w:tcPr>
          <w:p w14:paraId="05290214" w14:textId="77777777" w:rsidR="008F6531" w:rsidRPr="008E420B" w:rsidRDefault="008F6531" w:rsidP="00D671FD">
            <w:pPr>
              <w:jc w:val="center"/>
              <w:rPr>
                <w:color w:val="000000"/>
                <w:sz w:val="20"/>
                <w:szCs w:val="20"/>
              </w:rPr>
            </w:pPr>
            <w:r w:rsidRPr="008E420B">
              <w:rPr>
                <w:color w:val="000000"/>
                <w:sz w:val="20"/>
                <w:szCs w:val="20"/>
              </w:rPr>
              <w:t>Качественное и надежное водоснабжение перспективных потребителей</w:t>
            </w:r>
          </w:p>
        </w:tc>
      </w:tr>
    </w:tbl>
    <w:p w14:paraId="18CCC5FB" w14:textId="77777777" w:rsidR="008F6531" w:rsidRPr="008E420B" w:rsidRDefault="008F6531" w:rsidP="008F6531">
      <w:pPr>
        <w:pStyle w:val="1a"/>
        <w:spacing w:before="0"/>
        <w:rPr>
          <w:sz w:val="24"/>
        </w:rPr>
      </w:pPr>
    </w:p>
    <w:p w14:paraId="02D3DA65" w14:textId="621A3655" w:rsidR="008F6531" w:rsidRPr="008E420B" w:rsidRDefault="008F6531" w:rsidP="008F6531">
      <w:pPr>
        <w:pStyle w:val="affffffffffff3"/>
        <w:spacing w:line="240" w:lineRule="auto"/>
        <w:ind w:firstLine="0"/>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32</w:t>
      </w:r>
      <w:r w:rsidR="00C33AC7">
        <w:rPr>
          <w:bCs/>
          <w:lang w:val="x-none" w:eastAsia="x-none"/>
        </w:rPr>
        <w:fldChar w:fldCharType="end"/>
      </w:r>
      <w:r w:rsidRPr="008E420B">
        <w:rPr>
          <w:bCs/>
          <w:lang w:val="x-none" w:eastAsia="x-none"/>
        </w:rPr>
        <w:t xml:space="preserve"> – </w:t>
      </w:r>
      <w:r w:rsidRPr="008E420B">
        <w:t xml:space="preserve">Проекты по развитию водопроводных сетей до 2029 года в с.п. </w:t>
      </w:r>
      <w:r>
        <w:t>Сорум</w:t>
      </w:r>
    </w:p>
    <w:p w14:paraId="146E0E9D" w14:textId="77777777" w:rsidR="008F6531" w:rsidRPr="008E420B" w:rsidRDefault="008F6531" w:rsidP="008F6531">
      <w:pPr>
        <w:pStyle w:val="affffffffffff3"/>
        <w:spacing w:line="240" w:lineRule="auto"/>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1424"/>
        <w:gridCol w:w="2136"/>
        <w:gridCol w:w="2566"/>
        <w:gridCol w:w="2560"/>
        <w:gridCol w:w="1141"/>
        <w:gridCol w:w="998"/>
        <w:gridCol w:w="1568"/>
        <w:gridCol w:w="1670"/>
      </w:tblGrid>
      <w:tr w:rsidR="008F6531" w:rsidRPr="008E420B" w14:paraId="196DE9F4" w14:textId="77777777" w:rsidTr="00D671FD">
        <w:trPr>
          <w:trHeight w:val="20"/>
          <w:tblHeader/>
        </w:trPr>
        <w:tc>
          <w:tcPr>
            <w:tcW w:w="193" w:type="pct"/>
            <w:vMerge w:val="restart"/>
            <w:shd w:val="clear" w:color="auto" w:fill="auto"/>
            <w:noWrap/>
            <w:vAlign w:val="center"/>
          </w:tcPr>
          <w:p w14:paraId="5D33602C" w14:textId="77777777" w:rsidR="008F6531" w:rsidRPr="008E420B" w:rsidRDefault="008F6531" w:rsidP="00D671FD">
            <w:pPr>
              <w:jc w:val="center"/>
              <w:rPr>
                <w:bCs/>
                <w:sz w:val="20"/>
                <w:szCs w:val="20"/>
              </w:rPr>
            </w:pPr>
            <w:r w:rsidRPr="008E420B">
              <w:rPr>
                <w:bCs/>
                <w:sz w:val="20"/>
                <w:szCs w:val="20"/>
              </w:rPr>
              <w:t>№</w:t>
            </w:r>
          </w:p>
          <w:p w14:paraId="16FD5F3D" w14:textId="77777777" w:rsidR="008F6531" w:rsidRPr="008E420B" w:rsidRDefault="008F6531" w:rsidP="00D671FD">
            <w:pPr>
              <w:jc w:val="center"/>
              <w:rPr>
                <w:bCs/>
                <w:color w:val="000000"/>
                <w:sz w:val="20"/>
                <w:szCs w:val="20"/>
              </w:rPr>
            </w:pPr>
            <w:r w:rsidRPr="008E420B">
              <w:rPr>
                <w:bCs/>
                <w:sz w:val="20"/>
                <w:szCs w:val="20"/>
              </w:rPr>
              <w:t>п.п.</w:t>
            </w:r>
          </w:p>
        </w:tc>
        <w:tc>
          <w:tcPr>
            <w:tcW w:w="487" w:type="pct"/>
            <w:vMerge w:val="restart"/>
            <w:shd w:val="clear" w:color="auto" w:fill="auto"/>
            <w:vAlign w:val="center"/>
          </w:tcPr>
          <w:p w14:paraId="113B662E" w14:textId="77777777" w:rsidR="008F6531" w:rsidRPr="008E420B" w:rsidRDefault="008F6531" w:rsidP="00D671FD">
            <w:pPr>
              <w:jc w:val="center"/>
              <w:rPr>
                <w:bCs/>
                <w:sz w:val="20"/>
                <w:szCs w:val="20"/>
              </w:rPr>
            </w:pPr>
            <w:r w:rsidRPr="008E420B">
              <w:rPr>
                <w:bCs/>
                <w:sz w:val="20"/>
                <w:szCs w:val="20"/>
              </w:rPr>
              <w:t>Наименование проекта</w:t>
            </w:r>
          </w:p>
        </w:tc>
        <w:tc>
          <w:tcPr>
            <w:tcW w:w="730" w:type="pct"/>
            <w:vMerge w:val="restart"/>
            <w:shd w:val="clear" w:color="auto" w:fill="auto"/>
            <w:vAlign w:val="center"/>
          </w:tcPr>
          <w:p w14:paraId="2ECB9CF9" w14:textId="77777777" w:rsidR="008F6531" w:rsidRPr="008E420B" w:rsidRDefault="008F6531" w:rsidP="00D671FD">
            <w:pPr>
              <w:jc w:val="center"/>
              <w:rPr>
                <w:sz w:val="20"/>
                <w:szCs w:val="20"/>
              </w:rPr>
            </w:pPr>
            <w:r w:rsidRPr="008E420B">
              <w:rPr>
                <w:bCs/>
                <w:sz w:val="20"/>
                <w:szCs w:val="20"/>
              </w:rPr>
              <w:t>Краткое описание, технические параметры проекта</w:t>
            </w:r>
          </w:p>
        </w:tc>
        <w:tc>
          <w:tcPr>
            <w:tcW w:w="877" w:type="pct"/>
            <w:vMerge w:val="restart"/>
            <w:shd w:val="clear" w:color="auto" w:fill="auto"/>
            <w:vAlign w:val="center"/>
          </w:tcPr>
          <w:p w14:paraId="5451C104" w14:textId="77777777" w:rsidR="008F6531" w:rsidRPr="008E420B" w:rsidRDefault="008F6531" w:rsidP="00D671FD">
            <w:pPr>
              <w:jc w:val="center"/>
              <w:rPr>
                <w:color w:val="000000"/>
                <w:sz w:val="20"/>
                <w:szCs w:val="20"/>
              </w:rPr>
            </w:pPr>
            <w:r w:rsidRPr="008E420B">
              <w:rPr>
                <w:bCs/>
                <w:sz w:val="20"/>
                <w:szCs w:val="20"/>
              </w:rPr>
              <w:t>Цель проекта</w:t>
            </w:r>
          </w:p>
        </w:tc>
        <w:tc>
          <w:tcPr>
            <w:tcW w:w="875" w:type="pct"/>
            <w:vMerge w:val="restart"/>
            <w:shd w:val="clear" w:color="auto" w:fill="auto"/>
            <w:noWrap/>
            <w:vAlign w:val="center"/>
          </w:tcPr>
          <w:p w14:paraId="5F669802" w14:textId="77777777" w:rsidR="008F6531" w:rsidRPr="008E420B" w:rsidRDefault="008F6531" w:rsidP="00D671FD">
            <w:pPr>
              <w:jc w:val="center"/>
              <w:rPr>
                <w:color w:val="000000"/>
                <w:sz w:val="20"/>
                <w:szCs w:val="20"/>
              </w:rPr>
            </w:pPr>
            <w:r w:rsidRPr="008E420B">
              <w:rPr>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14:paraId="7DE27198" w14:textId="77777777" w:rsidR="008F6531" w:rsidRPr="008E420B" w:rsidRDefault="008F6531" w:rsidP="00D671FD">
            <w:pPr>
              <w:jc w:val="center"/>
              <w:rPr>
                <w:color w:val="000000"/>
                <w:sz w:val="20"/>
                <w:szCs w:val="20"/>
              </w:rPr>
            </w:pPr>
            <w:r w:rsidRPr="008E420B">
              <w:rPr>
                <w:bCs/>
                <w:sz w:val="20"/>
                <w:szCs w:val="20"/>
              </w:rPr>
              <w:t>Объемы инвестиций и сроки реализации</w:t>
            </w:r>
          </w:p>
        </w:tc>
        <w:tc>
          <w:tcPr>
            <w:tcW w:w="571" w:type="pct"/>
            <w:vMerge w:val="restart"/>
            <w:shd w:val="clear" w:color="auto" w:fill="auto"/>
            <w:vAlign w:val="center"/>
          </w:tcPr>
          <w:p w14:paraId="732CD17F" w14:textId="77777777" w:rsidR="008F6531" w:rsidRPr="008E420B" w:rsidRDefault="008F6531" w:rsidP="00D671FD">
            <w:pPr>
              <w:jc w:val="center"/>
              <w:rPr>
                <w:color w:val="000000"/>
                <w:sz w:val="20"/>
                <w:szCs w:val="20"/>
              </w:rPr>
            </w:pPr>
            <w:r w:rsidRPr="008E420B">
              <w:rPr>
                <w:bCs/>
                <w:sz w:val="20"/>
                <w:szCs w:val="20"/>
              </w:rPr>
              <w:t>Ожидаемые эффекты</w:t>
            </w:r>
          </w:p>
        </w:tc>
      </w:tr>
      <w:tr w:rsidR="008F6531" w:rsidRPr="008E420B" w14:paraId="03803631" w14:textId="77777777" w:rsidTr="00D671FD">
        <w:trPr>
          <w:trHeight w:val="20"/>
          <w:tblHeader/>
        </w:trPr>
        <w:tc>
          <w:tcPr>
            <w:tcW w:w="193" w:type="pct"/>
            <w:vMerge/>
            <w:shd w:val="clear" w:color="auto" w:fill="auto"/>
            <w:noWrap/>
            <w:vAlign w:val="center"/>
          </w:tcPr>
          <w:p w14:paraId="28B4F003" w14:textId="77777777" w:rsidR="008F6531" w:rsidRPr="008E420B" w:rsidRDefault="008F6531" w:rsidP="00D671FD">
            <w:pPr>
              <w:jc w:val="center"/>
              <w:rPr>
                <w:bCs/>
                <w:color w:val="000000"/>
                <w:sz w:val="20"/>
                <w:szCs w:val="20"/>
              </w:rPr>
            </w:pPr>
          </w:p>
        </w:tc>
        <w:tc>
          <w:tcPr>
            <w:tcW w:w="487" w:type="pct"/>
            <w:vMerge/>
            <w:shd w:val="clear" w:color="auto" w:fill="auto"/>
            <w:vAlign w:val="center"/>
          </w:tcPr>
          <w:p w14:paraId="406869AC" w14:textId="77777777" w:rsidR="008F6531" w:rsidRPr="008E420B" w:rsidRDefault="008F6531" w:rsidP="00D671FD">
            <w:pPr>
              <w:jc w:val="center"/>
              <w:rPr>
                <w:bCs/>
                <w:sz w:val="20"/>
                <w:szCs w:val="20"/>
              </w:rPr>
            </w:pPr>
          </w:p>
        </w:tc>
        <w:tc>
          <w:tcPr>
            <w:tcW w:w="730" w:type="pct"/>
            <w:vMerge/>
            <w:shd w:val="clear" w:color="auto" w:fill="auto"/>
            <w:vAlign w:val="center"/>
          </w:tcPr>
          <w:p w14:paraId="00AAC960" w14:textId="77777777" w:rsidR="008F6531" w:rsidRPr="008E420B" w:rsidRDefault="008F6531" w:rsidP="00D671FD">
            <w:pPr>
              <w:jc w:val="center"/>
              <w:rPr>
                <w:sz w:val="20"/>
                <w:szCs w:val="20"/>
              </w:rPr>
            </w:pPr>
          </w:p>
        </w:tc>
        <w:tc>
          <w:tcPr>
            <w:tcW w:w="877" w:type="pct"/>
            <w:vMerge/>
            <w:shd w:val="clear" w:color="auto" w:fill="auto"/>
            <w:vAlign w:val="center"/>
          </w:tcPr>
          <w:p w14:paraId="32FC0BD7" w14:textId="77777777" w:rsidR="008F6531" w:rsidRPr="008E420B" w:rsidRDefault="008F6531" w:rsidP="00D671FD">
            <w:pPr>
              <w:jc w:val="center"/>
              <w:rPr>
                <w:color w:val="000000"/>
                <w:sz w:val="20"/>
                <w:szCs w:val="20"/>
              </w:rPr>
            </w:pPr>
          </w:p>
        </w:tc>
        <w:tc>
          <w:tcPr>
            <w:tcW w:w="875" w:type="pct"/>
            <w:vMerge/>
            <w:shd w:val="clear" w:color="auto" w:fill="auto"/>
            <w:noWrap/>
            <w:vAlign w:val="center"/>
          </w:tcPr>
          <w:p w14:paraId="0A5F1824" w14:textId="77777777" w:rsidR="008F6531" w:rsidRPr="008E420B" w:rsidRDefault="008F6531" w:rsidP="00D671FD">
            <w:pPr>
              <w:jc w:val="center"/>
              <w:rPr>
                <w:color w:val="000000"/>
                <w:sz w:val="20"/>
                <w:szCs w:val="20"/>
              </w:rPr>
            </w:pPr>
          </w:p>
        </w:tc>
        <w:tc>
          <w:tcPr>
            <w:tcW w:w="390" w:type="pct"/>
            <w:shd w:val="clear" w:color="auto" w:fill="auto"/>
            <w:noWrap/>
            <w:vAlign w:val="center"/>
          </w:tcPr>
          <w:p w14:paraId="7D2DE4AB" w14:textId="77777777" w:rsidR="008F6531" w:rsidRPr="008E420B" w:rsidRDefault="008F6531" w:rsidP="00D671FD">
            <w:pPr>
              <w:jc w:val="center"/>
              <w:rPr>
                <w:color w:val="000000"/>
                <w:sz w:val="20"/>
                <w:szCs w:val="20"/>
              </w:rPr>
            </w:pPr>
            <w:r w:rsidRPr="008E420B">
              <w:rPr>
                <w:color w:val="000000"/>
                <w:sz w:val="20"/>
                <w:szCs w:val="20"/>
              </w:rPr>
              <w:t>2020 г.</w:t>
            </w:r>
          </w:p>
        </w:tc>
        <w:tc>
          <w:tcPr>
            <w:tcW w:w="341" w:type="pct"/>
            <w:shd w:val="clear" w:color="auto" w:fill="auto"/>
            <w:noWrap/>
            <w:vAlign w:val="center"/>
          </w:tcPr>
          <w:p w14:paraId="64AA7688" w14:textId="77777777" w:rsidR="008F6531" w:rsidRPr="008E420B" w:rsidRDefault="008F6531" w:rsidP="00D671FD">
            <w:pPr>
              <w:jc w:val="center"/>
              <w:rPr>
                <w:color w:val="000000"/>
                <w:sz w:val="20"/>
                <w:szCs w:val="20"/>
              </w:rPr>
            </w:pPr>
            <w:r w:rsidRPr="008E420B">
              <w:rPr>
                <w:color w:val="000000"/>
                <w:sz w:val="20"/>
                <w:szCs w:val="20"/>
              </w:rPr>
              <w:t>2021 г.</w:t>
            </w:r>
          </w:p>
        </w:tc>
        <w:tc>
          <w:tcPr>
            <w:tcW w:w="536" w:type="pct"/>
            <w:shd w:val="clear" w:color="auto" w:fill="auto"/>
            <w:noWrap/>
            <w:vAlign w:val="center"/>
          </w:tcPr>
          <w:p w14:paraId="7A92321E" w14:textId="77777777" w:rsidR="008F6531" w:rsidRPr="008E420B" w:rsidRDefault="008F6531" w:rsidP="00D671FD">
            <w:pPr>
              <w:jc w:val="center"/>
              <w:rPr>
                <w:color w:val="000000"/>
                <w:sz w:val="20"/>
                <w:szCs w:val="20"/>
              </w:rPr>
            </w:pPr>
            <w:r w:rsidRPr="008E420B">
              <w:rPr>
                <w:color w:val="000000"/>
                <w:sz w:val="20"/>
                <w:szCs w:val="20"/>
              </w:rPr>
              <w:t>2022-2029 г.</w:t>
            </w:r>
          </w:p>
        </w:tc>
        <w:tc>
          <w:tcPr>
            <w:tcW w:w="571" w:type="pct"/>
            <w:vMerge/>
            <w:shd w:val="clear" w:color="auto" w:fill="auto"/>
            <w:vAlign w:val="center"/>
          </w:tcPr>
          <w:p w14:paraId="5599AC9F" w14:textId="77777777" w:rsidR="008F6531" w:rsidRPr="008E420B" w:rsidRDefault="008F6531" w:rsidP="00D671FD">
            <w:pPr>
              <w:jc w:val="center"/>
              <w:rPr>
                <w:color w:val="000000"/>
                <w:sz w:val="20"/>
                <w:szCs w:val="20"/>
              </w:rPr>
            </w:pPr>
          </w:p>
        </w:tc>
      </w:tr>
      <w:tr w:rsidR="008F6531" w:rsidRPr="008E420B" w14:paraId="1E47666C" w14:textId="77777777" w:rsidTr="00D671FD">
        <w:trPr>
          <w:trHeight w:val="20"/>
        </w:trPr>
        <w:tc>
          <w:tcPr>
            <w:tcW w:w="5000" w:type="pct"/>
            <w:gridSpan w:val="9"/>
            <w:shd w:val="clear" w:color="auto" w:fill="auto"/>
            <w:noWrap/>
            <w:vAlign w:val="center"/>
          </w:tcPr>
          <w:p w14:paraId="68ABB4E3" w14:textId="77777777" w:rsidR="008F6531" w:rsidRPr="008E420B" w:rsidRDefault="008F6531" w:rsidP="00D671FD">
            <w:pPr>
              <w:jc w:val="center"/>
              <w:rPr>
                <w:color w:val="000000"/>
                <w:sz w:val="20"/>
                <w:szCs w:val="20"/>
              </w:rPr>
            </w:pPr>
            <w:r w:rsidRPr="008E420B">
              <w:rPr>
                <w:bCs/>
                <w:sz w:val="20"/>
                <w:szCs w:val="20"/>
              </w:rPr>
              <w:t>1. Проекты по развитию водопроводных сетей с изменением схем подачи и распределения воды</w:t>
            </w:r>
          </w:p>
        </w:tc>
      </w:tr>
      <w:tr w:rsidR="008F6531" w:rsidRPr="008E420B" w14:paraId="5ACB1BCA" w14:textId="77777777" w:rsidTr="00D671FD">
        <w:trPr>
          <w:trHeight w:val="20"/>
        </w:trPr>
        <w:tc>
          <w:tcPr>
            <w:tcW w:w="193" w:type="pct"/>
            <w:shd w:val="clear" w:color="auto" w:fill="auto"/>
            <w:noWrap/>
            <w:vAlign w:val="center"/>
            <w:hideMark/>
          </w:tcPr>
          <w:p w14:paraId="3430FDAC" w14:textId="77777777" w:rsidR="008F6531" w:rsidRPr="008E420B" w:rsidRDefault="008F6531" w:rsidP="00D671FD">
            <w:pPr>
              <w:jc w:val="center"/>
              <w:rPr>
                <w:bCs/>
                <w:color w:val="000000"/>
                <w:sz w:val="20"/>
                <w:szCs w:val="20"/>
              </w:rPr>
            </w:pPr>
            <w:r w:rsidRPr="008E420B">
              <w:rPr>
                <w:bCs/>
                <w:color w:val="000000"/>
                <w:sz w:val="20"/>
                <w:szCs w:val="20"/>
              </w:rPr>
              <w:t>1</w:t>
            </w:r>
          </w:p>
        </w:tc>
        <w:tc>
          <w:tcPr>
            <w:tcW w:w="487" w:type="pct"/>
            <w:shd w:val="clear" w:color="auto" w:fill="auto"/>
            <w:vAlign w:val="center"/>
            <w:hideMark/>
          </w:tcPr>
          <w:p w14:paraId="5680916A" w14:textId="3009B394" w:rsidR="008F6531" w:rsidRPr="008E420B" w:rsidRDefault="008F6531" w:rsidP="00DD6F3A">
            <w:pPr>
              <w:jc w:val="center"/>
              <w:rPr>
                <w:bCs/>
                <w:sz w:val="20"/>
                <w:szCs w:val="20"/>
              </w:rPr>
            </w:pPr>
            <w:r w:rsidRPr="008E420B">
              <w:rPr>
                <w:bCs/>
                <w:sz w:val="20"/>
                <w:szCs w:val="20"/>
              </w:rPr>
              <w:t xml:space="preserve">Строительство напорно-разводящих сетей - </w:t>
            </w:r>
            <w:r w:rsidR="00DD6F3A">
              <w:rPr>
                <w:bCs/>
                <w:sz w:val="20"/>
                <w:szCs w:val="20"/>
              </w:rPr>
              <w:t>1032</w:t>
            </w:r>
            <w:r w:rsidRPr="008E420B">
              <w:rPr>
                <w:bCs/>
                <w:sz w:val="20"/>
                <w:szCs w:val="20"/>
              </w:rPr>
              <w:t xml:space="preserve"> м</w:t>
            </w:r>
          </w:p>
        </w:tc>
        <w:tc>
          <w:tcPr>
            <w:tcW w:w="730" w:type="pct"/>
            <w:shd w:val="clear" w:color="auto" w:fill="auto"/>
            <w:vAlign w:val="center"/>
            <w:hideMark/>
          </w:tcPr>
          <w:p w14:paraId="1D5778DC" w14:textId="63E82AD8" w:rsidR="008F6531" w:rsidRPr="008E420B" w:rsidRDefault="008F6531" w:rsidP="00DD6F3A">
            <w:pPr>
              <w:jc w:val="center"/>
              <w:rPr>
                <w:sz w:val="20"/>
                <w:szCs w:val="20"/>
              </w:rPr>
            </w:pPr>
            <w:r w:rsidRPr="008E420B">
              <w:rPr>
                <w:sz w:val="20"/>
                <w:szCs w:val="20"/>
              </w:rPr>
              <w:t xml:space="preserve">Строительство напорно-разводящих сетей </w:t>
            </w:r>
            <w:r w:rsidR="00DD6F3A">
              <w:rPr>
                <w:sz w:val="20"/>
                <w:szCs w:val="20"/>
              </w:rPr>
              <w:t>–</w:t>
            </w:r>
            <w:r>
              <w:rPr>
                <w:sz w:val="20"/>
                <w:szCs w:val="20"/>
              </w:rPr>
              <w:t xml:space="preserve"> Ø</w:t>
            </w:r>
            <w:r w:rsidR="00DD6F3A">
              <w:rPr>
                <w:sz w:val="20"/>
                <w:szCs w:val="20"/>
              </w:rPr>
              <w:t>89</w:t>
            </w:r>
            <w:r>
              <w:rPr>
                <w:sz w:val="20"/>
                <w:szCs w:val="20"/>
              </w:rPr>
              <w:t>-1</w:t>
            </w:r>
            <w:r w:rsidR="00DD6F3A">
              <w:rPr>
                <w:sz w:val="20"/>
                <w:szCs w:val="20"/>
              </w:rPr>
              <w:t>1</w:t>
            </w:r>
            <w:r w:rsidRPr="008E420B">
              <w:rPr>
                <w:sz w:val="20"/>
                <w:szCs w:val="20"/>
              </w:rPr>
              <w:t>0</w:t>
            </w:r>
            <w:r w:rsidR="00DD6F3A">
              <w:rPr>
                <w:sz w:val="20"/>
                <w:szCs w:val="20"/>
              </w:rPr>
              <w:t xml:space="preserve"> </w:t>
            </w:r>
            <w:r w:rsidRPr="008E420B">
              <w:rPr>
                <w:sz w:val="20"/>
                <w:szCs w:val="20"/>
              </w:rPr>
              <w:t xml:space="preserve">мм – </w:t>
            </w:r>
            <w:r w:rsidR="00DD6F3A">
              <w:rPr>
                <w:sz w:val="20"/>
                <w:szCs w:val="20"/>
              </w:rPr>
              <w:t>1032</w:t>
            </w:r>
            <w:r w:rsidRPr="008E420B">
              <w:rPr>
                <w:sz w:val="20"/>
                <w:szCs w:val="20"/>
              </w:rPr>
              <w:t xml:space="preserve"> м</w:t>
            </w:r>
          </w:p>
        </w:tc>
        <w:tc>
          <w:tcPr>
            <w:tcW w:w="877" w:type="pct"/>
            <w:shd w:val="clear" w:color="auto" w:fill="auto"/>
            <w:vAlign w:val="center"/>
            <w:hideMark/>
          </w:tcPr>
          <w:p w14:paraId="3FC4523C" w14:textId="77777777" w:rsidR="008F6531" w:rsidRPr="008E420B" w:rsidRDefault="008F6531" w:rsidP="00D671FD">
            <w:pPr>
              <w:jc w:val="center"/>
              <w:rPr>
                <w:color w:val="000000"/>
                <w:sz w:val="20"/>
                <w:szCs w:val="20"/>
              </w:rPr>
            </w:pPr>
            <w:r w:rsidRPr="008E420B">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14:paraId="6993981E" w14:textId="77777777" w:rsidR="008F6531" w:rsidRPr="008E420B" w:rsidRDefault="008F6531" w:rsidP="00D671FD">
            <w:pPr>
              <w:jc w:val="center"/>
              <w:rPr>
                <w:color w:val="000000"/>
                <w:sz w:val="20"/>
                <w:szCs w:val="20"/>
              </w:rPr>
            </w:pPr>
            <w:r>
              <w:rPr>
                <w:color w:val="000000"/>
                <w:sz w:val="20"/>
                <w:szCs w:val="20"/>
              </w:rPr>
              <w:t>74668</w:t>
            </w:r>
          </w:p>
        </w:tc>
        <w:tc>
          <w:tcPr>
            <w:tcW w:w="390" w:type="pct"/>
            <w:shd w:val="clear" w:color="auto" w:fill="auto"/>
            <w:noWrap/>
            <w:vAlign w:val="center"/>
          </w:tcPr>
          <w:p w14:paraId="5E3FAC4F" w14:textId="77777777" w:rsidR="008F6531" w:rsidRPr="008E420B" w:rsidRDefault="008F6531" w:rsidP="00D671FD">
            <w:pPr>
              <w:jc w:val="center"/>
              <w:rPr>
                <w:color w:val="000000"/>
                <w:sz w:val="20"/>
                <w:szCs w:val="20"/>
              </w:rPr>
            </w:pPr>
            <w:r>
              <w:rPr>
                <w:color w:val="000000"/>
                <w:sz w:val="20"/>
                <w:szCs w:val="20"/>
              </w:rPr>
              <w:t>11636</w:t>
            </w:r>
          </w:p>
        </w:tc>
        <w:tc>
          <w:tcPr>
            <w:tcW w:w="341" w:type="pct"/>
            <w:shd w:val="clear" w:color="auto" w:fill="auto"/>
            <w:noWrap/>
            <w:vAlign w:val="center"/>
          </w:tcPr>
          <w:p w14:paraId="4BC244BD" w14:textId="77777777" w:rsidR="008F6531" w:rsidRPr="008E420B" w:rsidRDefault="008F6531" w:rsidP="00D671FD">
            <w:pPr>
              <w:jc w:val="center"/>
              <w:rPr>
                <w:color w:val="000000"/>
                <w:sz w:val="20"/>
                <w:szCs w:val="20"/>
              </w:rPr>
            </w:pPr>
            <w:r>
              <w:rPr>
                <w:color w:val="000000"/>
                <w:sz w:val="20"/>
                <w:szCs w:val="20"/>
              </w:rPr>
              <w:t>11964</w:t>
            </w:r>
          </w:p>
        </w:tc>
        <w:tc>
          <w:tcPr>
            <w:tcW w:w="536" w:type="pct"/>
            <w:shd w:val="clear" w:color="auto" w:fill="auto"/>
            <w:noWrap/>
            <w:vAlign w:val="center"/>
          </w:tcPr>
          <w:p w14:paraId="76D3F208" w14:textId="77777777" w:rsidR="008F6531" w:rsidRPr="008E420B" w:rsidRDefault="008F6531" w:rsidP="00D671FD">
            <w:pPr>
              <w:jc w:val="center"/>
              <w:rPr>
                <w:color w:val="000000"/>
                <w:sz w:val="20"/>
                <w:szCs w:val="20"/>
              </w:rPr>
            </w:pPr>
            <w:r>
              <w:rPr>
                <w:color w:val="000000"/>
                <w:sz w:val="20"/>
                <w:szCs w:val="20"/>
              </w:rPr>
              <w:t>51068</w:t>
            </w:r>
          </w:p>
        </w:tc>
        <w:tc>
          <w:tcPr>
            <w:tcW w:w="571" w:type="pct"/>
            <w:shd w:val="clear" w:color="auto" w:fill="auto"/>
            <w:vAlign w:val="center"/>
            <w:hideMark/>
          </w:tcPr>
          <w:p w14:paraId="3BF901E9" w14:textId="77777777" w:rsidR="008F6531" w:rsidRPr="008E420B" w:rsidRDefault="008F6531" w:rsidP="00D671FD">
            <w:pPr>
              <w:jc w:val="center"/>
              <w:rPr>
                <w:color w:val="000000"/>
                <w:sz w:val="20"/>
                <w:szCs w:val="20"/>
              </w:rPr>
            </w:pPr>
            <w:r w:rsidRPr="008E420B">
              <w:rPr>
                <w:color w:val="000000"/>
                <w:sz w:val="20"/>
                <w:szCs w:val="20"/>
              </w:rPr>
              <w:t>Качественное и надежное водоснабжение перспективных потребителей</w:t>
            </w:r>
          </w:p>
        </w:tc>
      </w:tr>
      <w:tr w:rsidR="008F6531" w:rsidRPr="008E420B" w14:paraId="41A6F38B" w14:textId="77777777" w:rsidTr="00D671FD">
        <w:trPr>
          <w:trHeight w:val="20"/>
        </w:trPr>
        <w:tc>
          <w:tcPr>
            <w:tcW w:w="5000" w:type="pct"/>
            <w:gridSpan w:val="9"/>
            <w:shd w:val="clear" w:color="auto" w:fill="auto"/>
            <w:vAlign w:val="center"/>
            <w:hideMark/>
          </w:tcPr>
          <w:p w14:paraId="3CF5ED8C" w14:textId="77777777" w:rsidR="008F6531" w:rsidRPr="008E420B" w:rsidRDefault="008F6531" w:rsidP="00D671FD">
            <w:pPr>
              <w:jc w:val="center"/>
              <w:rPr>
                <w:bCs/>
                <w:sz w:val="20"/>
                <w:szCs w:val="20"/>
              </w:rPr>
            </w:pPr>
            <w:r w:rsidRPr="008E420B">
              <w:rPr>
                <w:bCs/>
                <w:sz w:val="20"/>
                <w:szCs w:val="20"/>
              </w:rPr>
              <w:t>2. Проекты по развитию водопроводных сетей для обеспечения нормативной надежности водоснабжения потребителей</w:t>
            </w:r>
          </w:p>
        </w:tc>
      </w:tr>
      <w:tr w:rsidR="008F6531" w:rsidRPr="008E420B" w14:paraId="46A8D0BC" w14:textId="77777777" w:rsidTr="00D671FD">
        <w:trPr>
          <w:trHeight w:val="20"/>
        </w:trPr>
        <w:tc>
          <w:tcPr>
            <w:tcW w:w="193" w:type="pct"/>
            <w:shd w:val="clear" w:color="auto" w:fill="auto"/>
            <w:noWrap/>
            <w:vAlign w:val="center"/>
            <w:hideMark/>
          </w:tcPr>
          <w:p w14:paraId="3CD9F39D" w14:textId="77777777" w:rsidR="008F6531" w:rsidRPr="008E420B" w:rsidRDefault="008F6531" w:rsidP="00D671FD">
            <w:pPr>
              <w:jc w:val="center"/>
              <w:rPr>
                <w:bCs/>
                <w:color w:val="000000"/>
                <w:sz w:val="20"/>
                <w:szCs w:val="20"/>
              </w:rPr>
            </w:pPr>
            <w:r w:rsidRPr="008E420B">
              <w:rPr>
                <w:bCs/>
                <w:color w:val="000000"/>
                <w:sz w:val="20"/>
                <w:szCs w:val="20"/>
              </w:rPr>
              <w:t>2</w:t>
            </w:r>
          </w:p>
        </w:tc>
        <w:tc>
          <w:tcPr>
            <w:tcW w:w="487" w:type="pct"/>
            <w:shd w:val="clear" w:color="auto" w:fill="auto"/>
            <w:vAlign w:val="center"/>
            <w:hideMark/>
          </w:tcPr>
          <w:p w14:paraId="106398E4" w14:textId="77777777" w:rsidR="008F6531" w:rsidRPr="008E420B" w:rsidRDefault="008F6531" w:rsidP="00D671FD">
            <w:pPr>
              <w:jc w:val="center"/>
              <w:rPr>
                <w:bCs/>
                <w:color w:val="000000"/>
                <w:sz w:val="20"/>
                <w:szCs w:val="20"/>
              </w:rPr>
            </w:pPr>
            <w:r w:rsidRPr="008E420B">
              <w:rPr>
                <w:bCs/>
                <w:color w:val="000000"/>
                <w:sz w:val="20"/>
                <w:szCs w:val="20"/>
              </w:rPr>
              <w:t>Реконструкция сетей водоснабжения по условиям обеспечения нормативной надежности</w:t>
            </w:r>
          </w:p>
        </w:tc>
        <w:tc>
          <w:tcPr>
            <w:tcW w:w="730" w:type="pct"/>
            <w:shd w:val="clear" w:color="auto" w:fill="auto"/>
            <w:vAlign w:val="center"/>
            <w:hideMark/>
          </w:tcPr>
          <w:p w14:paraId="57ED27E9" w14:textId="77777777" w:rsidR="008F6531" w:rsidRPr="008E420B" w:rsidRDefault="008F6531" w:rsidP="00D671FD">
            <w:pPr>
              <w:jc w:val="center"/>
              <w:rPr>
                <w:sz w:val="20"/>
                <w:szCs w:val="20"/>
              </w:rPr>
            </w:pPr>
            <w:r w:rsidRPr="008E420B">
              <w:rPr>
                <w:sz w:val="20"/>
                <w:szCs w:val="20"/>
              </w:rPr>
              <w:t xml:space="preserve">Реконструкция изношенных водопроводных сетей протяженностью </w:t>
            </w:r>
            <w:r>
              <w:rPr>
                <w:sz w:val="20"/>
                <w:szCs w:val="20"/>
              </w:rPr>
              <w:t>3800</w:t>
            </w:r>
            <w:r w:rsidRPr="008E420B">
              <w:rPr>
                <w:sz w:val="20"/>
                <w:szCs w:val="20"/>
              </w:rPr>
              <w:t xml:space="preserve"> м</w:t>
            </w:r>
          </w:p>
        </w:tc>
        <w:tc>
          <w:tcPr>
            <w:tcW w:w="877" w:type="pct"/>
            <w:shd w:val="clear" w:color="auto" w:fill="auto"/>
            <w:noWrap/>
            <w:vAlign w:val="center"/>
            <w:hideMark/>
          </w:tcPr>
          <w:p w14:paraId="4021019E" w14:textId="77777777" w:rsidR="008F6531" w:rsidRPr="008E420B" w:rsidRDefault="008F6531" w:rsidP="00D671FD">
            <w:pPr>
              <w:jc w:val="center"/>
              <w:rPr>
                <w:color w:val="000000"/>
                <w:sz w:val="20"/>
                <w:szCs w:val="20"/>
              </w:rPr>
            </w:pPr>
            <w:r w:rsidRPr="008E420B">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14:paraId="4D47DA6C" w14:textId="77777777" w:rsidR="008F6531" w:rsidRPr="008E420B" w:rsidRDefault="008F6531" w:rsidP="00D671FD">
            <w:pPr>
              <w:jc w:val="center"/>
              <w:rPr>
                <w:color w:val="000000"/>
                <w:sz w:val="20"/>
                <w:szCs w:val="20"/>
              </w:rPr>
            </w:pPr>
            <w:r>
              <w:rPr>
                <w:color w:val="000000"/>
                <w:sz w:val="20"/>
                <w:szCs w:val="20"/>
              </w:rPr>
              <w:t>81540</w:t>
            </w:r>
          </w:p>
        </w:tc>
        <w:tc>
          <w:tcPr>
            <w:tcW w:w="390" w:type="pct"/>
            <w:shd w:val="clear" w:color="auto" w:fill="auto"/>
            <w:noWrap/>
            <w:vAlign w:val="center"/>
          </w:tcPr>
          <w:p w14:paraId="58933AC6" w14:textId="77777777" w:rsidR="008F6531" w:rsidRPr="008E420B" w:rsidRDefault="008F6531" w:rsidP="00D671FD">
            <w:pPr>
              <w:jc w:val="center"/>
              <w:rPr>
                <w:color w:val="000000"/>
                <w:sz w:val="20"/>
                <w:szCs w:val="20"/>
              </w:rPr>
            </w:pPr>
            <w:r>
              <w:rPr>
                <w:color w:val="000000"/>
                <w:sz w:val="20"/>
                <w:szCs w:val="20"/>
              </w:rPr>
              <w:t>12707</w:t>
            </w:r>
          </w:p>
        </w:tc>
        <w:tc>
          <w:tcPr>
            <w:tcW w:w="341" w:type="pct"/>
            <w:shd w:val="clear" w:color="auto" w:fill="auto"/>
            <w:noWrap/>
            <w:vAlign w:val="center"/>
          </w:tcPr>
          <w:p w14:paraId="23429A18" w14:textId="77777777" w:rsidR="008F6531" w:rsidRPr="008E420B" w:rsidRDefault="008F6531" w:rsidP="00D671FD">
            <w:pPr>
              <w:jc w:val="center"/>
              <w:rPr>
                <w:color w:val="000000"/>
                <w:sz w:val="20"/>
                <w:szCs w:val="20"/>
              </w:rPr>
            </w:pPr>
            <w:r>
              <w:rPr>
                <w:color w:val="000000"/>
                <w:sz w:val="20"/>
                <w:szCs w:val="20"/>
              </w:rPr>
              <w:t>13065</w:t>
            </w:r>
          </w:p>
        </w:tc>
        <w:tc>
          <w:tcPr>
            <w:tcW w:w="536" w:type="pct"/>
            <w:shd w:val="clear" w:color="auto" w:fill="auto"/>
            <w:noWrap/>
            <w:vAlign w:val="center"/>
          </w:tcPr>
          <w:p w14:paraId="4D1E4E3B" w14:textId="77777777" w:rsidR="008F6531" w:rsidRPr="008E420B" w:rsidRDefault="008F6531" w:rsidP="00D671FD">
            <w:pPr>
              <w:jc w:val="center"/>
              <w:rPr>
                <w:color w:val="000000"/>
                <w:sz w:val="20"/>
                <w:szCs w:val="20"/>
              </w:rPr>
            </w:pPr>
            <w:r>
              <w:rPr>
                <w:color w:val="000000"/>
                <w:sz w:val="20"/>
                <w:szCs w:val="20"/>
              </w:rPr>
              <w:t>55768</w:t>
            </w:r>
          </w:p>
        </w:tc>
        <w:tc>
          <w:tcPr>
            <w:tcW w:w="571" w:type="pct"/>
            <w:shd w:val="clear" w:color="auto" w:fill="auto"/>
            <w:vAlign w:val="center"/>
            <w:hideMark/>
          </w:tcPr>
          <w:p w14:paraId="1EABFA2A" w14:textId="77777777" w:rsidR="008F6531" w:rsidRPr="008E420B" w:rsidRDefault="008F6531" w:rsidP="00D671FD">
            <w:pPr>
              <w:jc w:val="center"/>
              <w:rPr>
                <w:color w:val="000000"/>
                <w:sz w:val="20"/>
                <w:szCs w:val="20"/>
              </w:rPr>
            </w:pPr>
            <w:r w:rsidRPr="008E420B">
              <w:rPr>
                <w:color w:val="000000"/>
                <w:sz w:val="20"/>
                <w:szCs w:val="20"/>
              </w:rPr>
              <w:t>Качественное и надежное водоснабжение существующих перспективных потребителей</w:t>
            </w:r>
          </w:p>
        </w:tc>
      </w:tr>
    </w:tbl>
    <w:p w14:paraId="0FF0D325" w14:textId="77777777" w:rsidR="0074449F" w:rsidRDefault="0074449F" w:rsidP="0074449F">
      <w:pPr>
        <w:pStyle w:val="affffffffffff3"/>
        <w:spacing w:line="240" w:lineRule="auto"/>
        <w:ind w:firstLine="0"/>
        <w:rPr>
          <w:bCs/>
          <w:lang w:val="x-none" w:eastAsia="x-none"/>
        </w:rPr>
      </w:pPr>
    </w:p>
    <w:p w14:paraId="0B2FB735" w14:textId="62300432" w:rsidR="003A4384" w:rsidRPr="008E420B" w:rsidRDefault="003A4384" w:rsidP="00E83D16">
      <w:pPr>
        <w:pStyle w:val="1a"/>
        <w:spacing w:before="0"/>
        <w:rPr>
          <w:bCs/>
          <w:color w:val="000000"/>
          <w:sz w:val="24"/>
        </w:rPr>
      </w:pPr>
    </w:p>
    <w:p w14:paraId="671DD36B" w14:textId="77777777" w:rsidR="003A4384" w:rsidRPr="008E420B" w:rsidRDefault="003A4384" w:rsidP="00E83D16">
      <w:pPr>
        <w:pStyle w:val="1a"/>
        <w:spacing w:before="0"/>
        <w:rPr>
          <w:bCs/>
          <w:color w:val="000000"/>
          <w:sz w:val="24"/>
        </w:rPr>
        <w:sectPr w:rsidR="003A4384" w:rsidRPr="008E420B" w:rsidSect="0095322B">
          <w:pgSz w:w="16839" w:h="11907" w:orient="landscape" w:code="9"/>
          <w:pgMar w:top="1701" w:right="1134" w:bottom="567" w:left="1134" w:header="709" w:footer="567" w:gutter="0"/>
          <w:cols w:space="708"/>
          <w:docGrid w:linePitch="360"/>
        </w:sectPr>
      </w:pPr>
    </w:p>
    <w:p w14:paraId="61394A44" w14:textId="337227B5" w:rsidR="005A5DD8" w:rsidRPr="008E420B" w:rsidRDefault="007D1F62" w:rsidP="00BF16D9">
      <w:pPr>
        <w:pStyle w:val="1e"/>
        <w:numPr>
          <w:ilvl w:val="2"/>
          <w:numId w:val="1"/>
        </w:numPr>
        <w:spacing w:after="0" w:line="240" w:lineRule="auto"/>
        <w:ind w:left="0" w:firstLine="709"/>
        <w:outlineLvl w:val="2"/>
        <w:rPr>
          <w:szCs w:val="24"/>
        </w:rPr>
      </w:pPr>
      <w:bookmarkStart w:id="306" w:name="_Toc508984895"/>
      <w:r w:rsidRPr="008E420B">
        <w:rPr>
          <w:szCs w:val="24"/>
        </w:rPr>
        <w:t xml:space="preserve"> </w:t>
      </w:r>
      <w:bookmarkStart w:id="307" w:name="_Toc45784651"/>
      <w:r w:rsidR="005A5DD8" w:rsidRPr="008E420B">
        <w:rPr>
          <w:szCs w:val="24"/>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bookmarkEnd w:id="306"/>
      <w:bookmarkEnd w:id="307"/>
    </w:p>
    <w:p w14:paraId="014D1FA6" w14:textId="77777777" w:rsidR="00BF16D9" w:rsidRPr="008E420B" w:rsidRDefault="00BF16D9" w:rsidP="00E83D16">
      <w:pPr>
        <w:pStyle w:val="1a"/>
        <w:spacing w:before="0"/>
        <w:rPr>
          <w:bCs/>
          <w:color w:val="000000"/>
          <w:sz w:val="24"/>
        </w:rPr>
      </w:pPr>
    </w:p>
    <w:p w14:paraId="031FC91C" w14:textId="7D1F2223" w:rsidR="007D1F62" w:rsidRPr="008E420B" w:rsidRDefault="007D1F62" w:rsidP="00E83D16">
      <w:pPr>
        <w:pStyle w:val="1a"/>
        <w:spacing w:before="0"/>
        <w:rPr>
          <w:bCs/>
          <w:color w:val="000000"/>
          <w:sz w:val="24"/>
        </w:rPr>
      </w:pPr>
      <w:r w:rsidRPr="008E420B">
        <w:rPr>
          <w:bCs/>
          <w:color w:val="000000"/>
          <w:sz w:val="24"/>
        </w:rPr>
        <w:t>Стоимость строительства, реконструкции, модернизации, капитального ремонта сетей водоснабжения рассчитана на основании укрупненных нормативов цен строительства НЦС 81-02-14-2017, утвержденных приказом Министерства строительства и жилищно-коммунального хозяйства РФ от 28</w:t>
      </w:r>
      <w:r w:rsidR="00427DD5" w:rsidRPr="008E420B">
        <w:rPr>
          <w:bCs/>
          <w:color w:val="000000"/>
          <w:sz w:val="24"/>
        </w:rPr>
        <w:t>.08.2014</w:t>
      </w:r>
      <w:r w:rsidRPr="008E420B">
        <w:rPr>
          <w:bCs/>
          <w:color w:val="000000"/>
          <w:sz w:val="24"/>
        </w:rPr>
        <w:t xml:space="preserve"> № 506/пр.</w:t>
      </w:r>
    </w:p>
    <w:p w14:paraId="7572E51A" w14:textId="77777777" w:rsidR="007D1F62" w:rsidRPr="008E420B" w:rsidRDefault="007D1F62" w:rsidP="00E83D16">
      <w:pPr>
        <w:pStyle w:val="1a"/>
        <w:spacing w:before="0"/>
        <w:rPr>
          <w:bCs/>
          <w:color w:val="000000"/>
          <w:sz w:val="24"/>
        </w:rPr>
      </w:pPr>
      <w:r w:rsidRPr="008E420B">
        <w:rPr>
          <w:bCs/>
          <w:color w:val="000000"/>
          <w:sz w:val="24"/>
        </w:rPr>
        <w:t>В показателях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14:paraId="53CBFD8C" w14:textId="77777777" w:rsidR="007D1F62" w:rsidRPr="008E420B" w:rsidRDefault="007D1F62" w:rsidP="00E83D16">
      <w:pPr>
        <w:pStyle w:val="1a"/>
        <w:spacing w:before="0"/>
        <w:rPr>
          <w:bCs/>
          <w:color w:val="000000"/>
          <w:sz w:val="24"/>
        </w:rPr>
      </w:pPr>
      <w:r w:rsidRPr="008E420B">
        <w:rPr>
          <w:bCs/>
          <w:color w:val="000000"/>
          <w:sz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14:paraId="53CAD261" w14:textId="77777777" w:rsidR="007D1F62" w:rsidRPr="008E420B" w:rsidRDefault="007D1F62" w:rsidP="00E83D16">
      <w:pPr>
        <w:pStyle w:val="1a"/>
        <w:spacing w:before="0"/>
        <w:rPr>
          <w:bCs/>
          <w:color w:val="000000"/>
          <w:sz w:val="24"/>
        </w:rPr>
      </w:pPr>
      <w:r w:rsidRPr="008E420B">
        <w:rPr>
          <w:bCs/>
          <w:color w:val="000000"/>
          <w:sz w:val="24"/>
        </w:rPr>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14:paraId="26F5AA02" w14:textId="77777777" w:rsidR="007D1F62" w:rsidRPr="008E420B" w:rsidRDefault="007D1F62" w:rsidP="00E83D16">
      <w:pPr>
        <w:pStyle w:val="1a"/>
        <w:spacing w:before="0"/>
        <w:rPr>
          <w:bCs/>
          <w:color w:val="000000"/>
          <w:sz w:val="24"/>
        </w:rPr>
      </w:pPr>
      <w:r w:rsidRPr="008E420B">
        <w:rPr>
          <w:bCs/>
          <w:color w:val="000000"/>
          <w:sz w:val="24"/>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14:paraId="3987CF3E" w14:textId="77777777" w:rsidR="007D1F62" w:rsidRPr="008E420B" w:rsidRDefault="007D1F62" w:rsidP="00E83D16">
      <w:pPr>
        <w:pStyle w:val="1a"/>
        <w:spacing w:before="0"/>
        <w:rPr>
          <w:bCs/>
          <w:color w:val="000000"/>
          <w:sz w:val="24"/>
        </w:rPr>
      </w:pPr>
      <w:r w:rsidRPr="008E420B">
        <w:rPr>
          <w:bCs/>
          <w:color w:val="000000"/>
          <w:sz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14:paraId="2A264010" w14:textId="77777777" w:rsidR="007D1F62" w:rsidRPr="008E420B" w:rsidRDefault="007D1F62" w:rsidP="00E83D16">
      <w:pPr>
        <w:pStyle w:val="1a"/>
        <w:spacing w:before="0"/>
        <w:rPr>
          <w:bCs/>
          <w:color w:val="000000"/>
          <w:sz w:val="24"/>
        </w:rPr>
      </w:pPr>
      <w:r w:rsidRPr="008E420B">
        <w:rPr>
          <w:bCs/>
          <w:color w:val="000000"/>
          <w:sz w:val="24"/>
        </w:rPr>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14:paraId="187464AE" w14:textId="378382F7" w:rsidR="007D1F62" w:rsidRPr="008E420B" w:rsidRDefault="007D1F62" w:rsidP="00E83D16">
      <w:pPr>
        <w:pStyle w:val="1a"/>
        <w:spacing w:before="0"/>
        <w:rPr>
          <w:bCs/>
          <w:color w:val="000000"/>
          <w:sz w:val="24"/>
        </w:rPr>
      </w:pPr>
      <w:r w:rsidRPr="008E420B">
        <w:rPr>
          <w:bCs/>
          <w:color w:val="000000"/>
          <w:sz w:val="24"/>
        </w:rPr>
        <w:t>Компенсационные выплаты, связанные с подготовкой территории строительства (перенос инженерных сетей и т.д.),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дополнительно.</w:t>
      </w:r>
    </w:p>
    <w:p w14:paraId="6DE306D7" w14:textId="4E7D0277" w:rsidR="005A5DD8" w:rsidRPr="008E420B" w:rsidRDefault="000F76FE" w:rsidP="00E83D16">
      <w:pPr>
        <w:pStyle w:val="1a"/>
        <w:spacing w:before="0"/>
        <w:rPr>
          <w:bCs/>
          <w:color w:val="000000"/>
          <w:sz w:val="24"/>
        </w:rPr>
      </w:pPr>
      <w:r>
        <w:rPr>
          <w:bCs/>
          <w:color w:val="000000"/>
          <w:sz w:val="24"/>
        </w:rPr>
        <w:t>Исходя из таблиц 3</w:t>
      </w:r>
      <w:r w:rsidR="00DD6F3A">
        <w:rPr>
          <w:bCs/>
          <w:color w:val="000000"/>
          <w:sz w:val="24"/>
        </w:rPr>
        <w:t>1</w:t>
      </w:r>
      <w:r w:rsidR="003A4384" w:rsidRPr="008E420B">
        <w:rPr>
          <w:bCs/>
          <w:color w:val="000000"/>
          <w:sz w:val="24"/>
        </w:rPr>
        <w:t>-</w:t>
      </w:r>
      <w:r>
        <w:rPr>
          <w:bCs/>
          <w:color w:val="000000"/>
          <w:sz w:val="24"/>
        </w:rPr>
        <w:t>3</w:t>
      </w:r>
      <w:r w:rsidR="00DD6F3A">
        <w:rPr>
          <w:bCs/>
          <w:color w:val="000000"/>
          <w:sz w:val="24"/>
        </w:rPr>
        <w:t>2</w:t>
      </w:r>
      <w:r w:rsidR="003A4384" w:rsidRPr="008E420B">
        <w:rPr>
          <w:bCs/>
          <w:color w:val="000000"/>
          <w:sz w:val="24"/>
        </w:rPr>
        <w:t>, о</w:t>
      </w:r>
      <w:r w:rsidR="007D1F62" w:rsidRPr="008E420B">
        <w:rPr>
          <w:bCs/>
          <w:color w:val="000000"/>
          <w:sz w:val="24"/>
        </w:rPr>
        <w:t>бъём финансирования мероприятий по реализации схем водоснабжения до 20</w:t>
      </w:r>
      <w:r w:rsidR="003A4384" w:rsidRPr="008E420B">
        <w:rPr>
          <w:bCs/>
          <w:color w:val="000000"/>
          <w:sz w:val="24"/>
        </w:rPr>
        <w:t>29</w:t>
      </w:r>
      <w:r w:rsidR="007D1F62" w:rsidRPr="008E420B">
        <w:rPr>
          <w:bCs/>
          <w:color w:val="000000"/>
          <w:sz w:val="24"/>
        </w:rPr>
        <w:t xml:space="preserve"> года включительно составил </w:t>
      </w:r>
      <w:r w:rsidR="00134493">
        <w:rPr>
          <w:bCs/>
          <w:color w:val="000000"/>
          <w:sz w:val="24"/>
        </w:rPr>
        <w:t xml:space="preserve">167 858 </w:t>
      </w:r>
      <w:r w:rsidR="003A4384" w:rsidRPr="008E420B">
        <w:rPr>
          <w:bCs/>
          <w:color w:val="000000"/>
          <w:sz w:val="24"/>
        </w:rPr>
        <w:t xml:space="preserve">тыс. </w:t>
      </w:r>
      <w:r w:rsidR="007D1F62" w:rsidRPr="008E420B">
        <w:rPr>
          <w:bCs/>
          <w:color w:val="000000"/>
          <w:sz w:val="24"/>
        </w:rPr>
        <w:t>руб</w:t>
      </w:r>
      <w:r w:rsidR="003A4384" w:rsidRPr="008E420B">
        <w:rPr>
          <w:bCs/>
          <w:color w:val="000000"/>
          <w:sz w:val="24"/>
        </w:rPr>
        <w:t>.</w:t>
      </w:r>
    </w:p>
    <w:p w14:paraId="774CB07C" w14:textId="12C176DC" w:rsidR="007D1F62" w:rsidRPr="008E420B" w:rsidRDefault="007D1F62" w:rsidP="00E83D16">
      <w:pPr>
        <w:pStyle w:val="1a"/>
        <w:spacing w:before="0"/>
        <w:rPr>
          <w:bCs/>
          <w:color w:val="000000"/>
          <w:sz w:val="24"/>
        </w:rPr>
      </w:pPr>
    </w:p>
    <w:p w14:paraId="69FE8E2B" w14:textId="5B82A4A7" w:rsidR="005A5DD8" w:rsidRPr="008E420B" w:rsidRDefault="007D1F62" w:rsidP="00BF16D9">
      <w:pPr>
        <w:pStyle w:val="1e"/>
        <w:pageBreakBefore/>
        <w:numPr>
          <w:ilvl w:val="1"/>
          <w:numId w:val="1"/>
        </w:numPr>
        <w:spacing w:after="0" w:line="240" w:lineRule="auto"/>
        <w:ind w:left="0" w:firstLine="709"/>
        <w:outlineLvl w:val="1"/>
        <w:rPr>
          <w:szCs w:val="24"/>
        </w:rPr>
      </w:pPr>
      <w:bookmarkStart w:id="308" w:name="_Toc45784652"/>
      <w:r w:rsidRPr="008E420B">
        <w:rPr>
          <w:szCs w:val="24"/>
        </w:rPr>
        <w:t>П</w:t>
      </w:r>
      <w:r w:rsidR="00023E9F" w:rsidRPr="008E420B">
        <w:rPr>
          <w:szCs w:val="24"/>
        </w:rPr>
        <w:t>лановые значения показателей развития централизованных систем водоснабжения</w:t>
      </w:r>
      <w:bookmarkEnd w:id="308"/>
    </w:p>
    <w:p w14:paraId="55164BA3" w14:textId="77777777" w:rsidR="00BF16D9" w:rsidRPr="008E420B" w:rsidRDefault="00BF16D9" w:rsidP="00E83D16">
      <w:pPr>
        <w:pStyle w:val="1a"/>
        <w:spacing w:before="0"/>
        <w:rPr>
          <w:sz w:val="24"/>
        </w:rPr>
      </w:pPr>
    </w:p>
    <w:p w14:paraId="65A0E548" w14:textId="5C4EB2A5" w:rsidR="005A5DD8" w:rsidRPr="008E420B" w:rsidRDefault="005A5DD8" w:rsidP="00E83D16">
      <w:pPr>
        <w:pStyle w:val="1a"/>
        <w:spacing w:before="0"/>
        <w:rPr>
          <w:sz w:val="24"/>
        </w:rPr>
      </w:pPr>
      <w:r w:rsidRPr="008E420B">
        <w:rPr>
          <w:sz w:val="24"/>
        </w:rPr>
        <w:t>В соответствии с постановлением Правительства РФ от 05.09.2013 №</w:t>
      </w:r>
      <w:r w:rsidR="00427DD5" w:rsidRPr="008E420B">
        <w:rPr>
          <w:sz w:val="24"/>
        </w:rPr>
        <w:t xml:space="preserve"> </w:t>
      </w:r>
      <w:r w:rsidRPr="008E420B">
        <w:rPr>
          <w:sz w:val="24"/>
        </w:rPr>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r w:rsidR="001856FC" w:rsidRPr="008E420B">
        <w:rPr>
          <w:sz w:val="24"/>
        </w:rPr>
        <w:t>, а также приказом Министерства строительства и жилищно-коммунального хозяйства РФ №</w:t>
      </w:r>
      <w:r w:rsidR="00427DD5" w:rsidRPr="008E420B">
        <w:rPr>
          <w:sz w:val="24"/>
        </w:rPr>
        <w:t xml:space="preserve"> </w:t>
      </w:r>
      <w:r w:rsidR="001856FC" w:rsidRPr="008E420B">
        <w:rPr>
          <w:sz w:val="24"/>
        </w:rPr>
        <w:t xml:space="preserve">162/пр от </w:t>
      </w:r>
      <w:r w:rsidR="00427DD5" w:rsidRPr="008E420B">
        <w:rPr>
          <w:sz w:val="24"/>
        </w:rPr>
        <w:t>0</w:t>
      </w:r>
      <w:r w:rsidR="001856FC" w:rsidRPr="008E420B">
        <w:rPr>
          <w:sz w:val="24"/>
        </w:rPr>
        <w:t>4</w:t>
      </w:r>
      <w:r w:rsidR="00427DD5" w:rsidRPr="008E420B">
        <w:rPr>
          <w:sz w:val="24"/>
        </w:rPr>
        <w:t xml:space="preserve">.04.2014 </w:t>
      </w:r>
      <w:r w:rsidR="001856FC" w:rsidRPr="008E420B">
        <w:rPr>
          <w:sz w:val="24"/>
        </w:rPr>
        <w: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sidRPr="008E420B">
        <w:rPr>
          <w:sz w:val="24"/>
        </w:rPr>
        <w:t xml:space="preserve"> к </w:t>
      </w:r>
      <w:r w:rsidR="00F07023" w:rsidRPr="008E420B">
        <w:rPr>
          <w:sz w:val="24"/>
        </w:rPr>
        <w:t>показателям надежности, качества и энергетической эффективности</w:t>
      </w:r>
      <w:r w:rsidR="001856FC" w:rsidRPr="008E420B">
        <w:rPr>
          <w:sz w:val="24"/>
        </w:rPr>
        <w:t xml:space="preserve"> </w:t>
      </w:r>
      <w:r w:rsidR="00F07023" w:rsidRPr="008E420B">
        <w:rPr>
          <w:sz w:val="24"/>
        </w:rPr>
        <w:t>объектов централизованных систем горячего водоснабжения и холодного</w:t>
      </w:r>
      <w:r w:rsidR="001856FC" w:rsidRPr="008E420B">
        <w:rPr>
          <w:sz w:val="24"/>
        </w:rPr>
        <w:t xml:space="preserve"> </w:t>
      </w:r>
      <w:r w:rsidR="00F07023" w:rsidRPr="008E420B">
        <w:rPr>
          <w:sz w:val="24"/>
        </w:rPr>
        <w:t>водоснабжения относятся</w:t>
      </w:r>
      <w:r w:rsidRPr="008E420B">
        <w:rPr>
          <w:sz w:val="24"/>
        </w:rPr>
        <w:t>:</w:t>
      </w:r>
    </w:p>
    <w:p w14:paraId="6888D6F1" w14:textId="2AF6DDA3" w:rsidR="005A5DD8" w:rsidRPr="008E420B" w:rsidRDefault="005A5DD8" w:rsidP="00E939BF">
      <w:pPr>
        <w:pStyle w:val="1a"/>
        <w:numPr>
          <w:ilvl w:val="0"/>
          <w:numId w:val="16"/>
        </w:numPr>
        <w:tabs>
          <w:tab w:val="left" w:pos="993"/>
        </w:tabs>
        <w:spacing w:before="0"/>
        <w:ind w:left="0" w:firstLine="709"/>
        <w:rPr>
          <w:sz w:val="24"/>
        </w:rPr>
      </w:pPr>
      <w:r w:rsidRPr="008E420B">
        <w:rPr>
          <w:sz w:val="24"/>
        </w:rPr>
        <w:t>показатели качества питьевой воды</w:t>
      </w:r>
      <w:r w:rsidR="001856FC" w:rsidRPr="008E420B">
        <w:rPr>
          <w:sz w:val="24"/>
        </w:rPr>
        <w:t>:</w:t>
      </w:r>
    </w:p>
    <w:p w14:paraId="14717BCC" w14:textId="2BAEEDD6" w:rsidR="001856FC" w:rsidRPr="008E420B" w:rsidRDefault="001856FC" w:rsidP="00E939BF">
      <w:pPr>
        <w:pStyle w:val="1a"/>
        <w:numPr>
          <w:ilvl w:val="1"/>
          <w:numId w:val="16"/>
        </w:numPr>
        <w:tabs>
          <w:tab w:val="left" w:pos="993"/>
        </w:tabs>
        <w:spacing w:before="0"/>
        <w:ind w:left="0" w:firstLine="1134"/>
        <w:rPr>
          <w:sz w:val="24"/>
        </w:rPr>
      </w:pPr>
      <w:r w:rsidRPr="008E420B">
        <w:rPr>
          <w:sz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70E6EA81" w14:textId="34CDBFAC" w:rsidR="001856FC" w:rsidRPr="008E420B" w:rsidRDefault="001856FC" w:rsidP="00E939BF">
      <w:pPr>
        <w:pStyle w:val="1a"/>
        <w:numPr>
          <w:ilvl w:val="1"/>
          <w:numId w:val="16"/>
        </w:numPr>
        <w:tabs>
          <w:tab w:val="left" w:pos="993"/>
        </w:tabs>
        <w:spacing w:before="0"/>
        <w:ind w:left="0" w:firstLine="1134"/>
        <w:rPr>
          <w:sz w:val="24"/>
        </w:rPr>
      </w:pPr>
      <w:r w:rsidRPr="008E420B">
        <w:rPr>
          <w:sz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543F0B57" w14:textId="77777777" w:rsidR="00471E86" w:rsidRPr="008E420B" w:rsidRDefault="00471E86" w:rsidP="00471E86">
      <w:pPr>
        <w:pStyle w:val="1a"/>
        <w:tabs>
          <w:tab w:val="left" w:pos="993"/>
        </w:tabs>
        <w:spacing w:before="0"/>
        <w:ind w:left="1134" w:firstLine="0"/>
        <w:rPr>
          <w:sz w:val="24"/>
        </w:rPr>
      </w:pPr>
    </w:p>
    <w:p w14:paraId="347CA61F" w14:textId="5F234623" w:rsidR="001856FC" w:rsidRPr="008E420B" w:rsidRDefault="001856FC" w:rsidP="00E939BF">
      <w:pPr>
        <w:pStyle w:val="1a"/>
        <w:numPr>
          <w:ilvl w:val="0"/>
          <w:numId w:val="16"/>
        </w:numPr>
        <w:tabs>
          <w:tab w:val="left" w:pos="993"/>
        </w:tabs>
        <w:spacing w:before="0"/>
        <w:ind w:left="0" w:firstLine="709"/>
        <w:rPr>
          <w:sz w:val="24"/>
        </w:rPr>
      </w:pPr>
      <w:r w:rsidRPr="008E420B">
        <w:rPr>
          <w:sz w:val="24"/>
        </w:rPr>
        <w:t>показатели качества горячей воды:</w:t>
      </w:r>
    </w:p>
    <w:p w14:paraId="6746977C" w14:textId="5D96567E" w:rsidR="001856FC" w:rsidRPr="008E420B" w:rsidRDefault="001856FC" w:rsidP="00E939BF">
      <w:pPr>
        <w:pStyle w:val="1a"/>
        <w:numPr>
          <w:ilvl w:val="1"/>
          <w:numId w:val="16"/>
        </w:numPr>
        <w:tabs>
          <w:tab w:val="left" w:pos="993"/>
        </w:tabs>
        <w:spacing w:before="0"/>
        <w:ind w:left="0" w:firstLine="1134"/>
        <w:rPr>
          <w:sz w:val="24"/>
        </w:rPr>
      </w:pPr>
      <w:r w:rsidRPr="008E420B">
        <w:rPr>
          <w:sz w:val="24"/>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6B81030D" w14:textId="5BFC4400" w:rsidR="001856FC" w:rsidRPr="008E420B" w:rsidRDefault="001856FC" w:rsidP="00E939BF">
      <w:pPr>
        <w:pStyle w:val="1a"/>
        <w:numPr>
          <w:ilvl w:val="1"/>
          <w:numId w:val="16"/>
        </w:numPr>
        <w:tabs>
          <w:tab w:val="left" w:pos="993"/>
        </w:tabs>
        <w:spacing w:before="0"/>
        <w:ind w:left="0" w:firstLine="1134"/>
        <w:rPr>
          <w:sz w:val="24"/>
        </w:rPr>
      </w:pPr>
      <w:r w:rsidRPr="008E420B">
        <w:rPr>
          <w:sz w:val="24"/>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77C99F25" w14:textId="77777777" w:rsidR="00471E86" w:rsidRPr="008E420B" w:rsidRDefault="00471E86" w:rsidP="00471E86">
      <w:pPr>
        <w:pStyle w:val="1a"/>
        <w:tabs>
          <w:tab w:val="left" w:pos="993"/>
        </w:tabs>
        <w:spacing w:before="0"/>
        <w:ind w:left="709" w:firstLine="0"/>
        <w:rPr>
          <w:sz w:val="24"/>
        </w:rPr>
      </w:pPr>
    </w:p>
    <w:p w14:paraId="64AAC8F2" w14:textId="72ABEF05" w:rsidR="005A5DD8" w:rsidRPr="008E420B" w:rsidRDefault="005A5DD8" w:rsidP="00E939BF">
      <w:pPr>
        <w:pStyle w:val="1a"/>
        <w:numPr>
          <w:ilvl w:val="0"/>
          <w:numId w:val="16"/>
        </w:numPr>
        <w:tabs>
          <w:tab w:val="left" w:pos="993"/>
        </w:tabs>
        <w:spacing w:before="0"/>
        <w:ind w:left="0" w:firstLine="709"/>
        <w:rPr>
          <w:sz w:val="24"/>
        </w:rPr>
      </w:pPr>
      <w:r w:rsidRPr="008E420B">
        <w:rPr>
          <w:sz w:val="24"/>
        </w:rPr>
        <w:t>показатели надежности и бесперебойности водоснабжения</w:t>
      </w:r>
      <w:r w:rsidR="001856FC" w:rsidRPr="008E420B">
        <w:rPr>
          <w:sz w:val="24"/>
        </w:rPr>
        <w:t>:</w:t>
      </w:r>
    </w:p>
    <w:p w14:paraId="6F408058" w14:textId="5C48922F" w:rsidR="001856FC" w:rsidRPr="008E420B" w:rsidRDefault="001856FC" w:rsidP="00E939BF">
      <w:pPr>
        <w:pStyle w:val="1a"/>
        <w:numPr>
          <w:ilvl w:val="1"/>
          <w:numId w:val="16"/>
        </w:numPr>
        <w:tabs>
          <w:tab w:val="left" w:pos="993"/>
        </w:tabs>
        <w:spacing w:before="0"/>
        <w:ind w:left="0" w:firstLine="1134"/>
        <w:rPr>
          <w:sz w:val="24"/>
        </w:rPr>
      </w:pPr>
      <w:r w:rsidRPr="008E420B">
        <w:rPr>
          <w:sz w:val="24"/>
        </w:rPr>
        <w:t>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w:t>
      </w:r>
    </w:p>
    <w:p w14:paraId="671D0EC1" w14:textId="77777777" w:rsidR="00471E86" w:rsidRPr="008E420B" w:rsidRDefault="00471E86" w:rsidP="00471E86">
      <w:pPr>
        <w:pStyle w:val="1a"/>
        <w:tabs>
          <w:tab w:val="left" w:pos="993"/>
        </w:tabs>
        <w:spacing w:before="0"/>
        <w:ind w:left="709" w:firstLine="0"/>
        <w:rPr>
          <w:sz w:val="24"/>
        </w:rPr>
      </w:pPr>
    </w:p>
    <w:p w14:paraId="06EBCD40" w14:textId="7C2A2965" w:rsidR="005A5DD8" w:rsidRPr="008E420B" w:rsidRDefault="005A5DD8" w:rsidP="00E939BF">
      <w:pPr>
        <w:pStyle w:val="1a"/>
        <w:numPr>
          <w:ilvl w:val="0"/>
          <w:numId w:val="16"/>
        </w:numPr>
        <w:tabs>
          <w:tab w:val="left" w:pos="993"/>
        </w:tabs>
        <w:spacing w:before="0"/>
        <w:ind w:left="0" w:firstLine="709"/>
        <w:rPr>
          <w:sz w:val="24"/>
        </w:rPr>
      </w:pPr>
      <w:r w:rsidRPr="008E420B">
        <w:rPr>
          <w:sz w:val="24"/>
        </w:rPr>
        <w:t>показатели качества обслуживания абонентов;</w:t>
      </w:r>
    </w:p>
    <w:p w14:paraId="7882EFB0" w14:textId="77777777" w:rsidR="00471E86" w:rsidRPr="008E420B" w:rsidRDefault="00471E86" w:rsidP="00471E86">
      <w:pPr>
        <w:pStyle w:val="1a"/>
        <w:tabs>
          <w:tab w:val="left" w:pos="993"/>
        </w:tabs>
        <w:spacing w:before="0"/>
        <w:ind w:left="709" w:firstLine="0"/>
        <w:rPr>
          <w:sz w:val="24"/>
        </w:rPr>
      </w:pPr>
    </w:p>
    <w:p w14:paraId="1F2DC1DB" w14:textId="11FEAED0" w:rsidR="005A5DD8" w:rsidRPr="008E420B" w:rsidRDefault="001856FC" w:rsidP="00E939BF">
      <w:pPr>
        <w:pStyle w:val="1a"/>
        <w:numPr>
          <w:ilvl w:val="0"/>
          <w:numId w:val="16"/>
        </w:numPr>
        <w:tabs>
          <w:tab w:val="left" w:pos="993"/>
        </w:tabs>
        <w:spacing w:before="0"/>
        <w:ind w:left="0" w:firstLine="709"/>
        <w:rPr>
          <w:sz w:val="24"/>
        </w:rPr>
      </w:pPr>
      <w:r w:rsidRPr="008E420B">
        <w:rPr>
          <w:sz w:val="24"/>
        </w:rPr>
        <w:t>показатели эффективности использования ресурсов, в том числе уровень потерь воды (тепловой энергии в составе горячей воды)</w:t>
      </w:r>
      <w:r w:rsidR="000C7C84" w:rsidRPr="008E420B">
        <w:rPr>
          <w:sz w:val="24"/>
        </w:rPr>
        <w:t>:</w:t>
      </w:r>
    </w:p>
    <w:p w14:paraId="5E01CCF2" w14:textId="655554CA" w:rsidR="000C7C84" w:rsidRPr="008E420B" w:rsidRDefault="000C7C84" w:rsidP="00E939BF">
      <w:pPr>
        <w:pStyle w:val="1a"/>
        <w:numPr>
          <w:ilvl w:val="1"/>
          <w:numId w:val="16"/>
        </w:numPr>
        <w:tabs>
          <w:tab w:val="left" w:pos="993"/>
        </w:tabs>
        <w:spacing w:before="0"/>
        <w:ind w:left="0" w:firstLine="1134"/>
        <w:rPr>
          <w:sz w:val="24"/>
        </w:rPr>
      </w:pPr>
      <w:r w:rsidRPr="008E420B">
        <w:rPr>
          <w:sz w:val="24"/>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15A2B43C" w14:textId="69417CB4" w:rsidR="000C7C84" w:rsidRPr="008E420B" w:rsidRDefault="000C7C84" w:rsidP="00E939BF">
      <w:pPr>
        <w:pStyle w:val="1a"/>
        <w:numPr>
          <w:ilvl w:val="1"/>
          <w:numId w:val="16"/>
        </w:numPr>
        <w:tabs>
          <w:tab w:val="left" w:pos="993"/>
        </w:tabs>
        <w:spacing w:before="0"/>
        <w:ind w:left="0" w:firstLine="1134"/>
        <w:rPr>
          <w:sz w:val="24"/>
        </w:rPr>
      </w:pPr>
      <w:r w:rsidRPr="008E420B">
        <w:rPr>
          <w:sz w:val="24"/>
        </w:rPr>
        <w:t>удельное количество тепловой энергии, расходуемое на подогрев горячей воды (Гкал/куб.</w:t>
      </w:r>
      <w:r w:rsidR="00844D6A" w:rsidRPr="008E420B">
        <w:rPr>
          <w:sz w:val="24"/>
        </w:rPr>
        <w:t xml:space="preserve"> </w:t>
      </w:r>
      <w:r w:rsidRPr="008E420B">
        <w:rPr>
          <w:sz w:val="24"/>
        </w:rPr>
        <w:t>м);</w:t>
      </w:r>
    </w:p>
    <w:p w14:paraId="479450E5" w14:textId="1059F4D0" w:rsidR="000C7C84" w:rsidRPr="008E420B" w:rsidRDefault="000C7C84" w:rsidP="00E939BF">
      <w:pPr>
        <w:pStyle w:val="1a"/>
        <w:numPr>
          <w:ilvl w:val="1"/>
          <w:numId w:val="16"/>
        </w:numPr>
        <w:tabs>
          <w:tab w:val="left" w:pos="993"/>
        </w:tabs>
        <w:spacing w:before="0"/>
        <w:ind w:left="0" w:firstLine="1134"/>
        <w:rPr>
          <w:sz w:val="24"/>
        </w:rPr>
      </w:pPr>
      <w:r w:rsidRPr="008E420B">
        <w:rPr>
          <w:sz w:val="24"/>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w:t>
      </w:r>
      <w:r w:rsidR="00D47D2B" w:rsidRPr="008E420B">
        <w:rPr>
          <w:sz w:val="24"/>
        </w:rPr>
        <w:t>×</w:t>
      </w:r>
      <w:r w:rsidRPr="008E420B">
        <w:rPr>
          <w:sz w:val="24"/>
        </w:rPr>
        <w:t>ч/куб.</w:t>
      </w:r>
      <w:r w:rsidR="00844D6A" w:rsidRPr="008E420B">
        <w:rPr>
          <w:sz w:val="24"/>
        </w:rPr>
        <w:t xml:space="preserve"> </w:t>
      </w:r>
      <w:r w:rsidRPr="008E420B">
        <w:rPr>
          <w:sz w:val="24"/>
        </w:rPr>
        <w:t>м);</w:t>
      </w:r>
    </w:p>
    <w:p w14:paraId="650BA6D2" w14:textId="6E4DD6D2" w:rsidR="000C7C84" w:rsidRPr="008E420B" w:rsidRDefault="000C7C84" w:rsidP="00E939BF">
      <w:pPr>
        <w:pStyle w:val="1a"/>
        <w:numPr>
          <w:ilvl w:val="1"/>
          <w:numId w:val="16"/>
        </w:numPr>
        <w:tabs>
          <w:tab w:val="left" w:pos="993"/>
        </w:tabs>
        <w:spacing w:before="0"/>
        <w:ind w:left="0" w:firstLine="1134"/>
        <w:rPr>
          <w:sz w:val="24"/>
        </w:rPr>
      </w:pPr>
      <w:r w:rsidRPr="008E420B">
        <w:rPr>
          <w:sz w:val="24"/>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w:t>
      </w:r>
      <w:r w:rsidR="00D47D2B" w:rsidRPr="008E420B">
        <w:rPr>
          <w:sz w:val="24"/>
        </w:rPr>
        <w:t>×</w:t>
      </w:r>
      <w:r w:rsidRPr="008E420B">
        <w:rPr>
          <w:sz w:val="24"/>
        </w:rPr>
        <w:t>ч/куб.</w:t>
      </w:r>
      <w:r w:rsidR="00844D6A" w:rsidRPr="008E420B">
        <w:rPr>
          <w:sz w:val="24"/>
        </w:rPr>
        <w:t xml:space="preserve"> </w:t>
      </w:r>
      <w:r w:rsidRPr="008E420B">
        <w:rPr>
          <w:sz w:val="24"/>
        </w:rPr>
        <w:t>м);</w:t>
      </w:r>
    </w:p>
    <w:p w14:paraId="3B371A65" w14:textId="77777777" w:rsidR="00471E86" w:rsidRPr="008E420B" w:rsidRDefault="00471E86" w:rsidP="00471E86">
      <w:pPr>
        <w:pStyle w:val="1a"/>
        <w:tabs>
          <w:tab w:val="left" w:pos="993"/>
        </w:tabs>
        <w:spacing w:before="0"/>
        <w:ind w:left="1134" w:firstLine="0"/>
        <w:rPr>
          <w:sz w:val="24"/>
        </w:rPr>
      </w:pPr>
    </w:p>
    <w:p w14:paraId="7F2934A5" w14:textId="0C0F947A" w:rsidR="005A5DD8" w:rsidRPr="008E420B" w:rsidRDefault="005A5DD8" w:rsidP="00E939BF">
      <w:pPr>
        <w:pStyle w:val="1a"/>
        <w:numPr>
          <w:ilvl w:val="0"/>
          <w:numId w:val="16"/>
        </w:numPr>
        <w:tabs>
          <w:tab w:val="left" w:pos="993"/>
        </w:tabs>
        <w:spacing w:before="0"/>
        <w:ind w:left="0" w:firstLine="709"/>
        <w:rPr>
          <w:sz w:val="24"/>
        </w:rPr>
      </w:pPr>
      <w:r w:rsidRPr="008E420B">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5E60B923" w14:textId="77777777" w:rsidR="00471E86" w:rsidRPr="008E420B" w:rsidRDefault="00471E86" w:rsidP="00E83D16">
      <w:pPr>
        <w:pStyle w:val="1a"/>
        <w:spacing w:before="0"/>
        <w:rPr>
          <w:sz w:val="24"/>
        </w:rPr>
      </w:pPr>
    </w:p>
    <w:p w14:paraId="0AA81416" w14:textId="2A9FC4AA" w:rsidR="00851D12" w:rsidRPr="008E420B" w:rsidRDefault="00851D12" w:rsidP="00E83D16">
      <w:pPr>
        <w:pStyle w:val="1a"/>
        <w:spacing w:before="0"/>
        <w:rPr>
          <w:sz w:val="24"/>
        </w:rPr>
      </w:pPr>
      <w:r w:rsidRPr="008E420B">
        <w:rPr>
          <w:sz w:val="24"/>
        </w:rPr>
        <w:t>Производственные показатели по вод</w:t>
      </w:r>
      <w:r w:rsidR="00134493">
        <w:rPr>
          <w:sz w:val="24"/>
        </w:rPr>
        <w:t>оснабжению приведены в таблице 3</w:t>
      </w:r>
      <w:r w:rsidR="00DD6F3A">
        <w:rPr>
          <w:sz w:val="24"/>
        </w:rPr>
        <w:t>3</w:t>
      </w:r>
      <w:r w:rsidR="00134493">
        <w:rPr>
          <w:sz w:val="24"/>
        </w:rPr>
        <w:t>.</w:t>
      </w:r>
    </w:p>
    <w:p w14:paraId="161D4D91" w14:textId="77777777" w:rsidR="00851D12" w:rsidRPr="008E420B" w:rsidRDefault="00851D12" w:rsidP="00851D12">
      <w:pPr>
        <w:keepNext/>
        <w:jc w:val="both"/>
        <w:rPr>
          <w:bCs/>
          <w:lang w:val="x-none" w:eastAsia="x-none"/>
        </w:rPr>
      </w:pPr>
    </w:p>
    <w:p w14:paraId="65B86913" w14:textId="41575631" w:rsidR="00851D12" w:rsidRPr="008E420B" w:rsidRDefault="00851D12" w:rsidP="00851D12">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33</w:t>
      </w:r>
      <w:r w:rsidR="00C33AC7">
        <w:rPr>
          <w:bCs/>
          <w:lang w:val="x-none" w:eastAsia="x-none"/>
        </w:rPr>
        <w:fldChar w:fldCharType="end"/>
      </w:r>
      <w:r w:rsidRPr="008E420B">
        <w:rPr>
          <w:bCs/>
          <w:lang w:val="x-none" w:eastAsia="x-none"/>
        </w:rPr>
        <w:t xml:space="preserve"> – </w:t>
      </w:r>
      <w:r w:rsidRPr="008E420B">
        <w:t>Производственные показатели по водоснабжению</w:t>
      </w:r>
    </w:p>
    <w:p w14:paraId="6EA3F9FB" w14:textId="77777777" w:rsidR="00851D12" w:rsidRDefault="00851D12" w:rsidP="00851D12">
      <w:pPr>
        <w:jc w:val="both"/>
        <w:rPr>
          <w:bCs/>
        </w:rPr>
      </w:pPr>
    </w:p>
    <w:tbl>
      <w:tblPr>
        <w:tblW w:w="5000" w:type="pct"/>
        <w:tblLook w:val="04A0" w:firstRow="1" w:lastRow="0" w:firstColumn="1" w:lastColumn="0" w:noHBand="0" w:noVBand="1"/>
      </w:tblPr>
      <w:tblGrid>
        <w:gridCol w:w="5448"/>
        <w:gridCol w:w="1594"/>
        <w:gridCol w:w="1594"/>
        <w:gridCol w:w="1218"/>
      </w:tblGrid>
      <w:tr w:rsidR="00134493" w:rsidRPr="00134493" w14:paraId="75E491F1" w14:textId="77777777" w:rsidTr="00134493">
        <w:trPr>
          <w:trHeight w:val="77"/>
        </w:trPr>
        <w:tc>
          <w:tcPr>
            <w:tcW w:w="27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C3704B" w14:textId="77777777" w:rsidR="00134493" w:rsidRPr="00134493" w:rsidRDefault="00134493" w:rsidP="00134493">
            <w:pPr>
              <w:contextualSpacing/>
              <w:jc w:val="center"/>
              <w:rPr>
                <w:color w:val="000000"/>
                <w:sz w:val="20"/>
                <w:szCs w:val="20"/>
              </w:rPr>
            </w:pPr>
            <w:r w:rsidRPr="00134493">
              <w:rPr>
                <w:color w:val="000000"/>
                <w:sz w:val="20"/>
                <w:szCs w:val="20"/>
              </w:rPr>
              <w:t>Показатели</w:t>
            </w:r>
          </w:p>
        </w:tc>
        <w:tc>
          <w:tcPr>
            <w:tcW w:w="8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B7F610" w14:textId="77777777" w:rsidR="00134493" w:rsidRPr="00134493" w:rsidRDefault="00134493" w:rsidP="00134493">
            <w:pPr>
              <w:contextualSpacing/>
              <w:jc w:val="center"/>
              <w:rPr>
                <w:color w:val="000000"/>
                <w:sz w:val="20"/>
                <w:szCs w:val="20"/>
              </w:rPr>
            </w:pPr>
            <w:r w:rsidRPr="00134493">
              <w:rPr>
                <w:color w:val="000000"/>
                <w:sz w:val="20"/>
                <w:szCs w:val="20"/>
              </w:rPr>
              <w:t>Ед. изм.</w:t>
            </w:r>
          </w:p>
        </w:tc>
        <w:tc>
          <w:tcPr>
            <w:tcW w:w="809" w:type="pct"/>
            <w:tcBorders>
              <w:top w:val="single" w:sz="4" w:space="0" w:color="auto"/>
              <w:left w:val="nil"/>
              <w:bottom w:val="single" w:sz="4" w:space="0" w:color="auto"/>
              <w:right w:val="single" w:sz="4" w:space="0" w:color="auto"/>
            </w:tcBorders>
            <w:shd w:val="clear" w:color="auto" w:fill="auto"/>
            <w:vAlign w:val="center"/>
            <w:hideMark/>
          </w:tcPr>
          <w:p w14:paraId="5D67B7BA" w14:textId="77777777" w:rsidR="00134493" w:rsidRPr="00134493" w:rsidRDefault="00134493" w:rsidP="00134493">
            <w:pPr>
              <w:contextualSpacing/>
              <w:jc w:val="center"/>
              <w:rPr>
                <w:color w:val="000000"/>
                <w:sz w:val="20"/>
                <w:szCs w:val="20"/>
              </w:rPr>
            </w:pPr>
            <w:r w:rsidRPr="00134493">
              <w:rPr>
                <w:color w:val="000000"/>
                <w:sz w:val="20"/>
                <w:szCs w:val="20"/>
              </w:rPr>
              <w:t>2019 год</w:t>
            </w:r>
          </w:p>
        </w:tc>
        <w:tc>
          <w:tcPr>
            <w:tcW w:w="618" w:type="pct"/>
            <w:tcBorders>
              <w:top w:val="single" w:sz="4" w:space="0" w:color="auto"/>
              <w:left w:val="nil"/>
              <w:bottom w:val="single" w:sz="4" w:space="0" w:color="auto"/>
              <w:right w:val="single" w:sz="4" w:space="0" w:color="auto"/>
            </w:tcBorders>
            <w:shd w:val="clear" w:color="auto" w:fill="auto"/>
            <w:vAlign w:val="center"/>
            <w:hideMark/>
          </w:tcPr>
          <w:p w14:paraId="6F003455" w14:textId="77777777" w:rsidR="00134493" w:rsidRPr="00134493" w:rsidRDefault="00134493" w:rsidP="00134493">
            <w:pPr>
              <w:contextualSpacing/>
              <w:jc w:val="center"/>
              <w:rPr>
                <w:color w:val="000000"/>
                <w:sz w:val="20"/>
                <w:szCs w:val="20"/>
              </w:rPr>
            </w:pPr>
            <w:r w:rsidRPr="00134493">
              <w:rPr>
                <w:color w:val="000000"/>
                <w:sz w:val="20"/>
                <w:szCs w:val="20"/>
              </w:rPr>
              <w:t>2021 год</w:t>
            </w:r>
          </w:p>
        </w:tc>
      </w:tr>
      <w:tr w:rsidR="00134493" w:rsidRPr="00134493" w14:paraId="22D2DDEB" w14:textId="77777777" w:rsidTr="00134493">
        <w:trPr>
          <w:trHeight w:val="77"/>
        </w:trPr>
        <w:tc>
          <w:tcPr>
            <w:tcW w:w="276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CBFCE80" w14:textId="77777777" w:rsidR="00134493" w:rsidRPr="00134493" w:rsidRDefault="00134493" w:rsidP="00134493">
            <w:pPr>
              <w:contextualSpacing/>
              <w:rPr>
                <w:color w:val="000000"/>
                <w:sz w:val="20"/>
                <w:szCs w:val="20"/>
              </w:rPr>
            </w:pPr>
          </w:p>
        </w:tc>
        <w:tc>
          <w:tcPr>
            <w:tcW w:w="80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561D965" w14:textId="77777777" w:rsidR="00134493" w:rsidRPr="00134493" w:rsidRDefault="00134493" w:rsidP="00134493">
            <w:pPr>
              <w:contextualSpacing/>
              <w:rPr>
                <w:color w:val="000000"/>
                <w:sz w:val="20"/>
                <w:szCs w:val="20"/>
              </w:rPr>
            </w:pPr>
          </w:p>
        </w:tc>
        <w:tc>
          <w:tcPr>
            <w:tcW w:w="809" w:type="pct"/>
            <w:tcBorders>
              <w:top w:val="nil"/>
              <w:left w:val="nil"/>
              <w:bottom w:val="single" w:sz="4" w:space="0" w:color="auto"/>
              <w:right w:val="single" w:sz="4" w:space="0" w:color="auto"/>
            </w:tcBorders>
            <w:shd w:val="clear" w:color="auto" w:fill="auto"/>
            <w:vAlign w:val="center"/>
            <w:hideMark/>
          </w:tcPr>
          <w:p w14:paraId="55DDC9D0" w14:textId="77777777" w:rsidR="00134493" w:rsidRPr="00134493" w:rsidRDefault="00134493" w:rsidP="00134493">
            <w:pPr>
              <w:contextualSpacing/>
              <w:jc w:val="center"/>
              <w:rPr>
                <w:color w:val="000000"/>
                <w:sz w:val="20"/>
                <w:szCs w:val="20"/>
              </w:rPr>
            </w:pPr>
            <w:r w:rsidRPr="00134493">
              <w:rPr>
                <w:color w:val="000000"/>
                <w:sz w:val="20"/>
                <w:szCs w:val="20"/>
              </w:rPr>
              <w:t>Факт</w:t>
            </w:r>
          </w:p>
        </w:tc>
        <w:tc>
          <w:tcPr>
            <w:tcW w:w="618" w:type="pct"/>
            <w:tcBorders>
              <w:top w:val="nil"/>
              <w:left w:val="nil"/>
              <w:bottom w:val="single" w:sz="4" w:space="0" w:color="auto"/>
              <w:right w:val="single" w:sz="4" w:space="0" w:color="auto"/>
            </w:tcBorders>
            <w:shd w:val="clear" w:color="auto" w:fill="auto"/>
            <w:vAlign w:val="center"/>
            <w:hideMark/>
          </w:tcPr>
          <w:p w14:paraId="38940D66" w14:textId="77777777" w:rsidR="00134493" w:rsidRPr="00134493" w:rsidRDefault="00134493" w:rsidP="00134493">
            <w:pPr>
              <w:contextualSpacing/>
              <w:jc w:val="center"/>
              <w:rPr>
                <w:color w:val="000000"/>
                <w:sz w:val="20"/>
                <w:szCs w:val="20"/>
              </w:rPr>
            </w:pPr>
            <w:r w:rsidRPr="00134493">
              <w:rPr>
                <w:color w:val="000000"/>
                <w:sz w:val="20"/>
                <w:szCs w:val="20"/>
              </w:rPr>
              <w:t>План</w:t>
            </w:r>
          </w:p>
        </w:tc>
      </w:tr>
      <w:tr w:rsidR="00134493" w:rsidRPr="00134493" w14:paraId="317CC27C"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0E984E60" w14:textId="77777777" w:rsidR="00134493" w:rsidRPr="00134493" w:rsidRDefault="00134493" w:rsidP="00134493">
            <w:pPr>
              <w:contextualSpacing/>
              <w:rPr>
                <w:color w:val="000000"/>
                <w:sz w:val="20"/>
                <w:szCs w:val="20"/>
              </w:rPr>
            </w:pPr>
            <w:r w:rsidRPr="00134493">
              <w:rPr>
                <w:color w:val="000000"/>
                <w:sz w:val="20"/>
                <w:szCs w:val="20"/>
              </w:rPr>
              <w:t>Число водопроводов</w:t>
            </w:r>
          </w:p>
        </w:tc>
        <w:tc>
          <w:tcPr>
            <w:tcW w:w="809" w:type="pct"/>
            <w:tcBorders>
              <w:top w:val="nil"/>
              <w:left w:val="nil"/>
              <w:bottom w:val="single" w:sz="4" w:space="0" w:color="auto"/>
              <w:right w:val="single" w:sz="4" w:space="0" w:color="auto"/>
            </w:tcBorders>
            <w:shd w:val="clear" w:color="auto" w:fill="auto"/>
            <w:vAlign w:val="center"/>
            <w:hideMark/>
          </w:tcPr>
          <w:p w14:paraId="04036FBA" w14:textId="77777777" w:rsidR="00134493" w:rsidRPr="00134493" w:rsidRDefault="00134493" w:rsidP="00134493">
            <w:pPr>
              <w:contextualSpacing/>
              <w:jc w:val="center"/>
              <w:rPr>
                <w:color w:val="000000"/>
                <w:sz w:val="20"/>
                <w:szCs w:val="20"/>
              </w:rPr>
            </w:pPr>
            <w:r w:rsidRPr="00134493">
              <w:rPr>
                <w:color w:val="000000"/>
                <w:sz w:val="20"/>
                <w:szCs w:val="20"/>
              </w:rPr>
              <w:t>ед.</w:t>
            </w:r>
          </w:p>
        </w:tc>
        <w:tc>
          <w:tcPr>
            <w:tcW w:w="809" w:type="pct"/>
            <w:tcBorders>
              <w:top w:val="nil"/>
              <w:left w:val="nil"/>
              <w:bottom w:val="single" w:sz="4" w:space="0" w:color="auto"/>
              <w:right w:val="single" w:sz="4" w:space="0" w:color="auto"/>
            </w:tcBorders>
            <w:shd w:val="clear" w:color="auto" w:fill="auto"/>
            <w:noWrap/>
            <w:vAlign w:val="center"/>
            <w:hideMark/>
          </w:tcPr>
          <w:p w14:paraId="12E1E48D" w14:textId="77777777" w:rsidR="00134493" w:rsidRPr="00134493" w:rsidRDefault="00134493" w:rsidP="00134493">
            <w:pPr>
              <w:contextualSpacing/>
              <w:jc w:val="center"/>
              <w:rPr>
                <w:color w:val="000000"/>
                <w:sz w:val="20"/>
                <w:szCs w:val="20"/>
              </w:rPr>
            </w:pPr>
            <w:r w:rsidRPr="00134493">
              <w:rPr>
                <w:color w:val="000000"/>
                <w:sz w:val="20"/>
                <w:szCs w:val="20"/>
              </w:rPr>
              <w:t>2</w:t>
            </w:r>
          </w:p>
        </w:tc>
        <w:tc>
          <w:tcPr>
            <w:tcW w:w="618" w:type="pct"/>
            <w:tcBorders>
              <w:top w:val="nil"/>
              <w:left w:val="nil"/>
              <w:bottom w:val="single" w:sz="4" w:space="0" w:color="auto"/>
              <w:right w:val="single" w:sz="4" w:space="0" w:color="auto"/>
            </w:tcBorders>
            <w:shd w:val="clear" w:color="auto" w:fill="auto"/>
            <w:noWrap/>
            <w:vAlign w:val="center"/>
            <w:hideMark/>
          </w:tcPr>
          <w:p w14:paraId="7F09AE9D" w14:textId="77777777" w:rsidR="00134493" w:rsidRPr="00134493" w:rsidRDefault="00134493" w:rsidP="00134493">
            <w:pPr>
              <w:contextualSpacing/>
              <w:jc w:val="center"/>
              <w:rPr>
                <w:color w:val="000000"/>
                <w:sz w:val="20"/>
                <w:szCs w:val="20"/>
              </w:rPr>
            </w:pPr>
            <w:r w:rsidRPr="00134493">
              <w:rPr>
                <w:color w:val="000000"/>
                <w:sz w:val="20"/>
                <w:szCs w:val="20"/>
              </w:rPr>
              <w:t>2</w:t>
            </w:r>
          </w:p>
        </w:tc>
      </w:tr>
      <w:tr w:rsidR="00134493" w:rsidRPr="00134493" w14:paraId="37DD1573"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1A3DD5DB" w14:textId="77777777" w:rsidR="00134493" w:rsidRPr="00134493" w:rsidRDefault="00134493" w:rsidP="00134493">
            <w:pPr>
              <w:contextualSpacing/>
              <w:rPr>
                <w:color w:val="000000"/>
                <w:sz w:val="20"/>
                <w:szCs w:val="20"/>
              </w:rPr>
            </w:pPr>
            <w:r w:rsidRPr="00134493">
              <w:rPr>
                <w:color w:val="000000"/>
                <w:sz w:val="20"/>
                <w:szCs w:val="20"/>
              </w:rPr>
              <w:t>Суммарная протяженность сети:</w:t>
            </w:r>
          </w:p>
        </w:tc>
        <w:tc>
          <w:tcPr>
            <w:tcW w:w="809" w:type="pct"/>
            <w:tcBorders>
              <w:top w:val="nil"/>
              <w:left w:val="nil"/>
              <w:bottom w:val="single" w:sz="4" w:space="0" w:color="auto"/>
              <w:right w:val="single" w:sz="4" w:space="0" w:color="auto"/>
            </w:tcBorders>
            <w:shd w:val="clear" w:color="auto" w:fill="auto"/>
            <w:vAlign w:val="center"/>
            <w:hideMark/>
          </w:tcPr>
          <w:p w14:paraId="5141FEFC" w14:textId="77777777" w:rsidR="00134493" w:rsidRPr="00134493" w:rsidRDefault="00134493" w:rsidP="00134493">
            <w:pPr>
              <w:contextualSpacing/>
              <w:jc w:val="center"/>
              <w:rPr>
                <w:color w:val="000000"/>
                <w:sz w:val="20"/>
                <w:szCs w:val="20"/>
              </w:rPr>
            </w:pPr>
            <w:r w:rsidRPr="00134493">
              <w:rPr>
                <w:color w:val="000000"/>
                <w:sz w:val="20"/>
                <w:szCs w:val="20"/>
              </w:rPr>
              <w:t>км.</w:t>
            </w:r>
          </w:p>
        </w:tc>
        <w:tc>
          <w:tcPr>
            <w:tcW w:w="809" w:type="pct"/>
            <w:tcBorders>
              <w:top w:val="nil"/>
              <w:left w:val="nil"/>
              <w:bottom w:val="single" w:sz="4" w:space="0" w:color="auto"/>
              <w:right w:val="single" w:sz="4" w:space="0" w:color="auto"/>
            </w:tcBorders>
            <w:shd w:val="clear" w:color="auto" w:fill="auto"/>
            <w:noWrap/>
            <w:vAlign w:val="center"/>
            <w:hideMark/>
          </w:tcPr>
          <w:p w14:paraId="6BDFEDE0" w14:textId="23CB0868" w:rsidR="00134493" w:rsidRPr="00134493" w:rsidRDefault="00134493" w:rsidP="00134493">
            <w:pPr>
              <w:contextualSpacing/>
              <w:jc w:val="center"/>
              <w:rPr>
                <w:color w:val="000000"/>
                <w:sz w:val="20"/>
                <w:szCs w:val="20"/>
              </w:rPr>
            </w:pPr>
            <w:r w:rsidRPr="00134493">
              <w:rPr>
                <w:color w:val="000000"/>
                <w:sz w:val="20"/>
                <w:szCs w:val="20"/>
              </w:rPr>
              <w:t>16</w:t>
            </w:r>
            <w:r>
              <w:rPr>
                <w:color w:val="000000"/>
                <w:sz w:val="20"/>
                <w:szCs w:val="20"/>
              </w:rPr>
              <w:t>,</w:t>
            </w:r>
            <w:r w:rsidRPr="00134493">
              <w:rPr>
                <w:color w:val="000000"/>
                <w:sz w:val="20"/>
                <w:szCs w:val="20"/>
              </w:rPr>
              <w:t>9</w:t>
            </w:r>
          </w:p>
        </w:tc>
        <w:tc>
          <w:tcPr>
            <w:tcW w:w="618" w:type="pct"/>
            <w:tcBorders>
              <w:top w:val="nil"/>
              <w:left w:val="nil"/>
              <w:bottom w:val="single" w:sz="4" w:space="0" w:color="auto"/>
              <w:right w:val="single" w:sz="4" w:space="0" w:color="auto"/>
            </w:tcBorders>
            <w:shd w:val="clear" w:color="auto" w:fill="auto"/>
            <w:noWrap/>
            <w:vAlign w:val="center"/>
            <w:hideMark/>
          </w:tcPr>
          <w:p w14:paraId="08B58C89" w14:textId="23B486E7" w:rsidR="00134493" w:rsidRPr="00134493" w:rsidRDefault="00134493" w:rsidP="00134493">
            <w:pPr>
              <w:contextualSpacing/>
              <w:jc w:val="center"/>
              <w:rPr>
                <w:color w:val="000000"/>
                <w:sz w:val="20"/>
                <w:szCs w:val="20"/>
              </w:rPr>
            </w:pPr>
            <w:r w:rsidRPr="00134493">
              <w:rPr>
                <w:color w:val="000000"/>
                <w:sz w:val="20"/>
                <w:szCs w:val="20"/>
              </w:rPr>
              <w:t>16</w:t>
            </w:r>
            <w:r>
              <w:rPr>
                <w:color w:val="000000"/>
                <w:sz w:val="20"/>
                <w:szCs w:val="20"/>
              </w:rPr>
              <w:t>,</w:t>
            </w:r>
            <w:r w:rsidRPr="00134493">
              <w:rPr>
                <w:color w:val="000000"/>
                <w:sz w:val="20"/>
                <w:szCs w:val="20"/>
              </w:rPr>
              <w:t>9</w:t>
            </w:r>
          </w:p>
        </w:tc>
      </w:tr>
      <w:tr w:rsidR="00134493" w:rsidRPr="00134493" w14:paraId="745878A5"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378CA0AA" w14:textId="77777777" w:rsidR="00134493" w:rsidRPr="00134493" w:rsidRDefault="00134493" w:rsidP="00134493">
            <w:pPr>
              <w:contextualSpacing/>
              <w:rPr>
                <w:color w:val="000000"/>
                <w:sz w:val="20"/>
                <w:szCs w:val="20"/>
              </w:rPr>
            </w:pPr>
            <w:r w:rsidRPr="00134493">
              <w:rPr>
                <w:color w:val="000000"/>
                <w:sz w:val="20"/>
                <w:szCs w:val="20"/>
              </w:rPr>
              <w:t>в т.ч. нуждающаяся в замене</w:t>
            </w:r>
          </w:p>
        </w:tc>
        <w:tc>
          <w:tcPr>
            <w:tcW w:w="809" w:type="pct"/>
            <w:tcBorders>
              <w:top w:val="nil"/>
              <w:left w:val="nil"/>
              <w:bottom w:val="single" w:sz="4" w:space="0" w:color="auto"/>
              <w:right w:val="single" w:sz="4" w:space="0" w:color="auto"/>
            </w:tcBorders>
            <w:shd w:val="clear" w:color="auto" w:fill="auto"/>
            <w:vAlign w:val="center"/>
            <w:hideMark/>
          </w:tcPr>
          <w:p w14:paraId="28FC62F7" w14:textId="77777777" w:rsidR="00134493" w:rsidRPr="00134493" w:rsidRDefault="00134493" w:rsidP="00134493">
            <w:pPr>
              <w:contextualSpacing/>
              <w:jc w:val="center"/>
              <w:rPr>
                <w:color w:val="000000"/>
                <w:sz w:val="20"/>
                <w:szCs w:val="20"/>
              </w:rPr>
            </w:pPr>
            <w:r w:rsidRPr="00134493">
              <w:rPr>
                <w:color w:val="000000"/>
                <w:sz w:val="20"/>
                <w:szCs w:val="20"/>
              </w:rPr>
              <w:t>км.</w:t>
            </w:r>
          </w:p>
        </w:tc>
        <w:tc>
          <w:tcPr>
            <w:tcW w:w="809" w:type="pct"/>
            <w:tcBorders>
              <w:top w:val="nil"/>
              <w:left w:val="nil"/>
              <w:bottom w:val="single" w:sz="4" w:space="0" w:color="auto"/>
              <w:right w:val="single" w:sz="4" w:space="0" w:color="auto"/>
            </w:tcBorders>
            <w:shd w:val="clear" w:color="auto" w:fill="auto"/>
            <w:noWrap/>
            <w:vAlign w:val="center"/>
            <w:hideMark/>
          </w:tcPr>
          <w:p w14:paraId="756D62F6" w14:textId="4D0E7F91" w:rsidR="00134493" w:rsidRPr="00134493" w:rsidRDefault="00134493" w:rsidP="00134493">
            <w:pPr>
              <w:contextualSpacing/>
              <w:jc w:val="center"/>
              <w:rPr>
                <w:color w:val="000000"/>
                <w:sz w:val="20"/>
                <w:szCs w:val="20"/>
              </w:rPr>
            </w:pPr>
            <w:r w:rsidRPr="00134493">
              <w:rPr>
                <w:color w:val="000000"/>
                <w:sz w:val="20"/>
                <w:szCs w:val="20"/>
              </w:rPr>
              <w:t>10</w:t>
            </w:r>
            <w:r>
              <w:rPr>
                <w:color w:val="000000"/>
                <w:sz w:val="20"/>
                <w:szCs w:val="20"/>
              </w:rPr>
              <w:t>,</w:t>
            </w:r>
            <w:r w:rsidRPr="00134493">
              <w:rPr>
                <w:color w:val="000000"/>
                <w:sz w:val="20"/>
                <w:szCs w:val="20"/>
              </w:rPr>
              <w:t>59</w:t>
            </w:r>
          </w:p>
        </w:tc>
        <w:tc>
          <w:tcPr>
            <w:tcW w:w="618" w:type="pct"/>
            <w:tcBorders>
              <w:top w:val="nil"/>
              <w:left w:val="nil"/>
              <w:bottom w:val="single" w:sz="4" w:space="0" w:color="auto"/>
              <w:right w:val="single" w:sz="4" w:space="0" w:color="auto"/>
            </w:tcBorders>
            <w:shd w:val="clear" w:color="auto" w:fill="auto"/>
            <w:noWrap/>
            <w:vAlign w:val="center"/>
            <w:hideMark/>
          </w:tcPr>
          <w:p w14:paraId="007A7148" w14:textId="0F14C5E3" w:rsidR="00134493" w:rsidRPr="00134493" w:rsidRDefault="00134493" w:rsidP="00134493">
            <w:pPr>
              <w:contextualSpacing/>
              <w:jc w:val="center"/>
              <w:rPr>
                <w:color w:val="000000"/>
                <w:sz w:val="20"/>
                <w:szCs w:val="20"/>
              </w:rPr>
            </w:pPr>
            <w:r w:rsidRPr="00134493">
              <w:rPr>
                <w:color w:val="000000"/>
                <w:sz w:val="20"/>
                <w:szCs w:val="20"/>
              </w:rPr>
              <w:t>10</w:t>
            </w:r>
            <w:r>
              <w:rPr>
                <w:color w:val="000000"/>
                <w:sz w:val="20"/>
                <w:szCs w:val="20"/>
              </w:rPr>
              <w:t>,</w:t>
            </w:r>
            <w:r w:rsidRPr="00134493">
              <w:rPr>
                <w:color w:val="000000"/>
                <w:sz w:val="20"/>
                <w:szCs w:val="20"/>
              </w:rPr>
              <w:t>59</w:t>
            </w:r>
          </w:p>
        </w:tc>
      </w:tr>
      <w:tr w:rsidR="00134493" w:rsidRPr="00134493" w14:paraId="130096E1"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01195991" w14:textId="77777777" w:rsidR="00134493" w:rsidRPr="00134493" w:rsidRDefault="00134493" w:rsidP="00134493">
            <w:pPr>
              <w:contextualSpacing/>
              <w:rPr>
                <w:color w:val="000000"/>
                <w:sz w:val="20"/>
                <w:szCs w:val="20"/>
              </w:rPr>
            </w:pPr>
            <w:r w:rsidRPr="00134493">
              <w:rPr>
                <w:color w:val="000000"/>
                <w:sz w:val="20"/>
                <w:szCs w:val="20"/>
              </w:rPr>
              <w:t>Износ сетей водоснабжения</w:t>
            </w:r>
          </w:p>
        </w:tc>
        <w:tc>
          <w:tcPr>
            <w:tcW w:w="809" w:type="pct"/>
            <w:tcBorders>
              <w:top w:val="nil"/>
              <w:left w:val="nil"/>
              <w:bottom w:val="single" w:sz="4" w:space="0" w:color="auto"/>
              <w:right w:val="single" w:sz="4" w:space="0" w:color="auto"/>
            </w:tcBorders>
            <w:shd w:val="clear" w:color="auto" w:fill="auto"/>
            <w:vAlign w:val="center"/>
            <w:hideMark/>
          </w:tcPr>
          <w:p w14:paraId="448DC5D9" w14:textId="77777777" w:rsidR="00134493" w:rsidRPr="00134493" w:rsidRDefault="00134493" w:rsidP="00134493">
            <w:pPr>
              <w:contextualSpacing/>
              <w:jc w:val="center"/>
              <w:rPr>
                <w:color w:val="000000"/>
                <w:sz w:val="20"/>
                <w:szCs w:val="20"/>
              </w:rPr>
            </w:pPr>
            <w:r w:rsidRPr="00134493">
              <w:rPr>
                <w:color w:val="000000"/>
                <w:sz w:val="20"/>
                <w:szCs w:val="20"/>
              </w:rPr>
              <w:t>%</w:t>
            </w:r>
          </w:p>
        </w:tc>
        <w:tc>
          <w:tcPr>
            <w:tcW w:w="809" w:type="pct"/>
            <w:tcBorders>
              <w:top w:val="nil"/>
              <w:left w:val="nil"/>
              <w:bottom w:val="single" w:sz="4" w:space="0" w:color="auto"/>
              <w:right w:val="single" w:sz="4" w:space="0" w:color="auto"/>
            </w:tcBorders>
            <w:shd w:val="clear" w:color="auto" w:fill="auto"/>
            <w:noWrap/>
            <w:vAlign w:val="center"/>
            <w:hideMark/>
          </w:tcPr>
          <w:p w14:paraId="0DEBFC30" w14:textId="77777777" w:rsidR="00134493" w:rsidRPr="00134493" w:rsidRDefault="00134493" w:rsidP="00134493">
            <w:pPr>
              <w:contextualSpacing/>
              <w:jc w:val="center"/>
              <w:rPr>
                <w:color w:val="000000"/>
                <w:sz w:val="20"/>
                <w:szCs w:val="20"/>
              </w:rPr>
            </w:pPr>
            <w:r w:rsidRPr="00134493">
              <w:rPr>
                <w:color w:val="000000"/>
                <w:sz w:val="20"/>
                <w:szCs w:val="20"/>
              </w:rPr>
              <w:t>70</w:t>
            </w:r>
          </w:p>
        </w:tc>
        <w:tc>
          <w:tcPr>
            <w:tcW w:w="618" w:type="pct"/>
            <w:tcBorders>
              <w:top w:val="nil"/>
              <w:left w:val="nil"/>
              <w:bottom w:val="single" w:sz="4" w:space="0" w:color="auto"/>
              <w:right w:val="single" w:sz="4" w:space="0" w:color="auto"/>
            </w:tcBorders>
            <w:shd w:val="clear" w:color="auto" w:fill="auto"/>
            <w:noWrap/>
            <w:vAlign w:val="center"/>
            <w:hideMark/>
          </w:tcPr>
          <w:p w14:paraId="31368106" w14:textId="77777777" w:rsidR="00134493" w:rsidRPr="00134493" w:rsidRDefault="00134493" w:rsidP="00134493">
            <w:pPr>
              <w:contextualSpacing/>
              <w:jc w:val="center"/>
              <w:rPr>
                <w:color w:val="000000"/>
                <w:sz w:val="20"/>
                <w:szCs w:val="20"/>
              </w:rPr>
            </w:pPr>
            <w:r w:rsidRPr="00134493">
              <w:rPr>
                <w:color w:val="000000"/>
                <w:sz w:val="20"/>
                <w:szCs w:val="20"/>
              </w:rPr>
              <w:t>70</w:t>
            </w:r>
          </w:p>
        </w:tc>
      </w:tr>
      <w:tr w:rsidR="00134493" w:rsidRPr="00134493" w14:paraId="35E1904E"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18A8E518" w14:textId="77777777" w:rsidR="00134493" w:rsidRPr="00134493" w:rsidRDefault="00134493" w:rsidP="00134493">
            <w:pPr>
              <w:contextualSpacing/>
              <w:rPr>
                <w:color w:val="000000"/>
                <w:sz w:val="20"/>
                <w:szCs w:val="20"/>
              </w:rPr>
            </w:pPr>
            <w:r w:rsidRPr="00134493">
              <w:rPr>
                <w:color w:val="000000"/>
                <w:sz w:val="20"/>
                <w:szCs w:val="20"/>
              </w:rPr>
              <w:t>Аварийность</w:t>
            </w:r>
          </w:p>
        </w:tc>
        <w:tc>
          <w:tcPr>
            <w:tcW w:w="809" w:type="pct"/>
            <w:tcBorders>
              <w:top w:val="nil"/>
              <w:left w:val="nil"/>
              <w:bottom w:val="single" w:sz="4" w:space="0" w:color="auto"/>
              <w:right w:val="single" w:sz="4" w:space="0" w:color="auto"/>
            </w:tcBorders>
            <w:shd w:val="clear" w:color="auto" w:fill="auto"/>
            <w:vAlign w:val="center"/>
            <w:hideMark/>
          </w:tcPr>
          <w:p w14:paraId="22699BC4" w14:textId="77777777" w:rsidR="00134493" w:rsidRPr="00134493" w:rsidRDefault="00134493" w:rsidP="00134493">
            <w:pPr>
              <w:contextualSpacing/>
              <w:jc w:val="center"/>
              <w:rPr>
                <w:color w:val="000000"/>
                <w:sz w:val="20"/>
                <w:szCs w:val="20"/>
              </w:rPr>
            </w:pPr>
            <w:r w:rsidRPr="00134493">
              <w:rPr>
                <w:color w:val="000000"/>
                <w:sz w:val="20"/>
                <w:szCs w:val="20"/>
              </w:rPr>
              <w:t>число аварий на 1 км. сетей</w:t>
            </w:r>
          </w:p>
        </w:tc>
        <w:tc>
          <w:tcPr>
            <w:tcW w:w="809" w:type="pct"/>
            <w:tcBorders>
              <w:top w:val="nil"/>
              <w:left w:val="nil"/>
              <w:bottom w:val="single" w:sz="4" w:space="0" w:color="auto"/>
              <w:right w:val="single" w:sz="4" w:space="0" w:color="auto"/>
            </w:tcBorders>
            <w:shd w:val="clear" w:color="auto" w:fill="auto"/>
            <w:noWrap/>
            <w:vAlign w:val="center"/>
            <w:hideMark/>
          </w:tcPr>
          <w:p w14:paraId="48898412" w14:textId="1097A84C" w:rsidR="00134493" w:rsidRPr="00134493" w:rsidRDefault="00134493" w:rsidP="00134493">
            <w:pPr>
              <w:contextualSpacing/>
              <w:jc w:val="center"/>
              <w:rPr>
                <w:color w:val="000000"/>
                <w:sz w:val="20"/>
                <w:szCs w:val="20"/>
              </w:rPr>
            </w:pPr>
            <w:r w:rsidRPr="00134493">
              <w:rPr>
                <w:color w:val="000000"/>
                <w:sz w:val="20"/>
                <w:szCs w:val="20"/>
              </w:rPr>
              <w:t>0</w:t>
            </w:r>
            <w:r>
              <w:rPr>
                <w:color w:val="000000"/>
                <w:sz w:val="20"/>
                <w:szCs w:val="20"/>
              </w:rPr>
              <w:t>,</w:t>
            </w:r>
            <w:r w:rsidRPr="00134493">
              <w:rPr>
                <w:color w:val="000000"/>
                <w:sz w:val="20"/>
                <w:szCs w:val="20"/>
              </w:rPr>
              <w:t>00</w:t>
            </w:r>
          </w:p>
        </w:tc>
        <w:tc>
          <w:tcPr>
            <w:tcW w:w="618" w:type="pct"/>
            <w:tcBorders>
              <w:top w:val="nil"/>
              <w:left w:val="nil"/>
              <w:bottom w:val="single" w:sz="4" w:space="0" w:color="auto"/>
              <w:right w:val="single" w:sz="4" w:space="0" w:color="auto"/>
            </w:tcBorders>
            <w:shd w:val="clear" w:color="auto" w:fill="auto"/>
            <w:noWrap/>
            <w:vAlign w:val="center"/>
            <w:hideMark/>
          </w:tcPr>
          <w:p w14:paraId="5E9C8685" w14:textId="5D4C958A" w:rsidR="00134493" w:rsidRPr="00134493" w:rsidRDefault="00134493" w:rsidP="00134493">
            <w:pPr>
              <w:contextualSpacing/>
              <w:jc w:val="center"/>
              <w:rPr>
                <w:color w:val="000000"/>
                <w:sz w:val="20"/>
                <w:szCs w:val="20"/>
              </w:rPr>
            </w:pPr>
            <w:r w:rsidRPr="00134493">
              <w:rPr>
                <w:color w:val="000000"/>
                <w:sz w:val="20"/>
                <w:szCs w:val="20"/>
              </w:rPr>
              <w:t>0</w:t>
            </w:r>
            <w:r>
              <w:rPr>
                <w:color w:val="000000"/>
                <w:sz w:val="20"/>
                <w:szCs w:val="20"/>
              </w:rPr>
              <w:t>,</w:t>
            </w:r>
            <w:r w:rsidRPr="00134493">
              <w:rPr>
                <w:color w:val="000000"/>
                <w:sz w:val="20"/>
                <w:szCs w:val="20"/>
              </w:rPr>
              <w:t>00</w:t>
            </w:r>
          </w:p>
        </w:tc>
      </w:tr>
      <w:tr w:rsidR="00134493" w:rsidRPr="00134493" w14:paraId="7C74EE61"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2969E112" w14:textId="77777777" w:rsidR="00134493" w:rsidRPr="00134493" w:rsidRDefault="00134493" w:rsidP="00134493">
            <w:pPr>
              <w:contextualSpacing/>
              <w:rPr>
                <w:color w:val="000000"/>
                <w:sz w:val="20"/>
                <w:szCs w:val="20"/>
              </w:rPr>
            </w:pPr>
            <w:r w:rsidRPr="00134493">
              <w:rPr>
                <w:color w:val="000000"/>
                <w:sz w:val="20"/>
                <w:szCs w:val="20"/>
              </w:rPr>
              <w:t>Кол-во прорывов в сетях</w:t>
            </w:r>
          </w:p>
        </w:tc>
        <w:tc>
          <w:tcPr>
            <w:tcW w:w="809" w:type="pct"/>
            <w:tcBorders>
              <w:top w:val="nil"/>
              <w:left w:val="nil"/>
              <w:bottom w:val="single" w:sz="4" w:space="0" w:color="auto"/>
              <w:right w:val="single" w:sz="4" w:space="0" w:color="auto"/>
            </w:tcBorders>
            <w:shd w:val="clear" w:color="auto" w:fill="auto"/>
            <w:vAlign w:val="center"/>
            <w:hideMark/>
          </w:tcPr>
          <w:p w14:paraId="5DEC361F" w14:textId="77777777" w:rsidR="00134493" w:rsidRPr="00134493" w:rsidRDefault="00134493" w:rsidP="00134493">
            <w:pPr>
              <w:contextualSpacing/>
              <w:jc w:val="center"/>
              <w:rPr>
                <w:color w:val="000000"/>
                <w:sz w:val="20"/>
                <w:szCs w:val="20"/>
              </w:rPr>
            </w:pPr>
            <w:r w:rsidRPr="00134493">
              <w:rPr>
                <w:color w:val="000000"/>
                <w:sz w:val="20"/>
                <w:szCs w:val="20"/>
              </w:rPr>
              <w:t>ед.</w:t>
            </w:r>
          </w:p>
        </w:tc>
        <w:tc>
          <w:tcPr>
            <w:tcW w:w="809" w:type="pct"/>
            <w:tcBorders>
              <w:top w:val="nil"/>
              <w:left w:val="nil"/>
              <w:bottom w:val="single" w:sz="4" w:space="0" w:color="auto"/>
              <w:right w:val="single" w:sz="4" w:space="0" w:color="auto"/>
            </w:tcBorders>
            <w:shd w:val="clear" w:color="auto" w:fill="auto"/>
            <w:noWrap/>
            <w:vAlign w:val="center"/>
            <w:hideMark/>
          </w:tcPr>
          <w:p w14:paraId="49E52126" w14:textId="77777777" w:rsidR="00134493" w:rsidRPr="00134493" w:rsidRDefault="00134493" w:rsidP="00134493">
            <w:pPr>
              <w:contextualSpacing/>
              <w:jc w:val="center"/>
              <w:rPr>
                <w:color w:val="000000"/>
                <w:sz w:val="20"/>
                <w:szCs w:val="20"/>
              </w:rPr>
            </w:pPr>
            <w:r w:rsidRPr="00134493">
              <w:rPr>
                <w:color w:val="000000"/>
                <w:sz w:val="20"/>
                <w:szCs w:val="20"/>
              </w:rPr>
              <w:t>0</w:t>
            </w:r>
          </w:p>
        </w:tc>
        <w:tc>
          <w:tcPr>
            <w:tcW w:w="618" w:type="pct"/>
            <w:tcBorders>
              <w:top w:val="nil"/>
              <w:left w:val="nil"/>
              <w:bottom w:val="single" w:sz="4" w:space="0" w:color="auto"/>
              <w:right w:val="single" w:sz="4" w:space="0" w:color="auto"/>
            </w:tcBorders>
            <w:shd w:val="clear" w:color="auto" w:fill="auto"/>
            <w:noWrap/>
            <w:vAlign w:val="center"/>
            <w:hideMark/>
          </w:tcPr>
          <w:p w14:paraId="76357921" w14:textId="77777777" w:rsidR="00134493" w:rsidRPr="00134493" w:rsidRDefault="00134493" w:rsidP="00134493">
            <w:pPr>
              <w:contextualSpacing/>
              <w:jc w:val="center"/>
              <w:rPr>
                <w:color w:val="000000"/>
                <w:sz w:val="20"/>
                <w:szCs w:val="20"/>
              </w:rPr>
            </w:pPr>
            <w:r w:rsidRPr="00134493">
              <w:rPr>
                <w:color w:val="000000"/>
                <w:sz w:val="20"/>
                <w:szCs w:val="20"/>
              </w:rPr>
              <w:t>0</w:t>
            </w:r>
          </w:p>
        </w:tc>
      </w:tr>
      <w:tr w:rsidR="00134493" w:rsidRPr="00134493" w14:paraId="33F237F6"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2CEA0822" w14:textId="77777777" w:rsidR="00134493" w:rsidRPr="00134493" w:rsidRDefault="00134493" w:rsidP="00134493">
            <w:pPr>
              <w:contextualSpacing/>
              <w:rPr>
                <w:color w:val="000000"/>
                <w:sz w:val="20"/>
                <w:szCs w:val="20"/>
              </w:rPr>
            </w:pPr>
            <w:r w:rsidRPr="00134493">
              <w:rPr>
                <w:color w:val="000000"/>
                <w:sz w:val="20"/>
                <w:szCs w:val="20"/>
              </w:rPr>
              <w:t>Количество отдельно стоящих насосных станций</w:t>
            </w:r>
          </w:p>
        </w:tc>
        <w:tc>
          <w:tcPr>
            <w:tcW w:w="809" w:type="pct"/>
            <w:tcBorders>
              <w:top w:val="nil"/>
              <w:left w:val="nil"/>
              <w:bottom w:val="single" w:sz="4" w:space="0" w:color="auto"/>
              <w:right w:val="single" w:sz="4" w:space="0" w:color="auto"/>
            </w:tcBorders>
            <w:shd w:val="clear" w:color="auto" w:fill="auto"/>
            <w:vAlign w:val="center"/>
            <w:hideMark/>
          </w:tcPr>
          <w:p w14:paraId="2946D4CC" w14:textId="77777777" w:rsidR="00134493" w:rsidRPr="00134493" w:rsidRDefault="00134493" w:rsidP="00134493">
            <w:pPr>
              <w:contextualSpacing/>
              <w:jc w:val="center"/>
              <w:rPr>
                <w:color w:val="000000"/>
                <w:sz w:val="20"/>
                <w:szCs w:val="20"/>
              </w:rPr>
            </w:pPr>
            <w:r w:rsidRPr="00134493">
              <w:rPr>
                <w:color w:val="000000"/>
                <w:sz w:val="20"/>
                <w:szCs w:val="20"/>
              </w:rPr>
              <w:t>ед.</w:t>
            </w:r>
          </w:p>
        </w:tc>
        <w:tc>
          <w:tcPr>
            <w:tcW w:w="809" w:type="pct"/>
            <w:tcBorders>
              <w:top w:val="nil"/>
              <w:left w:val="nil"/>
              <w:bottom w:val="single" w:sz="4" w:space="0" w:color="auto"/>
              <w:right w:val="single" w:sz="4" w:space="0" w:color="auto"/>
            </w:tcBorders>
            <w:shd w:val="clear" w:color="auto" w:fill="auto"/>
            <w:noWrap/>
            <w:vAlign w:val="center"/>
            <w:hideMark/>
          </w:tcPr>
          <w:p w14:paraId="1D5E64C9" w14:textId="77777777" w:rsidR="00134493" w:rsidRPr="00134493" w:rsidRDefault="00134493" w:rsidP="00134493">
            <w:pPr>
              <w:contextualSpacing/>
              <w:jc w:val="center"/>
              <w:rPr>
                <w:color w:val="000000"/>
                <w:sz w:val="20"/>
                <w:szCs w:val="20"/>
              </w:rPr>
            </w:pPr>
            <w:r w:rsidRPr="00134493">
              <w:rPr>
                <w:color w:val="000000"/>
                <w:sz w:val="20"/>
                <w:szCs w:val="20"/>
              </w:rPr>
              <w:t>7</w:t>
            </w:r>
          </w:p>
        </w:tc>
        <w:tc>
          <w:tcPr>
            <w:tcW w:w="618" w:type="pct"/>
            <w:tcBorders>
              <w:top w:val="nil"/>
              <w:left w:val="nil"/>
              <w:bottom w:val="single" w:sz="4" w:space="0" w:color="auto"/>
              <w:right w:val="single" w:sz="4" w:space="0" w:color="auto"/>
            </w:tcBorders>
            <w:shd w:val="clear" w:color="auto" w:fill="auto"/>
            <w:noWrap/>
            <w:vAlign w:val="center"/>
            <w:hideMark/>
          </w:tcPr>
          <w:p w14:paraId="494D4238" w14:textId="77777777" w:rsidR="00134493" w:rsidRPr="00134493" w:rsidRDefault="00134493" w:rsidP="00134493">
            <w:pPr>
              <w:contextualSpacing/>
              <w:jc w:val="center"/>
              <w:rPr>
                <w:color w:val="000000"/>
                <w:sz w:val="20"/>
                <w:szCs w:val="20"/>
              </w:rPr>
            </w:pPr>
            <w:r w:rsidRPr="00134493">
              <w:rPr>
                <w:color w:val="000000"/>
                <w:sz w:val="20"/>
                <w:szCs w:val="20"/>
              </w:rPr>
              <w:t>7</w:t>
            </w:r>
          </w:p>
        </w:tc>
      </w:tr>
      <w:tr w:rsidR="00134493" w:rsidRPr="00134493" w14:paraId="782B6772"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6E599522" w14:textId="77777777" w:rsidR="00134493" w:rsidRPr="00134493" w:rsidRDefault="00134493" w:rsidP="00134493">
            <w:pPr>
              <w:contextualSpacing/>
              <w:rPr>
                <w:color w:val="000000"/>
                <w:sz w:val="20"/>
                <w:szCs w:val="20"/>
              </w:rPr>
            </w:pPr>
            <w:r w:rsidRPr="00134493">
              <w:rPr>
                <w:color w:val="000000"/>
                <w:sz w:val="20"/>
                <w:szCs w:val="20"/>
              </w:rPr>
              <w:t>Число уличных водозаборов (будок, колонок, кранов)</w:t>
            </w:r>
          </w:p>
        </w:tc>
        <w:tc>
          <w:tcPr>
            <w:tcW w:w="809" w:type="pct"/>
            <w:tcBorders>
              <w:top w:val="nil"/>
              <w:left w:val="nil"/>
              <w:bottom w:val="single" w:sz="4" w:space="0" w:color="auto"/>
              <w:right w:val="single" w:sz="4" w:space="0" w:color="auto"/>
            </w:tcBorders>
            <w:shd w:val="clear" w:color="auto" w:fill="auto"/>
            <w:vAlign w:val="center"/>
            <w:hideMark/>
          </w:tcPr>
          <w:p w14:paraId="7DBB1F1A" w14:textId="77777777" w:rsidR="00134493" w:rsidRPr="00134493" w:rsidRDefault="00134493" w:rsidP="00134493">
            <w:pPr>
              <w:contextualSpacing/>
              <w:jc w:val="center"/>
              <w:rPr>
                <w:color w:val="000000"/>
                <w:sz w:val="20"/>
                <w:szCs w:val="20"/>
              </w:rPr>
            </w:pPr>
            <w:r w:rsidRPr="00134493">
              <w:rPr>
                <w:color w:val="000000"/>
                <w:sz w:val="20"/>
                <w:szCs w:val="20"/>
              </w:rPr>
              <w:t>ед.</w:t>
            </w:r>
          </w:p>
        </w:tc>
        <w:tc>
          <w:tcPr>
            <w:tcW w:w="809" w:type="pct"/>
            <w:tcBorders>
              <w:top w:val="nil"/>
              <w:left w:val="nil"/>
              <w:bottom w:val="single" w:sz="4" w:space="0" w:color="auto"/>
              <w:right w:val="single" w:sz="4" w:space="0" w:color="auto"/>
            </w:tcBorders>
            <w:shd w:val="clear" w:color="auto" w:fill="auto"/>
            <w:noWrap/>
            <w:vAlign w:val="center"/>
            <w:hideMark/>
          </w:tcPr>
          <w:p w14:paraId="0EA51C10" w14:textId="77777777" w:rsidR="00134493" w:rsidRPr="00134493" w:rsidRDefault="00134493" w:rsidP="00134493">
            <w:pPr>
              <w:contextualSpacing/>
              <w:jc w:val="center"/>
              <w:rPr>
                <w:color w:val="000000"/>
                <w:sz w:val="20"/>
                <w:szCs w:val="20"/>
              </w:rPr>
            </w:pPr>
            <w:r w:rsidRPr="00134493">
              <w:rPr>
                <w:color w:val="000000"/>
                <w:sz w:val="20"/>
                <w:szCs w:val="20"/>
              </w:rPr>
              <w:t>-</w:t>
            </w:r>
          </w:p>
        </w:tc>
        <w:tc>
          <w:tcPr>
            <w:tcW w:w="618" w:type="pct"/>
            <w:tcBorders>
              <w:top w:val="nil"/>
              <w:left w:val="nil"/>
              <w:bottom w:val="single" w:sz="4" w:space="0" w:color="auto"/>
              <w:right w:val="single" w:sz="4" w:space="0" w:color="auto"/>
            </w:tcBorders>
            <w:shd w:val="clear" w:color="auto" w:fill="auto"/>
            <w:noWrap/>
            <w:vAlign w:val="center"/>
            <w:hideMark/>
          </w:tcPr>
          <w:p w14:paraId="6F324FC7" w14:textId="77777777" w:rsidR="00134493" w:rsidRPr="00134493" w:rsidRDefault="00134493" w:rsidP="00134493">
            <w:pPr>
              <w:contextualSpacing/>
              <w:jc w:val="center"/>
              <w:rPr>
                <w:color w:val="000000"/>
                <w:sz w:val="20"/>
                <w:szCs w:val="20"/>
              </w:rPr>
            </w:pPr>
            <w:r w:rsidRPr="00134493">
              <w:rPr>
                <w:color w:val="000000"/>
                <w:sz w:val="20"/>
                <w:szCs w:val="20"/>
              </w:rPr>
              <w:t>-</w:t>
            </w:r>
          </w:p>
        </w:tc>
      </w:tr>
      <w:tr w:rsidR="00134493" w:rsidRPr="00134493" w14:paraId="3761010A"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342C7ED2" w14:textId="77777777" w:rsidR="00134493" w:rsidRPr="00134493" w:rsidRDefault="00134493" w:rsidP="00134493">
            <w:pPr>
              <w:contextualSpacing/>
              <w:rPr>
                <w:color w:val="000000"/>
                <w:sz w:val="20"/>
                <w:szCs w:val="20"/>
              </w:rPr>
            </w:pPr>
            <w:r w:rsidRPr="00134493">
              <w:rPr>
                <w:color w:val="000000"/>
                <w:sz w:val="20"/>
                <w:szCs w:val="20"/>
              </w:rPr>
              <w:t>Количество скважин, из них:</w:t>
            </w:r>
          </w:p>
        </w:tc>
        <w:tc>
          <w:tcPr>
            <w:tcW w:w="809" w:type="pct"/>
            <w:tcBorders>
              <w:top w:val="nil"/>
              <w:left w:val="nil"/>
              <w:bottom w:val="single" w:sz="4" w:space="0" w:color="auto"/>
              <w:right w:val="single" w:sz="4" w:space="0" w:color="auto"/>
            </w:tcBorders>
            <w:shd w:val="clear" w:color="auto" w:fill="auto"/>
            <w:vAlign w:val="center"/>
            <w:hideMark/>
          </w:tcPr>
          <w:p w14:paraId="2A0A0240" w14:textId="77777777" w:rsidR="00134493" w:rsidRPr="00134493" w:rsidRDefault="00134493" w:rsidP="00134493">
            <w:pPr>
              <w:contextualSpacing/>
              <w:jc w:val="center"/>
              <w:rPr>
                <w:color w:val="000000"/>
                <w:sz w:val="20"/>
                <w:szCs w:val="20"/>
              </w:rPr>
            </w:pPr>
            <w:r w:rsidRPr="00134493">
              <w:rPr>
                <w:color w:val="000000"/>
                <w:sz w:val="20"/>
                <w:szCs w:val="20"/>
              </w:rPr>
              <w:t>ед.</w:t>
            </w:r>
          </w:p>
        </w:tc>
        <w:tc>
          <w:tcPr>
            <w:tcW w:w="809" w:type="pct"/>
            <w:tcBorders>
              <w:top w:val="nil"/>
              <w:left w:val="nil"/>
              <w:bottom w:val="single" w:sz="4" w:space="0" w:color="auto"/>
              <w:right w:val="single" w:sz="4" w:space="0" w:color="auto"/>
            </w:tcBorders>
            <w:shd w:val="clear" w:color="auto" w:fill="auto"/>
            <w:noWrap/>
            <w:vAlign w:val="center"/>
            <w:hideMark/>
          </w:tcPr>
          <w:p w14:paraId="5D05216C" w14:textId="77777777" w:rsidR="00134493" w:rsidRPr="00134493" w:rsidRDefault="00134493" w:rsidP="00134493">
            <w:pPr>
              <w:contextualSpacing/>
              <w:jc w:val="center"/>
              <w:rPr>
                <w:color w:val="000000"/>
                <w:sz w:val="20"/>
                <w:szCs w:val="20"/>
              </w:rPr>
            </w:pPr>
            <w:r w:rsidRPr="00134493">
              <w:rPr>
                <w:color w:val="000000"/>
                <w:sz w:val="20"/>
                <w:szCs w:val="20"/>
              </w:rPr>
              <w:t>10</w:t>
            </w:r>
          </w:p>
        </w:tc>
        <w:tc>
          <w:tcPr>
            <w:tcW w:w="618" w:type="pct"/>
            <w:tcBorders>
              <w:top w:val="nil"/>
              <w:left w:val="nil"/>
              <w:bottom w:val="single" w:sz="4" w:space="0" w:color="auto"/>
              <w:right w:val="single" w:sz="4" w:space="0" w:color="auto"/>
            </w:tcBorders>
            <w:shd w:val="clear" w:color="auto" w:fill="auto"/>
            <w:noWrap/>
            <w:vAlign w:val="center"/>
            <w:hideMark/>
          </w:tcPr>
          <w:p w14:paraId="28E013B6" w14:textId="77777777" w:rsidR="00134493" w:rsidRPr="00134493" w:rsidRDefault="00134493" w:rsidP="00134493">
            <w:pPr>
              <w:contextualSpacing/>
              <w:jc w:val="center"/>
              <w:rPr>
                <w:color w:val="000000"/>
                <w:sz w:val="20"/>
                <w:szCs w:val="20"/>
              </w:rPr>
            </w:pPr>
            <w:r w:rsidRPr="00134493">
              <w:rPr>
                <w:color w:val="000000"/>
                <w:sz w:val="20"/>
                <w:szCs w:val="20"/>
              </w:rPr>
              <w:t>10</w:t>
            </w:r>
          </w:p>
        </w:tc>
      </w:tr>
      <w:tr w:rsidR="00134493" w:rsidRPr="00134493" w14:paraId="7B42AC35"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1F71A0E5" w14:textId="77777777" w:rsidR="00134493" w:rsidRPr="00134493" w:rsidRDefault="00134493" w:rsidP="00134493">
            <w:pPr>
              <w:contextualSpacing/>
              <w:rPr>
                <w:color w:val="000000"/>
                <w:sz w:val="20"/>
                <w:szCs w:val="20"/>
              </w:rPr>
            </w:pPr>
            <w:r w:rsidRPr="00134493">
              <w:rPr>
                <w:color w:val="000000"/>
                <w:sz w:val="20"/>
                <w:szCs w:val="20"/>
              </w:rPr>
              <w:t>в эксплуатации</w:t>
            </w:r>
          </w:p>
        </w:tc>
        <w:tc>
          <w:tcPr>
            <w:tcW w:w="809" w:type="pct"/>
            <w:tcBorders>
              <w:top w:val="nil"/>
              <w:left w:val="nil"/>
              <w:bottom w:val="single" w:sz="4" w:space="0" w:color="auto"/>
              <w:right w:val="single" w:sz="4" w:space="0" w:color="auto"/>
            </w:tcBorders>
            <w:shd w:val="clear" w:color="auto" w:fill="auto"/>
            <w:vAlign w:val="center"/>
            <w:hideMark/>
          </w:tcPr>
          <w:p w14:paraId="653636DF" w14:textId="77777777" w:rsidR="00134493" w:rsidRPr="00134493" w:rsidRDefault="00134493" w:rsidP="00134493">
            <w:pPr>
              <w:contextualSpacing/>
              <w:jc w:val="center"/>
              <w:rPr>
                <w:color w:val="000000"/>
                <w:sz w:val="20"/>
                <w:szCs w:val="20"/>
              </w:rPr>
            </w:pPr>
            <w:r w:rsidRPr="00134493">
              <w:rPr>
                <w:color w:val="000000"/>
                <w:sz w:val="20"/>
                <w:szCs w:val="20"/>
              </w:rPr>
              <w:t>ед.</w:t>
            </w:r>
          </w:p>
        </w:tc>
        <w:tc>
          <w:tcPr>
            <w:tcW w:w="809" w:type="pct"/>
            <w:tcBorders>
              <w:top w:val="nil"/>
              <w:left w:val="nil"/>
              <w:bottom w:val="single" w:sz="4" w:space="0" w:color="auto"/>
              <w:right w:val="single" w:sz="4" w:space="0" w:color="auto"/>
            </w:tcBorders>
            <w:shd w:val="clear" w:color="auto" w:fill="auto"/>
            <w:noWrap/>
            <w:vAlign w:val="center"/>
            <w:hideMark/>
          </w:tcPr>
          <w:p w14:paraId="6BE4065D" w14:textId="77777777" w:rsidR="00134493" w:rsidRPr="00134493" w:rsidRDefault="00134493" w:rsidP="00134493">
            <w:pPr>
              <w:contextualSpacing/>
              <w:jc w:val="center"/>
              <w:rPr>
                <w:color w:val="000000"/>
                <w:sz w:val="20"/>
                <w:szCs w:val="20"/>
              </w:rPr>
            </w:pPr>
            <w:r w:rsidRPr="00134493">
              <w:rPr>
                <w:color w:val="000000"/>
                <w:sz w:val="20"/>
                <w:szCs w:val="20"/>
              </w:rPr>
              <w:t>3</w:t>
            </w:r>
          </w:p>
        </w:tc>
        <w:tc>
          <w:tcPr>
            <w:tcW w:w="618" w:type="pct"/>
            <w:tcBorders>
              <w:top w:val="nil"/>
              <w:left w:val="nil"/>
              <w:bottom w:val="single" w:sz="4" w:space="0" w:color="auto"/>
              <w:right w:val="single" w:sz="4" w:space="0" w:color="auto"/>
            </w:tcBorders>
            <w:shd w:val="clear" w:color="auto" w:fill="auto"/>
            <w:noWrap/>
            <w:vAlign w:val="center"/>
            <w:hideMark/>
          </w:tcPr>
          <w:p w14:paraId="25D51992" w14:textId="77777777" w:rsidR="00134493" w:rsidRPr="00134493" w:rsidRDefault="00134493" w:rsidP="00134493">
            <w:pPr>
              <w:contextualSpacing/>
              <w:jc w:val="center"/>
              <w:rPr>
                <w:color w:val="000000"/>
                <w:sz w:val="20"/>
                <w:szCs w:val="20"/>
              </w:rPr>
            </w:pPr>
            <w:r w:rsidRPr="00134493">
              <w:rPr>
                <w:color w:val="000000"/>
                <w:sz w:val="20"/>
                <w:szCs w:val="20"/>
              </w:rPr>
              <w:t>3</w:t>
            </w:r>
          </w:p>
        </w:tc>
      </w:tr>
      <w:tr w:rsidR="00134493" w:rsidRPr="00134493" w14:paraId="5F41DD3E"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47D579F8" w14:textId="77777777" w:rsidR="00134493" w:rsidRPr="00134493" w:rsidRDefault="00134493" w:rsidP="00134493">
            <w:pPr>
              <w:contextualSpacing/>
              <w:rPr>
                <w:color w:val="000000"/>
                <w:sz w:val="20"/>
                <w:szCs w:val="20"/>
              </w:rPr>
            </w:pPr>
            <w:r w:rsidRPr="00134493">
              <w:rPr>
                <w:color w:val="000000"/>
                <w:sz w:val="20"/>
                <w:szCs w:val="20"/>
              </w:rPr>
              <w:t>в резерве</w:t>
            </w:r>
          </w:p>
        </w:tc>
        <w:tc>
          <w:tcPr>
            <w:tcW w:w="809" w:type="pct"/>
            <w:tcBorders>
              <w:top w:val="nil"/>
              <w:left w:val="nil"/>
              <w:bottom w:val="single" w:sz="4" w:space="0" w:color="auto"/>
              <w:right w:val="single" w:sz="4" w:space="0" w:color="auto"/>
            </w:tcBorders>
            <w:shd w:val="clear" w:color="auto" w:fill="auto"/>
            <w:vAlign w:val="center"/>
            <w:hideMark/>
          </w:tcPr>
          <w:p w14:paraId="63B4FDBA" w14:textId="77777777" w:rsidR="00134493" w:rsidRPr="00134493" w:rsidRDefault="00134493" w:rsidP="00134493">
            <w:pPr>
              <w:contextualSpacing/>
              <w:jc w:val="center"/>
              <w:rPr>
                <w:color w:val="000000"/>
                <w:sz w:val="20"/>
                <w:szCs w:val="20"/>
              </w:rPr>
            </w:pPr>
            <w:r w:rsidRPr="00134493">
              <w:rPr>
                <w:color w:val="000000"/>
                <w:sz w:val="20"/>
                <w:szCs w:val="20"/>
              </w:rPr>
              <w:t>ед.</w:t>
            </w:r>
          </w:p>
        </w:tc>
        <w:tc>
          <w:tcPr>
            <w:tcW w:w="809" w:type="pct"/>
            <w:tcBorders>
              <w:top w:val="nil"/>
              <w:left w:val="nil"/>
              <w:bottom w:val="single" w:sz="4" w:space="0" w:color="auto"/>
              <w:right w:val="single" w:sz="4" w:space="0" w:color="auto"/>
            </w:tcBorders>
            <w:shd w:val="clear" w:color="auto" w:fill="auto"/>
            <w:noWrap/>
            <w:vAlign w:val="center"/>
            <w:hideMark/>
          </w:tcPr>
          <w:p w14:paraId="3176B238" w14:textId="77777777" w:rsidR="00134493" w:rsidRPr="00134493" w:rsidRDefault="00134493" w:rsidP="00134493">
            <w:pPr>
              <w:contextualSpacing/>
              <w:jc w:val="center"/>
              <w:rPr>
                <w:color w:val="000000"/>
                <w:sz w:val="20"/>
                <w:szCs w:val="20"/>
              </w:rPr>
            </w:pPr>
            <w:r w:rsidRPr="00134493">
              <w:rPr>
                <w:color w:val="000000"/>
                <w:sz w:val="20"/>
                <w:szCs w:val="20"/>
              </w:rPr>
              <w:t>4</w:t>
            </w:r>
          </w:p>
        </w:tc>
        <w:tc>
          <w:tcPr>
            <w:tcW w:w="618" w:type="pct"/>
            <w:tcBorders>
              <w:top w:val="nil"/>
              <w:left w:val="nil"/>
              <w:bottom w:val="single" w:sz="4" w:space="0" w:color="auto"/>
              <w:right w:val="single" w:sz="4" w:space="0" w:color="auto"/>
            </w:tcBorders>
            <w:shd w:val="clear" w:color="auto" w:fill="auto"/>
            <w:noWrap/>
            <w:vAlign w:val="center"/>
            <w:hideMark/>
          </w:tcPr>
          <w:p w14:paraId="319FEC88" w14:textId="77777777" w:rsidR="00134493" w:rsidRPr="00134493" w:rsidRDefault="00134493" w:rsidP="00134493">
            <w:pPr>
              <w:contextualSpacing/>
              <w:jc w:val="center"/>
              <w:rPr>
                <w:color w:val="000000"/>
                <w:sz w:val="20"/>
                <w:szCs w:val="20"/>
              </w:rPr>
            </w:pPr>
            <w:r w:rsidRPr="00134493">
              <w:rPr>
                <w:color w:val="000000"/>
                <w:sz w:val="20"/>
                <w:szCs w:val="20"/>
              </w:rPr>
              <w:t>4</w:t>
            </w:r>
          </w:p>
        </w:tc>
      </w:tr>
      <w:tr w:rsidR="00134493" w:rsidRPr="00134493" w14:paraId="44C24194"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7CD18A6E" w14:textId="77777777" w:rsidR="00134493" w:rsidRPr="00134493" w:rsidRDefault="00134493" w:rsidP="00134493">
            <w:pPr>
              <w:contextualSpacing/>
              <w:rPr>
                <w:color w:val="000000"/>
                <w:sz w:val="20"/>
                <w:szCs w:val="20"/>
              </w:rPr>
            </w:pPr>
            <w:r w:rsidRPr="00134493">
              <w:rPr>
                <w:color w:val="000000"/>
                <w:sz w:val="20"/>
                <w:szCs w:val="20"/>
              </w:rPr>
              <w:t>наблюдательные</w:t>
            </w:r>
          </w:p>
        </w:tc>
        <w:tc>
          <w:tcPr>
            <w:tcW w:w="809" w:type="pct"/>
            <w:tcBorders>
              <w:top w:val="nil"/>
              <w:left w:val="nil"/>
              <w:bottom w:val="single" w:sz="4" w:space="0" w:color="auto"/>
              <w:right w:val="single" w:sz="4" w:space="0" w:color="auto"/>
            </w:tcBorders>
            <w:shd w:val="clear" w:color="auto" w:fill="auto"/>
            <w:vAlign w:val="center"/>
            <w:hideMark/>
          </w:tcPr>
          <w:p w14:paraId="0DB8A848" w14:textId="77777777" w:rsidR="00134493" w:rsidRPr="00134493" w:rsidRDefault="00134493" w:rsidP="00134493">
            <w:pPr>
              <w:contextualSpacing/>
              <w:jc w:val="center"/>
              <w:rPr>
                <w:color w:val="000000"/>
                <w:sz w:val="20"/>
                <w:szCs w:val="20"/>
              </w:rPr>
            </w:pPr>
            <w:r w:rsidRPr="00134493">
              <w:rPr>
                <w:color w:val="000000"/>
                <w:sz w:val="20"/>
                <w:szCs w:val="20"/>
              </w:rPr>
              <w:t>ед.</w:t>
            </w:r>
          </w:p>
        </w:tc>
        <w:tc>
          <w:tcPr>
            <w:tcW w:w="809" w:type="pct"/>
            <w:tcBorders>
              <w:top w:val="nil"/>
              <w:left w:val="nil"/>
              <w:bottom w:val="single" w:sz="4" w:space="0" w:color="auto"/>
              <w:right w:val="single" w:sz="4" w:space="0" w:color="auto"/>
            </w:tcBorders>
            <w:shd w:val="clear" w:color="auto" w:fill="auto"/>
            <w:noWrap/>
            <w:vAlign w:val="center"/>
            <w:hideMark/>
          </w:tcPr>
          <w:p w14:paraId="001C91A0" w14:textId="77777777" w:rsidR="00134493" w:rsidRPr="00134493" w:rsidRDefault="00134493" w:rsidP="00134493">
            <w:pPr>
              <w:contextualSpacing/>
              <w:jc w:val="center"/>
              <w:rPr>
                <w:color w:val="000000"/>
                <w:sz w:val="20"/>
                <w:szCs w:val="20"/>
              </w:rPr>
            </w:pPr>
            <w:r w:rsidRPr="00134493">
              <w:rPr>
                <w:color w:val="000000"/>
                <w:sz w:val="20"/>
                <w:szCs w:val="20"/>
              </w:rPr>
              <w:t>3</w:t>
            </w:r>
          </w:p>
        </w:tc>
        <w:tc>
          <w:tcPr>
            <w:tcW w:w="618" w:type="pct"/>
            <w:tcBorders>
              <w:top w:val="nil"/>
              <w:left w:val="nil"/>
              <w:bottom w:val="single" w:sz="4" w:space="0" w:color="auto"/>
              <w:right w:val="single" w:sz="4" w:space="0" w:color="auto"/>
            </w:tcBorders>
            <w:shd w:val="clear" w:color="auto" w:fill="auto"/>
            <w:noWrap/>
            <w:vAlign w:val="center"/>
            <w:hideMark/>
          </w:tcPr>
          <w:p w14:paraId="630B54D4" w14:textId="77777777" w:rsidR="00134493" w:rsidRPr="00134493" w:rsidRDefault="00134493" w:rsidP="00134493">
            <w:pPr>
              <w:contextualSpacing/>
              <w:jc w:val="center"/>
              <w:rPr>
                <w:color w:val="000000"/>
                <w:sz w:val="20"/>
                <w:szCs w:val="20"/>
              </w:rPr>
            </w:pPr>
            <w:r w:rsidRPr="00134493">
              <w:rPr>
                <w:color w:val="000000"/>
                <w:sz w:val="20"/>
                <w:szCs w:val="20"/>
              </w:rPr>
              <w:t>3</w:t>
            </w:r>
          </w:p>
        </w:tc>
      </w:tr>
      <w:tr w:rsidR="00134493" w:rsidRPr="00134493" w14:paraId="3D382621"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6B5A9697" w14:textId="77777777" w:rsidR="00134493" w:rsidRPr="00134493" w:rsidRDefault="00134493" w:rsidP="00134493">
            <w:pPr>
              <w:contextualSpacing/>
              <w:rPr>
                <w:color w:val="000000"/>
                <w:sz w:val="20"/>
                <w:szCs w:val="20"/>
              </w:rPr>
            </w:pPr>
            <w:r w:rsidRPr="00134493">
              <w:rPr>
                <w:color w:val="000000"/>
                <w:sz w:val="20"/>
                <w:szCs w:val="20"/>
              </w:rPr>
              <w:t>в ремонте</w:t>
            </w:r>
          </w:p>
        </w:tc>
        <w:tc>
          <w:tcPr>
            <w:tcW w:w="809" w:type="pct"/>
            <w:tcBorders>
              <w:top w:val="nil"/>
              <w:left w:val="nil"/>
              <w:bottom w:val="single" w:sz="4" w:space="0" w:color="auto"/>
              <w:right w:val="single" w:sz="4" w:space="0" w:color="auto"/>
            </w:tcBorders>
            <w:shd w:val="clear" w:color="auto" w:fill="auto"/>
            <w:vAlign w:val="center"/>
            <w:hideMark/>
          </w:tcPr>
          <w:p w14:paraId="0D50182B" w14:textId="77777777" w:rsidR="00134493" w:rsidRPr="00134493" w:rsidRDefault="00134493" w:rsidP="00134493">
            <w:pPr>
              <w:contextualSpacing/>
              <w:jc w:val="center"/>
              <w:rPr>
                <w:color w:val="000000"/>
                <w:sz w:val="20"/>
                <w:szCs w:val="20"/>
              </w:rPr>
            </w:pPr>
            <w:r w:rsidRPr="00134493">
              <w:rPr>
                <w:color w:val="000000"/>
                <w:sz w:val="20"/>
                <w:szCs w:val="20"/>
              </w:rPr>
              <w:t>ед.</w:t>
            </w:r>
          </w:p>
        </w:tc>
        <w:tc>
          <w:tcPr>
            <w:tcW w:w="809" w:type="pct"/>
            <w:tcBorders>
              <w:top w:val="nil"/>
              <w:left w:val="nil"/>
              <w:bottom w:val="single" w:sz="4" w:space="0" w:color="auto"/>
              <w:right w:val="single" w:sz="4" w:space="0" w:color="auto"/>
            </w:tcBorders>
            <w:shd w:val="clear" w:color="auto" w:fill="auto"/>
            <w:noWrap/>
            <w:vAlign w:val="center"/>
            <w:hideMark/>
          </w:tcPr>
          <w:p w14:paraId="54BBE018" w14:textId="77777777" w:rsidR="00134493" w:rsidRPr="00134493" w:rsidRDefault="00134493" w:rsidP="00134493">
            <w:pPr>
              <w:contextualSpacing/>
              <w:jc w:val="center"/>
              <w:rPr>
                <w:color w:val="000000"/>
                <w:sz w:val="20"/>
                <w:szCs w:val="20"/>
              </w:rPr>
            </w:pPr>
            <w:r w:rsidRPr="00134493">
              <w:rPr>
                <w:color w:val="000000"/>
                <w:sz w:val="20"/>
                <w:szCs w:val="20"/>
              </w:rPr>
              <w:t>0</w:t>
            </w:r>
          </w:p>
        </w:tc>
        <w:tc>
          <w:tcPr>
            <w:tcW w:w="618" w:type="pct"/>
            <w:tcBorders>
              <w:top w:val="nil"/>
              <w:left w:val="nil"/>
              <w:bottom w:val="single" w:sz="4" w:space="0" w:color="auto"/>
              <w:right w:val="single" w:sz="4" w:space="0" w:color="auto"/>
            </w:tcBorders>
            <w:shd w:val="clear" w:color="auto" w:fill="auto"/>
            <w:noWrap/>
            <w:vAlign w:val="center"/>
            <w:hideMark/>
          </w:tcPr>
          <w:p w14:paraId="4690D495" w14:textId="77777777" w:rsidR="00134493" w:rsidRPr="00134493" w:rsidRDefault="00134493" w:rsidP="00134493">
            <w:pPr>
              <w:contextualSpacing/>
              <w:jc w:val="center"/>
              <w:rPr>
                <w:color w:val="000000"/>
                <w:sz w:val="20"/>
                <w:szCs w:val="20"/>
              </w:rPr>
            </w:pPr>
            <w:r w:rsidRPr="00134493">
              <w:rPr>
                <w:color w:val="000000"/>
                <w:sz w:val="20"/>
                <w:szCs w:val="20"/>
              </w:rPr>
              <w:t>0</w:t>
            </w:r>
          </w:p>
        </w:tc>
      </w:tr>
      <w:tr w:rsidR="00134493" w:rsidRPr="00134493" w14:paraId="0E8CCC20"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2E1B9D33" w14:textId="77777777" w:rsidR="00134493" w:rsidRPr="00134493" w:rsidRDefault="00134493" w:rsidP="00134493">
            <w:pPr>
              <w:contextualSpacing/>
              <w:rPr>
                <w:color w:val="000000"/>
                <w:sz w:val="20"/>
                <w:szCs w:val="20"/>
              </w:rPr>
            </w:pPr>
            <w:r w:rsidRPr="00134493">
              <w:rPr>
                <w:color w:val="000000"/>
                <w:sz w:val="20"/>
                <w:szCs w:val="20"/>
              </w:rPr>
              <w:t>Установленная производственная мощность насосных станций 1-го подъема</w:t>
            </w:r>
          </w:p>
        </w:tc>
        <w:tc>
          <w:tcPr>
            <w:tcW w:w="809" w:type="pct"/>
            <w:tcBorders>
              <w:top w:val="nil"/>
              <w:left w:val="nil"/>
              <w:bottom w:val="single" w:sz="4" w:space="0" w:color="auto"/>
              <w:right w:val="single" w:sz="4" w:space="0" w:color="auto"/>
            </w:tcBorders>
            <w:shd w:val="clear" w:color="auto" w:fill="auto"/>
            <w:vAlign w:val="center"/>
            <w:hideMark/>
          </w:tcPr>
          <w:p w14:paraId="746A85DD" w14:textId="77777777" w:rsidR="00134493" w:rsidRPr="00134493" w:rsidRDefault="00134493" w:rsidP="00134493">
            <w:pPr>
              <w:contextualSpacing/>
              <w:jc w:val="center"/>
              <w:rPr>
                <w:color w:val="000000"/>
                <w:sz w:val="20"/>
                <w:szCs w:val="20"/>
              </w:rPr>
            </w:pPr>
            <w:r w:rsidRPr="00134493">
              <w:rPr>
                <w:color w:val="000000"/>
                <w:sz w:val="20"/>
                <w:szCs w:val="20"/>
              </w:rPr>
              <w:t>т.м</w:t>
            </w:r>
            <w:r w:rsidRPr="00134493">
              <w:rPr>
                <w:color w:val="000000"/>
                <w:sz w:val="20"/>
                <w:szCs w:val="20"/>
                <w:vertAlign w:val="superscript"/>
              </w:rPr>
              <w:t>3</w:t>
            </w:r>
            <w:r w:rsidRPr="00134493">
              <w:rPr>
                <w:color w:val="000000"/>
                <w:sz w:val="20"/>
                <w:szCs w:val="20"/>
              </w:rPr>
              <w:t>/сут.</w:t>
            </w:r>
          </w:p>
        </w:tc>
        <w:tc>
          <w:tcPr>
            <w:tcW w:w="809" w:type="pct"/>
            <w:tcBorders>
              <w:top w:val="nil"/>
              <w:left w:val="nil"/>
              <w:bottom w:val="single" w:sz="4" w:space="0" w:color="auto"/>
              <w:right w:val="single" w:sz="4" w:space="0" w:color="auto"/>
            </w:tcBorders>
            <w:shd w:val="clear" w:color="auto" w:fill="auto"/>
            <w:noWrap/>
            <w:vAlign w:val="center"/>
            <w:hideMark/>
          </w:tcPr>
          <w:p w14:paraId="359E7568" w14:textId="6ADBF877"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9</w:t>
            </w:r>
          </w:p>
        </w:tc>
        <w:tc>
          <w:tcPr>
            <w:tcW w:w="618" w:type="pct"/>
            <w:tcBorders>
              <w:top w:val="nil"/>
              <w:left w:val="nil"/>
              <w:bottom w:val="single" w:sz="4" w:space="0" w:color="auto"/>
              <w:right w:val="single" w:sz="4" w:space="0" w:color="auto"/>
            </w:tcBorders>
            <w:shd w:val="clear" w:color="auto" w:fill="auto"/>
            <w:noWrap/>
            <w:vAlign w:val="center"/>
            <w:hideMark/>
          </w:tcPr>
          <w:p w14:paraId="1B0AF605" w14:textId="5C3B5E66"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9</w:t>
            </w:r>
          </w:p>
        </w:tc>
      </w:tr>
      <w:tr w:rsidR="00134493" w:rsidRPr="00134493" w14:paraId="07D6C2E6"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4A7FA4D7" w14:textId="77777777" w:rsidR="00134493" w:rsidRPr="00134493" w:rsidRDefault="00134493" w:rsidP="00134493">
            <w:pPr>
              <w:contextualSpacing/>
              <w:rPr>
                <w:color w:val="000000"/>
                <w:sz w:val="20"/>
                <w:szCs w:val="20"/>
              </w:rPr>
            </w:pPr>
            <w:r w:rsidRPr="00134493">
              <w:rPr>
                <w:color w:val="000000"/>
                <w:sz w:val="20"/>
                <w:szCs w:val="20"/>
              </w:rPr>
              <w:t xml:space="preserve">Фактически задействованная мощность насосных станций 1-го подъема </w:t>
            </w:r>
          </w:p>
        </w:tc>
        <w:tc>
          <w:tcPr>
            <w:tcW w:w="809" w:type="pct"/>
            <w:tcBorders>
              <w:top w:val="nil"/>
              <w:left w:val="nil"/>
              <w:bottom w:val="single" w:sz="4" w:space="0" w:color="auto"/>
              <w:right w:val="single" w:sz="4" w:space="0" w:color="auto"/>
            </w:tcBorders>
            <w:shd w:val="clear" w:color="auto" w:fill="auto"/>
            <w:vAlign w:val="center"/>
            <w:hideMark/>
          </w:tcPr>
          <w:p w14:paraId="1DE3B54F" w14:textId="540758DB" w:rsidR="00134493" w:rsidRPr="00134493" w:rsidRDefault="00134493" w:rsidP="00134493">
            <w:pPr>
              <w:contextualSpacing/>
              <w:jc w:val="center"/>
              <w:rPr>
                <w:color w:val="000000"/>
                <w:sz w:val="20"/>
                <w:szCs w:val="20"/>
              </w:rPr>
            </w:pPr>
            <w:r>
              <w:rPr>
                <w:color w:val="000000"/>
                <w:sz w:val="20"/>
                <w:szCs w:val="20"/>
              </w:rPr>
              <w:t>тыс.</w:t>
            </w:r>
            <w:r w:rsidRPr="00134493">
              <w:rPr>
                <w:color w:val="000000"/>
                <w:sz w:val="20"/>
                <w:szCs w:val="20"/>
              </w:rPr>
              <w:t xml:space="preserve"> м</w:t>
            </w:r>
            <w:r w:rsidRPr="00134493">
              <w:rPr>
                <w:color w:val="000000"/>
                <w:sz w:val="20"/>
                <w:szCs w:val="20"/>
                <w:vertAlign w:val="superscript"/>
              </w:rPr>
              <w:t>3</w:t>
            </w:r>
            <w:r w:rsidRPr="00134493">
              <w:rPr>
                <w:color w:val="000000"/>
                <w:sz w:val="20"/>
                <w:szCs w:val="20"/>
              </w:rPr>
              <w:t>/сут.</w:t>
            </w:r>
          </w:p>
        </w:tc>
        <w:tc>
          <w:tcPr>
            <w:tcW w:w="809" w:type="pct"/>
            <w:tcBorders>
              <w:top w:val="nil"/>
              <w:left w:val="nil"/>
              <w:bottom w:val="single" w:sz="4" w:space="0" w:color="auto"/>
              <w:right w:val="single" w:sz="4" w:space="0" w:color="auto"/>
            </w:tcBorders>
            <w:shd w:val="clear" w:color="auto" w:fill="auto"/>
            <w:noWrap/>
            <w:vAlign w:val="center"/>
            <w:hideMark/>
          </w:tcPr>
          <w:p w14:paraId="43AF4C13" w14:textId="05B5057E" w:rsidR="00134493" w:rsidRPr="00134493" w:rsidRDefault="00134493" w:rsidP="00134493">
            <w:pPr>
              <w:contextualSpacing/>
              <w:jc w:val="center"/>
              <w:rPr>
                <w:color w:val="000000"/>
                <w:sz w:val="20"/>
                <w:szCs w:val="20"/>
              </w:rPr>
            </w:pPr>
            <w:r w:rsidRPr="00134493">
              <w:rPr>
                <w:color w:val="000000"/>
                <w:sz w:val="20"/>
                <w:szCs w:val="20"/>
              </w:rPr>
              <w:t>0</w:t>
            </w:r>
            <w:r>
              <w:rPr>
                <w:color w:val="000000"/>
                <w:sz w:val="20"/>
                <w:szCs w:val="20"/>
              </w:rPr>
              <w:t>,</w:t>
            </w:r>
            <w:r w:rsidRPr="00134493">
              <w:rPr>
                <w:color w:val="000000"/>
                <w:sz w:val="20"/>
                <w:szCs w:val="20"/>
              </w:rPr>
              <w:t>50</w:t>
            </w:r>
          </w:p>
        </w:tc>
        <w:tc>
          <w:tcPr>
            <w:tcW w:w="618" w:type="pct"/>
            <w:tcBorders>
              <w:top w:val="nil"/>
              <w:left w:val="nil"/>
              <w:bottom w:val="single" w:sz="4" w:space="0" w:color="auto"/>
              <w:right w:val="single" w:sz="4" w:space="0" w:color="auto"/>
            </w:tcBorders>
            <w:shd w:val="clear" w:color="auto" w:fill="auto"/>
            <w:noWrap/>
            <w:vAlign w:val="center"/>
            <w:hideMark/>
          </w:tcPr>
          <w:p w14:paraId="37064D78" w14:textId="002EFA8C" w:rsidR="00134493" w:rsidRPr="00134493" w:rsidRDefault="00134493" w:rsidP="00134493">
            <w:pPr>
              <w:contextualSpacing/>
              <w:jc w:val="center"/>
              <w:rPr>
                <w:color w:val="000000"/>
                <w:sz w:val="20"/>
                <w:szCs w:val="20"/>
              </w:rPr>
            </w:pPr>
            <w:r w:rsidRPr="00134493">
              <w:rPr>
                <w:color w:val="000000"/>
                <w:sz w:val="20"/>
                <w:szCs w:val="20"/>
              </w:rPr>
              <w:t>0</w:t>
            </w:r>
            <w:r>
              <w:rPr>
                <w:color w:val="000000"/>
                <w:sz w:val="20"/>
                <w:szCs w:val="20"/>
              </w:rPr>
              <w:t>,</w:t>
            </w:r>
            <w:r w:rsidRPr="00134493">
              <w:rPr>
                <w:color w:val="000000"/>
                <w:sz w:val="20"/>
                <w:szCs w:val="20"/>
              </w:rPr>
              <w:t>50</w:t>
            </w:r>
          </w:p>
        </w:tc>
      </w:tr>
      <w:tr w:rsidR="00134493" w:rsidRPr="00134493" w14:paraId="4FC615EA"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54FF9DE9" w14:textId="77777777" w:rsidR="00134493" w:rsidRPr="00134493" w:rsidRDefault="00134493" w:rsidP="00134493">
            <w:pPr>
              <w:contextualSpacing/>
              <w:rPr>
                <w:color w:val="000000"/>
                <w:sz w:val="20"/>
                <w:szCs w:val="20"/>
              </w:rPr>
            </w:pPr>
            <w:r w:rsidRPr="00134493">
              <w:rPr>
                <w:color w:val="000000"/>
                <w:sz w:val="20"/>
                <w:szCs w:val="20"/>
              </w:rPr>
              <w:t>в % от установленной мощности</w:t>
            </w:r>
          </w:p>
        </w:tc>
        <w:tc>
          <w:tcPr>
            <w:tcW w:w="809" w:type="pct"/>
            <w:tcBorders>
              <w:top w:val="nil"/>
              <w:left w:val="nil"/>
              <w:bottom w:val="single" w:sz="4" w:space="0" w:color="auto"/>
              <w:right w:val="single" w:sz="4" w:space="0" w:color="auto"/>
            </w:tcBorders>
            <w:shd w:val="clear" w:color="auto" w:fill="auto"/>
            <w:vAlign w:val="center"/>
            <w:hideMark/>
          </w:tcPr>
          <w:p w14:paraId="6D59E1DD" w14:textId="77777777" w:rsidR="00134493" w:rsidRPr="00134493" w:rsidRDefault="00134493" w:rsidP="00134493">
            <w:pPr>
              <w:contextualSpacing/>
              <w:jc w:val="center"/>
              <w:rPr>
                <w:color w:val="000000"/>
                <w:sz w:val="20"/>
                <w:szCs w:val="20"/>
              </w:rPr>
            </w:pPr>
            <w:r w:rsidRPr="00134493">
              <w:rPr>
                <w:color w:val="000000"/>
                <w:sz w:val="20"/>
                <w:szCs w:val="20"/>
              </w:rPr>
              <w:t>%</w:t>
            </w:r>
          </w:p>
        </w:tc>
        <w:tc>
          <w:tcPr>
            <w:tcW w:w="809" w:type="pct"/>
            <w:tcBorders>
              <w:top w:val="nil"/>
              <w:left w:val="nil"/>
              <w:bottom w:val="single" w:sz="4" w:space="0" w:color="auto"/>
              <w:right w:val="single" w:sz="4" w:space="0" w:color="auto"/>
            </w:tcBorders>
            <w:shd w:val="clear" w:color="auto" w:fill="auto"/>
            <w:noWrap/>
            <w:vAlign w:val="center"/>
            <w:hideMark/>
          </w:tcPr>
          <w:p w14:paraId="2C3ABC8B" w14:textId="4F98752C" w:rsidR="00134493" w:rsidRPr="00134493" w:rsidRDefault="00134493" w:rsidP="00134493">
            <w:pPr>
              <w:contextualSpacing/>
              <w:jc w:val="center"/>
              <w:rPr>
                <w:color w:val="000000"/>
                <w:sz w:val="20"/>
                <w:szCs w:val="20"/>
              </w:rPr>
            </w:pPr>
            <w:r w:rsidRPr="00134493">
              <w:rPr>
                <w:color w:val="000000"/>
                <w:sz w:val="20"/>
                <w:szCs w:val="20"/>
              </w:rPr>
              <w:t>26</w:t>
            </w:r>
            <w:r>
              <w:rPr>
                <w:color w:val="000000"/>
                <w:sz w:val="20"/>
                <w:szCs w:val="20"/>
              </w:rPr>
              <w:t>,</w:t>
            </w:r>
            <w:r w:rsidRPr="00134493">
              <w:rPr>
                <w:color w:val="000000"/>
                <w:sz w:val="20"/>
                <w:szCs w:val="20"/>
              </w:rPr>
              <w:t>32</w:t>
            </w:r>
          </w:p>
        </w:tc>
        <w:tc>
          <w:tcPr>
            <w:tcW w:w="618" w:type="pct"/>
            <w:tcBorders>
              <w:top w:val="nil"/>
              <w:left w:val="nil"/>
              <w:bottom w:val="single" w:sz="4" w:space="0" w:color="auto"/>
              <w:right w:val="single" w:sz="4" w:space="0" w:color="auto"/>
            </w:tcBorders>
            <w:shd w:val="clear" w:color="auto" w:fill="auto"/>
            <w:noWrap/>
            <w:vAlign w:val="center"/>
            <w:hideMark/>
          </w:tcPr>
          <w:p w14:paraId="645FF1A4" w14:textId="2F6A340C" w:rsidR="00134493" w:rsidRPr="00134493" w:rsidRDefault="00134493" w:rsidP="00134493">
            <w:pPr>
              <w:contextualSpacing/>
              <w:jc w:val="center"/>
              <w:rPr>
                <w:color w:val="000000"/>
                <w:sz w:val="20"/>
                <w:szCs w:val="20"/>
              </w:rPr>
            </w:pPr>
            <w:r w:rsidRPr="00134493">
              <w:rPr>
                <w:color w:val="000000"/>
                <w:sz w:val="20"/>
                <w:szCs w:val="20"/>
              </w:rPr>
              <w:t>26</w:t>
            </w:r>
            <w:r>
              <w:rPr>
                <w:color w:val="000000"/>
                <w:sz w:val="20"/>
                <w:szCs w:val="20"/>
              </w:rPr>
              <w:t>,</w:t>
            </w:r>
            <w:r w:rsidRPr="00134493">
              <w:rPr>
                <w:color w:val="000000"/>
                <w:sz w:val="20"/>
                <w:szCs w:val="20"/>
              </w:rPr>
              <w:t>32</w:t>
            </w:r>
          </w:p>
        </w:tc>
      </w:tr>
      <w:tr w:rsidR="00134493" w:rsidRPr="00134493" w14:paraId="45DF48BA"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7D439D14" w14:textId="77777777" w:rsidR="00134493" w:rsidRPr="00134493" w:rsidRDefault="00134493" w:rsidP="00134493">
            <w:pPr>
              <w:contextualSpacing/>
              <w:rPr>
                <w:color w:val="000000"/>
                <w:sz w:val="20"/>
                <w:szCs w:val="20"/>
              </w:rPr>
            </w:pPr>
            <w:r w:rsidRPr="00134493">
              <w:rPr>
                <w:color w:val="000000"/>
                <w:sz w:val="20"/>
                <w:szCs w:val="20"/>
              </w:rPr>
              <w:t>Износ оборудования, используемого при подъеме воды</w:t>
            </w:r>
          </w:p>
        </w:tc>
        <w:tc>
          <w:tcPr>
            <w:tcW w:w="809" w:type="pct"/>
            <w:tcBorders>
              <w:top w:val="nil"/>
              <w:left w:val="nil"/>
              <w:bottom w:val="single" w:sz="4" w:space="0" w:color="auto"/>
              <w:right w:val="single" w:sz="4" w:space="0" w:color="auto"/>
            </w:tcBorders>
            <w:shd w:val="clear" w:color="auto" w:fill="auto"/>
            <w:vAlign w:val="center"/>
            <w:hideMark/>
          </w:tcPr>
          <w:p w14:paraId="25EDF7C3" w14:textId="77777777" w:rsidR="00134493" w:rsidRPr="00134493" w:rsidRDefault="00134493" w:rsidP="00134493">
            <w:pPr>
              <w:contextualSpacing/>
              <w:jc w:val="center"/>
              <w:rPr>
                <w:color w:val="000000"/>
                <w:sz w:val="20"/>
                <w:szCs w:val="20"/>
              </w:rPr>
            </w:pPr>
            <w:r w:rsidRPr="00134493">
              <w:rPr>
                <w:color w:val="000000"/>
                <w:sz w:val="20"/>
                <w:szCs w:val="20"/>
              </w:rPr>
              <w:t>%</w:t>
            </w:r>
          </w:p>
        </w:tc>
        <w:tc>
          <w:tcPr>
            <w:tcW w:w="809" w:type="pct"/>
            <w:tcBorders>
              <w:top w:val="nil"/>
              <w:left w:val="nil"/>
              <w:bottom w:val="single" w:sz="4" w:space="0" w:color="auto"/>
              <w:right w:val="single" w:sz="4" w:space="0" w:color="auto"/>
            </w:tcBorders>
            <w:shd w:val="clear" w:color="auto" w:fill="auto"/>
            <w:noWrap/>
            <w:vAlign w:val="center"/>
            <w:hideMark/>
          </w:tcPr>
          <w:p w14:paraId="3546B21B" w14:textId="77777777" w:rsidR="00134493" w:rsidRPr="00134493" w:rsidRDefault="00134493" w:rsidP="00134493">
            <w:pPr>
              <w:contextualSpacing/>
              <w:jc w:val="center"/>
              <w:rPr>
                <w:color w:val="000000"/>
                <w:sz w:val="20"/>
                <w:szCs w:val="20"/>
              </w:rPr>
            </w:pPr>
            <w:r w:rsidRPr="00134493">
              <w:rPr>
                <w:color w:val="000000"/>
                <w:sz w:val="20"/>
                <w:szCs w:val="20"/>
              </w:rPr>
              <w:t>70</w:t>
            </w:r>
          </w:p>
        </w:tc>
        <w:tc>
          <w:tcPr>
            <w:tcW w:w="618" w:type="pct"/>
            <w:tcBorders>
              <w:top w:val="nil"/>
              <w:left w:val="nil"/>
              <w:bottom w:val="single" w:sz="4" w:space="0" w:color="auto"/>
              <w:right w:val="single" w:sz="4" w:space="0" w:color="auto"/>
            </w:tcBorders>
            <w:shd w:val="clear" w:color="auto" w:fill="auto"/>
            <w:noWrap/>
            <w:vAlign w:val="center"/>
            <w:hideMark/>
          </w:tcPr>
          <w:p w14:paraId="742B8D79" w14:textId="77777777" w:rsidR="00134493" w:rsidRPr="00134493" w:rsidRDefault="00134493" w:rsidP="00134493">
            <w:pPr>
              <w:contextualSpacing/>
              <w:jc w:val="center"/>
              <w:rPr>
                <w:color w:val="000000"/>
                <w:sz w:val="20"/>
                <w:szCs w:val="20"/>
              </w:rPr>
            </w:pPr>
            <w:r w:rsidRPr="00134493">
              <w:rPr>
                <w:color w:val="000000"/>
                <w:sz w:val="20"/>
                <w:szCs w:val="20"/>
              </w:rPr>
              <w:t>70</w:t>
            </w:r>
          </w:p>
        </w:tc>
      </w:tr>
      <w:tr w:rsidR="00134493" w:rsidRPr="00134493" w14:paraId="6752E237"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21F5E575" w14:textId="77777777" w:rsidR="00134493" w:rsidRPr="00134493" w:rsidRDefault="00134493" w:rsidP="00134493">
            <w:pPr>
              <w:contextualSpacing/>
              <w:rPr>
                <w:color w:val="000000"/>
                <w:sz w:val="20"/>
                <w:szCs w:val="20"/>
              </w:rPr>
            </w:pPr>
            <w:r w:rsidRPr="00134493">
              <w:rPr>
                <w:color w:val="000000"/>
                <w:sz w:val="20"/>
                <w:szCs w:val="20"/>
              </w:rPr>
              <w:t>Установленная производственная мощность очистных сооружений</w:t>
            </w:r>
          </w:p>
        </w:tc>
        <w:tc>
          <w:tcPr>
            <w:tcW w:w="809" w:type="pct"/>
            <w:tcBorders>
              <w:top w:val="nil"/>
              <w:left w:val="nil"/>
              <w:bottom w:val="single" w:sz="4" w:space="0" w:color="auto"/>
              <w:right w:val="single" w:sz="4" w:space="0" w:color="auto"/>
            </w:tcBorders>
            <w:shd w:val="clear" w:color="auto" w:fill="auto"/>
            <w:vAlign w:val="center"/>
            <w:hideMark/>
          </w:tcPr>
          <w:p w14:paraId="717083D5" w14:textId="0857A24B" w:rsidR="00134493" w:rsidRPr="00134493" w:rsidRDefault="00134493" w:rsidP="00134493">
            <w:pPr>
              <w:contextualSpacing/>
              <w:jc w:val="center"/>
              <w:rPr>
                <w:color w:val="000000"/>
                <w:sz w:val="20"/>
                <w:szCs w:val="20"/>
              </w:rPr>
            </w:pPr>
            <w:r>
              <w:rPr>
                <w:color w:val="000000"/>
                <w:sz w:val="20"/>
                <w:szCs w:val="20"/>
              </w:rPr>
              <w:t>тыс.</w:t>
            </w:r>
            <w:r w:rsidRPr="00134493">
              <w:rPr>
                <w:color w:val="000000"/>
                <w:sz w:val="20"/>
                <w:szCs w:val="20"/>
              </w:rPr>
              <w:t xml:space="preserve"> м</w:t>
            </w:r>
            <w:r w:rsidRPr="00134493">
              <w:rPr>
                <w:color w:val="000000"/>
                <w:sz w:val="20"/>
                <w:szCs w:val="20"/>
                <w:vertAlign w:val="superscript"/>
              </w:rPr>
              <w:t>3</w:t>
            </w:r>
            <w:r w:rsidRPr="00134493">
              <w:rPr>
                <w:color w:val="000000"/>
                <w:sz w:val="20"/>
                <w:szCs w:val="20"/>
              </w:rPr>
              <w:t>/сут.</w:t>
            </w:r>
          </w:p>
        </w:tc>
        <w:tc>
          <w:tcPr>
            <w:tcW w:w="809" w:type="pct"/>
            <w:tcBorders>
              <w:top w:val="nil"/>
              <w:left w:val="nil"/>
              <w:bottom w:val="single" w:sz="4" w:space="0" w:color="auto"/>
              <w:right w:val="single" w:sz="4" w:space="0" w:color="auto"/>
            </w:tcBorders>
            <w:shd w:val="clear" w:color="auto" w:fill="auto"/>
            <w:noWrap/>
            <w:vAlign w:val="center"/>
            <w:hideMark/>
          </w:tcPr>
          <w:p w14:paraId="047E636A" w14:textId="062B8DBE"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1</w:t>
            </w:r>
          </w:p>
        </w:tc>
        <w:tc>
          <w:tcPr>
            <w:tcW w:w="618" w:type="pct"/>
            <w:tcBorders>
              <w:top w:val="nil"/>
              <w:left w:val="nil"/>
              <w:bottom w:val="single" w:sz="4" w:space="0" w:color="auto"/>
              <w:right w:val="single" w:sz="4" w:space="0" w:color="auto"/>
            </w:tcBorders>
            <w:shd w:val="clear" w:color="auto" w:fill="auto"/>
            <w:noWrap/>
            <w:vAlign w:val="center"/>
            <w:hideMark/>
          </w:tcPr>
          <w:p w14:paraId="7FB895AC" w14:textId="4A8E12A7"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1</w:t>
            </w:r>
          </w:p>
        </w:tc>
      </w:tr>
      <w:tr w:rsidR="00134493" w:rsidRPr="00134493" w14:paraId="5587214A"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71BD4633" w14:textId="77777777" w:rsidR="00134493" w:rsidRPr="00134493" w:rsidRDefault="00134493" w:rsidP="00134493">
            <w:pPr>
              <w:contextualSpacing/>
              <w:rPr>
                <w:color w:val="000000"/>
                <w:sz w:val="20"/>
                <w:szCs w:val="20"/>
              </w:rPr>
            </w:pPr>
            <w:r w:rsidRPr="00134493">
              <w:rPr>
                <w:color w:val="000000"/>
                <w:sz w:val="20"/>
                <w:szCs w:val="20"/>
              </w:rPr>
              <w:t>Фактически задействованная мощность очистных сооружений</w:t>
            </w:r>
          </w:p>
        </w:tc>
        <w:tc>
          <w:tcPr>
            <w:tcW w:w="809" w:type="pct"/>
            <w:tcBorders>
              <w:top w:val="nil"/>
              <w:left w:val="nil"/>
              <w:bottom w:val="single" w:sz="4" w:space="0" w:color="auto"/>
              <w:right w:val="single" w:sz="4" w:space="0" w:color="auto"/>
            </w:tcBorders>
            <w:shd w:val="clear" w:color="auto" w:fill="auto"/>
            <w:vAlign w:val="center"/>
            <w:hideMark/>
          </w:tcPr>
          <w:p w14:paraId="053AF3CA" w14:textId="37FF558C" w:rsidR="00134493" w:rsidRPr="00134493" w:rsidRDefault="00134493" w:rsidP="00134493">
            <w:pPr>
              <w:contextualSpacing/>
              <w:jc w:val="center"/>
              <w:rPr>
                <w:color w:val="000000"/>
                <w:sz w:val="20"/>
                <w:szCs w:val="20"/>
              </w:rPr>
            </w:pPr>
            <w:r>
              <w:rPr>
                <w:color w:val="000000"/>
                <w:sz w:val="20"/>
                <w:szCs w:val="20"/>
              </w:rPr>
              <w:t>тыс.</w:t>
            </w:r>
            <w:r w:rsidRPr="00134493">
              <w:rPr>
                <w:color w:val="000000"/>
                <w:sz w:val="20"/>
                <w:szCs w:val="20"/>
              </w:rPr>
              <w:t xml:space="preserve"> м</w:t>
            </w:r>
            <w:r w:rsidRPr="00134493">
              <w:rPr>
                <w:color w:val="000000"/>
                <w:sz w:val="20"/>
                <w:szCs w:val="20"/>
                <w:vertAlign w:val="superscript"/>
              </w:rPr>
              <w:t>3</w:t>
            </w:r>
            <w:r w:rsidRPr="00134493">
              <w:rPr>
                <w:color w:val="000000"/>
                <w:sz w:val="20"/>
                <w:szCs w:val="20"/>
              </w:rPr>
              <w:t>/сут.</w:t>
            </w:r>
          </w:p>
        </w:tc>
        <w:tc>
          <w:tcPr>
            <w:tcW w:w="809" w:type="pct"/>
            <w:tcBorders>
              <w:top w:val="nil"/>
              <w:left w:val="nil"/>
              <w:bottom w:val="single" w:sz="4" w:space="0" w:color="auto"/>
              <w:right w:val="single" w:sz="4" w:space="0" w:color="auto"/>
            </w:tcBorders>
            <w:shd w:val="clear" w:color="auto" w:fill="auto"/>
            <w:noWrap/>
            <w:vAlign w:val="center"/>
            <w:hideMark/>
          </w:tcPr>
          <w:p w14:paraId="41A7372B" w14:textId="6FE226F3"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09</w:t>
            </w:r>
          </w:p>
        </w:tc>
        <w:tc>
          <w:tcPr>
            <w:tcW w:w="618" w:type="pct"/>
            <w:tcBorders>
              <w:top w:val="nil"/>
              <w:left w:val="nil"/>
              <w:bottom w:val="single" w:sz="4" w:space="0" w:color="auto"/>
              <w:right w:val="single" w:sz="4" w:space="0" w:color="auto"/>
            </w:tcBorders>
            <w:shd w:val="clear" w:color="auto" w:fill="auto"/>
            <w:noWrap/>
            <w:vAlign w:val="center"/>
            <w:hideMark/>
          </w:tcPr>
          <w:p w14:paraId="46FC3B98" w14:textId="7A3E9A7F"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07</w:t>
            </w:r>
          </w:p>
        </w:tc>
      </w:tr>
      <w:tr w:rsidR="00134493" w:rsidRPr="00134493" w14:paraId="0042F374"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3C150360" w14:textId="77777777" w:rsidR="00134493" w:rsidRPr="00134493" w:rsidRDefault="00134493" w:rsidP="00134493">
            <w:pPr>
              <w:contextualSpacing/>
              <w:rPr>
                <w:color w:val="000000"/>
                <w:sz w:val="20"/>
                <w:szCs w:val="20"/>
              </w:rPr>
            </w:pPr>
            <w:r w:rsidRPr="00134493">
              <w:rPr>
                <w:color w:val="000000"/>
                <w:sz w:val="20"/>
                <w:szCs w:val="20"/>
              </w:rPr>
              <w:t>в % от установленной мощности</w:t>
            </w:r>
          </w:p>
        </w:tc>
        <w:tc>
          <w:tcPr>
            <w:tcW w:w="809" w:type="pct"/>
            <w:tcBorders>
              <w:top w:val="nil"/>
              <w:left w:val="nil"/>
              <w:bottom w:val="single" w:sz="4" w:space="0" w:color="auto"/>
              <w:right w:val="single" w:sz="4" w:space="0" w:color="auto"/>
            </w:tcBorders>
            <w:shd w:val="clear" w:color="auto" w:fill="auto"/>
            <w:vAlign w:val="center"/>
            <w:hideMark/>
          </w:tcPr>
          <w:p w14:paraId="0D2F5E82" w14:textId="77777777" w:rsidR="00134493" w:rsidRPr="00134493" w:rsidRDefault="00134493" w:rsidP="00134493">
            <w:pPr>
              <w:contextualSpacing/>
              <w:jc w:val="center"/>
              <w:rPr>
                <w:color w:val="000000"/>
                <w:sz w:val="20"/>
                <w:szCs w:val="20"/>
              </w:rPr>
            </w:pPr>
            <w:r w:rsidRPr="00134493">
              <w:rPr>
                <w:color w:val="000000"/>
                <w:sz w:val="20"/>
                <w:szCs w:val="20"/>
              </w:rPr>
              <w:t>%</w:t>
            </w:r>
          </w:p>
        </w:tc>
        <w:tc>
          <w:tcPr>
            <w:tcW w:w="809" w:type="pct"/>
            <w:tcBorders>
              <w:top w:val="nil"/>
              <w:left w:val="nil"/>
              <w:bottom w:val="single" w:sz="4" w:space="0" w:color="auto"/>
              <w:right w:val="single" w:sz="4" w:space="0" w:color="auto"/>
            </w:tcBorders>
            <w:shd w:val="clear" w:color="auto" w:fill="auto"/>
            <w:noWrap/>
            <w:vAlign w:val="center"/>
            <w:hideMark/>
          </w:tcPr>
          <w:p w14:paraId="6D495287" w14:textId="4F21D4CC" w:rsidR="00134493" w:rsidRPr="00134493" w:rsidRDefault="00134493" w:rsidP="00134493">
            <w:pPr>
              <w:contextualSpacing/>
              <w:jc w:val="center"/>
              <w:rPr>
                <w:color w:val="000000"/>
                <w:sz w:val="20"/>
                <w:szCs w:val="20"/>
              </w:rPr>
            </w:pPr>
            <w:r w:rsidRPr="00134493">
              <w:rPr>
                <w:color w:val="000000"/>
                <w:sz w:val="20"/>
                <w:szCs w:val="20"/>
              </w:rPr>
              <w:t>99</w:t>
            </w:r>
            <w:r>
              <w:rPr>
                <w:color w:val="000000"/>
                <w:sz w:val="20"/>
                <w:szCs w:val="20"/>
              </w:rPr>
              <w:t>,</w:t>
            </w:r>
            <w:r w:rsidRPr="00134493">
              <w:rPr>
                <w:color w:val="000000"/>
                <w:sz w:val="20"/>
                <w:szCs w:val="20"/>
              </w:rPr>
              <w:t>09</w:t>
            </w:r>
          </w:p>
        </w:tc>
        <w:tc>
          <w:tcPr>
            <w:tcW w:w="618" w:type="pct"/>
            <w:tcBorders>
              <w:top w:val="nil"/>
              <w:left w:val="nil"/>
              <w:bottom w:val="single" w:sz="4" w:space="0" w:color="auto"/>
              <w:right w:val="single" w:sz="4" w:space="0" w:color="auto"/>
            </w:tcBorders>
            <w:shd w:val="clear" w:color="auto" w:fill="auto"/>
            <w:noWrap/>
            <w:vAlign w:val="center"/>
            <w:hideMark/>
          </w:tcPr>
          <w:p w14:paraId="30EFF2D0" w14:textId="35A70F86" w:rsidR="00134493" w:rsidRPr="00134493" w:rsidRDefault="00134493" w:rsidP="00134493">
            <w:pPr>
              <w:contextualSpacing/>
              <w:jc w:val="center"/>
              <w:rPr>
                <w:color w:val="000000"/>
                <w:sz w:val="20"/>
                <w:szCs w:val="20"/>
              </w:rPr>
            </w:pPr>
            <w:r w:rsidRPr="00134493">
              <w:rPr>
                <w:color w:val="000000"/>
                <w:sz w:val="20"/>
                <w:szCs w:val="20"/>
              </w:rPr>
              <w:t>97</w:t>
            </w:r>
            <w:r>
              <w:rPr>
                <w:color w:val="000000"/>
                <w:sz w:val="20"/>
                <w:szCs w:val="20"/>
              </w:rPr>
              <w:t>,</w:t>
            </w:r>
            <w:r w:rsidRPr="00134493">
              <w:rPr>
                <w:color w:val="000000"/>
                <w:sz w:val="20"/>
                <w:szCs w:val="20"/>
              </w:rPr>
              <w:t>27</w:t>
            </w:r>
          </w:p>
        </w:tc>
      </w:tr>
      <w:tr w:rsidR="00134493" w:rsidRPr="00134493" w14:paraId="1C86C365"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23824D1C" w14:textId="77777777" w:rsidR="00134493" w:rsidRPr="00134493" w:rsidRDefault="00134493" w:rsidP="00134493">
            <w:pPr>
              <w:contextualSpacing/>
              <w:rPr>
                <w:color w:val="000000"/>
                <w:sz w:val="20"/>
                <w:szCs w:val="20"/>
              </w:rPr>
            </w:pPr>
            <w:r w:rsidRPr="00134493">
              <w:rPr>
                <w:color w:val="000000"/>
                <w:sz w:val="20"/>
                <w:szCs w:val="20"/>
              </w:rPr>
              <w:t>Износ очистных сооружений</w:t>
            </w:r>
          </w:p>
        </w:tc>
        <w:tc>
          <w:tcPr>
            <w:tcW w:w="809" w:type="pct"/>
            <w:tcBorders>
              <w:top w:val="nil"/>
              <w:left w:val="nil"/>
              <w:bottom w:val="single" w:sz="4" w:space="0" w:color="auto"/>
              <w:right w:val="single" w:sz="4" w:space="0" w:color="auto"/>
            </w:tcBorders>
            <w:shd w:val="clear" w:color="auto" w:fill="auto"/>
            <w:vAlign w:val="center"/>
            <w:hideMark/>
          </w:tcPr>
          <w:p w14:paraId="58D4E5D7" w14:textId="77777777" w:rsidR="00134493" w:rsidRPr="00134493" w:rsidRDefault="00134493" w:rsidP="00134493">
            <w:pPr>
              <w:contextualSpacing/>
              <w:jc w:val="center"/>
              <w:rPr>
                <w:color w:val="000000"/>
                <w:sz w:val="20"/>
                <w:szCs w:val="20"/>
              </w:rPr>
            </w:pPr>
            <w:r w:rsidRPr="00134493">
              <w:rPr>
                <w:color w:val="000000"/>
                <w:sz w:val="20"/>
                <w:szCs w:val="20"/>
              </w:rPr>
              <w:t>%</w:t>
            </w:r>
          </w:p>
        </w:tc>
        <w:tc>
          <w:tcPr>
            <w:tcW w:w="809" w:type="pct"/>
            <w:tcBorders>
              <w:top w:val="nil"/>
              <w:left w:val="nil"/>
              <w:bottom w:val="single" w:sz="4" w:space="0" w:color="auto"/>
              <w:right w:val="single" w:sz="4" w:space="0" w:color="auto"/>
            </w:tcBorders>
            <w:shd w:val="clear" w:color="auto" w:fill="auto"/>
            <w:noWrap/>
            <w:vAlign w:val="center"/>
            <w:hideMark/>
          </w:tcPr>
          <w:p w14:paraId="7A8259F2" w14:textId="77777777" w:rsidR="00134493" w:rsidRPr="00134493" w:rsidRDefault="00134493" w:rsidP="00134493">
            <w:pPr>
              <w:contextualSpacing/>
              <w:jc w:val="center"/>
              <w:rPr>
                <w:color w:val="000000"/>
                <w:sz w:val="20"/>
                <w:szCs w:val="20"/>
              </w:rPr>
            </w:pPr>
            <w:r w:rsidRPr="00134493">
              <w:rPr>
                <w:color w:val="000000"/>
                <w:sz w:val="20"/>
                <w:szCs w:val="20"/>
              </w:rPr>
              <w:t>90</w:t>
            </w:r>
          </w:p>
        </w:tc>
        <w:tc>
          <w:tcPr>
            <w:tcW w:w="618" w:type="pct"/>
            <w:tcBorders>
              <w:top w:val="nil"/>
              <w:left w:val="nil"/>
              <w:bottom w:val="single" w:sz="4" w:space="0" w:color="auto"/>
              <w:right w:val="single" w:sz="4" w:space="0" w:color="auto"/>
            </w:tcBorders>
            <w:shd w:val="clear" w:color="auto" w:fill="auto"/>
            <w:noWrap/>
            <w:vAlign w:val="center"/>
            <w:hideMark/>
          </w:tcPr>
          <w:p w14:paraId="75C187E1" w14:textId="77777777" w:rsidR="00134493" w:rsidRPr="00134493" w:rsidRDefault="00134493" w:rsidP="00134493">
            <w:pPr>
              <w:contextualSpacing/>
              <w:jc w:val="center"/>
              <w:rPr>
                <w:color w:val="000000"/>
                <w:sz w:val="20"/>
                <w:szCs w:val="20"/>
              </w:rPr>
            </w:pPr>
            <w:r w:rsidRPr="00134493">
              <w:rPr>
                <w:color w:val="000000"/>
                <w:sz w:val="20"/>
                <w:szCs w:val="20"/>
              </w:rPr>
              <w:t>90</w:t>
            </w:r>
          </w:p>
        </w:tc>
      </w:tr>
      <w:tr w:rsidR="00134493" w:rsidRPr="00134493" w14:paraId="271EB2CC"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7902A885" w14:textId="77777777" w:rsidR="00134493" w:rsidRPr="00134493" w:rsidRDefault="00134493" w:rsidP="00134493">
            <w:pPr>
              <w:contextualSpacing/>
              <w:rPr>
                <w:color w:val="000000"/>
                <w:sz w:val="20"/>
                <w:szCs w:val="20"/>
              </w:rPr>
            </w:pPr>
            <w:r w:rsidRPr="00134493">
              <w:rPr>
                <w:color w:val="000000"/>
                <w:sz w:val="20"/>
                <w:szCs w:val="20"/>
              </w:rPr>
              <w:t>Установленная производственная мощность водопровода</w:t>
            </w:r>
          </w:p>
        </w:tc>
        <w:tc>
          <w:tcPr>
            <w:tcW w:w="809" w:type="pct"/>
            <w:tcBorders>
              <w:top w:val="nil"/>
              <w:left w:val="nil"/>
              <w:bottom w:val="single" w:sz="4" w:space="0" w:color="auto"/>
              <w:right w:val="single" w:sz="4" w:space="0" w:color="auto"/>
            </w:tcBorders>
            <w:shd w:val="clear" w:color="auto" w:fill="auto"/>
            <w:vAlign w:val="center"/>
            <w:hideMark/>
          </w:tcPr>
          <w:p w14:paraId="7607E44F" w14:textId="048C600B" w:rsidR="00134493" w:rsidRPr="00134493" w:rsidRDefault="00134493" w:rsidP="00134493">
            <w:pPr>
              <w:contextualSpacing/>
              <w:jc w:val="center"/>
              <w:rPr>
                <w:color w:val="000000"/>
                <w:sz w:val="20"/>
                <w:szCs w:val="20"/>
              </w:rPr>
            </w:pPr>
            <w:r>
              <w:rPr>
                <w:color w:val="000000"/>
                <w:sz w:val="20"/>
                <w:szCs w:val="20"/>
              </w:rPr>
              <w:t>тыс.</w:t>
            </w:r>
            <w:r w:rsidRPr="00134493">
              <w:rPr>
                <w:color w:val="000000"/>
                <w:sz w:val="20"/>
                <w:szCs w:val="20"/>
              </w:rPr>
              <w:t xml:space="preserve"> м</w:t>
            </w:r>
            <w:r w:rsidRPr="00134493">
              <w:rPr>
                <w:color w:val="000000"/>
                <w:sz w:val="20"/>
                <w:szCs w:val="20"/>
                <w:vertAlign w:val="superscript"/>
              </w:rPr>
              <w:t>3</w:t>
            </w:r>
            <w:r w:rsidRPr="00134493">
              <w:rPr>
                <w:color w:val="000000"/>
                <w:sz w:val="20"/>
                <w:szCs w:val="20"/>
              </w:rPr>
              <w:t>/сут.</w:t>
            </w:r>
          </w:p>
        </w:tc>
        <w:tc>
          <w:tcPr>
            <w:tcW w:w="809" w:type="pct"/>
            <w:tcBorders>
              <w:top w:val="nil"/>
              <w:left w:val="nil"/>
              <w:bottom w:val="single" w:sz="4" w:space="0" w:color="auto"/>
              <w:right w:val="single" w:sz="4" w:space="0" w:color="auto"/>
            </w:tcBorders>
            <w:shd w:val="clear" w:color="auto" w:fill="auto"/>
            <w:noWrap/>
            <w:vAlign w:val="center"/>
            <w:hideMark/>
          </w:tcPr>
          <w:p w14:paraId="27CE9D6B" w14:textId="7FFF649D"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9</w:t>
            </w:r>
          </w:p>
        </w:tc>
        <w:tc>
          <w:tcPr>
            <w:tcW w:w="618" w:type="pct"/>
            <w:tcBorders>
              <w:top w:val="nil"/>
              <w:left w:val="nil"/>
              <w:bottom w:val="single" w:sz="4" w:space="0" w:color="auto"/>
              <w:right w:val="single" w:sz="4" w:space="0" w:color="auto"/>
            </w:tcBorders>
            <w:shd w:val="clear" w:color="auto" w:fill="auto"/>
            <w:noWrap/>
            <w:vAlign w:val="center"/>
            <w:hideMark/>
          </w:tcPr>
          <w:p w14:paraId="3C79C8F2" w14:textId="0D9E8F63"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9</w:t>
            </w:r>
          </w:p>
        </w:tc>
      </w:tr>
      <w:tr w:rsidR="00134493" w:rsidRPr="00134493" w14:paraId="0B30A581"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5FBE0F81" w14:textId="77777777" w:rsidR="00134493" w:rsidRPr="00134493" w:rsidRDefault="00134493" w:rsidP="00134493">
            <w:pPr>
              <w:contextualSpacing/>
              <w:rPr>
                <w:color w:val="000000"/>
                <w:sz w:val="20"/>
                <w:szCs w:val="20"/>
              </w:rPr>
            </w:pPr>
            <w:r w:rsidRPr="00134493">
              <w:rPr>
                <w:color w:val="000000"/>
                <w:sz w:val="20"/>
                <w:szCs w:val="20"/>
              </w:rPr>
              <w:t xml:space="preserve">Фактически задействованная мощность водопровода </w:t>
            </w:r>
          </w:p>
        </w:tc>
        <w:tc>
          <w:tcPr>
            <w:tcW w:w="809" w:type="pct"/>
            <w:tcBorders>
              <w:top w:val="nil"/>
              <w:left w:val="nil"/>
              <w:bottom w:val="single" w:sz="4" w:space="0" w:color="auto"/>
              <w:right w:val="single" w:sz="4" w:space="0" w:color="auto"/>
            </w:tcBorders>
            <w:shd w:val="clear" w:color="auto" w:fill="auto"/>
            <w:vAlign w:val="center"/>
            <w:hideMark/>
          </w:tcPr>
          <w:p w14:paraId="1965A813" w14:textId="3FA33B50" w:rsidR="00134493" w:rsidRPr="00134493" w:rsidRDefault="00134493" w:rsidP="00134493">
            <w:pPr>
              <w:contextualSpacing/>
              <w:jc w:val="center"/>
              <w:rPr>
                <w:color w:val="000000"/>
                <w:sz w:val="20"/>
                <w:szCs w:val="20"/>
              </w:rPr>
            </w:pPr>
            <w:r>
              <w:rPr>
                <w:color w:val="000000"/>
                <w:sz w:val="20"/>
                <w:szCs w:val="20"/>
              </w:rPr>
              <w:t>тыс.</w:t>
            </w:r>
            <w:r w:rsidRPr="00134493">
              <w:rPr>
                <w:color w:val="000000"/>
                <w:sz w:val="20"/>
                <w:szCs w:val="20"/>
              </w:rPr>
              <w:t xml:space="preserve"> м</w:t>
            </w:r>
            <w:r w:rsidRPr="00134493">
              <w:rPr>
                <w:color w:val="000000"/>
                <w:sz w:val="20"/>
                <w:szCs w:val="20"/>
                <w:vertAlign w:val="superscript"/>
              </w:rPr>
              <w:t>3</w:t>
            </w:r>
            <w:r w:rsidRPr="00134493">
              <w:rPr>
                <w:color w:val="000000"/>
                <w:sz w:val="20"/>
                <w:szCs w:val="20"/>
              </w:rPr>
              <w:t>/сут.</w:t>
            </w:r>
          </w:p>
        </w:tc>
        <w:tc>
          <w:tcPr>
            <w:tcW w:w="809" w:type="pct"/>
            <w:tcBorders>
              <w:top w:val="nil"/>
              <w:left w:val="nil"/>
              <w:bottom w:val="single" w:sz="4" w:space="0" w:color="auto"/>
              <w:right w:val="single" w:sz="4" w:space="0" w:color="auto"/>
            </w:tcBorders>
            <w:shd w:val="clear" w:color="auto" w:fill="auto"/>
            <w:noWrap/>
            <w:vAlign w:val="center"/>
            <w:hideMark/>
          </w:tcPr>
          <w:p w14:paraId="6BED9D11" w14:textId="7EE4516E"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01</w:t>
            </w:r>
          </w:p>
        </w:tc>
        <w:tc>
          <w:tcPr>
            <w:tcW w:w="618" w:type="pct"/>
            <w:tcBorders>
              <w:top w:val="nil"/>
              <w:left w:val="nil"/>
              <w:bottom w:val="single" w:sz="4" w:space="0" w:color="auto"/>
              <w:right w:val="single" w:sz="4" w:space="0" w:color="auto"/>
            </w:tcBorders>
            <w:shd w:val="clear" w:color="auto" w:fill="auto"/>
            <w:noWrap/>
            <w:vAlign w:val="center"/>
            <w:hideMark/>
          </w:tcPr>
          <w:p w14:paraId="15AF8FE9" w14:textId="771C0C96"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01</w:t>
            </w:r>
          </w:p>
        </w:tc>
      </w:tr>
      <w:tr w:rsidR="00134493" w:rsidRPr="00134493" w14:paraId="529E2941"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644A00C1" w14:textId="77777777" w:rsidR="00134493" w:rsidRPr="00134493" w:rsidRDefault="00134493" w:rsidP="00134493">
            <w:pPr>
              <w:contextualSpacing/>
              <w:rPr>
                <w:color w:val="000000"/>
                <w:sz w:val="20"/>
                <w:szCs w:val="20"/>
              </w:rPr>
            </w:pPr>
            <w:r w:rsidRPr="00134493">
              <w:rPr>
                <w:color w:val="000000"/>
                <w:sz w:val="20"/>
                <w:szCs w:val="20"/>
              </w:rPr>
              <w:t>в % от установленной мощности</w:t>
            </w:r>
          </w:p>
        </w:tc>
        <w:tc>
          <w:tcPr>
            <w:tcW w:w="809" w:type="pct"/>
            <w:tcBorders>
              <w:top w:val="nil"/>
              <w:left w:val="nil"/>
              <w:bottom w:val="single" w:sz="4" w:space="0" w:color="auto"/>
              <w:right w:val="single" w:sz="4" w:space="0" w:color="auto"/>
            </w:tcBorders>
            <w:shd w:val="clear" w:color="auto" w:fill="auto"/>
            <w:vAlign w:val="center"/>
            <w:hideMark/>
          </w:tcPr>
          <w:p w14:paraId="060BE37A" w14:textId="77777777" w:rsidR="00134493" w:rsidRPr="00134493" w:rsidRDefault="00134493" w:rsidP="00134493">
            <w:pPr>
              <w:contextualSpacing/>
              <w:jc w:val="center"/>
              <w:rPr>
                <w:color w:val="000000"/>
                <w:sz w:val="20"/>
                <w:szCs w:val="20"/>
              </w:rPr>
            </w:pPr>
            <w:r w:rsidRPr="00134493">
              <w:rPr>
                <w:color w:val="000000"/>
                <w:sz w:val="20"/>
                <w:szCs w:val="20"/>
              </w:rPr>
              <w:t>%</w:t>
            </w:r>
          </w:p>
        </w:tc>
        <w:tc>
          <w:tcPr>
            <w:tcW w:w="809" w:type="pct"/>
            <w:tcBorders>
              <w:top w:val="nil"/>
              <w:left w:val="nil"/>
              <w:bottom w:val="single" w:sz="4" w:space="0" w:color="auto"/>
              <w:right w:val="single" w:sz="4" w:space="0" w:color="auto"/>
            </w:tcBorders>
            <w:shd w:val="clear" w:color="auto" w:fill="auto"/>
            <w:noWrap/>
            <w:vAlign w:val="center"/>
            <w:hideMark/>
          </w:tcPr>
          <w:p w14:paraId="1122805C" w14:textId="6A8C4B06" w:rsidR="00134493" w:rsidRPr="00134493" w:rsidRDefault="00134493" w:rsidP="00134493">
            <w:pPr>
              <w:contextualSpacing/>
              <w:jc w:val="center"/>
              <w:rPr>
                <w:color w:val="000000"/>
                <w:sz w:val="20"/>
                <w:szCs w:val="20"/>
              </w:rPr>
            </w:pPr>
            <w:r w:rsidRPr="00134493">
              <w:rPr>
                <w:color w:val="000000"/>
                <w:sz w:val="20"/>
                <w:szCs w:val="20"/>
              </w:rPr>
              <w:t>53</w:t>
            </w:r>
            <w:r>
              <w:rPr>
                <w:color w:val="000000"/>
                <w:sz w:val="20"/>
                <w:szCs w:val="20"/>
              </w:rPr>
              <w:t>,</w:t>
            </w:r>
            <w:r w:rsidRPr="00134493">
              <w:rPr>
                <w:color w:val="000000"/>
                <w:sz w:val="20"/>
                <w:szCs w:val="20"/>
              </w:rPr>
              <w:t>16</w:t>
            </w:r>
          </w:p>
        </w:tc>
        <w:tc>
          <w:tcPr>
            <w:tcW w:w="618" w:type="pct"/>
            <w:tcBorders>
              <w:top w:val="nil"/>
              <w:left w:val="nil"/>
              <w:bottom w:val="single" w:sz="4" w:space="0" w:color="auto"/>
              <w:right w:val="single" w:sz="4" w:space="0" w:color="auto"/>
            </w:tcBorders>
            <w:shd w:val="clear" w:color="auto" w:fill="auto"/>
            <w:noWrap/>
            <w:vAlign w:val="center"/>
            <w:hideMark/>
          </w:tcPr>
          <w:p w14:paraId="73A3165F" w14:textId="2EF49C3C" w:rsidR="00134493" w:rsidRPr="00134493" w:rsidRDefault="00134493" w:rsidP="00134493">
            <w:pPr>
              <w:contextualSpacing/>
              <w:jc w:val="center"/>
              <w:rPr>
                <w:color w:val="000000"/>
                <w:sz w:val="20"/>
                <w:szCs w:val="20"/>
              </w:rPr>
            </w:pPr>
            <w:r w:rsidRPr="00134493">
              <w:rPr>
                <w:color w:val="000000"/>
                <w:sz w:val="20"/>
                <w:szCs w:val="20"/>
              </w:rPr>
              <w:t>53</w:t>
            </w:r>
            <w:r>
              <w:rPr>
                <w:color w:val="000000"/>
                <w:sz w:val="20"/>
                <w:szCs w:val="20"/>
              </w:rPr>
              <w:t>,</w:t>
            </w:r>
            <w:r w:rsidRPr="00134493">
              <w:rPr>
                <w:color w:val="000000"/>
                <w:sz w:val="20"/>
                <w:szCs w:val="20"/>
              </w:rPr>
              <w:t>16</w:t>
            </w:r>
          </w:p>
        </w:tc>
      </w:tr>
    </w:tbl>
    <w:p w14:paraId="70CE91B0" w14:textId="77777777" w:rsidR="00134493" w:rsidRDefault="00134493" w:rsidP="00851D12">
      <w:pPr>
        <w:jc w:val="both"/>
        <w:rPr>
          <w:bCs/>
        </w:rPr>
      </w:pPr>
    </w:p>
    <w:p w14:paraId="1A0D8E6A" w14:textId="4734C57D" w:rsidR="00851D12" w:rsidRDefault="00851D12" w:rsidP="00851D12">
      <w:pPr>
        <w:pStyle w:val="1a"/>
        <w:spacing w:before="0"/>
        <w:rPr>
          <w:sz w:val="24"/>
        </w:rPr>
      </w:pPr>
      <w:r w:rsidRPr="008E420B">
        <w:rPr>
          <w:sz w:val="24"/>
        </w:rPr>
        <w:t>Плановые значения показателей развития централизованных систем водоснабжения в с.п. Со</w:t>
      </w:r>
      <w:r w:rsidR="00134493">
        <w:rPr>
          <w:sz w:val="24"/>
        </w:rPr>
        <w:t>рум</w:t>
      </w:r>
      <w:r w:rsidRPr="008E420B">
        <w:rPr>
          <w:sz w:val="24"/>
        </w:rPr>
        <w:t xml:space="preserve"> на перспективу развития до 2029 года включ</w:t>
      </w:r>
      <w:r w:rsidR="00134493">
        <w:rPr>
          <w:sz w:val="24"/>
        </w:rPr>
        <w:t>ительно приведены в таблице 3</w:t>
      </w:r>
      <w:r w:rsidR="00DD6F3A">
        <w:rPr>
          <w:sz w:val="24"/>
        </w:rPr>
        <w:t>4</w:t>
      </w:r>
      <w:r w:rsidRPr="008E420B">
        <w:rPr>
          <w:sz w:val="24"/>
        </w:rPr>
        <w:t>.</w:t>
      </w:r>
    </w:p>
    <w:p w14:paraId="75B5B517" w14:textId="420F5831" w:rsidR="00C76AF2" w:rsidRPr="008E420B" w:rsidRDefault="00C76AF2" w:rsidP="00851D12">
      <w:pPr>
        <w:pStyle w:val="1a"/>
        <w:spacing w:before="0"/>
        <w:rPr>
          <w:sz w:val="24"/>
        </w:rPr>
      </w:pPr>
      <w:r w:rsidRPr="00C76AF2">
        <w:rPr>
          <w:sz w:val="24"/>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холодного водоснабжения</w:t>
      </w:r>
      <w:r>
        <w:rPr>
          <w:sz w:val="24"/>
        </w:rPr>
        <w:t xml:space="preserve"> представлены в таблице 3</w:t>
      </w:r>
      <w:r w:rsidR="00DD6F3A">
        <w:rPr>
          <w:sz w:val="24"/>
        </w:rPr>
        <w:t>5</w:t>
      </w:r>
      <w:r>
        <w:rPr>
          <w:sz w:val="24"/>
        </w:rPr>
        <w:t>.</w:t>
      </w:r>
    </w:p>
    <w:p w14:paraId="7698049E" w14:textId="77777777" w:rsidR="00427DD5" w:rsidRDefault="00427DD5" w:rsidP="00E83D16">
      <w:pPr>
        <w:pStyle w:val="1a"/>
        <w:spacing w:before="0"/>
        <w:rPr>
          <w:sz w:val="24"/>
        </w:rPr>
      </w:pPr>
    </w:p>
    <w:p w14:paraId="750FBCD5" w14:textId="77777777" w:rsidR="00134493" w:rsidRPr="008E420B" w:rsidRDefault="00134493" w:rsidP="00E83D16">
      <w:pPr>
        <w:pStyle w:val="1a"/>
        <w:spacing w:before="0"/>
        <w:rPr>
          <w:sz w:val="24"/>
        </w:rPr>
      </w:pPr>
    </w:p>
    <w:p w14:paraId="5B2E19F4" w14:textId="77777777" w:rsidR="00B75E5B" w:rsidRPr="008E420B" w:rsidRDefault="00B75E5B" w:rsidP="00E83D16">
      <w:pPr>
        <w:pStyle w:val="1a"/>
        <w:spacing w:before="0"/>
        <w:rPr>
          <w:sz w:val="24"/>
        </w:rPr>
        <w:sectPr w:rsidR="00B75E5B" w:rsidRPr="008E420B" w:rsidSect="00946A5E">
          <w:pgSz w:w="11906" w:h="16838"/>
          <w:pgMar w:top="1134" w:right="567" w:bottom="1134" w:left="1701" w:header="283" w:footer="397" w:gutter="0"/>
          <w:cols w:space="708"/>
          <w:docGrid w:linePitch="360"/>
        </w:sectPr>
      </w:pPr>
    </w:p>
    <w:p w14:paraId="0F0408E6" w14:textId="0FDF68FA" w:rsidR="005E6515" w:rsidRPr="008E420B" w:rsidRDefault="005E6515" w:rsidP="005E6515">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34</w:t>
      </w:r>
      <w:r w:rsidR="00C33AC7">
        <w:rPr>
          <w:bCs/>
          <w:lang w:val="x-none" w:eastAsia="x-none"/>
        </w:rPr>
        <w:fldChar w:fldCharType="end"/>
      </w:r>
      <w:r w:rsidRPr="008E420B">
        <w:rPr>
          <w:bCs/>
          <w:lang w:val="x-none" w:eastAsia="x-none"/>
        </w:rPr>
        <w:t xml:space="preserve"> – </w:t>
      </w:r>
      <w:r w:rsidRPr="008E420B">
        <w:rPr>
          <w:bCs/>
          <w:lang w:eastAsia="x-none"/>
        </w:rPr>
        <w:t>Плановые показатели развития системы водоснабжения с.п. С</w:t>
      </w:r>
      <w:r w:rsidR="00C76AF2">
        <w:rPr>
          <w:bCs/>
          <w:lang w:eastAsia="x-none"/>
        </w:rPr>
        <w:t>орум</w:t>
      </w:r>
    </w:p>
    <w:p w14:paraId="28D61535" w14:textId="77777777" w:rsidR="005E6515" w:rsidRDefault="005E6515" w:rsidP="005E6515">
      <w:pPr>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32"/>
        <w:gridCol w:w="5333"/>
        <w:gridCol w:w="1623"/>
        <w:gridCol w:w="1132"/>
        <w:gridCol w:w="1205"/>
        <w:gridCol w:w="1422"/>
        <w:gridCol w:w="1779"/>
      </w:tblGrid>
      <w:tr w:rsidR="00134493" w:rsidRPr="008E420B" w14:paraId="0E938FED" w14:textId="77777777" w:rsidTr="00D671FD">
        <w:trPr>
          <w:trHeight w:val="20"/>
          <w:tblHeader/>
        </w:trPr>
        <w:tc>
          <w:tcPr>
            <w:tcW w:w="729" w:type="pct"/>
            <w:vMerge w:val="restart"/>
            <w:shd w:val="clear" w:color="auto" w:fill="auto"/>
            <w:vAlign w:val="center"/>
            <w:hideMark/>
          </w:tcPr>
          <w:p w14:paraId="48C80389" w14:textId="77777777" w:rsidR="00134493" w:rsidRPr="008E420B" w:rsidRDefault="00134493" w:rsidP="00D671FD">
            <w:pPr>
              <w:pStyle w:val="E"/>
              <w:spacing w:after="0"/>
              <w:ind w:firstLine="0"/>
              <w:jc w:val="center"/>
              <w:rPr>
                <w:sz w:val="20"/>
                <w:szCs w:val="20"/>
              </w:rPr>
            </w:pPr>
            <w:r w:rsidRPr="008E420B">
              <w:rPr>
                <w:sz w:val="20"/>
                <w:szCs w:val="20"/>
              </w:rPr>
              <w:t>Показатель</w:t>
            </w:r>
          </w:p>
        </w:tc>
        <w:tc>
          <w:tcPr>
            <w:tcW w:w="1823" w:type="pct"/>
            <w:vMerge w:val="restart"/>
            <w:shd w:val="clear" w:color="auto" w:fill="auto"/>
            <w:vAlign w:val="center"/>
            <w:hideMark/>
          </w:tcPr>
          <w:p w14:paraId="3C3C7BFB" w14:textId="77777777" w:rsidR="00134493" w:rsidRPr="008E420B" w:rsidRDefault="00134493" w:rsidP="00D671FD">
            <w:pPr>
              <w:pStyle w:val="E"/>
              <w:spacing w:after="0"/>
              <w:ind w:firstLine="0"/>
              <w:jc w:val="center"/>
              <w:rPr>
                <w:sz w:val="20"/>
                <w:szCs w:val="20"/>
              </w:rPr>
            </w:pPr>
            <w:r w:rsidRPr="008E420B">
              <w:rPr>
                <w:sz w:val="20"/>
                <w:szCs w:val="20"/>
              </w:rPr>
              <w:t>Индикатор</w:t>
            </w:r>
          </w:p>
        </w:tc>
        <w:tc>
          <w:tcPr>
            <w:tcW w:w="555" w:type="pct"/>
            <w:vMerge w:val="restart"/>
            <w:shd w:val="clear" w:color="auto" w:fill="auto"/>
            <w:noWrap/>
            <w:vAlign w:val="center"/>
            <w:hideMark/>
          </w:tcPr>
          <w:p w14:paraId="776D2485" w14:textId="77777777" w:rsidR="00134493" w:rsidRPr="008E420B" w:rsidRDefault="00134493" w:rsidP="00D671FD">
            <w:pPr>
              <w:pStyle w:val="E"/>
              <w:spacing w:after="0"/>
              <w:ind w:firstLine="0"/>
              <w:jc w:val="center"/>
              <w:rPr>
                <w:sz w:val="20"/>
                <w:szCs w:val="20"/>
              </w:rPr>
            </w:pPr>
            <w:r w:rsidRPr="008E420B">
              <w:rPr>
                <w:sz w:val="20"/>
                <w:szCs w:val="20"/>
              </w:rPr>
              <w:t>Ед.изм.</w:t>
            </w:r>
          </w:p>
        </w:tc>
        <w:tc>
          <w:tcPr>
            <w:tcW w:w="1893" w:type="pct"/>
            <w:gridSpan w:val="4"/>
            <w:shd w:val="clear" w:color="auto" w:fill="auto"/>
            <w:vAlign w:val="center"/>
          </w:tcPr>
          <w:p w14:paraId="311F0870" w14:textId="77777777" w:rsidR="00134493" w:rsidRPr="008E420B" w:rsidRDefault="00134493" w:rsidP="00D671FD">
            <w:pPr>
              <w:pStyle w:val="E"/>
              <w:spacing w:after="0"/>
              <w:ind w:firstLine="0"/>
              <w:jc w:val="center"/>
              <w:rPr>
                <w:sz w:val="20"/>
                <w:szCs w:val="20"/>
              </w:rPr>
            </w:pPr>
            <w:r w:rsidRPr="008E420B">
              <w:rPr>
                <w:sz w:val="20"/>
                <w:szCs w:val="20"/>
              </w:rPr>
              <w:t>Значения по периодам</w:t>
            </w:r>
          </w:p>
        </w:tc>
      </w:tr>
      <w:tr w:rsidR="00134493" w:rsidRPr="008E420B" w14:paraId="4E534C0D" w14:textId="77777777" w:rsidTr="00D671FD">
        <w:trPr>
          <w:trHeight w:val="20"/>
          <w:tblHeader/>
        </w:trPr>
        <w:tc>
          <w:tcPr>
            <w:tcW w:w="729" w:type="pct"/>
            <w:vMerge/>
            <w:shd w:val="clear" w:color="auto" w:fill="auto"/>
            <w:vAlign w:val="center"/>
            <w:hideMark/>
          </w:tcPr>
          <w:p w14:paraId="4E052567" w14:textId="77777777" w:rsidR="00134493" w:rsidRPr="008E420B" w:rsidRDefault="00134493" w:rsidP="00D671FD">
            <w:pPr>
              <w:pStyle w:val="E"/>
              <w:spacing w:after="0"/>
              <w:ind w:firstLine="0"/>
              <w:jc w:val="center"/>
              <w:rPr>
                <w:sz w:val="20"/>
                <w:szCs w:val="20"/>
              </w:rPr>
            </w:pPr>
          </w:p>
        </w:tc>
        <w:tc>
          <w:tcPr>
            <w:tcW w:w="1823" w:type="pct"/>
            <w:vMerge/>
            <w:shd w:val="clear" w:color="auto" w:fill="auto"/>
            <w:vAlign w:val="center"/>
            <w:hideMark/>
          </w:tcPr>
          <w:p w14:paraId="3678C400" w14:textId="77777777" w:rsidR="00134493" w:rsidRPr="008E420B" w:rsidRDefault="00134493" w:rsidP="00D671FD">
            <w:pPr>
              <w:pStyle w:val="E"/>
              <w:spacing w:after="0"/>
              <w:ind w:firstLine="0"/>
              <w:jc w:val="center"/>
              <w:rPr>
                <w:sz w:val="20"/>
                <w:szCs w:val="20"/>
              </w:rPr>
            </w:pPr>
          </w:p>
        </w:tc>
        <w:tc>
          <w:tcPr>
            <w:tcW w:w="555" w:type="pct"/>
            <w:vMerge/>
            <w:shd w:val="clear" w:color="auto" w:fill="auto"/>
            <w:vAlign w:val="center"/>
            <w:hideMark/>
          </w:tcPr>
          <w:p w14:paraId="5203F6D6" w14:textId="77777777" w:rsidR="00134493" w:rsidRPr="008E420B" w:rsidRDefault="00134493" w:rsidP="00D671FD">
            <w:pPr>
              <w:pStyle w:val="E"/>
              <w:spacing w:after="0"/>
              <w:ind w:firstLine="0"/>
              <w:jc w:val="center"/>
              <w:rPr>
                <w:sz w:val="20"/>
                <w:szCs w:val="20"/>
              </w:rPr>
            </w:pPr>
          </w:p>
        </w:tc>
        <w:tc>
          <w:tcPr>
            <w:tcW w:w="387" w:type="pct"/>
            <w:shd w:val="clear" w:color="auto" w:fill="auto"/>
            <w:vAlign w:val="center"/>
            <w:hideMark/>
          </w:tcPr>
          <w:p w14:paraId="7D214A7A" w14:textId="77777777" w:rsidR="00134493" w:rsidRPr="008E420B" w:rsidRDefault="00134493" w:rsidP="00D671FD">
            <w:pPr>
              <w:pStyle w:val="E"/>
              <w:spacing w:after="0"/>
              <w:ind w:firstLine="0"/>
              <w:jc w:val="center"/>
              <w:rPr>
                <w:sz w:val="20"/>
                <w:szCs w:val="20"/>
              </w:rPr>
            </w:pPr>
            <w:r w:rsidRPr="008E420B">
              <w:rPr>
                <w:sz w:val="20"/>
                <w:szCs w:val="20"/>
              </w:rPr>
              <w:t>2019 г.</w:t>
            </w:r>
          </w:p>
        </w:tc>
        <w:tc>
          <w:tcPr>
            <w:tcW w:w="412" w:type="pct"/>
            <w:shd w:val="clear" w:color="auto" w:fill="auto"/>
            <w:vAlign w:val="center"/>
            <w:hideMark/>
          </w:tcPr>
          <w:p w14:paraId="01332941" w14:textId="77777777" w:rsidR="00134493" w:rsidRPr="008E420B" w:rsidRDefault="00134493" w:rsidP="00D671FD">
            <w:pPr>
              <w:pStyle w:val="E"/>
              <w:spacing w:after="0"/>
              <w:ind w:firstLine="0"/>
              <w:jc w:val="center"/>
              <w:rPr>
                <w:sz w:val="20"/>
                <w:szCs w:val="20"/>
              </w:rPr>
            </w:pPr>
            <w:r w:rsidRPr="008E420B">
              <w:rPr>
                <w:sz w:val="20"/>
                <w:szCs w:val="20"/>
              </w:rPr>
              <w:t>2020 г.</w:t>
            </w:r>
          </w:p>
        </w:tc>
        <w:tc>
          <w:tcPr>
            <w:tcW w:w="486" w:type="pct"/>
            <w:shd w:val="clear" w:color="auto" w:fill="auto"/>
            <w:vAlign w:val="center"/>
            <w:hideMark/>
          </w:tcPr>
          <w:p w14:paraId="22C24AB4" w14:textId="77777777" w:rsidR="00134493" w:rsidRPr="008E420B" w:rsidRDefault="00134493" w:rsidP="00D671FD">
            <w:pPr>
              <w:pStyle w:val="E"/>
              <w:spacing w:after="0"/>
              <w:ind w:firstLine="0"/>
              <w:jc w:val="center"/>
              <w:rPr>
                <w:sz w:val="20"/>
                <w:szCs w:val="20"/>
              </w:rPr>
            </w:pPr>
            <w:r w:rsidRPr="008E420B">
              <w:rPr>
                <w:sz w:val="20"/>
                <w:szCs w:val="20"/>
              </w:rPr>
              <w:t>2021 г.</w:t>
            </w:r>
          </w:p>
        </w:tc>
        <w:tc>
          <w:tcPr>
            <w:tcW w:w="608" w:type="pct"/>
            <w:shd w:val="clear" w:color="auto" w:fill="auto"/>
            <w:vAlign w:val="center"/>
            <w:hideMark/>
          </w:tcPr>
          <w:p w14:paraId="12B895B0" w14:textId="77777777" w:rsidR="00134493" w:rsidRPr="008E420B" w:rsidRDefault="00134493" w:rsidP="00D671FD">
            <w:pPr>
              <w:pStyle w:val="E"/>
              <w:spacing w:after="0"/>
              <w:ind w:firstLine="0"/>
              <w:jc w:val="center"/>
              <w:rPr>
                <w:sz w:val="20"/>
                <w:szCs w:val="20"/>
              </w:rPr>
            </w:pPr>
            <w:r w:rsidRPr="008E420B">
              <w:rPr>
                <w:sz w:val="20"/>
                <w:szCs w:val="20"/>
              </w:rPr>
              <w:t>2022-2029 г.</w:t>
            </w:r>
          </w:p>
        </w:tc>
      </w:tr>
      <w:tr w:rsidR="00134493" w:rsidRPr="008E420B" w14:paraId="3C65003A" w14:textId="77777777" w:rsidTr="00D671FD">
        <w:trPr>
          <w:trHeight w:val="20"/>
        </w:trPr>
        <w:tc>
          <w:tcPr>
            <w:tcW w:w="729" w:type="pct"/>
            <w:vMerge w:val="restart"/>
            <w:shd w:val="clear" w:color="auto" w:fill="auto"/>
            <w:vAlign w:val="center"/>
            <w:hideMark/>
          </w:tcPr>
          <w:p w14:paraId="6C997F60" w14:textId="77777777" w:rsidR="00134493" w:rsidRPr="008E420B" w:rsidRDefault="00134493" w:rsidP="00D671FD">
            <w:pPr>
              <w:pStyle w:val="E"/>
              <w:spacing w:after="0"/>
              <w:ind w:firstLine="0"/>
              <w:jc w:val="left"/>
              <w:rPr>
                <w:sz w:val="20"/>
                <w:szCs w:val="20"/>
              </w:rPr>
            </w:pPr>
            <w:r w:rsidRPr="008E420B">
              <w:rPr>
                <w:sz w:val="20"/>
                <w:szCs w:val="20"/>
              </w:rPr>
              <w:t>Доступность услуг водоснабжения</w:t>
            </w:r>
          </w:p>
        </w:tc>
        <w:tc>
          <w:tcPr>
            <w:tcW w:w="1823" w:type="pct"/>
            <w:shd w:val="clear" w:color="auto" w:fill="auto"/>
            <w:vAlign w:val="center"/>
            <w:hideMark/>
          </w:tcPr>
          <w:p w14:paraId="57B87691" w14:textId="77777777" w:rsidR="00134493" w:rsidRPr="008E420B" w:rsidRDefault="00134493" w:rsidP="00D671FD">
            <w:pPr>
              <w:pStyle w:val="E"/>
              <w:spacing w:after="0"/>
              <w:ind w:firstLine="0"/>
              <w:jc w:val="left"/>
              <w:rPr>
                <w:sz w:val="20"/>
                <w:szCs w:val="20"/>
              </w:rPr>
            </w:pPr>
            <w:r w:rsidRPr="008E420B">
              <w:rPr>
                <w:sz w:val="20"/>
                <w:szCs w:val="20"/>
              </w:rPr>
              <w:t>Доля расходов на оплату услуг водоснабжения в совокупном доходе населения</w:t>
            </w:r>
          </w:p>
        </w:tc>
        <w:tc>
          <w:tcPr>
            <w:tcW w:w="555" w:type="pct"/>
            <w:shd w:val="clear" w:color="auto" w:fill="auto"/>
            <w:noWrap/>
            <w:vAlign w:val="center"/>
            <w:hideMark/>
          </w:tcPr>
          <w:p w14:paraId="5AA979B5" w14:textId="77777777" w:rsidR="00134493" w:rsidRPr="008E420B" w:rsidRDefault="00134493" w:rsidP="00D671FD">
            <w:pPr>
              <w:pStyle w:val="E"/>
              <w:spacing w:after="0"/>
              <w:ind w:firstLine="0"/>
              <w:jc w:val="center"/>
              <w:rPr>
                <w:sz w:val="20"/>
                <w:szCs w:val="20"/>
              </w:rPr>
            </w:pPr>
            <w:r w:rsidRPr="008E420B">
              <w:rPr>
                <w:sz w:val="20"/>
                <w:szCs w:val="20"/>
              </w:rPr>
              <w:t>%</w:t>
            </w:r>
          </w:p>
        </w:tc>
        <w:tc>
          <w:tcPr>
            <w:tcW w:w="387" w:type="pct"/>
            <w:shd w:val="clear" w:color="auto" w:fill="auto"/>
            <w:vAlign w:val="center"/>
          </w:tcPr>
          <w:p w14:paraId="32AEF736" w14:textId="77777777" w:rsidR="00134493" w:rsidRPr="005D1BF3" w:rsidRDefault="00134493" w:rsidP="00D671FD">
            <w:pPr>
              <w:pStyle w:val="E"/>
              <w:spacing w:after="0"/>
              <w:ind w:firstLine="0"/>
              <w:jc w:val="center"/>
              <w:rPr>
                <w:sz w:val="20"/>
                <w:szCs w:val="20"/>
                <w:lang w:val="ru-RU"/>
              </w:rPr>
            </w:pPr>
            <w:r>
              <w:rPr>
                <w:sz w:val="20"/>
                <w:szCs w:val="20"/>
                <w:lang w:val="ru-RU"/>
              </w:rPr>
              <w:t>0,21</w:t>
            </w:r>
          </w:p>
        </w:tc>
        <w:tc>
          <w:tcPr>
            <w:tcW w:w="412" w:type="pct"/>
            <w:shd w:val="clear" w:color="auto" w:fill="auto"/>
            <w:vAlign w:val="center"/>
            <w:hideMark/>
          </w:tcPr>
          <w:p w14:paraId="7D4EA004" w14:textId="77777777" w:rsidR="00134493" w:rsidRPr="005D1BF3" w:rsidRDefault="00134493" w:rsidP="00D671FD">
            <w:pPr>
              <w:pStyle w:val="E"/>
              <w:spacing w:after="0"/>
              <w:ind w:firstLine="0"/>
              <w:jc w:val="center"/>
              <w:rPr>
                <w:sz w:val="20"/>
                <w:szCs w:val="20"/>
                <w:lang w:val="ru-RU"/>
              </w:rPr>
            </w:pPr>
            <w:r w:rsidRPr="008E420B">
              <w:rPr>
                <w:color w:val="000000"/>
                <w:sz w:val="20"/>
                <w:szCs w:val="20"/>
              </w:rPr>
              <w:t>0,2</w:t>
            </w:r>
            <w:r>
              <w:rPr>
                <w:color w:val="000000"/>
                <w:sz w:val="20"/>
                <w:szCs w:val="20"/>
                <w:lang w:val="ru-RU"/>
              </w:rPr>
              <w:t>2</w:t>
            </w:r>
          </w:p>
        </w:tc>
        <w:tc>
          <w:tcPr>
            <w:tcW w:w="486" w:type="pct"/>
            <w:shd w:val="clear" w:color="auto" w:fill="auto"/>
            <w:vAlign w:val="center"/>
            <w:hideMark/>
          </w:tcPr>
          <w:p w14:paraId="4C5DABA5" w14:textId="77777777" w:rsidR="00134493" w:rsidRPr="005D1BF3" w:rsidRDefault="00134493" w:rsidP="00D671FD">
            <w:pPr>
              <w:pStyle w:val="E"/>
              <w:spacing w:after="0"/>
              <w:ind w:firstLine="0"/>
              <w:jc w:val="center"/>
              <w:rPr>
                <w:sz w:val="20"/>
                <w:szCs w:val="20"/>
                <w:lang w:val="ru-RU"/>
              </w:rPr>
            </w:pPr>
            <w:r w:rsidRPr="008E420B">
              <w:rPr>
                <w:color w:val="000000"/>
                <w:sz w:val="20"/>
                <w:szCs w:val="20"/>
              </w:rPr>
              <w:t>0,2</w:t>
            </w:r>
            <w:r>
              <w:rPr>
                <w:color w:val="000000"/>
                <w:sz w:val="20"/>
                <w:szCs w:val="20"/>
                <w:lang w:val="ru-RU"/>
              </w:rPr>
              <w:t>2</w:t>
            </w:r>
          </w:p>
        </w:tc>
        <w:tc>
          <w:tcPr>
            <w:tcW w:w="608" w:type="pct"/>
            <w:shd w:val="clear" w:color="auto" w:fill="auto"/>
            <w:vAlign w:val="center"/>
            <w:hideMark/>
          </w:tcPr>
          <w:p w14:paraId="408EABE3" w14:textId="77777777" w:rsidR="00134493" w:rsidRPr="005D1BF3" w:rsidRDefault="00134493" w:rsidP="00D671FD">
            <w:pPr>
              <w:pStyle w:val="E"/>
              <w:spacing w:after="0"/>
              <w:ind w:firstLine="0"/>
              <w:jc w:val="center"/>
              <w:rPr>
                <w:sz w:val="20"/>
                <w:szCs w:val="20"/>
                <w:lang w:val="ru-RU"/>
              </w:rPr>
            </w:pPr>
            <w:r w:rsidRPr="008E420B">
              <w:rPr>
                <w:color w:val="000000"/>
                <w:sz w:val="20"/>
                <w:szCs w:val="20"/>
              </w:rPr>
              <w:t>0,2</w:t>
            </w:r>
            <w:r>
              <w:rPr>
                <w:color w:val="000000"/>
                <w:sz w:val="20"/>
                <w:szCs w:val="20"/>
                <w:lang w:val="ru-RU"/>
              </w:rPr>
              <w:t>1</w:t>
            </w:r>
          </w:p>
        </w:tc>
      </w:tr>
      <w:tr w:rsidR="00134493" w:rsidRPr="008E420B" w14:paraId="578CE498" w14:textId="77777777" w:rsidTr="00D671FD">
        <w:trPr>
          <w:trHeight w:val="20"/>
        </w:trPr>
        <w:tc>
          <w:tcPr>
            <w:tcW w:w="729" w:type="pct"/>
            <w:vMerge/>
            <w:shd w:val="clear" w:color="auto" w:fill="auto"/>
            <w:vAlign w:val="center"/>
            <w:hideMark/>
          </w:tcPr>
          <w:p w14:paraId="09C685F8" w14:textId="77777777" w:rsidR="00134493" w:rsidRPr="008E420B" w:rsidRDefault="00134493" w:rsidP="00D671FD">
            <w:pPr>
              <w:pStyle w:val="E"/>
              <w:spacing w:after="0"/>
              <w:ind w:firstLine="0"/>
              <w:jc w:val="left"/>
              <w:rPr>
                <w:sz w:val="20"/>
                <w:szCs w:val="20"/>
              </w:rPr>
            </w:pPr>
          </w:p>
        </w:tc>
        <w:tc>
          <w:tcPr>
            <w:tcW w:w="1823" w:type="pct"/>
            <w:shd w:val="clear" w:color="auto" w:fill="auto"/>
            <w:vAlign w:val="center"/>
            <w:hideMark/>
          </w:tcPr>
          <w:p w14:paraId="200E26DB" w14:textId="77777777" w:rsidR="00134493" w:rsidRPr="008E420B" w:rsidRDefault="00134493" w:rsidP="00D671FD">
            <w:pPr>
              <w:pStyle w:val="E"/>
              <w:spacing w:after="0"/>
              <w:ind w:firstLine="0"/>
              <w:jc w:val="left"/>
              <w:rPr>
                <w:sz w:val="20"/>
                <w:szCs w:val="20"/>
              </w:rPr>
            </w:pPr>
            <w:r w:rsidRPr="008E420B">
              <w:rPr>
                <w:sz w:val="20"/>
                <w:szCs w:val="20"/>
              </w:rPr>
              <w:t>Индекс нового строительства водопроводных сетей</w:t>
            </w:r>
          </w:p>
        </w:tc>
        <w:tc>
          <w:tcPr>
            <w:tcW w:w="555" w:type="pct"/>
            <w:shd w:val="clear" w:color="auto" w:fill="auto"/>
            <w:noWrap/>
            <w:vAlign w:val="center"/>
            <w:hideMark/>
          </w:tcPr>
          <w:p w14:paraId="59F55608" w14:textId="77777777" w:rsidR="00134493" w:rsidRPr="008E420B" w:rsidRDefault="00134493" w:rsidP="00D671FD">
            <w:pPr>
              <w:pStyle w:val="E"/>
              <w:spacing w:after="0"/>
              <w:ind w:firstLine="0"/>
              <w:jc w:val="center"/>
              <w:rPr>
                <w:sz w:val="20"/>
                <w:szCs w:val="20"/>
              </w:rPr>
            </w:pPr>
            <w:r w:rsidRPr="008E420B">
              <w:rPr>
                <w:sz w:val="20"/>
                <w:szCs w:val="20"/>
              </w:rPr>
              <w:t>ед.</w:t>
            </w:r>
          </w:p>
        </w:tc>
        <w:tc>
          <w:tcPr>
            <w:tcW w:w="387" w:type="pct"/>
            <w:shd w:val="clear" w:color="auto" w:fill="auto"/>
            <w:vAlign w:val="center"/>
          </w:tcPr>
          <w:p w14:paraId="33F24CC5" w14:textId="77777777" w:rsidR="00134493" w:rsidRPr="005D1BF3" w:rsidRDefault="00134493" w:rsidP="00D671FD">
            <w:pPr>
              <w:pStyle w:val="E"/>
              <w:spacing w:after="0"/>
              <w:ind w:firstLine="0"/>
              <w:jc w:val="center"/>
              <w:rPr>
                <w:sz w:val="20"/>
                <w:szCs w:val="20"/>
                <w:lang w:val="ru-RU"/>
              </w:rPr>
            </w:pPr>
            <w:r>
              <w:rPr>
                <w:sz w:val="20"/>
                <w:szCs w:val="20"/>
                <w:lang w:val="ru-RU"/>
              </w:rPr>
              <w:t>0,022</w:t>
            </w:r>
          </w:p>
        </w:tc>
        <w:tc>
          <w:tcPr>
            <w:tcW w:w="412" w:type="pct"/>
            <w:shd w:val="clear" w:color="auto" w:fill="auto"/>
            <w:vAlign w:val="center"/>
            <w:hideMark/>
          </w:tcPr>
          <w:p w14:paraId="7177EF90" w14:textId="77777777" w:rsidR="00134493" w:rsidRPr="005D1BF3" w:rsidRDefault="00134493" w:rsidP="00D671FD">
            <w:pPr>
              <w:pStyle w:val="E"/>
              <w:spacing w:after="0"/>
              <w:ind w:firstLine="0"/>
              <w:jc w:val="center"/>
              <w:rPr>
                <w:sz w:val="20"/>
                <w:szCs w:val="20"/>
                <w:lang w:val="ru-RU"/>
              </w:rPr>
            </w:pPr>
            <w:r w:rsidRPr="008E420B">
              <w:rPr>
                <w:color w:val="000000"/>
                <w:sz w:val="20"/>
                <w:szCs w:val="20"/>
              </w:rPr>
              <w:t>0,0</w:t>
            </w:r>
            <w:r>
              <w:rPr>
                <w:color w:val="000000"/>
                <w:sz w:val="20"/>
                <w:szCs w:val="20"/>
                <w:lang w:val="ru-RU"/>
              </w:rPr>
              <w:t>21</w:t>
            </w:r>
          </w:p>
        </w:tc>
        <w:tc>
          <w:tcPr>
            <w:tcW w:w="486" w:type="pct"/>
            <w:shd w:val="clear" w:color="auto" w:fill="auto"/>
            <w:vAlign w:val="center"/>
            <w:hideMark/>
          </w:tcPr>
          <w:p w14:paraId="212E6AE4" w14:textId="77777777" w:rsidR="00134493" w:rsidRPr="005D1BF3" w:rsidRDefault="00134493" w:rsidP="00D671FD">
            <w:pPr>
              <w:pStyle w:val="E"/>
              <w:spacing w:after="0"/>
              <w:ind w:firstLine="0"/>
              <w:jc w:val="center"/>
              <w:rPr>
                <w:sz w:val="20"/>
                <w:szCs w:val="20"/>
                <w:lang w:val="ru-RU"/>
              </w:rPr>
            </w:pPr>
            <w:r w:rsidRPr="008E420B">
              <w:rPr>
                <w:color w:val="000000"/>
                <w:sz w:val="20"/>
                <w:szCs w:val="20"/>
              </w:rPr>
              <w:t>0,0</w:t>
            </w:r>
            <w:r>
              <w:rPr>
                <w:color w:val="000000"/>
                <w:sz w:val="20"/>
                <w:szCs w:val="20"/>
                <w:lang w:val="ru-RU"/>
              </w:rPr>
              <w:t>21</w:t>
            </w:r>
          </w:p>
        </w:tc>
        <w:tc>
          <w:tcPr>
            <w:tcW w:w="608" w:type="pct"/>
            <w:shd w:val="clear" w:color="auto" w:fill="auto"/>
            <w:vAlign w:val="center"/>
            <w:hideMark/>
          </w:tcPr>
          <w:p w14:paraId="0CC75ECF" w14:textId="77777777" w:rsidR="00134493" w:rsidRPr="005D1BF3" w:rsidRDefault="00134493" w:rsidP="00D671FD">
            <w:pPr>
              <w:pStyle w:val="E"/>
              <w:spacing w:after="0"/>
              <w:ind w:firstLine="0"/>
              <w:jc w:val="center"/>
              <w:rPr>
                <w:sz w:val="20"/>
                <w:szCs w:val="20"/>
                <w:lang w:val="ru-RU"/>
              </w:rPr>
            </w:pPr>
            <w:r w:rsidRPr="008E420B">
              <w:rPr>
                <w:color w:val="000000"/>
                <w:sz w:val="20"/>
                <w:szCs w:val="20"/>
              </w:rPr>
              <w:t>0,</w:t>
            </w:r>
            <w:r>
              <w:rPr>
                <w:color w:val="000000"/>
                <w:sz w:val="20"/>
                <w:szCs w:val="20"/>
                <w:lang w:val="ru-RU"/>
              </w:rPr>
              <w:t>084</w:t>
            </w:r>
          </w:p>
        </w:tc>
      </w:tr>
      <w:tr w:rsidR="00134493" w:rsidRPr="008E420B" w14:paraId="3B54B141" w14:textId="77777777" w:rsidTr="00D671FD">
        <w:trPr>
          <w:trHeight w:val="20"/>
        </w:trPr>
        <w:tc>
          <w:tcPr>
            <w:tcW w:w="729" w:type="pct"/>
            <w:vMerge/>
            <w:shd w:val="clear" w:color="auto" w:fill="auto"/>
            <w:vAlign w:val="center"/>
            <w:hideMark/>
          </w:tcPr>
          <w:p w14:paraId="532A7A4D" w14:textId="77777777" w:rsidR="00134493" w:rsidRPr="008E420B" w:rsidRDefault="00134493" w:rsidP="00D671FD">
            <w:pPr>
              <w:pStyle w:val="E"/>
              <w:spacing w:after="0"/>
              <w:ind w:firstLine="0"/>
              <w:jc w:val="left"/>
              <w:rPr>
                <w:sz w:val="20"/>
                <w:szCs w:val="20"/>
              </w:rPr>
            </w:pPr>
          </w:p>
        </w:tc>
        <w:tc>
          <w:tcPr>
            <w:tcW w:w="1823" w:type="pct"/>
            <w:shd w:val="clear" w:color="auto" w:fill="auto"/>
            <w:vAlign w:val="center"/>
            <w:hideMark/>
          </w:tcPr>
          <w:p w14:paraId="1FA2C912" w14:textId="77777777" w:rsidR="00134493" w:rsidRPr="008E420B" w:rsidRDefault="00134493" w:rsidP="00D671FD">
            <w:pPr>
              <w:pStyle w:val="E"/>
              <w:spacing w:after="0"/>
              <w:ind w:firstLine="0"/>
              <w:jc w:val="left"/>
              <w:rPr>
                <w:sz w:val="20"/>
                <w:szCs w:val="20"/>
              </w:rPr>
            </w:pPr>
            <w:r w:rsidRPr="008E420B">
              <w:rPr>
                <w:sz w:val="20"/>
                <w:szCs w:val="20"/>
              </w:rPr>
              <w:t>Удельное водоснабжение</w:t>
            </w:r>
          </w:p>
        </w:tc>
        <w:tc>
          <w:tcPr>
            <w:tcW w:w="555" w:type="pct"/>
            <w:shd w:val="clear" w:color="auto" w:fill="auto"/>
            <w:noWrap/>
            <w:vAlign w:val="center"/>
            <w:hideMark/>
          </w:tcPr>
          <w:p w14:paraId="43087CFF" w14:textId="77777777" w:rsidR="00134493" w:rsidRPr="008E420B" w:rsidRDefault="00134493" w:rsidP="00D671FD">
            <w:pPr>
              <w:pStyle w:val="E"/>
              <w:spacing w:after="0"/>
              <w:ind w:firstLine="0"/>
              <w:jc w:val="center"/>
              <w:rPr>
                <w:sz w:val="20"/>
                <w:szCs w:val="20"/>
              </w:rPr>
            </w:pPr>
            <w:r w:rsidRPr="008E420B">
              <w:rPr>
                <w:sz w:val="20"/>
                <w:szCs w:val="20"/>
              </w:rPr>
              <w:t>м</w:t>
            </w:r>
            <w:r w:rsidRPr="008E420B">
              <w:rPr>
                <w:sz w:val="20"/>
                <w:szCs w:val="20"/>
                <w:vertAlign w:val="superscript"/>
              </w:rPr>
              <w:t>3</w:t>
            </w:r>
            <w:r w:rsidRPr="008E420B">
              <w:rPr>
                <w:sz w:val="20"/>
                <w:szCs w:val="20"/>
              </w:rPr>
              <w:t>/чел.</w:t>
            </w:r>
          </w:p>
        </w:tc>
        <w:tc>
          <w:tcPr>
            <w:tcW w:w="387" w:type="pct"/>
            <w:shd w:val="clear" w:color="auto" w:fill="auto"/>
            <w:vAlign w:val="center"/>
          </w:tcPr>
          <w:p w14:paraId="37B02B16" w14:textId="77777777" w:rsidR="00134493" w:rsidRPr="005D1BF3" w:rsidRDefault="00134493" w:rsidP="00D671FD">
            <w:pPr>
              <w:pStyle w:val="E"/>
              <w:spacing w:after="0"/>
              <w:ind w:firstLine="0"/>
              <w:jc w:val="center"/>
              <w:rPr>
                <w:sz w:val="20"/>
                <w:szCs w:val="20"/>
                <w:lang w:val="ru-RU"/>
              </w:rPr>
            </w:pPr>
            <w:r>
              <w:rPr>
                <w:sz w:val="20"/>
                <w:szCs w:val="20"/>
                <w:lang w:val="ru-RU"/>
              </w:rPr>
              <w:t>45,02</w:t>
            </w:r>
          </w:p>
        </w:tc>
        <w:tc>
          <w:tcPr>
            <w:tcW w:w="412" w:type="pct"/>
            <w:shd w:val="clear" w:color="auto" w:fill="auto"/>
            <w:vAlign w:val="center"/>
            <w:hideMark/>
          </w:tcPr>
          <w:p w14:paraId="7C71CCC5" w14:textId="77777777" w:rsidR="00134493" w:rsidRPr="005D1BF3" w:rsidRDefault="00134493" w:rsidP="00D671FD">
            <w:pPr>
              <w:pStyle w:val="E"/>
              <w:spacing w:after="0"/>
              <w:ind w:firstLine="0"/>
              <w:jc w:val="center"/>
              <w:rPr>
                <w:sz w:val="20"/>
                <w:szCs w:val="20"/>
                <w:lang w:val="ru-RU"/>
              </w:rPr>
            </w:pPr>
            <w:r>
              <w:rPr>
                <w:sz w:val="20"/>
                <w:szCs w:val="20"/>
                <w:lang w:val="ru-RU"/>
              </w:rPr>
              <w:t>45,02</w:t>
            </w:r>
          </w:p>
        </w:tc>
        <w:tc>
          <w:tcPr>
            <w:tcW w:w="486" w:type="pct"/>
            <w:shd w:val="clear" w:color="auto" w:fill="auto"/>
            <w:vAlign w:val="center"/>
            <w:hideMark/>
          </w:tcPr>
          <w:p w14:paraId="34C9A358" w14:textId="77777777" w:rsidR="00134493" w:rsidRPr="005D1BF3" w:rsidRDefault="00134493" w:rsidP="00D671FD">
            <w:pPr>
              <w:pStyle w:val="E"/>
              <w:spacing w:after="0"/>
              <w:ind w:firstLine="0"/>
              <w:jc w:val="center"/>
              <w:rPr>
                <w:sz w:val="20"/>
                <w:szCs w:val="20"/>
                <w:lang w:val="ru-RU"/>
              </w:rPr>
            </w:pPr>
            <w:r>
              <w:rPr>
                <w:sz w:val="20"/>
                <w:szCs w:val="20"/>
                <w:lang w:val="ru-RU"/>
              </w:rPr>
              <w:t>45,03</w:t>
            </w:r>
          </w:p>
        </w:tc>
        <w:tc>
          <w:tcPr>
            <w:tcW w:w="608" w:type="pct"/>
            <w:shd w:val="clear" w:color="auto" w:fill="auto"/>
            <w:vAlign w:val="center"/>
            <w:hideMark/>
          </w:tcPr>
          <w:p w14:paraId="368C3186" w14:textId="77777777" w:rsidR="00134493" w:rsidRPr="005D1BF3" w:rsidRDefault="00134493" w:rsidP="00D671FD">
            <w:pPr>
              <w:pStyle w:val="E"/>
              <w:spacing w:after="0"/>
              <w:ind w:firstLine="0"/>
              <w:jc w:val="center"/>
              <w:rPr>
                <w:sz w:val="20"/>
                <w:szCs w:val="20"/>
                <w:lang w:val="ru-RU"/>
              </w:rPr>
            </w:pPr>
            <w:r>
              <w:rPr>
                <w:sz w:val="20"/>
                <w:szCs w:val="20"/>
                <w:lang w:val="ru-RU"/>
              </w:rPr>
              <w:t>43,94</w:t>
            </w:r>
          </w:p>
        </w:tc>
      </w:tr>
      <w:tr w:rsidR="00134493" w:rsidRPr="008E420B" w14:paraId="05B6A803" w14:textId="77777777" w:rsidTr="00D671FD">
        <w:trPr>
          <w:trHeight w:val="20"/>
        </w:trPr>
        <w:tc>
          <w:tcPr>
            <w:tcW w:w="729" w:type="pct"/>
            <w:vMerge w:val="restart"/>
            <w:shd w:val="clear" w:color="auto" w:fill="auto"/>
            <w:vAlign w:val="center"/>
            <w:hideMark/>
          </w:tcPr>
          <w:p w14:paraId="3B20E0B5" w14:textId="77777777" w:rsidR="00134493" w:rsidRPr="008E420B" w:rsidRDefault="00134493" w:rsidP="00D671FD">
            <w:pPr>
              <w:pStyle w:val="E"/>
              <w:spacing w:after="0"/>
              <w:ind w:firstLine="0"/>
              <w:jc w:val="left"/>
              <w:rPr>
                <w:sz w:val="20"/>
                <w:szCs w:val="20"/>
              </w:rPr>
            </w:pPr>
            <w:r w:rsidRPr="008E420B">
              <w:rPr>
                <w:sz w:val="20"/>
                <w:szCs w:val="20"/>
              </w:rPr>
              <w:t>Спрос на услуги водоснабжения</w:t>
            </w:r>
          </w:p>
        </w:tc>
        <w:tc>
          <w:tcPr>
            <w:tcW w:w="1823" w:type="pct"/>
            <w:shd w:val="clear" w:color="auto" w:fill="auto"/>
            <w:vAlign w:val="center"/>
            <w:hideMark/>
          </w:tcPr>
          <w:p w14:paraId="77594E47" w14:textId="77777777" w:rsidR="00134493" w:rsidRPr="008E420B" w:rsidRDefault="00134493" w:rsidP="00D671FD">
            <w:pPr>
              <w:pStyle w:val="E"/>
              <w:spacing w:after="0"/>
              <w:ind w:firstLine="0"/>
              <w:jc w:val="left"/>
              <w:rPr>
                <w:sz w:val="20"/>
                <w:szCs w:val="20"/>
              </w:rPr>
            </w:pPr>
            <w:r w:rsidRPr="008E420B">
              <w:rPr>
                <w:sz w:val="20"/>
                <w:szCs w:val="20"/>
              </w:rPr>
              <w:t>Полезный отпуск холодной воды</w:t>
            </w:r>
          </w:p>
        </w:tc>
        <w:tc>
          <w:tcPr>
            <w:tcW w:w="555" w:type="pct"/>
            <w:shd w:val="clear" w:color="auto" w:fill="auto"/>
            <w:noWrap/>
            <w:vAlign w:val="center"/>
            <w:hideMark/>
          </w:tcPr>
          <w:p w14:paraId="381CE16B" w14:textId="77777777" w:rsidR="00134493" w:rsidRPr="008E420B" w:rsidRDefault="00134493" w:rsidP="00D671FD">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tcPr>
          <w:p w14:paraId="4700A7CD" w14:textId="77777777" w:rsidR="00134493" w:rsidRPr="005D1BF3" w:rsidRDefault="00134493" w:rsidP="00D671FD">
            <w:pPr>
              <w:pStyle w:val="E"/>
              <w:spacing w:after="0"/>
              <w:ind w:firstLine="0"/>
              <w:jc w:val="center"/>
              <w:rPr>
                <w:sz w:val="20"/>
                <w:szCs w:val="20"/>
                <w:lang w:val="ru-RU"/>
              </w:rPr>
            </w:pPr>
            <w:r>
              <w:rPr>
                <w:sz w:val="20"/>
                <w:szCs w:val="20"/>
                <w:lang w:val="ru-RU"/>
              </w:rPr>
              <w:t>232,438</w:t>
            </w:r>
          </w:p>
        </w:tc>
        <w:tc>
          <w:tcPr>
            <w:tcW w:w="412" w:type="pct"/>
            <w:shd w:val="clear" w:color="auto" w:fill="auto"/>
            <w:vAlign w:val="center"/>
          </w:tcPr>
          <w:p w14:paraId="7F324CD1" w14:textId="77777777" w:rsidR="00134493" w:rsidRPr="005D1BF3" w:rsidRDefault="00134493" w:rsidP="00D671FD">
            <w:pPr>
              <w:pStyle w:val="E"/>
              <w:spacing w:after="0"/>
              <w:ind w:firstLine="0"/>
              <w:jc w:val="center"/>
              <w:rPr>
                <w:sz w:val="20"/>
                <w:szCs w:val="20"/>
                <w:lang w:val="ru-RU"/>
              </w:rPr>
            </w:pPr>
            <w:r>
              <w:rPr>
                <w:sz w:val="20"/>
                <w:szCs w:val="20"/>
                <w:lang w:val="ru-RU"/>
              </w:rPr>
              <w:t>232,438</w:t>
            </w:r>
          </w:p>
        </w:tc>
        <w:tc>
          <w:tcPr>
            <w:tcW w:w="486" w:type="pct"/>
            <w:shd w:val="clear" w:color="auto" w:fill="auto"/>
            <w:vAlign w:val="center"/>
          </w:tcPr>
          <w:p w14:paraId="47B9FCF7" w14:textId="77777777" w:rsidR="00134493" w:rsidRPr="005D1BF3" w:rsidRDefault="00134493" w:rsidP="00D671FD">
            <w:pPr>
              <w:pStyle w:val="E"/>
              <w:spacing w:after="0"/>
              <w:ind w:firstLine="0"/>
              <w:jc w:val="center"/>
              <w:rPr>
                <w:sz w:val="20"/>
                <w:szCs w:val="20"/>
                <w:lang w:val="ru-RU"/>
              </w:rPr>
            </w:pPr>
            <w:r>
              <w:rPr>
                <w:sz w:val="20"/>
                <w:szCs w:val="20"/>
                <w:lang w:val="ru-RU"/>
              </w:rPr>
              <w:t>239,141</w:t>
            </w:r>
          </w:p>
        </w:tc>
        <w:tc>
          <w:tcPr>
            <w:tcW w:w="608" w:type="pct"/>
            <w:shd w:val="clear" w:color="auto" w:fill="auto"/>
            <w:vAlign w:val="center"/>
          </w:tcPr>
          <w:p w14:paraId="452A6021" w14:textId="77777777" w:rsidR="00134493" w:rsidRPr="005D1BF3" w:rsidRDefault="00134493" w:rsidP="00D671FD">
            <w:pPr>
              <w:pStyle w:val="E"/>
              <w:spacing w:after="0"/>
              <w:ind w:firstLine="0"/>
              <w:jc w:val="center"/>
              <w:rPr>
                <w:sz w:val="20"/>
                <w:szCs w:val="20"/>
                <w:lang w:val="ru-RU"/>
              </w:rPr>
            </w:pPr>
            <w:r>
              <w:rPr>
                <w:sz w:val="20"/>
                <w:szCs w:val="20"/>
                <w:lang w:val="ru-RU"/>
              </w:rPr>
              <w:t>257,199</w:t>
            </w:r>
          </w:p>
        </w:tc>
      </w:tr>
      <w:tr w:rsidR="00134493" w:rsidRPr="008E420B" w14:paraId="351FACCE" w14:textId="77777777" w:rsidTr="00D671FD">
        <w:trPr>
          <w:trHeight w:val="20"/>
        </w:trPr>
        <w:tc>
          <w:tcPr>
            <w:tcW w:w="729" w:type="pct"/>
            <w:vMerge/>
            <w:shd w:val="clear" w:color="auto" w:fill="auto"/>
            <w:vAlign w:val="center"/>
            <w:hideMark/>
          </w:tcPr>
          <w:p w14:paraId="4B581C48" w14:textId="77777777" w:rsidR="00134493" w:rsidRPr="008E420B" w:rsidRDefault="00134493" w:rsidP="00D671FD">
            <w:pPr>
              <w:pStyle w:val="E"/>
              <w:spacing w:after="0"/>
              <w:ind w:firstLine="0"/>
              <w:jc w:val="left"/>
              <w:rPr>
                <w:color w:val="FF0000"/>
                <w:sz w:val="20"/>
                <w:szCs w:val="20"/>
              </w:rPr>
            </w:pPr>
          </w:p>
        </w:tc>
        <w:tc>
          <w:tcPr>
            <w:tcW w:w="1823" w:type="pct"/>
            <w:shd w:val="clear" w:color="auto" w:fill="auto"/>
            <w:vAlign w:val="center"/>
            <w:hideMark/>
          </w:tcPr>
          <w:p w14:paraId="0E41E1E8" w14:textId="77777777" w:rsidR="00134493" w:rsidRPr="008E420B" w:rsidRDefault="00134493" w:rsidP="00D671FD">
            <w:pPr>
              <w:pStyle w:val="E"/>
              <w:spacing w:after="0"/>
              <w:ind w:firstLine="0"/>
              <w:jc w:val="left"/>
              <w:rPr>
                <w:sz w:val="20"/>
                <w:szCs w:val="20"/>
              </w:rPr>
            </w:pPr>
            <w:r w:rsidRPr="008E420B">
              <w:rPr>
                <w:sz w:val="20"/>
                <w:szCs w:val="20"/>
              </w:rPr>
              <w:t>Собственные, хозяйственные и технологические нужды</w:t>
            </w:r>
          </w:p>
        </w:tc>
        <w:tc>
          <w:tcPr>
            <w:tcW w:w="555" w:type="pct"/>
            <w:shd w:val="clear" w:color="auto" w:fill="auto"/>
            <w:noWrap/>
            <w:vAlign w:val="center"/>
            <w:hideMark/>
          </w:tcPr>
          <w:p w14:paraId="10843C67" w14:textId="77777777" w:rsidR="00134493" w:rsidRPr="008E420B" w:rsidRDefault="00134493" w:rsidP="00D671FD">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tcPr>
          <w:p w14:paraId="3C0DFAF5" w14:textId="77777777" w:rsidR="00134493" w:rsidRPr="005D1BF3" w:rsidRDefault="00134493" w:rsidP="00D671FD">
            <w:pPr>
              <w:pStyle w:val="E"/>
              <w:spacing w:after="0"/>
              <w:ind w:firstLine="0"/>
              <w:jc w:val="center"/>
              <w:rPr>
                <w:sz w:val="20"/>
                <w:szCs w:val="20"/>
                <w:lang w:val="ru-RU"/>
              </w:rPr>
            </w:pPr>
            <w:r>
              <w:rPr>
                <w:sz w:val="20"/>
                <w:szCs w:val="20"/>
                <w:lang w:val="ru-RU"/>
              </w:rPr>
              <w:t>20,440</w:t>
            </w:r>
          </w:p>
        </w:tc>
        <w:tc>
          <w:tcPr>
            <w:tcW w:w="412" w:type="pct"/>
            <w:shd w:val="clear" w:color="auto" w:fill="auto"/>
            <w:hideMark/>
          </w:tcPr>
          <w:p w14:paraId="7F61640A" w14:textId="77777777" w:rsidR="00134493" w:rsidRPr="008E420B" w:rsidRDefault="00134493" w:rsidP="00D671FD">
            <w:pPr>
              <w:pStyle w:val="E"/>
              <w:spacing w:after="0"/>
              <w:ind w:firstLine="0"/>
              <w:jc w:val="center"/>
              <w:rPr>
                <w:sz w:val="20"/>
                <w:szCs w:val="20"/>
              </w:rPr>
            </w:pPr>
            <w:r w:rsidRPr="00D64EE2">
              <w:rPr>
                <w:sz w:val="20"/>
                <w:szCs w:val="20"/>
                <w:lang w:val="ru-RU"/>
              </w:rPr>
              <w:t>20,440</w:t>
            </w:r>
          </w:p>
        </w:tc>
        <w:tc>
          <w:tcPr>
            <w:tcW w:w="486" w:type="pct"/>
            <w:shd w:val="clear" w:color="auto" w:fill="auto"/>
            <w:hideMark/>
          </w:tcPr>
          <w:p w14:paraId="5647C812" w14:textId="77777777" w:rsidR="00134493" w:rsidRPr="008E420B" w:rsidRDefault="00134493" w:rsidP="00D671FD">
            <w:pPr>
              <w:pStyle w:val="E"/>
              <w:spacing w:after="0"/>
              <w:ind w:firstLine="0"/>
              <w:jc w:val="center"/>
              <w:rPr>
                <w:sz w:val="20"/>
                <w:szCs w:val="20"/>
              </w:rPr>
            </w:pPr>
            <w:r w:rsidRPr="00D64EE2">
              <w:rPr>
                <w:sz w:val="20"/>
                <w:szCs w:val="20"/>
                <w:lang w:val="ru-RU"/>
              </w:rPr>
              <w:t>20,440</w:t>
            </w:r>
          </w:p>
        </w:tc>
        <w:tc>
          <w:tcPr>
            <w:tcW w:w="608" w:type="pct"/>
            <w:shd w:val="clear" w:color="auto" w:fill="auto"/>
            <w:hideMark/>
          </w:tcPr>
          <w:p w14:paraId="1AD33EDF" w14:textId="77777777" w:rsidR="00134493" w:rsidRPr="008E420B" w:rsidRDefault="00134493" w:rsidP="00D671FD">
            <w:pPr>
              <w:pStyle w:val="E"/>
              <w:spacing w:after="0"/>
              <w:ind w:firstLine="0"/>
              <w:jc w:val="center"/>
              <w:rPr>
                <w:sz w:val="20"/>
                <w:szCs w:val="20"/>
              </w:rPr>
            </w:pPr>
            <w:r w:rsidRPr="00D64EE2">
              <w:rPr>
                <w:sz w:val="20"/>
                <w:szCs w:val="20"/>
                <w:lang w:val="ru-RU"/>
              </w:rPr>
              <w:t>20,440</w:t>
            </w:r>
          </w:p>
        </w:tc>
      </w:tr>
      <w:tr w:rsidR="00134493" w:rsidRPr="008E420B" w14:paraId="730FF300" w14:textId="77777777" w:rsidTr="00D671FD">
        <w:trPr>
          <w:trHeight w:val="20"/>
        </w:trPr>
        <w:tc>
          <w:tcPr>
            <w:tcW w:w="729" w:type="pct"/>
            <w:vMerge/>
            <w:shd w:val="clear" w:color="auto" w:fill="auto"/>
            <w:vAlign w:val="center"/>
            <w:hideMark/>
          </w:tcPr>
          <w:p w14:paraId="1B3532BB" w14:textId="77777777" w:rsidR="00134493" w:rsidRPr="008E420B" w:rsidRDefault="00134493" w:rsidP="00D671FD">
            <w:pPr>
              <w:pStyle w:val="E"/>
              <w:spacing w:after="0"/>
              <w:ind w:firstLine="0"/>
              <w:jc w:val="left"/>
              <w:rPr>
                <w:color w:val="FF0000"/>
                <w:sz w:val="20"/>
                <w:szCs w:val="20"/>
              </w:rPr>
            </w:pPr>
          </w:p>
        </w:tc>
        <w:tc>
          <w:tcPr>
            <w:tcW w:w="1823" w:type="pct"/>
            <w:shd w:val="clear" w:color="auto" w:fill="auto"/>
            <w:vAlign w:val="center"/>
            <w:hideMark/>
          </w:tcPr>
          <w:p w14:paraId="62E7E5E1" w14:textId="77777777" w:rsidR="00134493" w:rsidRPr="008E420B" w:rsidRDefault="00134493" w:rsidP="00D671FD">
            <w:pPr>
              <w:pStyle w:val="E"/>
              <w:spacing w:after="0"/>
              <w:ind w:firstLine="0"/>
              <w:jc w:val="left"/>
              <w:rPr>
                <w:sz w:val="20"/>
                <w:szCs w:val="20"/>
              </w:rPr>
            </w:pPr>
            <w:r w:rsidRPr="008E420B">
              <w:rPr>
                <w:sz w:val="20"/>
                <w:szCs w:val="20"/>
              </w:rPr>
              <w:t>Потери воды в водопроводных сетях</w:t>
            </w:r>
          </w:p>
        </w:tc>
        <w:tc>
          <w:tcPr>
            <w:tcW w:w="555" w:type="pct"/>
            <w:shd w:val="clear" w:color="auto" w:fill="auto"/>
            <w:noWrap/>
            <w:vAlign w:val="center"/>
            <w:hideMark/>
          </w:tcPr>
          <w:p w14:paraId="756AE08C" w14:textId="77777777" w:rsidR="00134493" w:rsidRPr="008E420B" w:rsidRDefault="00134493" w:rsidP="00D671FD">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tcPr>
          <w:p w14:paraId="203545B6" w14:textId="77777777" w:rsidR="00134493" w:rsidRPr="005D1BF3" w:rsidRDefault="00134493" w:rsidP="00D671FD">
            <w:pPr>
              <w:pStyle w:val="E"/>
              <w:spacing w:after="0"/>
              <w:ind w:firstLine="0"/>
              <w:jc w:val="center"/>
              <w:rPr>
                <w:sz w:val="20"/>
                <w:szCs w:val="20"/>
                <w:lang w:val="ru-RU"/>
              </w:rPr>
            </w:pPr>
            <w:r>
              <w:rPr>
                <w:sz w:val="20"/>
                <w:szCs w:val="20"/>
                <w:lang w:val="ru-RU"/>
              </w:rPr>
              <w:t>2,607</w:t>
            </w:r>
          </w:p>
        </w:tc>
        <w:tc>
          <w:tcPr>
            <w:tcW w:w="412" w:type="pct"/>
            <w:shd w:val="clear" w:color="auto" w:fill="auto"/>
            <w:vAlign w:val="center"/>
            <w:hideMark/>
          </w:tcPr>
          <w:p w14:paraId="36C00B7E" w14:textId="77777777" w:rsidR="00134493" w:rsidRPr="005D1BF3" w:rsidRDefault="00134493" w:rsidP="00D671FD">
            <w:pPr>
              <w:pStyle w:val="E"/>
              <w:spacing w:after="0"/>
              <w:ind w:firstLine="0"/>
              <w:jc w:val="center"/>
              <w:rPr>
                <w:sz w:val="20"/>
                <w:szCs w:val="20"/>
                <w:lang w:val="ru-RU"/>
              </w:rPr>
            </w:pPr>
            <w:r>
              <w:rPr>
                <w:sz w:val="20"/>
                <w:szCs w:val="20"/>
                <w:lang w:val="ru-RU"/>
              </w:rPr>
              <w:t>2,555</w:t>
            </w:r>
          </w:p>
        </w:tc>
        <w:tc>
          <w:tcPr>
            <w:tcW w:w="486" w:type="pct"/>
            <w:shd w:val="clear" w:color="auto" w:fill="auto"/>
            <w:vAlign w:val="center"/>
            <w:hideMark/>
          </w:tcPr>
          <w:p w14:paraId="0085B958" w14:textId="77777777" w:rsidR="00134493" w:rsidRPr="005D1BF3" w:rsidRDefault="00134493" w:rsidP="00D671FD">
            <w:pPr>
              <w:pStyle w:val="E"/>
              <w:spacing w:after="0"/>
              <w:ind w:firstLine="0"/>
              <w:jc w:val="center"/>
              <w:rPr>
                <w:sz w:val="20"/>
                <w:szCs w:val="20"/>
                <w:lang w:val="ru-RU"/>
              </w:rPr>
            </w:pPr>
            <w:r>
              <w:rPr>
                <w:sz w:val="20"/>
                <w:szCs w:val="20"/>
                <w:lang w:val="ru-RU"/>
              </w:rPr>
              <w:t>2,427</w:t>
            </w:r>
          </w:p>
        </w:tc>
        <w:tc>
          <w:tcPr>
            <w:tcW w:w="608" w:type="pct"/>
            <w:shd w:val="clear" w:color="auto" w:fill="auto"/>
            <w:vAlign w:val="center"/>
            <w:hideMark/>
          </w:tcPr>
          <w:p w14:paraId="25240CE8" w14:textId="77777777" w:rsidR="00134493" w:rsidRPr="005D1BF3" w:rsidRDefault="00134493" w:rsidP="00D671FD">
            <w:pPr>
              <w:pStyle w:val="E"/>
              <w:spacing w:after="0"/>
              <w:ind w:firstLine="0"/>
              <w:jc w:val="center"/>
              <w:rPr>
                <w:sz w:val="20"/>
                <w:szCs w:val="20"/>
                <w:lang w:val="ru-RU"/>
              </w:rPr>
            </w:pPr>
            <w:r>
              <w:rPr>
                <w:sz w:val="20"/>
                <w:szCs w:val="20"/>
                <w:lang w:val="ru-RU"/>
              </w:rPr>
              <w:t>1,784</w:t>
            </w:r>
          </w:p>
        </w:tc>
      </w:tr>
      <w:tr w:rsidR="00134493" w:rsidRPr="008E420B" w14:paraId="6BF4430D" w14:textId="77777777" w:rsidTr="00D671FD">
        <w:trPr>
          <w:trHeight w:val="20"/>
        </w:trPr>
        <w:tc>
          <w:tcPr>
            <w:tcW w:w="729" w:type="pct"/>
            <w:vMerge/>
            <w:shd w:val="clear" w:color="auto" w:fill="auto"/>
            <w:vAlign w:val="center"/>
            <w:hideMark/>
          </w:tcPr>
          <w:p w14:paraId="45EA40B9" w14:textId="77777777" w:rsidR="00134493" w:rsidRPr="008E420B" w:rsidRDefault="00134493" w:rsidP="00D671FD">
            <w:pPr>
              <w:pStyle w:val="E"/>
              <w:spacing w:after="0"/>
              <w:ind w:firstLine="0"/>
              <w:jc w:val="left"/>
              <w:rPr>
                <w:color w:val="FF0000"/>
                <w:sz w:val="20"/>
                <w:szCs w:val="20"/>
              </w:rPr>
            </w:pPr>
          </w:p>
        </w:tc>
        <w:tc>
          <w:tcPr>
            <w:tcW w:w="1823" w:type="pct"/>
            <w:shd w:val="clear" w:color="auto" w:fill="auto"/>
            <w:vAlign w:val="center"/>
            <w:hideMark/>
          </w:tcPr>
          <w:p w14:paraId="46C1C2DD" w14:textId="77777777" w:rsidR="00134493" w:rsidRPr="008E420B" w:rsidRDefault="00134493" w:rsidP="00D671FD">
            <w:pPr>
              <w:pStyle w:val="E"/>
              <w:spacing w:after="0"/>
              <w:ind w:firstLine="0"/>
              <w:jc w:val="left"/>
              <w:rPr>
                <w:sz w:val="20"/>
                <w:szCs w:val="20"/>
              </w:rPr>
            </w:pPr>
            <w:r w:rsidRPr="008E420B">
              <w:rPr>
                <w:sz w:val="20"/>
                <w:szCs w:val="20"/>
              </w:rPr>
              <w:t>Обеспеченность потребления системы водоснабжения  приборами учёта</w:t>
            </w:r>
          </w:p>
        </w:tc>
        <w:tc>
          <w:tcPr>
            <w:tcW w:w="555" w:type="pct"/>
            <w:shd w:val="clear" w:color="auto" w:fill="auto"/>
            <w:noWrap/>
            <w:vAlign w:val="center"/>
            <w:hideMark/>
          </w:tcPr>
          <w:p w14:paraId="125D60F8" w14:textId="77777777" w:rsidR="00134493" w:rsidRPr="008E420B" w:rsidRDefault="00134493" w:rsidP="00D671FD">
            <w:pPr>
              <w:pStyle w:val="E"/>
              <w:spacing w:after="0"/>
              <w:ind w:firstLine="0"/>
              <w:jc w:val="center"/>
              <w:rPr>
                <w:sz w:val="20"/>
                <w:szCs w:val="20"/>
              </w:rPr>
            </w:pPr>
            <w:r w:rsidRPr="008E420B">
              <w:rPr>
                <w:sz w:val="20"/>
                <w:szCs w:val="20"/>
              </w:rPr>
              <w:t>%</w:t>
            </w:r>
          </w:p>
        </w:tc>
        <w:tc>
          <w:tcPr>
            <w:tcW w:w="387" w:type="pct"/>
            <w:shd w:val="clear" w:color="auto" w:fill="auto"/>
            <w:vAlign w:val="center"/>
          </w:tcPr>
          <w:p w14:paraId="235DC4EA" w14:textId="77777777" w:rsidR="00134493" w:rsidRPr="005D1BF3" w:rsidRDefault="00134493" w:rsidP="00D671FD">
            <w:pPr>
              <w:pStyle w:val="E"/>
              <w:spacing w:after="0"/>
              <w:ind w:firstLine="0"/>
              <w:jc w:val="center"/>
              <w:rPr>
                <w:sz w:val="20"/>
                <w:szCs w:val="20"/>
                <w:lang w:val="ru-RU"/>
              </w:rPr>
            </w:pPr>
            <w:r>
              <w:rPr>
                <w:sz w:val="20"/>
                <w:szCs w:val="20"/>
                <w:lang w:val="ru-RU"/>
              </w:rPr>
              <w:t>100,0</w:t>
            </w:r>
          </w:p>
        </w:tc>
        <w:tc>
          <w:tcPr>
            <w:tcW w:w="412" w:type="pct"/>
            <w:shd w:val="clear" w:color="auto" w:fill="auto"/>
            <w:vAlign w:val="center"/>
            <w:hideMark/>
          </w:tcPr>
          <w:p w14:paraId="5F580F09" w14:textId="77777777" w:rsidR="00134493" w:rsidRPr="008E420B" w:rsidRDefault="00134493" w:rsidP="00D671FD">
            <w:pPr>
              <w:pStyle w:val="E"/>
              <w:spacing w:after="0"/>
              <w:ind w:firstLine="0"/>
              <w:jc w:val="center"/>
              <w:rPr>
                <w:sz w:val="20"/>
                <w:szCs w:val="20"/>
              </w:rPr>
            </w:pPr>
            <w:r w:rsidRPr="008E420B">
              <w:rPr>
                <w:sz w:val="20"/>
                <w:szCs w:val="20"/>
              </w:rPr>
              <w:t>100,0</w:t>
            </w:r>
          </w:p>
        </w:tc>
        <w:tc>
          <w:tcPr>
            <w:tcW w:w="486" w:type="pct"/>
            <w:shd w:val="clear" w:color="auto" w:fill="auto"/>
            <w:vAlign w:val="center"/>
            <w:hideMark/>
          </w:tcPr>
          <w:p w14:paraId="5045B7CA" w14:textId="77777777" w:rsidR="00134493" w:rsidRPr="008E420B" w:rsidRDefault="00134493" w:rsidP="00D671FD">
            <w:pPr>
              <w:pStyle w:val="E"/>
              <w:spacing w:after="0"/>
              <w:ind w:firstLine="0"/>
              <w:jc w:val="center"/>
              <w:rPr>
                <w:sz w:val="20"/>
                <w:szCs w:val="20"/>
              </w:rPr>
            </w:pPr>
            <w:r w:rsidRPr="008E420B">
              <w:rPr>
                <w:sz w:val="20"/>
                <w:szCs w:val="20"/>
              </w:rPr>
              <w:t>100,0</w:t>
            </w:r>
          </w:p>
        </w:tc>
        <w:tc>
          <w:tcPr>
            <w:tcW w:w="608" w:type="pct"/>
            <w:shd w:val="clear" w:color="auto" w:fill="auto"/>
            <w:vAlign w:val="center"/>
            <w:hideMark/>
          </w:tcPr>
          <w:p w14:paraId="1DA8B353" w14:textId="77777777" w:rsidR="00134493" w:rsidRPr="008E420B" w:rsidRDefault="00134493" w:rsidP="00D671FD">
            <w:pPr>
              <w:pStyle w:val="E"/>
              <w:spacing w:after="0"/>
              <w:ind w:firstLine="0"/>
              <w:jc w:val="center"/>
              <w:rPr>
                <w:sz w:val="20"/>
                <w:szCs w:val="20"/>
              </w:rPr>
            </w:pPr>
            <w:r w:rsidRPr="008E420B">
              <w:rPr>
                <w:sz w:val="20"/>
                <w:szCs w:val="20"/>
              </w:rPr>
              <w:t>100,0</w:t>
            </w:r>
          </w:p>
        </w:tc>
      </w:tr>
      <w:tr w:rsidR="00134493" w:rsidRPr="008E420B" w14:paraId="2DD70DC6" w14:textId="77777777" w:rsidTr="00D671FD">
        <w:trPr>
          <w:trHeight w:val="20"/>
        </w:trPr>
        <w:tc>
          <w:tcPr>
            <w:tcW w:w="729" w:type="pct"/>
            <w:vMerge w:val="restart"/>
            <w:shd w:val="clear" w:color="auto" w:fill="auto"/>
            <w:vAlign w:val="center"/>
            <w:hideMark/>
          </w:tcPr>
          <w:p w14:paraId="14BD4A01" w14:textId="77777777" w:rsidR="00134493" w:rsidRPr="008E420B" w:rsidRDefault="00134493" w:rsidP="00D671FD">
            <w:pPr>
              <w:pStyle w:val="E"/>
              <w:spacing w:after="0"/>
              <w:ind w:firstLine="0"/>
              <w:jc w:val="left"/>
              <w:rPr>
                <w:sz w:val="20"/>
                <w:szCs w:val="20"/>
              </w:rPr>
            </w:pPr>
            <w:r w:rsidRPr="008E420B">
              <w:rPr>
                <w:sz w:val="20"/>
                <w:szCs w:val="20"/>
              </w:rPr>
              <w:t>Эффективность производства, передачи и потребления</w:t>
            </w:r>
          </w:p>
        </w:tc>
        <w:tc>
          <w:tcPr>
            <w:tcW w:w="1823" w:type="pct"/>
            <w:shd w:val="clear" w:color="auto" w:fill="auto"/>
            <w:vAlign w:val="center"/>
            <w:hideMark/>
          </w:tcPr>
          <w:p w14:paraId="3CCCBAA4" w14:textId="77777777" w:rsidR="00134493" w:rsidRPr="008E420B" w:rsidRDefault="00134493" w:rsidP="00D671FD">
            <w:pPr>
              <w:pStyle w:val="E"/>
              <w:spacing w:after="0"/>
              <w:ind w:firstLine="0"/>
              <w:jc w:val="left"/>
              <w:rPr>
                <w:sz w:val="20"/>
                <w:szCs w:val="20"/>
              </w:rPr>
            </w:pPr>
            <w:r w:rsidRPr="008E420B">
              <w:rPr>
                <w:sz w:val="20"/>
                <w:szCs w:val="20"/>
              </w:rPr>
              <w:t xml:space="preserve">Соответствие качества воды нормативным требованиям </w:t>
            </w:r>
          </w:p>
        </w:tc>
        <w:tc>
          <w:tcPr>
            <w:tcW w:w="555" w:type="pct"/>
            <w:shd w:val="clear" w:color="auto" w:fill="auto"/>
            <w:noWrap/>
            <w:vAlign w:val="center"/>
            <w:hideMark/>
          </w:tcPr>
          <w:p w14:paraId="1520FAD9" w14:textId="77777777" w:rsidR="00134493" w:rsidRPr="008E420B" w:rsidRDefault="00134493" w:rsidP="00D671FD">
            <w:pPr>
              <w:pStyle w:val="E"/>
              <w:spacing w:after="0"/>
              <w:ind w:firstLine="0"/>
              <w:jc w:val="center"/>
              <w:rPr>
                <w:sz w:val="20"/>
                <w:szCs w:val="20"/>
              </w:rPr>
            </w:pPr>
            <w:r w:rsidRPr="008E420B">
              <w:rPr>
                <w:sz w:val="20"/>
                <w:szCs w:val="20"/>
              </w:rPr>
              <w:t>%</w:t>
            </w:r>
          </w:p>
        </w:tc>
        <w:tc>
          <w:tcPr>
            <w:tcW w:w="387" w:type="pct"/>
            <w:shd w:val="clear" w:color="auto" w:fill="auto"/>
            <w:vAlign w:val="center"/>
          </w:tcPr>
          <w:p w14:paraId="2D44256F" w14:textId="77777777" w:rsidR="00134493" w:rsidRPr="005D1BF3" w:rsidRDefault="00134493" w:rsidP="00D671FD">
            <w:pPr>
              <w:pStyle w:val="E"/>
              <w:spacing w:after="0"/>
              <w:ind w:firstLine="0"/>
              <w:jc w:val="center"/>
              <w:rPr>
                <w:sz w:val="20"/>
                <w:szCs w:val="20"/>
                <w:lang w:val="ru-RU"/>
              </w:rPr>
            </w:pPr>
            <w:r>
              <w:rPr>
                <w:sz w:val="20"/>
                <w:szCs w:val="20"/>
                <w:lang w:val="ru-RU"/>
              </w:rPr>
              <w:t>81,69</w:t>
            </w:r>
          </w:p>
        </w:tc>
        <w:tc>
          <w:tcPr>
            <w:tcW w:w="412" w:type="pct"/>
            <w:shd w:val="clear" w:color="auto" w:fill="auto"/>
            <w:vAlign w:val="center"/>
            <w:hideMark/>
          </w:tcPr>
          <w:p w14:paraId="2A5CDB8F" w14:textId="77777777" w:rsidR="00134493" w:rsidRPr="008E420B" w:rsidRDefault="00134493" w:rsidP="00D671FD">
            <w:pPr>
              <w:pStyle w:val="E"/>
              <w:spacing w:after="0"/>
              <w:ind w:firstLine="0"/>
              <w:jc w:val="center"/>
              <w:rPr>
                <w:sz w:val="20"/>
                <w:szCs w:val="20"/>
              </w:rPr>
            </w:pPr>
            <w:r w:rsidRPr="008E420B">
              <w:rPr>
                <w:sz w:val="20"/>
                <w:szCs w:val="20"/>
              </w:rPr>
              <w:t>87,81</w:t>
            </w:r>
          </w:p>
        </w:tc>
        <w:tc>
          <w:tcPr>
            <w:tcW w:w="486" w:type="pct"/>
            <w:shd w:val="clear" w:color="auto" w:fill="auto"/>
            <w:vAlign w:val="center"/>
            <w:hideMark/>
          </w:tcPr>
          <w:p w14:paraId="475FB452" w14:textId="77777777" w:rsidR="00134493" w:rsidRPr="008E420B" w:rsidRDefault="00134493" w:rsidP="00D671FD">
            <w:pPr>
              <w:pStyle w:val="E"/>
              <w:spacing w:after="0"/>
              <w:ind w:firstLine="0"/>
              <w:jc w:val="center"/>
              <w:rPr>
                <w:sz w:val="20"/>
                <w:szCs w:val="20"/>
              </w:rPr>
            </w:pPr>
            <w:r w:rsidRPr="008E420B">
              <w:rPr>
                <w:sz w:val="20"/>
                <w:szCs w:val="20"/>
              </w:rPr>
              <w:t>93,93</w:t>
            </w:r>
          </w:p>
        </w:tc>
        <w:tc>
          <w:tcPr>
            <w:tcW w:w="608" w:type="pct"/>
            <w:shd w:val="clear" w:color="auto" w:fill="auto"/>
            <w:vAlign w:val="center"/>
            <w:hideMark/>
          </w:tcPr>
          <w:p w14:paraId="3D95908C" w14:textId="77777777" w:rsidR="00134493" w:rsidRPr="008E420B" w:rsidRDefault="00134493" w:rsidP="00D671FD">
            <w:pPr>
              <w:pStyle w:val="E"/>
              <w:spacing w:after="0"/>
              <w:ind w:firstLine="0"/>
              <w:jc w:val="center"/>
              <w:rPr>
                <w:sz w:val="20"/>
                <w:szCs w:val="20"/>
              </w:rPr>
            </w:pPr>
            <w:r w:rsidRPr="008E420B">
              <w:rPr>
                <w:sz w:val="20"/>
                <w:szCs w:val="20"/>
              </w:rPr>
              <w:t>100</w:t>
            </w:r>
          </w:p>
        </w:tc>
      </w:tr>
      <w:tr w:rsidR="00134493" w:rsidRPr="008E420B" w14:paraId="57F12F4C" w14:textId="77777777" w:rsidTr="00D671FD">
        <w:trPr>
          <w:trHeight w:val="20"/>
        </w:trPr>
        <w:tc>
          <w:tcPr>
            <w:tcW w:w="729" w:type="pct"/>
            <w:vMerge/>
            <w:shd w:val="clear" w:color="auto" w:fill="auto"/>
            <w:vAlign w:val="center"/>
            <w:hideMark/>
          </w:tcPr>
          <w:p w14:paraId="2E382046" w14:textId="77777777" w:rsidR="00134493" w:rsidRPr="008E420B" w:rsidRDefault="00134493" w:rsidP="00D671FD">
            <w:pPr>
              <w:pStyle w:val="E"/>
              <w:spacing w:after="0"/>
              <w:ind w:firstLine="0"/>
              <w:jc w:val="left"/>
              <w:rPr>
                <w:sz w:val="20"/>
                <w:szCs w:val="20"/>
              </w:rPr>
            </w:pPr>
          </w:p>
        </w:tc>
        <w:tc>
          <w:tcPr>
            <w:tcW w:w="1823" w:type="pct"/>
            <w:shd w:val="clear" w:color="auto" w:fill="auto"/>
            <w:vAlign w:val="center"/>
            <w:hideMark/>
          </w:tcPr>
          <w:p w14:paraId="3A3AF1E0" w14:textId="77777777" w:rsidR="00134493" w:rsidRPr="008E420B" w:rsidRDefault="00134493" w:rsidP="00D671FD">
            <w:pPr>
              <w:pStyle w:val="E"/>
              <w:spacing w:after="0"/>
              <w:ind w:firstLine="0"/>
              <w:jc w:val="left"/>
              <w:rPr>
                <w:sz w:val="20"/>
                <w:szCs w:val="20"/>
              </w:rPr>
            </w:pPr>
            <w:r w:rsidRPr="008E420B">
              <w:rPr>
                <w:sz w:val="20"/>
                <w:szCs w:val="20"/>
              </w:rPr>
              <w:t>Эффективность использования электрической энергии</w:t>
            </w:r>
          </w:p>
        </w:tc>
        <w:tc>
          <w:tcPr>
            <w:tcW w:w="555" w:type="pct"/>
            <w:shd w:val="clear" w:color="auto" w:fill="auto"/>
            <w:noWrap/>
            <w:vAlign w:val="center"/>
            <w:hideMark/>
          </w:tcPr>
          <w:p w14:paraId="025DED0E" w14:textId="77777777" w:rsidR="00134493" w:rsidRPr="008E420B" w:rsidRDefault="00134493" w:rsidP="00D671FD">
            <w:pPr>
              <w:pStyle w:val="E"/>
              <w:spacing w:after="0"/>
              <w:ind w:firstLine="0"/>
              <w:jc w:val="center"/>
              <w:rPr>
                <w:sz w:val="20"/>
                <w:szCs w:val="20"/>
              </w:rPr>
            </w:pPr>
            <w:r w:rsidRPr="008E420B">
              <w:rPr>
                <w:sz w:val="20"/>
                <w:szCs w:val="20"/>
              </w:rPr>
              <w:t>кВт.ч./м</w:t>
            </w:r>
            <w:r w:rsidRPr="008E420B">
              <w:rPr>
                <w:sz w:val="20"/>
                <w:szCs w:val="20"/>
                <w:vertAlign w:val="superscript"/>
              </w:rPr>
              <w:t>3</w:t>
            </w:r>
          </w:p>
        </w:tc>
        <w:tc>
          <w:tcPr>
            <w:tcW w:w="387" w:type="pct"/>
            <w:shd w:val="clear" w:color="auto" w:fill="auto"/>
            <w:vAlign w:val="center"/>
          </w:tcPr>
          <w:p w14:paraId="685BDAEB" w14:textId="77777777" w:rsidR="00134493" w:rsidRPr="005D1BF3" w:rsidRDefault="00134493" w:rsidP="00D671FD">
            <w:pPr>
              <w:pStyle w:val="E"/>
              <w:spacing w:after="0"/>
              <w:ind w:firstLine="0"/>
              <w:jc w:val="center"/>
              <w:rPr>
                <w:sz w:val="20"/>
                <w:szCs w:val="20"/>
                <w:lang w:val="ru-RU"/>
              </w:rPr>
            </w:pPr>
            <w:r>
              <w:rPr>
                <w:sz w:val="20"/>
                <w:szCs w:val="20"/>
                <w:lang w:val="ru-RU"/>
              </w:rPr>
              <w:t>0,90</w:t>
            </w:r>
          </w:p>
        </w:tc>
        <w:tc>
          <w:tcPr>
            <w:tcW w:w="412" w:type="pct"/>
            <w:shd w:val="clear" w:color="auto" w:fill="auto"/>
            <w:vAlign w:val="center"/>
            <w:hideMark/>
          </w:tcPr>
          <w:p w14:paraId="26EA695A" w14:textId="77777777" w:rsidR="00134493" w:rsidRPr="008E420B" w:rsidRDefault="00134493" w:rsidP="00D671FD">
            <w:pPr>
              <w:pStyle w:val="E"/>
              <w:spacing w:after="0"/>
              <w:ind w:firstLine="0"/>
              <w:jc w:val="center"/>
              <w:rPr>
                <w:sz w:val="20"/>
                <w:szCs w:val="20"/>
              </w:rPr>
            </w:pPr>
            <w:r w:rsidRPr="00FE6F5C">
              <w:rPr>
                <w:sz w:val="20"/>
                <w:szCs w:val="20"/>
                <w:lang w:val="ru-RU"/>
              </w:rPr>
              <w:t>0,90</w:t>
            </w:r>
          </w:p>
        </w:tc>
        <w:tc>
          <w:tcPr>
            <w:tcW w:w="486" w:type="pct"/>
            <w:shd w:val="clear" w:color="auto" w:fill="auto"/>
            <w:vAlign w:val="center"/>
            <w:hideMark/>
          </w:tcPr>
          <w:p w14:paraId="09D87578" w14:textId="77777777" w:rsidR="00134493" w:rsidRPr="008E420B" w:rsidRDefault="00134493" w:rsidP="00D671FD">
            <w:pPr>
              <w:pStyle w:val="E"/>
              <w:spacing w:after="0"/>
              <w:ind w:firstLine="0"/>
              <w:jc w:val="center"/>
              <w:rPr>
                <w:sz w:val="20"/>
                <w:szCs w:val="20"/>
              </w:rPr>
            </w:pPr>
            <w:r w:rsidRPr="00FE6F5C">
              <w:rPr>
                <w:sz w:val="20"/>
                <w:szCs w:val="20"/>
                <w:lang w:val="ru-RU"/>
              </w:rPr>
              <w:t>0,90</w:t>
            </w:r>
          </w:p>
        </w:tc>
        <w:tc>
          <w:tcPr>
            <w:tcW w:w="608" w:type="pct"/>
            <w:shd w:val="clear" w:color="auto" w:fill="auto"/>
            <w:vAlign w:val="center"/>
            <w:hideMark/>
          </w:tcPr>
          <w:p w14:paraId="501F32EB" w14:textId="77777777" w:rsidR="00134493" w:rsidRPr="008E420B" w:rsidRDefault="00134493" w:rsidP="00D671FD">
            <w:pPr>
              <w:pStyle w:val="E"/>
              <w:spacing w:after="0"/>
              <w:ind w:firstLine="0"/>
              <w:jc w:val="center"/>
              <w:rPr>
                <w:sz w:val="20"/>
                <w:szCs w:val="20"/>
              </w:rPr>
            </w:pPr>
            <w:r w:rsidRPr="00FE6F5C">
              <w:rPr>
                <w:sz w:val="20"/>
                <w:szCs w:val="20"/>
                <w:lang w:val="ru-RU"/>
              </w:rPr>
              <w:t>0,90</w:t>
            </w:r>
          </w:p>
        </w:tc>
      </w:tr>
      <w:tr w:rsidR="00134493" w:rsidRPr="008E420B" w14:paraId="3313214B" w14:textId="77777777" w:rsidTr="00D671FD">
        <w:trPr>
          <w:trHeight w:val="20"/>
        </w:trPr>
        <w:tc>
          <w:tcPr>
            <w:tcW w:w="729" w:type="pct"/>
            <w:vMerge w:val="restart"/>
            <w:shd w:val="clear" w:color="auto" w:fill="auto"/>
            <w:vAlign w:val="center"/>
            <w:hideMark/>
          </w:tcPr>
          <w:p w14:paraId="5AB04CDA" w14:textId="77777777" w:rsidR="00134493" w:rsidRPr="008E420B" w:rsidRDefault="00134493" w:rsidP="00D671FD">
            <w:pPr>
              <w:pStyle w:val="E"/>
              <w:spacing w:after="0"/>
              <w:ind w:firstLine="0"/>
              <w:jc w:val="left"/>
              <w:rPr>
                <w:sz w:val="20"/>
                <w:szCs w:val="20"/>
              </w:rPr>
            </w:pPr>
            <w:r w:rsidRPr="008E420B">
              <w:rPr>
                <w:sz w:val="20"/>
                <w:szCs w:val="20"/>
              </w:rPr>
              <w:t>Надежность (бесперебойность) водоснабжения  потребителей</w:t>
            </w:r>
          </w:p>
        </w:tc>
        <w:tc>
          <w:tcPr>
            <w:tcW w:w="1823" w:type="pct"/>
            <w:shd w:val="clear" w:color="auto" w:fill="auto"/>
            <w:vAlign w:val="center"/>
            <w:hideMark/>
          </w:tcPr>
          <w:p w14:paraId="388123A8" w14:textId="77777777" w:rsidR="00134493" w:rsidRPr="008E420B" w:rsidRDefault="00134493" w:rsidP="00D671FD">
            <w:pPr>
              <w:pStyle w:val="E"/>
              <w:spacing w:after="0"/>
              <w:ind w:firstLine="0"/>
              <w:jc w:val="left"/>
              <w:rPr>
                <w:sz w:val="20"/>
                <w:szCs w:val="20"/>
              </w:rPr>
            </w:pPr>
            <w:r w:rsidRPr="008E420B">
              <w:rPr>
                <w:sz w:val="20"/>
                <w:szCs w:val="20"/>
              </w:rPr>
              <w:t>Аварийность системы водоснабжения</w:t>
            </w:r>
          </w:p>
        </w:tc>
        <w:tc>
          <w:tcPr>
            <w:tcW w:w="555" w:type="pct"/>
            <w:shd w:val="clear" w:color="auto" w:fill="auto"/>
            <w:noWrap/>
            <w:vAlign w:val="center"/>
            <w:hideMark/>
          </w:tcPr>
          <w:p w14:paraId="4D41C36A" w14:textId="77777777" w:rsidR="00134493" w:rsidRPr="008E420B" w:rsidRDefault="00134493" w:rsidP="00D671FD">
            <w:pPr>
              <w:pStyle w:val="E"/>
              <w:spacing w:after="0"/>
              <w:ind w:firstLine="0"/>
              <w:jc w:val="center"/>
              <w:rPr>
                <w:sz w:val="20"/>
                <w:szCs w:val="20"/>
              </w:rPr>
            </w:pPr>
            <w:r w:rsidRPr="008E420B">
              <w:rPr>
                <w:sz w:val="20"/>
                <w:szCs w:val="20"/>
              </w:rPr>
              <w:t>ед./км</w:t>
            </w:r>
          </w:p>
        </w:tc>
        <w:tc>
          <w:tcPr>
            <w:tcW w:w="387" w:type="pct"/>
            <w:shd w:val="clear" w:color="auto" w:fill="auto"/>
            <w:noWrap/>
            <w:vAlign w:val="center"/>
          </w:tcPr>
          <w:p w14:paraId="6EF29C1C" w14:textId="77777777" w:rsidR="00134493" w:rsidRPr="005D1BF3" w:rsidRDefault="00134493" w:rsidP="00D671FD">
            <w:pPr>
              <w:pStyle w:val="E"/>
              <w:spacing w:after="0"/>
              <w:ind w:firstLine="0"/>
              <w:jc w:val="center"/>
              <w:rPr>
                <w:sz w:val="20"/>
                <w:szCs w:val="20"/>
                <w:lang w:val="ru-RU"/>
              </w:rPr>
            </w:pPr>
            <w:r>
              <w:rPr>
                <w:sz w:val="20"/>
                <w:szCs w:val="20"/>
                <w:lang w:val="ru-RU"/>
              </w:rPr>
              <w:t>0,0</w:t>
            </w:r>
          </w:p>
        </w:tc>
        <w:tc>
          <w:tcPr>
            <w:tcW w:w="412" w:type="pct"/>
            <w:shd w:val="clear" w:color="auto" w:fill="auto"/>
            <w:noWrap/>
            <w:vAlign w:val="center"/>
            <w:hideMark/>
          </w:tcPr>
          <w:p w14:paraId="6C5BDFDF" w14:textId="77777777" w:rsidR="00134493" w:rsidRPr="008E420B" w:rsidRDefault="00134493" w:rsidP="00D671FD">
            <w:pPr>
              <w:pStyle w:val="E"/>
              <w:spacing w:after="0"/>
              <w:ind w:firstLine="0"/>
              <w:jc w:val="center"/>
              <w:rPr>
                <w:sz w:val="20"/>
                <w:szCs w:val="20"/>
              </w:rPr>
            </w:pPr>
            <w:r>
              <w:rPr>
                <w:color w:val="000000"/>
                <w:sz w:val="20"/>
                <w:szCs w:val="20"/>
              </w:rPr>
              <w:t>0,0</w:t>
            </w:r>
          </w:p>
        </w:tc>
        <w:tc>
          <w:tcPr>
            <w:tcW w:w="486" w:type="pct"/>
            <w:shd w:val="clear" w:color="auto" w:fill="auto"/>
            <w:noWrap/>
            <w:vAlign w:val="center"/>
            <w:hideMark/>
          </w:tcPr>
          <w:p w14:paraId="1BA8580A" w14:textId="77777777" w:rsidR="00134493" w:rsidRPr="008E420B" w:rsidRDefault="00134493" w:rsidP="00D671FD">
            <w:pPr>
              <w:pStyle w:val="E"/>
              <w:spacing w:after="0"/>
              <w:ind w:firstLine="0"/>
              <w:jc w:val="center"/>
              <w:rPr>
                <w:sz w:val="20"/>
                <w:szCs w:val="20"/>
              </w:rPr>
            </w:pPr>
            <w:r>
              <w:rPr>
                <w:color w:val="000000"/>
                <w:sz w:val="20"/>
                <w:szCs w:val="20"/>
              </w:rPr>
              <w:t>0,0</w:t>
            </w:r>
          </w:p>
        </w:tc>
        <w:tc>
          <w:tcPr>
            <w:tcW w:w="608" w:type="pct"/>
            <w:shd w:val="clear" w:color="auto" w:fill="auto"/>
            <w:noWrap/>
            <w:vAlign w:val="center"/>
            <w:hideMark/>
          </w:tcPr>
          <w:p w14:paraId="24462C02" w14:textId="77777777" w:rsidR="00134493" w:rsidRPr="008E420B" w:rsidRDefault="00134493" w:rsidP="00D671FD">
            <w:pPr>
              <w:pStyle w:val="E"/>
              <w:spacing w:after="0"/>
              <w:ind w:firstLine="0"/>
              <w:jc w:val="center"/>
              <w:rPr>
                <w:sz w:val="20"/>
                <w:szCs w:val="20"/>
              </w:rPr>
            </w:pPr>
            <w:r>
              <w:rPr>
                <w:color w:val="000000"/>
                <w:sz w:val="20"/>
                <w:szCs w:val="20"/>
              </w:rPr>
              <w:t>0,0</w:t>
            </w:r>
          </w:p>
        </w:tc>
      </w:tr>
      <w:tr w:rsidR="00134493" w:rsidRPr="008E420B" w14:paraId="277B970E" w14:textId="77777777" w:rsidTr="00D671FD">
        <w:trPr>
          <w:trHeight w:val="20"/>
        </w:trPr>
        <w:tc>
          <w:tcPr>
            <w:tcW w:w="729" w:type="pct"/>
            <w:vMerge/>
            <w:shd w:val="clear" w:color="auto" w:fill="auto"/>
            <w:vAlign w:val="center"/>
            <w:hideMark/>
          </w:tcPr>
          <w:p w14:paraId="7FF1088B" w14:textId="77777777" w:rsidR="00134493" w:rsidRPr="008E420B" w:rsidRDefault="00134493" w:rsidP="00D671FD">
            <w:pPr>
              <w:pStyle w:val="E"/>
              <w:spacing w:after="0"/>
              <w:ind w:firstLine="0"/>
              <w:rPr>
                <w:color w:val="FF0000"/>
                <w:sz w:val="20"/>
                <w:szCs w:val="20"/>
              </w:rPr>
            </w:pPr>
          </w:p>
        </w:tc>
        <w:tc>
          <w:tcPr>
            <w:tcW w:w="1823" w:type="pct"/>
            <w:shd w:val="clear" w:color="auto" w:fill="auto"/>
            <w:vAlign w:val="center"/>
            <w:hideMark/>
          </w:tcPr>
          <w:p w14:paraId="5CE1B594" w14:textId="77777777" w:rsidR="00134493" w:rsidRPr="008E420B" w:rsidRDefault="00134493" w:rsidP="00D671FD">
            <w:pPr>
              <w:pStyle w:val="E"/>
              <w:spacing w:after="0"/>
              <w:ind w:firstLine="0"/>
              <w:jc w:val="left"/>
              <w:rPr>
                <w:sz w:val="20"/>
                <w:szCs w:val="20"/>
              </w:rPr>
            </w:pPr>
            <w:r w:rsidRPr="008E420B">
              <w:rPr>
                <w:sz w:val="20"/>
                <w:szCs w:val="20"/>
              </w:rPr>
              <w:t>Уровень потерь в системе водоснабжения</w:t>
            </w:r>
          </w:p>
        </w:tc>
        <w:tc>
          <w:tcPr>
            <w:tcW w:w="555" w:type="pct"/>
            <w:shd w:val="clear" w:color="auto" w:fill="auto"/>
            <w:noWrap/>
            <w:vAlign w:val="center"/>
            <w:hideMark/>
          </w:tcPr>
          <w:p w14:paraId="59FFDCFC" w14:textId="77777777" w:rsidR="00134493" w:rsidRPr="008E420B" w:rsidRDefault="00134493" w:rsidP="00D671FD">
            <w:pPr>
              <w:pStyle w:val="E"/>
              <w:spacing w:after="0"/>
              <w:ind w:firstLine="0"/>
              <w:jc w:val="center"/>
              <w:rPr>
                <w:sz w:val="20"/>
                <w:szCs w:val="20"/>
              </w:rPr>
            </w:pPr>
            <w:r w:rsidRPr="008E420B">
              <w:rPr>
                <w:sz w:val="20"/>
                <w:szCs w:val="20"/>
              </w:rPr>
              <w:t>%</w:t>
            </w:r>
          </w:p>
        </w:tc>
        <w:tc>
          <w:tcPr>
            <w:tcW w:w="387" w:type="pct"/>
            <w:shd w:val="clear" w:color="auto" w:fill="auto"/>
            <w:noWrap/>
            <w:vAlign w:val="center"/>
          </w:tcPr>
          <w:p w14:paraId="47CD90CE" w14:textId="77777777" w:rsidR="00134493" w:rsidRPr="005D1BF3" w:rsidRDefault="00134493" w:rsidP="00D671FD">
            <w:pPr>
              <w:pStyle w:val="E"/>
              <w:spacing w:after="0"/>
              <w:ind w:firstLine="0"/>
              <w:jc w:val="center"/>
              <w:rPr>
                <w:sz w:val="20"/>
                <w:szCs w:val="20"/>
                <w:lang w:val="ru-RU"/>
              </w:rPr>
            </w:pPr>
            <w:r>
              <w:rPr>
                <w:sz w:val="20"/>
                <w:szCs w:val="20"/>
                <w:lang w:val="ru-RU"/>
              </w:rPr>
              <w:t>1,1%</w:t>
            </w:r>
          </w:p>
        </w:tc>
        <w:tc>
          <w:tcPr>
            <w:tcW w:w="412" w:type="pct"/>
            <w:shd w:val="clear" w:color="auto" w:fill="auto"/>
            <w:noWrap/>
            <w:vAlign w:val="center"/>
            <w:hideMark/>
          </w:tcPr>
          <w:p w14:paraId="3438FFD6" w14:textId="77777777" w:rsidR="00134493" w:rsidRPr="008E420B" w:rsidRDefault="00134493" w:rsidP="00D671FD">
            <w:pPr>
              <w:pStyle w:val="E"/>
              <w:spacing w:after="0"/>
              <w:ind w:firstLine="0"/>
              <w:jc w:val="center"/>
              <w:rPr>
                <w:sz w:val="20"/>
                <w:szCs w:val="20"/>
              </w:rPr>
            </w:pPr>
            <w:r>
              <w:rPr>
                <w:sz w:val="20"/>
                <w:szCs w:val="20"/>
                <w:lang w:val="ru-RU"/>
              </w:rPr>
              <w:t>1,1</w:t>
            </w:r>
            <w:r w:rsidRPr="008E420B">
              <w:rPr>
                <w:sz w:val="20"/>
                <w:szCs w:val="20"/>
              </w:rPr>
              <w:t>%</w:t>
            </w:r>
          </w:p>
        </w:tc>
        <w:tc>
          <w:tcPr>
            <w:tcW w:w="486" w:type="pct"/>
            <w:shd w:val="clear" w:color="auto" w:fill="auto"/>
            <w:noWrap/>
            <w:vAlign w:val="center"/>
            <w:hideMark/>
          </w:tcPr>
          <w:p w14:paraId="09BB75C9" w14:textId="77777777" w:rsidR="00134493" w:rsidRPr="008E420B" w:rsidRDefault="00134493" w:rsidP="00D671FD">
            <w:pPr>
              <w:pStyle w:val="E"/>
              <w:spacing w:after="0"/>
              <w:ind w:firstLine="0"/>
              <w:jc w:val="center"/>
              <w:rPr>
                <w:sz w:val="20"/>
                <w:szCs w:val="20"/>
              </w:rPr>
            </w:pPr>
            <w:r>
              <w:rPr>
                <w:sz w:val="20"/>
                <w:szCs w:val="20"/>
              </w:rPr>
              <w:t>1</w:t>
            </w:r>
            <w:r w:rsidRPr="008E420B">
              <w:rPr>
                <w:sz w:val="20"/>
                <w:szCs w:val="20"/>
              </w:rPr>
              <w:t>,0%</w:t>
            </w:r>
          </w:p>
        </w:tc>
        <w:tc>
          <w:tcPr>
            <w:tcW w:w="608" w:type="pct"/>
            <w:shd w:val="clear" w:color="auto" w:fill="auto"/>
            <w:noWrap/>
            <w:vAlign w:val="center"/>
            <w:hideMark/>
          </w:tcPr>
          <w:p w14:paraId="77A2469B" w14:textId="77777777" w:rsidR="00134493" w:rsidRPr="008E420B" w:rsidRDefault="00134493" w:rsidP="00D671FD">
            <w:pPr>
              <w:pStyle w:val="E"/>
              <w:spacing w:after="0"/>
              <w:ind w:firstLine="0"/>
              <w:jc w:val="center"/>
              <w:rPr>
                <w:sz w:val="20"/>
                <w:szCs w:val="20"/>
              </w:rPr>
            </w:pPr>
            <w:r>
              <w:rPr>
                <w:sz w:val="20"/>
                <w:szCs w:val="20"/>
                <w:lang w:val="ru-RU"/>
              </w:rPr>
              <w:t>0,7</w:t>
            </w:r>
            <w:r w:rsidRPr="008E420B">
              <w:rPr>
                <w:sz w:val="20"/>
                <w:szCs w:val="20"/>
              </w:rPr>
              <w:t>%</w:t>
            </w:r>
          </w:p>
        </w:tc>
      </w:tr>
      <w:tr w:rsidR="00134493" w:rsidRPr="008E420B" w14:paraId="751B79D6" w14:textId="77777777" w:rsidTr="00D671FD">
        <w:trPr>
          <w:trHeight w:val="20"/>
        </w:trPr>
        <w:tc>
          <w:tcPr>
            <w:tcW w:w="729" w:type="pct"/>
            <w:vMerge/>
            <w:shd w:val="clear" w:color="auto" w:fill="auto"/>
            <w:vAlign w:val="center"/>
            <w:hideMark/>
          </w:tcPr>
          <w:p w14:paraId="4B5EB98B" w14:textId="77777777" w:rsidR="00134493" w:rsidRPr="008E420B" w:rsidRDefault="00134493" w:rsidP="00D671FD">
            <w:pPr>
              <w:pStyle w:val="E"/>
              <w:spacing w:after="0"/>
              <w:ind w:firstLine="0"/>
              <w:rPr>
                <w:sz w:val="20"/>
                <w:szCs w:val="20"/>
              </w:rPr>
            </w:pPr>
          </w:p>
        </w:tc>
        <w:tc>
          <w:tcPr>
            <w:tcW w:w="1823" w:type="pct"/>
            <w:shd w:val="clear" w:color="auto" w:fill="auto"/>
            <w:vAlign w:val="center"/>
            <w:hideMark/>
          </w:tcPr>
          <w:p w14:paraId="0C00F1F3" w14:textId="77777777" w:rsidR="00134493" w:rsidRPr="008E420B" w:rsidRDefault="00134493" w:rsidP="00D671FD">
            <w:pPr>
              <w:pStyle w:val="E"/>
              <w:spacing w:after="0"/>
              <w:ind w:firstLine="0"/>
              <w:jc w:val="left"/>
              <w:rPr>
                <w:sz w:val="20"/>
                <w:szCs w:val="20"/>
              </w:rPr>
            </w:pPr>
            <w:r w:rsidRPr="008E420B">
              <w:rPr>
                <w:sz w:val="20"/>
                <w:szCs w:val="20"/>
              </w:rPr>
              <w:t>Удельный вес водопроводных сетей, нуждающихся в замене</w:t>
            </w:r>
          </w:p>
        </w:tc>
        <w:tc>
          <w:tcPr>
            <w:tcW w:w="555" w:type="pct"/>
            <w:shd w:val="clear" w:color="auto" w:fill="auto"/>
            <w:noWrap/>
            <w:vAlign w:val="center"/>
            <w:hideMark/>
          </w:tcPr>
          <w:p w14:paraId="1B4EB2B3" w14:textId="77777777" w:rsidR="00134493" w:rsidRPr="008E420B" w:rsidRDefault="00134493" w:rsidP="00D671FD">
            <w:pPr>
              <w:pStyle w:val="E"/>
              <w:spacing w:after="0"/>
              <w:ind w:firstLine="0"/>
              <w:jc w:val="center"/>
              <w:rPr>
                <w:sz w:val="20"/>
                <w:szCs w:val="20"/>
              </w:rPr>
            </w:pPr>
            <w:r w:rsidRPr="008E420B">
              <w:rPr>
                <w:sz w:val="20"/>
                <w:szCs w:val="20"/>
              </w:rPr>
              <w:t>%</w:t>
            </w:r>
          </w:p>
        </w:tc>
        <w:tc>
          <w:tcPr>
            <w:tcW w:w="387" w:type="pct"/>
            <w:shd w:val="clear" w:color="auto" w:fill="auto"/>
            <w:noWrap/>
            <w:vAlign w:val="center"/>
          </w:tcPr>
          <w:p w14:paraId="352A3214" w14:textId="77777777" w:rsidR="00134493" w:rsidRPr="005D1BF3" w:rsidRDefault="00134493" w:rsidP="00D671FD">
            <w:pPr>
              <w:pStyle w:val="E"/>
              <w:spacing w:after="0"/>
              <w:ind w:firstLine="0"/>
              <w:jc w:val="center"/>
              <w:rPr>
                <w:sz w:val="20"/>
                <w:szCs w:val="20"/>
                <w:lang w:val="ru-RU"/>
              </w:rPr>
            </w:pPr>
            <w:r>
              <w:rPr>
                <w:sz w:val="20"/>
                <w:szCs w:val="20"/>
                <w:lang w:val="ru-RU"/>
              </w:rPr>
              <w:t>18,42</w:t>
            </w:r>
          </w:p>
        </w:tc>
        <w:tc>
          <w:tcPr>
            <w:tcW w:w="412" w:type="pct"/>
            <w:shd w:val="clear" w:color="auto" w:fill="auto"/>
            <w:noWrap/>
            <w:vAlign w:val="center"/>
            <w:hideMark/>
          </w:tcPr>
          <w:p w14:paraId="2ECFF3D2" w14:textId="77777777" w:rsidR="00134493" w:rsidRPr="005D1BF3" w:rsidRDefault="00134493" w:rsidP="00D671FD">
            <w:pPr>
              <w:pStyle w:val="E"/>
              <w:spacing w:after="0"/>
              <w:ind w:firstLine="0"/>
              <w:jc w:val="center"/>
              <w:rPr>
                <w:sz w:val="20"/>
                <w:szCs w:val="20"/>
                <w:lang w:val="ru-RU"/>
              </w:rPr>
            </w:pPr>
            <w:r>
              <w:rPr>
                <w:color w:val="000000"/>
                <w:sz w:val="20"/>
                <w:szCs w:val="20"/>
                <w:lang w:val="ru-RU"/>
              </w:rPr>
              <w:t>15,02</w:t>
            </w:r>
          </w:p>
        </w:tc>
        <w:tc>
          <w:tcPr>
            <w:tcW w:w="486" w:type="pct"/>
            <w:shd w:val="clear" w:color="auto" w:fill="auto"/>
            <w:noWrap/>
            <w:vAlign w:val="center"/>
            <w:hideMark/>
          </w:tcPr>
          <w:p w14:paraId="7AC98EDC" w14:textId="77777777" w:rsidR="00134493" w:rsidRPr="008E420B" w:rsidRDefault="00134493" w:rsidP="00D671FD">
            <w:pPr>
              <w:pStyle w:val="E"/>
              <w:spacing w:after="0"/>
              <w:ind w:firstLine="0"/>
              <w:jc w:val="center"/>
              <w:rPr>
                <w:sz w:val="20"/>
                <w:szCs w:val="20"/>
              </w:rPr>
            </w:pPr>
            <w:r>
              <w:rPr>
                <w:color w:val="000000"/>
                <w:sz w:val="20"/>
                <w:szCs w:val="20"/>
              </w:rPr>
              <w:t>11,76</w:t>
            </w:r>
          </w:p>
        </w:tc>
        <w:tc>
          <w:tcPr>
            <w:tcW w:w="608" w:type="pct"/>
            <w:shd w:val="clear" w:color="auto" w:fill="auto"/>
            <w:noWrap/>
            <w:vAlign w:val="center"/>
            <w:hideMark/>
          </w:tcPr>
          <w:p w14:paraId="217A8A61" w14:textId="77777777" w:rsidR="00134493" w:rsidRPr="008E420B" w:rsidRDefault="00134493" w:rsidP="00D671FD">
            <w:pPr>
              <w:pStyle w:val="E"/>
              <w:spacing w:after="0"/>
              <w:ind w:firstLine="0"/>
              <w:jc w:val="center"/>
              <w:rPr>
                <w:sz w:val="20"/>
                <w:szCs w:val="20"/>
              </w:rPr>
            </w:pPr>
            <w:r w:rsidRPr="008E420B">
              <w:rPr>
                <w:color w:val="000000"/>
                <w:sz w:val="20"/>
                <w:szCs w:val="20"/>
              </w:rPr>
              <w:t>2,</w:t>
            </w:r>
            <w:r>
              <w:rPr>
                <w:color w:val="000000"/>
                <w:sz w:val="20"/>
                <w:szCs w:val="20"/>
                <w:lang w:val="ru-RU"/>
              </w:rPr>
              <w:t>1</w:t>
            </w:r>
            <w:r w:rsidRPr="008E420B">
              <w:rPr>
                <w:color w:val="000000"/>
                <w:sz w:val="20"/>
                <w:szCs w:val="20"/>
              </w:rPr>
              <w:t>7</w:t>
            </w:r>
          </w:p>
        </w:tc>
      </w:tr>
    </w:tbl>
    <w:p w14:paraId="5E956DBB" w14:textId="77777777" w:rsidR="005E6515" w:rsidRPr="008E420B" w:rsidRDefault="005E6515" w:rsidP="00B75E5B">
      <w:pPr>
        <w:pStyle w:val="affffffffffff3"/>
        <w:spacing w:line="240" w:lineRule="auto"/>
        <w:ind w:firstLine="0"/>
        <w:contextualSpacing/>
        <w:rPr>
          <w:bCs/>
          <w:lang w:val="x-none" w:eastAsia="x-none"/>
        </w:rPr>
      </w:pPr>
    </w:p>
    <w:p w14:paraId="6BD48A32" w14:textId="313E9E39" w:rsidR="005E6515" w:rsidRPr="008E420B" w:rsidRDefault="00851D12" w:rsidP="00851D12">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35</w:t>
      </w:r>
      <w:r w:rsidR="00C33AC7">
        <w:rPr>
          <w:bCs/>
          <w:lang w:val="x-none" w:eastAsia="x-none"/>
        </w:rPr>
        <w:fldChar w:fldCharType="end"/>
      </w:r>
      <w:r w:rsidRPr="008E420B">
        <w:rPr>
          <w:bCs/>
          <w:lang w:val="x-none" w:eastAsia="x-none"/>
        </w:rPr>
        <w:t xml:space="preserve"> – </w:t>
      </w:r>
      <w:r w:rsidRPr="008E420B">
        <w:rPr>
          <w:bCs/>
          <w:lang w:eastAsia="x-none"/>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холодного водоснабжения</w:t>
      </w:r>
    </w:p>
    <w:p w14:paraId="6EDC13D5" w14:textId="77777777" w:rsidR="00851D12" w:rsidRPr="008E420B" w:rsidRDefault="00851D12" w:rsidP="00851D12">
      <w:pPr>
        <w:jc w:val="right"/>
        <w:rPr>
          <w:b/>
        </w:rPr>
      </w:pPr>
    </w:p>
    <w:tbl>
      <w:tblPr>
        <w:tblW w:w="5000" w:type="pct"/>
        <w:tblLook w:val="04A0" w:firstRow="1" w:lastRow="0" w:firstColumn="1" w:lastColumn="0" w:noHBand="0" w:noVBand="1"/>
      </w:tblPr>
      <w:tblGrid>
        <w:gridCol w:w="1169"/>
        <w:gridCol w:w="1355"/>
        <w:gridCol w:w="1284"/>
        <w:gridCol w:w="952"/>
        <w:gridCol w:w="949"/>
        <w:gridCol w:w="1674"/>
        <w:gridCol w:w="627"/>
        <w:gridCol w:w="1354"/>
        <w:gridCol w:w="1360"/>
        <w:gridCol w:w="1357"/>
        <w:gridCol w:w="1354"/>
        <w:gridCol w:w="1351"/>
      </w:tblGrid>
      <w:tr w:rsidR="00C76AF2" w:rsidRPr="008E420B" w14:paraId="3BC1EF35" w14:textId="0F4279F8" w:rsidTr="00C76AF2">
        <w:trPr>
          <w:trHeight w:val="85"/>
        </w:trPr>
        <w:tc>
          <w:tcPr>
            <w:tcW w:w="1286" w:type="pct"/>
            <w:gridSpan w:val="3"/>
            <w:tcBorders>
              <w:top w:val="single" w:sz="4" w:space="0" w:color="auto"/>
              <w:left w:val="single" w:sz="4" w:space="0" w:color="auto"/>
              <w:bottom w:val="single" w:sz="4" w:space="0" w:color="auto"/>
              <w:right w:val="nil"/>
            </w:tcBorders>
            <w:shd w:val="clear" w:color="auto" w:fill="auto"/>
            <w:vAlign w:val="center"/>
          </w:tcPr>
          <w:p w14:paraId="0BF1B55D" w14:textId="6E6CA86F" w:rsidR="00C76AF2" w:rsidRPr="008E420B" w:rsidRDefault="00C76AF2" w:rsidP="00851D12">
            <w:pPr>
              <w:jc w:val="center"/>
              <w:rPr>
                <w:color w:val="000000"/>
                <w:sz w:val="20"/>
                <w:szCs w:val="20"/>
              </w:rPr>
            </w:pPr>
            <w:r w:rsidRPr="008E420B">
              <w:rPr>
                <w:color w:val="000000"/>
                <w:sz w:val="20"/>
                <w:szCs w:val="20"/>
              </w:rPr>
              <w:t>1. Загрузка основного оборудования (насосные станции), %</w:t>
            </w:r>
          </w:p>
        </w:tc>
        <w:tc>
          <w:tcPr>
            <w:tcW w:w="1209" w:type="pct"/>
            <w:gridSpan w:val="3"/>
            <w:tcBorders>
              <w:top w:val="single" w:sz="4" w:space="0" w:color="auto"/>
              <w:left w:val="single" w:sz="4" w:space="0" w:color="auto"/>
              <w:bottom w:val="single" w:sz="4" w:space="0" w:color="auto"/>
              <w:right w:val="nil"/>
            </w:tcBorders>
            <w:shd w:val="clear" w:color="auto" w:fill="auto"/>
            <w:vAlign w:val="center"/>
            <w:hideMark/>
          </w:tcPr>
          <w:p w14:paraId="46137360" w14:textId="4B89B85A" w:rsidR="00C76AF2" w:rsidRPr="008E420B" w:rsidRDefault="00C76AF2" w:rsidP="00C76AF2">
            <w:pPr>
              <w:jc w:val="center"/>
              <w:rPr>
                <w:color w:val="000000"/>
                <w:sz w:val="20"/>
                <w:szCs w:val="20"/>
              </w:rPr>
            </w:pPr>
            <w:r w:rsidRPr="008E420B">
              <w:rPr>
                <w:color w:val="000000"/>
                <w:sz w:val="20"/>
                <w:szCs w:val="20"/>
              </w:rPr>
              <w:t xml:space="preserve">2. </w:t>
            </w:r>
            <w:r>
              <w:rPr>
                <w:color w:val="000000"/>
                <w:sz w:val="20"/>
                <w:szCs w:val="20"/>
              </w:rPr>
              <w:t>Расход воды на собственные нужды при производстве воды, %</w:t>
            </w:r>
          </w:p>
        </w:tc>
        <w:tc>
          <w:tcPr>
            <w:tcW w:w="113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FE3EF4" w14:textId="354905E2" w:rsidR="00C76AF2" w:rsidRPr="008E420B" w:rsidRDefault="00C76AF2" w:rsidP="00C76AF2">
            <w:pPr>
              <w:jc w:val="center"/>
              <w:rPr>
                <w:color w:val="000000"/>
                <w:sz w:val="20"/>
                <w:szCs w:val="20"/>
              </w:rPr>
            </w:pPr>
            <w:r w:rsidRPr="008E420B">
              <w:rPr>
                <w:color w:val="000000"/>
                <w:sz w:val="20"/>
                <w:szCs w:val="20"/>
              </w:rPr>
              <w:t xml:space="preserve">3. </w:t>
            </w:r>
            <w:r>
              <w:rPr>
                <w:color w:val="000000"/>
                <w:sz w:val="20"/>
                <w:szCs w:val="20"/>
              </w:rPr>
              <w:t>Удельный расход электриечской энергии на производство и передачу 1 куб.м воды, кВтч/куб.м</w:t>
            </w:r>
          </w:p>
        </w:tc>
        <w:tc>
          <w:tcPr>
            <w:tcW w:w="1374" w:type="pct"/>
            <w:gridSpan w:val="3"/>
            <w:tcBorders>
              <w:top w:val="single" w:sz="4" w:space="0" w:color="auto"/>
              <w:left w:val="single" w:sz="4" w:space="0" w:color="auto"/>
              <w:bottom w:val="single" w:sz="4" w:space="0" w:color="auto"/>
              <w:right w:val="single" w:sz="4" w:space="0" w:color="auto"/>
            </w:tcBorders>
            <w:vAlign w:val="center"/>
          </w:tcPr>
          <w:p w14:paraId="044DE634" w14:textId="49DD6FFE" w:rsidR="00C76AF2" w:rsidRPr="008E420B" w:rsidRDefault="00C76AF2" w:rsidP="00C76AF2">
            <w:pPr>
              <w:jc w:val="center"/>
              <w:rPr>
                <w:color w:val="000000"/>
                <w:sz w:val="20"/>
                <w:szCs w:val="20"/>
              </w:rPr>
            </w:pPr>
            <w:r>
              <w:rPr>
                <w:color w:val="000000"/>
                <w:sz w:val="20"/>
                <w:szCs w:val="20"/>
              </w:rPr>
              <w:t>4</w:t>
            </w:r>
            <w:r w:rsidRPr="008E420B">
              <w:rPr>
                <w:color w:val="000000"/>
                <w:sz w:val="20"/>
                <w:szCs w:val="20"/>
              </w:rPr>
              <w:t>. Уровень потерь воды в сети,</w:t>
            </w:r>
            <w:r>
              <w:rPr>
                <w:color w:val="000000"/>
                <w:sz w:val="20"/>
                <w:szCs w:val="20"/>
              </w:rPr>
              <w:t xml:space="preserve"> </w:t>
            </w:r>
            <w:r w:rsidRPr="008E420B">
              <w:rPr>
                <w:color w:val="000000"/>
                <w:sz w:val="20"/>
                <w:szCs w:val="20"/>
              </w:rPr>
              <w:t>%</w:t>
            </w:r>
          </w:p>
        </w:tc>
      </w:tr>
      <w:tr w:rsidR="00C76AF2" w:rsidRPr="008E420B" w14:paraId="4A775879" w14:textId="3B851AD4" w:rsidTr="00090D06">
        <w:trPr>
          <w:trHeight w:val="85"/>
        </w:trPr>
        <w:tc>
          <w:tcPr>
            <w:tcW w:w="395" w:type="pct"/>
            <w:tcBorders>
              <w:top w:val="nil"/>
              <w:left w:val="single" w:sz="4" w:space="0" w:color="auto"/>
              <w:bottom w:val="single" w:sz="4" w:space="0" w:color="auto"/>
              <w:right w:val="single" w:sz="4" w:space="0" w:color="auto"/>
            </w:tcBorders>
            <w:shd w:val="clear" w:color="auto" w:fill="auto"/>
            <w:vAlign w:val="center"/>
            <w:hideMark/>
          </w:tcPr>
          <w:p w14:paraId="1A02928E" w14:textId="77777777" w:rsidR="00C76AF2" w:rsidRPr="008E420B" w:rsidRDefault="00C76AF2" w:rsidP="00C76AF2">
            <w:pPr>
              <w:jc w:val="center"/>
              <w:rPr>
                <w:color w:val="000000"/>
                <w:sz w:val="20"/>
                <w:szCs w:val="20"/>
              </w:rPr>
            </w:pPr>
            <w:r w:rsidRPr="008E420B">
              <w:rPr>
                <w:color w:val="000000"/>
                <w:sz w:val="20"/>
                <w:szCs w:val="20"/>
              </w:rPr>
              <w:t>2018</w:t>
            </w:r>
          </w:p>
        </w:tc>
        <w:tc>
          <w:tcPr>
            <w:tcW w:w="458" w:type="pct"/>
            <w:tcBorders>
              <w:top w:val="nil"/>
              <w:left w:val="nil"/>
              <w:bottom w:val="single" w:sz="4" w:space="0" w:color="auto"/>
              <w:right w:val="single" w:sz="4" w:space="0" w:color="auto"/>
            </w:tcBorders>
            <w:shd w:val="clear" w:color="auto" w:fill="auto"/>
            <w:vAlign w:val="center"/>
            <w:hideMark/>
          </w:tcPr>
          <w:p w14:paraId="6FBD244E" w14:textId="77777777" w:rsidR="00C76AF2" w:rsidRPr="008E420B" w:rsidRDefault="00C76AF2" w:rsidP="00C76AF2">
            <w:pPr>
              <w:jc w:val="center"/>
              <w:rPr>
                <w:color w:val="000000"/>
                <w:sz w:val="20"/>
                <w:szCs w:val="20"/>
              </w:rPr>
            </w:pPr>
            <w:r w:rsidRPr="008E420B">
              <w:rPr>
                <w:color w:val="000000"/>
                <w:sz w:val="20"/>
                <w:szCs w:val="20"/>
              </w:rPr>
              <w:t>2019</w:t>
            </w:r>
          </w:p>
        </w:tc>
        <w:tc>
          <w:tcPr>
            <w:tcW w:w="434" w:type="pct"/>
            <w:tcBorders>
              <w:top w:val="nil"/>
              <w:left w:val="nil"/>
              <w:bottom w:val="single" w:sz="4" w:space="0" w:color="auto"/>
              <w:right w:val="single" w:sz="4" w:space="0" w:color="auto"/>
            </w:tcBorders>
            <w:shd w:val="clear" w:color="auto" w:fill="auto"/>
            <w:vAlign w:val="center"/>
            <w:hideMark/>
          </w:tcPr>
          <w:p w14:paraId="4626B28E" w14:textId="77777777" w:rsidR="00C76AF2" w:rsidRPr="008E420B" w:rsidRDefault="00C76AF2" w:rsidP="00C76AF2">
            <w:pPr>
              <w:jc w:val="center"/>
              <w:rPr>
                <w:color w:val="000000"/>
                <w:sz w:val="20"/>
                <w:szCs w:val="20"/>
              </w:rPr>
            </w:pPr>
            <w:r w:rsidRPr="008E420B">
              <w:rPr>
                <w:color w:val="000000"/>
                <w:sz w:val="20"/>
                <w:szCs w:val="20"/>
              </w:rPr>
              <w:t>2020</w:t>
            </w:r>
          </w:p>
        </w:tc>
        <w:tc>
          <w:tcPr>
            <w:tcW w:w="322" w:type="pct"/>
            <w:tcBorders>
              <w:top w:val="nil"/>
              <w:left w:val="nil"/>
              <w:bottom w:val="single" w:sz="4" w:space="0" w:color="auto"/>
              <w:right w:val="single" w:sz="4" w:space="0" w:color="auto"/>
            </w:tcBorders>
            <w:shd w:val="clear" w:color="auto" w:fill="auto"/>
            <w:vAlign w:val="center"/>
            <w:hideMark/>
          </w:tcPr>
          <w:p w14:paraId="11D0B115" w14:textId="77777777" w:rsidR="00C76AF2" w:rsidRPr="008E420B" w:rsidRDefault="00C76AF2" w:rsidP="00C76AF2">
            <w:pPr>
              <w:jc w:val="center"/>
              <w:rPr>
                <w:color w:val="000000"/>
                <w:sz w:val="20"/>
                <w:szCs w:val="20"/>
              </w:rPr>
            </w:pPr>
            <w:r w:rsidRPr="008E420B">
              <w:rPr>
                <w:color w:val="000000"/>
                <w:sz w:val="20"/>
                <w:szCs w:val="20"/>
              </w:rPr>
              <w:t>2018</w:t>
            </w:r>
          </w:p>
        </w:tc>
        <w:tc>
          <w:tcPr>
            <w:tcW w:w="321" w:type="pct"/>
            <w:tcBorders>
              <w:top w:val="nil"/>
              <w:left w:val="nil"/>
              <w:bottom w:val="single" w:sz="4" w:space="0" w:color="auto"/>
              <w:right w:val="single" w:sz="4" w:space="0" w:color="auto"/>
            </w:tcBorders>
            <w:shd w:val="clear" w:color="auto" w:fill="auto"/>
            <w:vAlign w:val="center"/>
            <w:hideMark/>
          </w:tcPr>
          <w:p w14:paraId="0E263E76" w14:textId="77777777" w:rsidR="00C76AF2" w:rsidRPr="008E420B" w:rsidRDefault="00C76AF2" w:rsidP="00C76AF2">
            <w:pPr>
              <w:jc w:val="center"/>
              <w:rPr>
                <w:color w:val="000000"/>
                <w:sz w:val="20"/>
                <w:szCs w:val="20"/>
              </w:rPr>
            </w:pPr>
            <w:r w:rsidRPr="008E420B">
              <w:rPr>
                <w:color w:val="000000"/>
                <w:sz w:val="20"/>
                <w:szCs w:val="20"/>
              </w:rPr>
              <w:t>2019</w:t>
            </w:r>
          </w:p>
        </w:tc>
        <w:tc>
          <w:tcPr>
            <w:tcW w:w="566" w:type="pct"/>
            <w:tcBorders>
              <w:top w:val="nil"/>
              <w:left w:val="nil"/>
              <w:bottom w:val="single" w:sz="4" w:space="0" w:color="auto"/>
              <w:right w:val="single" w:sz="4" w:space="0" w:color="auto"/>
            </w:tcBorders>
            <w:shd w:val="clear" w:color="auto" w:fill="auto"/>
            <w:vAlign w:val="center"/>
            <w:hideMark/>
          </w:tcPr>
          <w:p w14:paraId="6C36E172" w14:textId="77777777" w:rsidR="00C76AF2" w:rsidRPr="008E420B" w:rsidRDefault="00C76AF2" w:rsidP="00C76AF2">
            <w:pPr>
              <w:jc w:val="center"/>
              <w:rPr>
                <w:color w:val="000000"/>
                <w:sz w:val="20"/>
                <w:szCs w:val="20"/>
              </w:rPr>
            </w:pPr>
            <w:r w:rsidRPr="008E420B">
              <w:rPr>
                <w:color w:val="000000"/>
                <w:sz w:val="20"/>
                <w:szCs w:val="20"/>
              </w:rPr>
              <w:t>2020</w:t>
            </w:r>
          </w:p>
        </w:tc>
        <w:tc>
          <w:tcPr>
            <w:tcW w:w="212" w:type="pct"/>
            <w:tcBorders>
              <w:top w:val="nil"/>
              <w:left w:val="single" w:sz="4" w:space="0" w:color="auto"/>
              <w:bottom w:val="single" w:sz="4" w:space="0" w:color="auto"/>
              <w:right w:val="single" w:sz="4" w:space="0" w:color="auto"/>
            </w:tcBorders>
            <w:shd w:val="clear" w:color="auto" w:fill="auto"/>
            <w:vAlign w:val="center"/>
            <w:hideMark/>
          </w:tcPr>
          <w:p w14:paraId="074EDC85" w14:textId="77777777" w:rsidR="00C76AF2" w:rsidRPr="008E420B" w:rsidRDefault="00C76AF2" w:rsidP="00C76AF2">
            <w:pPr>
              <w:jc w:val="center"/>
              <w:rPr>
                <w:color w:val="000000"/>
                <w:sz w:val="20"/>
                <w:szCs w:val="20"/>
              </w:rPr>
            </w:pPr>
            <w:r w:rsidRPr="008E420B">
              <w:rPr>
                <w:color w:val="000000"/>
                <w:sz w:val="20"/>
                <w:szCs w:val="20"/>
              </w:rPr>
              <w:t>2018</w:t>
            </w:r>
          </w:p>
        </w:tc>
        <w:tc>
          <w:tcPr>
            <w:tcW w:w="458" w:type="pct"/>
            <w:tcBorders>
              <w:top w:val="nil"/>
              <w:left w:val="nil"/>
              <w:bottom w:val="single" w:sz="4" w:space="0" w:color="auto"/>
              <w:right w:val="single" w:sz="4" w:space="0" w:color="auto"/>
            </w:tcBorders>
            <w:shd w:val="clear" w:color="auto" w:fill="auto"/>
            <w:vAlign w:val="center"/>
            <w:hideMark/>
          </w:tcPr>
          <w:p w14:paraId="776E86F9" w14:textId="77777777" w:rsidR="00C76AF2" w:rsidRPr="008E420B" w:rsidRDefault="00C76AF2" w:rsidP="00C76AF2">
            <w:pPr>
              <w:jc w:val="center"/>
              <w:rPr>
                <w:color w:val="000000"/>
                <w:sz w:val="20"/>
                <w:szCs w:val="20"/>
              </w:rPr>
            </w:pPr>
            <w:r w:rsidRPr="008E420B">
              <w:rPr>
                <w:color w:val="000000"/>
                <w:sz w:val="20"/>
                <w:szCs w:val="20"/>
              </w:rPr>
              <w:t>2019</w:t>
            </w:r>
          </w:p>
        </w:tc>
        <w:tc>
          <w:tcPr>
            <w:tcW w:w="460" w:type="pct"/>
            <w:tcBorders>
              <w:top w:val="nil"/>
              <w:left w:val="nil"/>
              <w:bottom w:val="single" w:sz="4" w:space="0" w:color="auto"/>
              <w:right w:val="single" w:sz="4" w:space="0" w:color="auto"/>
            </w:tcBorders>
            <w:shd w:val="clear" w:color="auto" w:fill="auto"/>
            <w:vAlign w:val="center"/>
            <w:hideMark/>
          </w:tcPr>
          <w:p w14:paraId="663CEDB0" w14:textId="77777777" w:rsidR="00C76AF2" w:rsidRPr="008E420B" w:rsidRDefault="00C76AF2" w:rsidP="00C76AF2">
            <w:pPr>
              <w:jc w:val="center"/>
              <w:rPr>
                <w:color w:val="000000"/>
                <w:sz w:val="20"/>
                <w:szCs w:val="20"/>
              </w:rPr>
            </w:pPr>
            <w:r w:rsidRPr="008E420B">
              <w:rPr>
                <w:color w:val="000000"/>
                <w:sz w:val="20"/>
                <w:szCs w:val="20"/>
              </w:rPr>
              <w:t>2020</w:t>
            </w:r>
          </w:p>
        </w:tc>
        <w:tc>
          <w:tcPr>
            <w:tcW w:w="459" w:type="pct"/>
            <w:tcBorders>
              <w:top w:val="nil"/>
              <w:left w:val="nil"/>
              <w:bottom w:val="single" w:sz="4" w:space="0" w:color="auto"/>
              <w:right w:val="single" w:sz="4" w:space="0" w:color="auto"/>
            </w:tcBorders>
            <w:vAlign w:val="center"/>
          </w:tcPr>
          <w:p w14:paraId="08414EAB" w14:textId="6E81E540" w:rsidR="00C76AF2" w:rsidRPr="008E420B" w:rsidRDefault="00C76AF2" w:rsidP="00C76AF2">
            <w:pPr>
              <w:jc w:val="center"/>
              <w:rPr>
                <w:color w:val="000000"/>
                <w:sz w:val="20"/>
                <w:szCs w:val="20"/>
              </w:rPr>
            </w:pPr>
            <w:r w:rsidRPr="008E420B">
              <w:rPr>
                <w:color w:val="000000"/>
                <w:sz w:val="20"/>
                <w:szCs w:val="20"/>
              </w:rPr>
              <w:t>2018</w:t>
            </w:r>
          </w:p>
        </w:tc>
        <w:tc>
          <w:tcPr>
            <w:tcW w:w="458" w:type="pct"/>
            <w:tcBorders>
              <w:top w:val="nil"/>
              <w:left w:val="nil"/>
              <w:bottom w:val="single" w:sz="4" w:space="0" w:color="auto"/>
              <w:right w:val="single" w:sz="4" w:space="0" w:color="auto"/>
            </w:tcBorders>
            <w:vAlign w:val="center"/>
          </w:tcPr>
          <w:p w14:paraId="77C8A6D2" w14:textId="0844B413" w:rsidR="00C76AF2" w:rsidRPr="008E420B" w:rsidRDefault="00C76AF2" w:rsidP="00C76AF2">
            <w:pPr>
              <w:jc w:val="center"/>
              <w:rPr>
                <w:color w:val="000000"/>
                <w:sz w:val="20"/>
                <w:szCs w:val="20"/>
              </w:rPr>
            </w:pPr>
            <w:r w:rsidRPr="008E420B">
              <w:rPr>
                <w:color w:val="000000"/>
                <w:sz w:val="20"/>
                <w:szCs w:val="20"/>
              </w:rPr>
              <w:t>2019</w:t>
            </w:r>
          </w:p>
        </w:tc>
        <w:tc>
          <w:tcPr>
            <w:tcW w:w="457" w:type="pct"/>
            <w:tcBorders>
              <w:top w:val="nil"/>
              <w:left w:val="nil"/>
              <w:bottom w:val="single" w:sz="4" w:space="0" w:color="auto"/>
              <w:right w:val="single" w:sz="4" w:space="0" w:color="auto"/>
            </w:tcBorders>
            <w:vAlign w:val="center"/>
          </w:tcPr>
          <w:p w14:paraId="7C630ADB" w14:textId="4EBCFF10" w:rsidR="00C76AF2" w:rsidRPr="008E420B" w:rsidRDefault="00C76AF2" w:rsidP="00C76AF2">
            <w:pPr>
              <w:jc w:val="center"/>
              <w:rPr>
                <w:color w:val="000000"/>
                <w:sz w:val="20"/>
                <w:szCs w:val="20"/>
              </w:rPr>
            </w:pPr>
            <w:r w:rsidRPr="008E420B">
              <w:rPr>
                <w:color w:val="000000"/>
                <w:sz w:val="20"/>
                <w:szCs w:val="20"/>
              </w:rPr>
              <w:t>2020</w:t>
            </w:r>
          </w:p>
        </w:tc>
      </w:tr>
      <w:tr w:rsidR="00C76AF2" w:rsidRPr="008E420B" w14:paraId="58964474" w14:textId="7EA47D93" w:rsidTr="00090D06">
        <w:trPr>
          <w:trHeight w:val="85"/>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5F89E422" w14:textId="5A0F0160" w:rsidR="00C76AF2" w:rsidRPr="008E420B" w:rsidRDefault="00C76AF2" w:rsidP="00C76AF2">
            <w:pPr>
              <w:jc w:val="center"/>
              <w:rPr>
                <w:color w:val="000000"/>
                <w:sz w:val="20"/>
                <w:szCs w:val="20"/>
              </w:rPr>
            </w:pPr>
            <w:r>
              <w:rPr>
                <w:color w:val="000000"/>
                <w:sz w:val="20"/>
                <w:szCs w:val="20"/>
              </w:rPr>
              <w:t>57,37</w:t>
            </w:r>
          </w:p>
        </w:tc>
        <w:tc>
          <w:tcPr>
            <w:tcW w:w="458" w:type="pct"/>
            <w:tcBorders>
              <w:top w:val="single" w:sz="4" w:space="0" w:color="auto"/>
              <w:left w:val="nil"/>
              <w:bottom w:val="single" w:sz="4" w:space="0" w:color="auto"/>
              <w:right w:val="single" w:sz="4" w:space="0" w:color="auto"/>
            </w:tcBorders>
            <w:shd w:val="clear" w:color="auto" w:fill="auto"/>
            <w:vAlign w:val="center"/>
          </w:tcPr>
          <w:p w14:paraId="4801E5CF" w14:textId="0AE3ABD7" w:rsidR="00C76AF2" w:rsidRPr="008E420B" w:rsidRDefault="00C76AF2" w:rsidP="00C76AF2">
            <w:pPr>
              <w:jc w:val="center"/>
              <w:rPr>
                <w:color w:val="000000"/>
                <w:sz w:val="20"/>
                <w:szCs w:val="20"/>
              </w:rPr>
            </w:pPr>
            <w:r>
              <w:rPr>
                <w:color w:val="000000"/>
                <w:sz w:val="20"/>
                <w:szCs w:val="20"/>
              </w:rPr>
              <w:t>57,37</w:t>
            </w:r>
          </w:p>
        </w:tc>
        <w:tc>
          <w:tcPr>
            <w:tcW w:w="434" w:type="pct"/>
            <w:tcBorders>
              <w:top w:val="single" w:sz="4" w:space="0" w:color="auto"/>
              <w:left w:val="nil"/>
              <w:bottom w:val="single" w:sz="4" w:space="0" w:color="auto"/>
              <w:right w:val="single" w:sz="4" w:space="0" w:color="auto"/>
            </w:tcBorders>
            <w:shd w:val="clear" w:color="auto" w:fill="auto"/>
            <w:vAlign w:val="center"/>
          </w:tcPr>
          <w:p w14:paraId="0BDA20E7" w14:textId="5E3F71D0" w:rsidR="00C76AF2" w:rsidRPr="008E420B" w:rsidRDefault="00C76AF2" w:rsidP="00C76AF2">
            <w:pPr>
              <w:jc w:val="center"/>
              <w:rPr>
                <w:color w:val="000000"/>
                <w:sz w:val="20"/>
                <w:szCs w:val="20"/>
              </w:rPr>
            </w:pPr>
            <w:r>
              <w:rPr>
                <w:color w:val="000000"/>
                <w:sz w:val="20"/>
                <w:szCs w:val="20"/>
              </w:rPr>
              <w:t>56,32</w:t>
            </w:r>
          </w:p>
        </w:tc>
        <w:tc>
          <w:tcPr>
            <w:tcW w:w="322" w:type="pct"/>
            <w:tcBorders>
              <w:top w:val="single" w:sz="4" w:space="0" w:color="auto"/>
              <w:left w:val="nil"/>
              <w:bottom w:val="single" w:sz="4" w:space="0" w:color="auto"/>
              <w:right w:val="single" w:sz="4" w:space="0" w:color="auto"/>
            </w:tcBorders>
            <w:shd w:val="clear" w:color="auto" w:fill="auto"/>
            <w:vAlign w:val="center"/>
          </w:tcPr>
          <w:p w14:paraId="536CB6E3" w14:textId="2C421AFB" w:rsidR="00C76AF2" w:rsidRPr="008E420B" w:rsidRDefault="00C76AF2" w:rsidP="00C76AF2">
            <w:pPr>
              <w:jc w:val="center"/>
              <w:rPr>
                <w:color w:val="000000"/>
                <w:sz w:val="20"/>
                <w:szCs w:val="20"/>
              </w:rPr>
            </w:pPr>
            <w:r>
              <w:rPr>
                <w:color w:val="000000"/>
                <w:sz w:val="20"/>
                <w:szCs w:val="20"/>
              </w:rPr>
              <w:t>4,96</w:t>
            </w:r>
          </w:p>
        </w:tc>
        <w:tc>
          <w:tcPr>
            <w:tcW w:w="321" w:type="pct"/>
            <w:tcBorders>
              <w:top w:val="single" w:sz="4" w:space="0" w:color="auto"/>
              <w:left w:val="nil"/>
              <w:bottom w:val="single" w:sz="4" w:space="0" w:color="auto"/>
              <w:right w:val="single" w:sz="4" w:space="0" w:color="auto"/>
            </w:tcBorders>
            <w:shd w:val="clear" w:color="auto" w:fill="auto"/>
            <w:vAlign w:val="center"/>
          </w:tcPr>
          <w:p w14:paraId="0CB0F437" w14:textId="6D4D9B0A" w:rsidR="00C76AF2" w:rsidRPr="008E420B" w:rsidRDefault="00C76AF2" w:rsidP="00C76AF2">
            <w:pPr>
              <w:jc w:val="center"/>
              <w:rPr>
                <w:color w:val="000000"/>
                <w:sz w:val="20"/>
                <w:szCs w:val="20"/>
              </w:rPr>
            </w:pPr>
            <w:r>
              <w:rPr>
                <w:color w:val="000000"/>
                <w:sz w:val="20"/>
                <w:szCs w:val="20"/>
              </w:rPr>
              <w:t>4,96</w:t>
            </w:r>
          </w:p>
        </w:tc>
        <w:tc>
          <w:tcPr>
            <w:tcW w:w="566" w:type="pct"/>
            <w:tcBorders>
              <w:top w:val="single" w:sz="4" w:space="0" w:color="auto"/>
              <w:left w:val="nil"/>
              <w:bottom w:val="single" w:sz="4" w:space="0" w:color="auto"/>
              <w:right w:val="single" w:sz="4" w:space="0" w:color="auto"/>
            </w:tcBorders>
            <w:shd w:val="clear" w:color="auto" w:fill="auto"/>
            <w:vAlign w:val="center"/>
          </w:tcPr>
          <w:p w14:paraId="7B959BF9" w14:textId="55B1DBA1" w:rsidR="00C76AF2" w:rsidRPr="008E420B" w:rsidRDefault="00C76AF2" w:rsidP="00C76AF2">
            <w:pPr>
              <w:jc w:val="center"/>
              <w:rPr>
                <w:color w:val="000000"/>
                <w:sz w:val="20"/>
                <w:szCs w:val="20"/>
              </w:rPr>
            </w:pPr>
            <w:r>
              <w:rPr>
                <w:color w:val="000000"/>
                <w:sz w:val="20"/>
                <w:szCs w:val="20"/>
              </w:rPr>
              <w:t>4,96</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14:paraId="688E9238" w14:textId="05640085" w:rsidR="00C76AF2" w:rsidRPr="008E420B" w:rsidRDefault="00C76AF2" w:rsidP="00C76AF2">
            <w:pPr>
              <w:jc w:val="center"/>
              <w:rPr>
                <w:color w:val="000000"/>
                <w:sz w:val="20"/>
                <w:szCs w:val="20"/>
              </w:rPr>
            </w:pPr>
            <w:r>
              <w:rPr>
                <w:color w:val="000000"/>
                <w:sz w:val="20"/>
                <w:szCs w:val="20"/>
              </w:rPr>
              <w:t>0,9</w:t>
            </w:r>
          </w:p>
        </w:tc>
        <w:tc>
          <w:tcPr>
            <w:tcW w:w="458" w:type="pct"/>
            <w:tcBorders>
              <w:top w:val="single" w:sz="4" w:space="0" w:color="auto"/>
              <w:left w:val="nil"/>
              <w:bottom w:val="single" w:sz="4" w:space="0" w:color="auto"/>
              <w:right w:val="single" w:sz="4" w:space="0" w:color="auto"/>
            </w:tcBorders>
            <w:shd w:val="clear" w:color="auto" w:fill="auto"/>
          </w:tcPr>
          <w:p w14:paraId="408C5393" w14:textId="67934CC9" w:rsidR="00C76AF2" w:rsidRPr="008E420B" w:rsidRDefault="00C76AF2" w:rsidP="00C76AF2">
            <w:pPr>
              <w:jc w:val="center"/>
              <w:rPr>
                <w:color w:val="000000"/>
                <w:sz w:val="20"/>
                <w:szCs w:val="20"/>
              </w:rPr>
            </w:pPr>
            <w:r w:rsidRPr="00576159">
              <w:rPr>
                <w:color w:val="000000"/>
                <w:sz w:val="20"/>
                <w:szCs w:val="20"/>
              </w:rPr>
              <w:t>0,9</w:t>
            </w:r>
          </w:p>
        </w:tc>
        <w:tc>
          <w:tcPr>
            <w:tcW w:w="460" w:type="pct"/>
            <w:tcBorders>
              <w:top w:val="single" w:sz="4" w:space="0" w:color="auto"/>
              <w:left w:val="nil"/>
              <w:bottom w:val="single" w:sz="4" w:space="0" w:color="auto"/>
              <w:right w:val="single" w:sz="4" w:space="0" w:color="auto"/>
            </w:tcBorders>
            <w:shd w:val="clear" w:color="auto" w:fill="auto"/>
          </w:tcPr>
          <w:p w14:paraId="626F0817" w14:textId="18F59F34" w:rsidR="00C76AF2" w:rsidRPr="008E420B" w:rsidRDefault="00C76AF2" w:rsidP="00C76AF2">
            <w:pPr>
              <w:jc w:val="center"/>
              <w:rPr>
                <w:color w:val="000000"/>
                <w:sz w:val="20"/>
                <w:szCs w:val="20"/>
              </w:rPr>
            </w:pPr>
            <w:r w:rsidRPr="00576159">
              <w:rPr>
                <w:color w:val="000000"/>
                <w:sz w:val="20"/>
                <w:szCs w:val="20"/>
              </w:rPr>
              <w:t>0,9</w:t>
            </w:r>
          </w:p>
        </w:tc>
        <w:tc>
          <w:tcPr>
            <w:tcW w:w="459" w:type="pct"/>
            <w:tcBorders>
              <w:top w:val="single" w:sz="4" w:space="0" w:color="auto"/>
              <w:left w:val="nil"/>
              <w:bottom w:val="single" w:sz="4" w:space="0" w:color="auto"/>
              <w:right w:val="single" w:sz="4" w:space="0" w:color="auto"/>
            </w:tcBorders>
            <w:vAlign w:val="center"/>
          </w:tcPr>
          <w:p w14:paraId="0A6F5914" w14:textId="4391F190" w:rsidR="00C76AF2" w:rsidRDefault="00C76AF2" w:rsidP="00C76AF2">
            <w:pPr>
              <w:jc w:val="center"/>
              <w:rPr>
                <w:color w:val="000000"/>
                <w:sz w:val="20"/>
                <w:szCs w:val="20"/>
              </w:rPr>
            </w:pPr>
            <w:r>
              <w:rPr>
                <w:color w:val="000000"/>
                <w:sz w:val="20"/>
                <w:szCs w:val="20"/>
              </w:rPr>
              <w:t>1,10</w:t>
            </w:r>
          </w:p>
        </w:tc>
        <w:tc>
          <w:tcPr>
            <w:tcW w:w="458" w:type="pct"/>
            <w:tcBorders>
              <w:top w:val="single" w:sz="4" w:space="0" w:color="auto"/>
              <w:left w:val="nil"/>
              <w:bottom w:val="single" w:sz="4" w:space="0" w:color="auto"/>
              <w:right w:val="single" w:sz="4" w:space="0" w:color="auto"/>
            </w:tcBorders>
            <w:vAlign w:val="center"/>
          </w:tcPr>
          <w:p w14:paraId="1B8ED45A" w14:textId="50ECF89A" w:rsidR="00C76AF2" w:rsidRDefault="00C76AF2" w:rsidP="00C76AF2">
            <w:pPr>
              <w:jc w:val="center"/>
              <w:rPr>
                <w:color w:val="000000"/>
                <w:sz w:val="20"/>
                <w:szCs w:val="20"/>
              </w:rPr>
            </w:pPr>
            <w:r>
              <w:rPr>
                <w:color w:val="000000"/>
                <w:sz w:val="20"/>
                <w:szCs w:val="20"/>
              </w:rPr>
              <w:t>1,10</w:t>
            </w:r>
          </w:p>
        </w:tc>
        <w:tc>
          <w:tcPr>
            <w:tcW w:w="457" w:type="pct"/>
            <w:tcBorders>
              <w:top w:val="single" w:sz="4" w:space="0" w:color="auto"/>
              <w:left w:val="nil"/>
              <w:bottom w:val="single" w:sz="4" w:space="0" w:color="auto"/>
              <w:right w:val="single" w:sz="4" w:space="0" w:color="auto"/>
            </w:tcBorders>
            <w:vAlign w:val="center"/>
          </w:tcPr>
          <w:p w14:paraId="077260B9" w14:textId="2E0A1D3D" w:rsidR="00C76AF2" w:rsidRDefault="00C76AF2" w:rsidP="00C76AF2">
            <w:pPr>
              <w:jc w:val="center"/>
              <w:rPr>
                <w:color w:val="000000"/>
                <w:sz w:val="20"/>
                <w:szCs w:val="20"/>
              </w:rPr>
            </w:pPr>
            <w:r>
              <w:rPr>
                <w:color w:val="000000"/>
                <w:sz w:val="20"/>
                <w:szCs w:val="20"/>
              </w:rPr>
              <w:t>1,10</w:t>
            </w:r>
          </w:p>
        </w:tc>
      </w:tr>
    </w:tbl>
    <w:p w14:paraId="18A37887" w14:textId="30EF28C1" w:rsidR="00B75E5B" w:rsidRPr="008E420B" w:rsidRDefault="00B75E5B" w:rsidP="00E83D16">
      <w:pPr>
        <w:pStyle w:val="1a"/>
        <w:spacing w:before="0"/>
        <w:rPr>
          <w:sz w:val="24"/>
        </w:rPr>
      </w:pPr>
    </w:p>
    <w:p w14:paraId="0FD73870" w14:textId="57E2A6A1" w:rsidR="00B75E5B" w:rsidRPr="008E420B" w:rsidRDefault="00B75E5B" w:rsidP="00E83D16">
      <w:pPr>
        <w:pStyle w:val="1a"/>
        <w:spacing w:before="0"/>
        <w:rPr>
          <w:sz w:val="24"/>
        </w:rPr>
      </w:pPr>
    </w:p>
    <w:p w14:paraId="2D1F578A" w14:textId="73E6942F" w:rsidR="00B75E5B" w:rsidRPr="008E420B" w:rsidRDefault="00B75E5B" w:rsidP="00E83D16">
      <w:pPr>
        <w:pStyle w:val="1a"/>
        <w:spacing w:before="0"/>
        <w:rPr>
          <w:sz w:val="24"/>
        </w:rPr>
      </w:pPr>
    </w:p>
    <w:p w14:paraId="6FCFB19A" w14:textId="32BBDA50" w:rsidR="00B75E5B" w:rsidRPr="008E420B" w:rsidRDefault="00B75E5B" w:rsidP="00E83D16">
      <w:pPr>
        <w:pStyle w:val="1a"/>
        <w:spacing w:before="0"/>
        <w:rPr>
          <w:sz w:val="24"/>
        </w:rPr>
      </w:pPr>
    </w:p>
    <w:p w14:paraId="6BB2EFA6" w14:textId="77777777" w:rsidR="00B75E5B" w:rsidRPr="008E420B" w:rsidRDefault="00B75E5B" w:rsidP="00E83D16">
      <w:pPr>
        <w:pStyle w:val="1a"/>
        <w:spacing w:before="0"/>
        <w:rPr>
          <w:sz w:val="24"/>
        </w:rPr>
        <w:sectPr w:rsidR="00B75E5B" w:rsidRPr="008E420B" w:rsidSect="0095322B">
          <w:pgSz w:w="16838" w:h="11906" w:orient="landscape"/>
          <w:pgMar w:top="1701" w:right="1134" w:bottom="567" w:left="1134" w:header="709" w:footer="567" w:gutter="0"/>
          <w:cols w:space="708"/>
          <w:docGrid w:linePitch="360"/>
        </w:sectPr>
      </w:pPr>
    </w:p>
    <w:p w14:paraId="34DC3D22" w14:textId="295A7C50" w:rsidR="005A5DD8" w:rsidRPr="008E420B" w:rsidRDefault="005A5DD8" w:rsidP="00BF16D9">
      <w:pPr>
        <w:pStyle w:val="1e"/>
        <w:pageBreakBefore/>
        <w:numPr>
          <w:ilvl w:val="1"/>
          <w:numId w:val="1"/>
        </w:numPr>
        <w:spacing w:after="0" w:line="240" w:lineRule="auto"/>
        <w:ind w:left="0" w:firstLine="709"/>
        <w:outlineLvl w:val="1"/>
        <w:rPr>
          <w:szCs w:val="24"/>
        </w:rPr>
      </w:pPr>
      <w:bookmarkStart w:id="309" w:name="_Toc379536522"/>
      <w:bookmarkStart w:id="310" w:name="_Toc381779929"/>
      <w:bookmarkStart w:id="311" w:name="_Toc384223060"/>
      <w:bookmarkStart w:id="312" w:name="_Toc387246831"/>
      <w:bookmarkStart w:id="313" w:name="_Toc388948574"/>
      <w:bookmarkStart w:id="314" w:name="_Toc404669643"/>
      <w:bookmarkStart w:id="315" w:name="_Toc508984897"/>
      <w:bookmarkStart w:id="316" w:name="_Toc45784653"/>
      <w:r w:rsidRPr="008E420B">
        <w:rPr>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309"/>
      <w:bookmarkEnd w:id="310"/>
      <w:bookmarkEnd w:id="311"/>
      <w:bookmarkEnd w:id="312"/>
      <w:bookmarkEnd w:id="313"/>
      <w:bookmarkEnd w:id="314"/>
      <w:bookmarkEnd w:id="315"/>
      <w:bookmarkEnd w:id="316"/>
    </w:p>
    <w:p w14:paraId="73139E6D" w14:textId="77777777" w:rsidR="00BF16D9" w:rsidRPr="008E420B" w:rsidRDefault="00BF16D9" w:rsidP="00E83D16">
      <w:pPr>
        <w:pStyle w:val="1a"/>
        <w:spacing w:before="0"/>
        <w:rPr>
          <w:sz w:val="24"/>
        </w:rPr>
      </w:pPr>
    </w:p>
    <w:p w14:paraId="002206E4" w14:textId="387C14CA" w:rsidR="005A5DD8" w:rsidRPr="008E420B" w:rsidRDefault="005A5DD8" w:rsidP="00E83D16">
      <w:pPr>
        <w:pStyle w:val="1a"/>
        <w:spacing w:before="0"/>
        <w:rPr>
          <w:sz w:val="24"/>
        </w:rPr>
      </w:pPr>
      <w:r w:rsidRPr="008E420B">
        <w:rPr>
          <w:sz w:val="24"/>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w:t>
      </w:r>
      <w:r w:rsidR="00427DD5" w:rsidRPr="008E420B">
        <w:rPr>
          <w:sz w:val="24"/>
        </w:rPr>
        <w:t>ральным законом от 07.12.2011</w:t>
      </w:r>
      <w:r w:rsidRPr="008E420B">
        <w:rPr>
          <w:sz w:val="24"/>
        </w:rPr>
        <w:t xml:space="preserve"> № 416-ФЗ «О водоснабжении и водоотведении».</w:t>
      </w:r>
    </w:p>
    <w:p w14:paraId="346EFB85" w14:textId="77777777" w:rsidR="005A5DD8" w:rsidRPr="008E420B" w:rsidRDefault="005A5DD8" w:rsidP="00E83D16">
      <w:pPr>
        <w:pStyle w:val="1a"/>
        <w:spacing w:before="0"/>
        <w:rPr>
          <w:sz w:val="24"/>
        </w:rPr>
      </w:pPr>
      <w:r w:rsidRPr="008E420B">
        <w:rPr>
          <w:sz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округа, осуществляющим полномочия администрации городского округа по владению, пользованию и распоряжению объектами муниципальной собственности городского округа.</w:t>
      </w:r>
    </w:p>
    <w:p w14:paraId="5310540C" w14:textId="7494E750" w:rsidR="0095362C" w:rsidRPr="008E420B" w:rsidRDefault="0095362C" w:rsidP="00E83D16">
      <w:pPr>
        <w:pStyle w:val="1a"/>
        <w:spacing w:before="0"/>
        <w:rPr>
          <w:sz w:val="24"/>
        </w:rPr>
      </w:pPr>
      <w:r w:rsidRPr="00A07FBF">
        <w:rPr>
          <w:sz w:val="24"/>
        </w:rPr>
        <w:t>По данным, предоставленным С</w:t>
      </w:r>
      <w:r w:rsidR="00C76AF2" w:rsidRPr="00A07FBF">
        <w:rPr>
          <w:sz w:val="24"/>
        </w:rPr>
        <w:t>орумским</w:t>
      </w:r>
      <w:r w:rsidRPr="00A07FBF">
        <w:rPr>
          <w:sz w:val="24"/>
        </w:rPr>
        <w:t xml:space="preserve"> ЛПУ МГ, организацией, занятой в сфере водоснабжения </w:t>
      </w:r>
      <w:r w:rsidR="0095322B" w:rsidRPr="00A07FBF">
        <w:rPr>
          <w:sz w:val="24"/>
        </w:rPr>
        <w:t>с.п.</w:t>
      </w:r>
      <w:r w:rsidRPr="00A07FBF">
        <w:rPr>
          <w:sz w:val="24"/>
        </w:rPr>
        <w:t xml:space="preserve"> Со</w:t>
      </w:r>
      <w:r w:rsidR="00C76AF2" w:rsidRPr="00A07FBF">
        <w:rPr>
          <w:sz w:val="24"/>
        </w:rPr>
        <w:t>рум</w:t>
      </w:r>
      <w:r w:rsidRPr="00A07FBF">
        <w:rPr>
          <w:sz w:val="24"/>
        </w:rPr>
        <w:t xml:space="preserve"> и Администрацией Белоярского района </w:t>
      </w:r>
      <w:r w:rsidR="00776857" w:rsidRPr="00A07FBF">
        <w:rPr>
          <w:sz w:val="24"/>
        </w:rPr>
        <w:t>Х</w:t>
      </w:r>
      <w:r w:rsidRPr="00A07FBF">
        <w:rPr>
          <w:sz w:val="24"/>
        </w:rPr>
        <w:t>анты-Мансийского автономного округа-Югры</w:t>
      </w:r>
      <w:r w:rsidR="00A07FBF" w:rsidRPr="00A07FBF">
        <w:rPr>
          <w:sz w:val="24"/>
        </w:rPr>
        <w:t xml:space="preserve"> длина трубопроводов ХВС с.п. Сорум составляет </w:t>
      </w:r>
      <w:r w:rsidR="00DD6F3A">
        <w:rPr>
          <w:sz w:val="24"/>
        </w:rPr>
        <w:t>14</w:t>
      </w:r>
      <w:r w:rsidR="00A07FBF" w:rsidRPr="00A07FBF">
        <w:rPr>
          <w:sz w:val="24"/>
        </w:rPr>
        <w:t>,</w:t>
      </w:r>
      <w:r w:rsidR="00DD6F3A">
        <w:rPr>
          <w:sz w:val="24"/>
        </w:rPr>
        <w:t>302</w:t>
      </w:r>
      <w:r w:rsidR="00A07FBF" w:rsidRPr="00A07FBF">
        <w:rPr>
          <w:sz w:val="24"/>
        </w:rPr>
        <w:t xml:space="preserve"> км, из них бесхозяйные сети составляют 2,344 км.</w:t>
      </w:r>
    </w:p>
    <w:p w14:paraId="2417F2BF" w14:textId="77777777" w:rsidR="00D67B81" w:rsidRPr="008E420B" w:rsidRDefault="00D67B81" w:rsidP="00E83D16">
      <w:pPr>
        <w:pStyle w:val="1a"/>
        <w:spacing w:before="0"/>
        <w:rPr>
          <w:sz w:val="24"/>
        </w:rPr>
      </w:pPr>
    </w:p>
    <w:p w14:paraId="6A499F05" w14:textId="6AEE406E" w:rsidR="000A3336" w:rsidRPr="008E420B" w:rsidRDefault="001C011C" w:rsidP="00427DD5">
      <w:pPr>
        <w:keepNext/>
        <w:keepLines/>
        <w:pageBreakBefore/>
        <w:jc w:val="both"/>
        <w:outlineLvl w:val="0"/>
        <w:rPr>
          <w:bCs/>
        </w:rPr>
      </w:pPr>
      <w:bookmarkStart w:id="317" w:name="_Toc532478919"/>
      <w:bookmarkStart w:id="318" w:name="_Toc45784654"/>
      <w:r w:rsidRPr="008E420B">
        <w:rPr>
          <w:bCs/>
        </w:rPr>
        <w:t>ТОМ</w:t>
      </w:r>
      <w:r w:rsidR="000A3336" w:rsidRPr="008E420B">
        <w:rPr>
          <w:bCs/>
        </w:rPr>
        <w:t xml:space="preserve"> </w:t>
      </w:r>
      <w:r w:rsidR="0082279D" w:rsidRPr="008E420B">
        <w:rPr>
          <w:bCs/>
        </w:rPr>
        <w:t>2</w:t>
      </w:r>
      <w:r w:rsidR="000A3336" w:rsidRPr="008E420B">
        <w:rPr>
          <w:bCs/>
        </w:rPr>
        <w:t>: СХЕМА ВОДООТВЕДЕНИЯ</w:t>
      </w:r>
      <w:bookmarkEnd w:id="317"/>
      <w:bookmarkEnd w:id="318"/>
    </w:p>
    <w:p w14:paraId="173CA04B" w14:textId="77777777" w:rsidR="00684943" w:rsidRPr="008E420B" w:rsidRDefault="00684943" w:rsidP="00AA7EEF">
      <w:pPr>
        <w:pStyle w:val="1a"/>
        <w:spacing w:before="0"/>
        <w:ind w:firstLine="0"/>
        <w:rPr>
          <w:sz w:val="24"/>
        </w:rPr>
      </w:pPr>
    </w:p>
    <w:p w14:paraId="0BDE0ABB" w14:textId="77777777" w:rsidR="00684943" w:rsidRPr="008E420B" w:rsidRDefault="00684943" w:rsidP="00E939BF">
      <w:pPr>
        <w:numPr>
          <w:ilvl w:val="1"/>
          <w:numId w:val="18"/>
        </w:numPr>
        <w:ind w:left="0" w:firstLine="709"/>
        <w:jc w:val="both"/>
        <w:outlineLvl w:val="1"/>
      </w:pPr>
      <w:bookmarkStart w:id="319" w:name="_Toc532478920"/>
      <w:bookmarkStart w:id="320" w:name="_Toc45784655"/>
      <w:r w:rsidRPr="008E420B">
        <w:t>Существующее положение в сфере водоотведения муниципального образования</w:t>
      </w:r>
      <w:bookmarkEnd w:id="319"/>
      <w:bookmarkEnd w:id="320"/>
    </w:p>
    <w:p w14:paraId="46D740A1" w14:textId="77777777" w:rsidR="00AA7EEF" w:rsidRPr="008E420B" w:rsidRDefault="00AA7EEF" w:rsidP="00AA7EEF">
      <w:pPr>
        <w:pStyle w:val="S0"/>
      </w:pPr>
      <w:bookmarkStart w:id="321" w:name="_Toc532478921"/>
    </w:p>
    <w:p w14:paraId="604E6539" w14:textId="0401744C" w:rsidR="00684943" w:rsidRPr="008E420B" w:rsidRDefault="00684943" w:rsidP="00E939BF">
      <w:pPr>
        <w:pStyle w:val="aff5"/>
        <w:numPr>
          <w:ilvl w:val="1"/>
          <w:numId w:val="38"/>
        </w:numPr>
        <w:ind w:left="0" w:firstLine="709"/>
        <w:jc w:val="both"/>
        <w:outlineLvl w:val="2"/>
        <w:rPr>
          <w:szCs w:val="24"/>
        </w:rPr>
      </w:pPr>
      <w:bookmarkStart w:id="322" w:name="_Toc45784656"/>
      <w:r w:rsidRPr="008E420B">
        <w:rPr>
          <w:szCs w:val="24"/>
        </w:rPr>
        <w:t>Описание структуры системы сбора, очистки и отведения сточных вод на территории муниципального образования и деление его территории на эксплуатационные зоны</w:t>
      </w:r>
      <w:bookmarkEnd w:id="321"/>
      <w:bookmarkEnd w:id="322"/>
    </w:p>
    <w:p w14:paraId="0F3B835B" w14:textId="77777777" w:rsidR="00AA7EEF" w:rsidRPr="008E420B" w:rsidRDefault="00AA7EEF" w:rsidP="00E83D16">
      <w:pPr>
        <w:pStyle w:val="1a"/>
        <w:spacing w:before="0"/>
        <w:rPr>
          <w:sz w:val="24"/>
        </w:rPr>
      </w:pPr>
    </w:p>
    <w:p w14:paraId="2B31B328" w14:textId="661BF5EB" w:rsidR="00E86B5B" w:rsidRPr="00E86B5B" w:rsidRDefault="00E86B5B" w:rsidP="00E86B5B">
      <w:pPr>
        <w:pStyle w:val="1a"/>
        <w:contextualSpacing/>
        <w:rPr>
          <w:sz w:val="24"/>
        </w:rPr>
      </w:pPr>
      <w:r w:rsidRPr="00E86B5B">
        <w:rPr>
          <w:sz w:val="24"/>
        </w:rPr>
        <w:t xml:space="preserve">В </w:t>
      </w:r>
      <w:r w:rsidR="0095322B">
        <w:rPr>
          <w:sz w:val="24"/>
        </w:rPr>
        <w:t>с.п.</w:t>
      </w:r>
      <w:r w:rsidRPr="00E86B5B">
        <w:rPr>
          <w:sz w:val="24"/>
        </w:rPr>
        <w:t xml:space="preserve"> Сорум существует централизованная система водоотведения сточных</w:t>
      </w:r>
      <w:r>
        <w:rPr>
          <w:sz w:val="24"/>
        </w:rPr>
        <w:t xml:space="preserve"> </w:t>
      </w:r>
      <w:r w:rsidRPr="00E86B5B">
        <w:rPr>
          <w:sz w:val="24"/>
        </w:rPr>
        <w:t>вод. Хозяйственно-бытовые стоки от жилых и общественных зданий поступают по самотечным</w:t>
      </w:r>
      <w:r>
        <w:rPr>
          <w:sz w:val="24"/>
        </w:rPr>
        <w:t xml:space="preserve"> </w:t>
      </w:r>
      <w:r w:rsidRPr="00E86B5B">
        <w:rPr>
          <w:sz w:val="24"/>
        </w:rPr>
        <w:t>коллекторам на четыре канализационные насосные станции (дале</w:t>
      </w:r>
      <w:r>
        <w:rPr>
          <w:sz w:val="24"/>
        </w:rPr>
        <w:t>е - КНС), и далее, по самотечно</w:t>
      </w:r>
      <w:r w:rsidRPr="00E86B5B">
        <w:rPr>
          <w:sz w:val="24"/>
        </w:rPr>
        <w:t>му коллектору на канализационные очистные сооружения (далее - КОС).</w:t>
      </w:r>
    </w:p>
    <w:p w14:paraId="3C7E5B16" w14:textId="5FA83063" w:rsidR="00E86B5B" w:rsidRDefault="00E86B5B" w:rsidP="00E86B5B">
      <w:pPr>
        <w:pStyle w:val="1a"/>
        <w:contextualSpacing/>
        <w:rPr>
          <w:sz w:val="24"/>
        </w:rPr>
      </w:pPr>
      <w:r w:rsidRPr="00E86B5B">
        <w:rPr>
          <w:sz w:val="24"/>
        </w:rPr>
        <w:t xml:space="preserve">Сбор и отведение сточных вод путем эксплуатации сетей и </w:t>
      </w:r>
      <w:r>
        <w:rPr>
          <w:sz w:val="24"/>
        </w:rPr>
        <w:t>сооружений водоотведения на тер</w:t>
      </w:r>
      <w:r w:rsidRPr="00E86B5B">
        <w:rPr>
          <w:sz w:val="24"/>
        </w:rPr>
        <w:t xml:space="preserve">ритории поселка Сорум, входящий в состав </w:t>
      </w:r>
      <w:r w:rsidR="0095322B">
        <w:rPr>
          <w:sz w:val="24"/>
        </w:rPr>
        <w:t>с.п.</w:t>
      </w:r>
      <w:r w:rsidRPr="00E86B5B">
        <w:rPr>
          <w:sz w:val="24"/>
        </w:rPr>
        <w:t xml:space="preserve"> Сорум осуществляет организация</w:t>
      </w:r>
      <w:r>
        <w:rPr>
          <w:sz w:val="24"/>
        </w:rPr>
        <w:t xml:space="preserve"> </w:t>
      </w:r>
      <w:r w:rsidRPr="00E86B5B">
        <w:rPr>
          <w:sz w:val="24"/>
        </w:rPr>
        <w:t>Сорумское ЛПУ МГ ООО «Газпром трансгаз Югорск».</w:t>
      </w:r>
    </w:p>
    <w:p w14:paraId="520F5211" w14:textId="60FA6270" w:rsidR="00E86B5B" w:rsidRDefault="00E86B5B" w:rsidP="00090D06">
      <w:pPr>
        <w:pStyle w:val="1a"/>
        <w:spacing w:before="0"/>
        <w:contextualSpacing/>
        <w:rPr>
          <w:sz w:val="24"/>
        </w:rPr>
      </w:pPr>
      <w:r>
        <w:rPr>
          <w:sz w:val="24"/>
        </w:rPr>
        <w:t xml:space="preserve">КОС-400 </w:t>
      </w:r>
      <w:r w:rsidRPr="00E86B5B">
        <w:rPr>
          <w:sz w:val="24"/>
        </w:rPr>
        <w:t>обеспечивает прием от потребителей п.</w:t>
      </w:r>
      <w:r w:rsidR="0095322B">
        <w:rPr>
          <w:sz w:val="24"/>
        </w:rPr>
        <w:t xml:space="preserve"> </w:t>
      </w:r>
      <w:r w:rsidRPr="00E86B5B">
        <w:rPr>
          <w:sz w:val="24"/>
        </w:rPr>
        <w:t>Сорум 0,400 тыс. м</w:t>
      </w:r>
      <w:r w:rsidRPr="00E86B5B">
        <w:rPr>
          <w:sz w:val="24"/>
          <w:vertAlign w:val="superscript"/>
        </w:rPr>
        <w:t>3</w:t>
      </w:r>
      <w:r w:rsidRPr="00E86B5B">
        <w:rPr>
          <w:sz w:val="24"/>
        </w:rPr>
        <w:t>/сутки канализационных сточных вод.</w:t>
      </w:r>
    </w:p>
    <w:p w14:paraId="7C67C4F7" w14:textId="5FC64447" w:rsidR="00E36439" w:rsidRPr="008E420B" w:rsidRDefault="00E36439" w:rsidP="00090D06">
      <w:pPr>
        <w:pStyle w:val="af2"/>
        <w:spacing w:after="0" w:line="240" w:lineRule="auto"/>
        <w:ind w:firstLine="709"/>
        <w:contextualSpacing/>
        <w:rPr>
          <w:szCs w:val="24"/>
        </w:rPr>
      </w:pPr>
      <w:r w:rsidRPr="008E420B">
        <w:rPr>
          <w:szCs w:val="24"/>
        </w:rPr>
        <w:t xml:space="preserve">Протяженность магистральных канализационных сетей в однотрубном исчислении – </w:t>
      </w:r>
      <w:r w:rsidR="00E86B5B">
        <w:rPr>
          <w:szCs w:val="24"/>
        </w:rPr>
        <w:t>13,27</w:t>
      </w:r>
      <w:r w:rsidRPr="008E420B">
        <w:rPr>
          <w:szCs w:val="24"/>
        </w:rPr>
        <w:t xml:space="preserve"> км.</w:t>
      </w:r>
    </w:p>
    <w:p w14:paraId="35E805DC" w14:textId="321E2CCD" w:rsidR="00DA52BC" w:rsidRPr="008E420B" w:rsidRDefault="00727D96" w:rsidP="00090D06">
      <w:pPr>
        <w:pStyle w:val="1a"/>
        <w:spacing w:before="0"/>
        <w:contextualSpacing/>
        <w:rPr>
          <w:sz w:val="24"/>
        </w:rPr>
      </w:pPr>
      <w:r w:rsidRPr="008E420B">
        <w:rPr>
          <w:sz w:val="24"/>
        </w:rPr>
        <w:t xml:space="preserve">Организационная структура системы водоотведения с.п. </w:t>
      </w:r>
      <w:r w:rsidR="00E36439" w:rsidRPr="008E420B">
        <w:rPr>
          <w:sz w:val="24"/>
        </w:rPr>
        <w:t>Со</w:t>
      </w:r>
      <w:r w:rsidR="00E86B5B">
        <w:rPr>
          <w:sz w:val="24"/>
        </w:rPr>
        <w:t>рум</w:t>
      </w:r>
      <w:r w:rsidRPr="008E420B">
        <w:rPr>
          <w:sz w:val="24"/>
        </w:rPr>
        <w:t xml:space="preserve"> представлена в таблице </w:t>
      </w:r>
      <w:r w:rsidR="00E86B5B">
        <w:rPr>
          <w:sz w:val="24"/>
        </w:rPr>
        <w:t>3</w:t>
      </w:r>
      <w:r w:rsidR="00DD6F3A">
        <w:rPr>
          <w:sz w:val="24"/>
        </w:rPr>
        <w:t>6</w:t>
      </w:r>
      <w:r w:rsidRPr="008E420B">
        <w:rPr>
          <w:sz w:val="24"/>
        </w:rPr>
        <w:t>.</w:t>
      </w:r>
    </w:p>
    <w:p w14:paraId="55AD2AF2" w14:textId="77777777" w:rsidR="00855E0D" w:rsidRPr="008E420B" w:rsidRDefault="00855E0D" w:rsidP="00090D06">
      <w:pPr>
        <w:pStyle w:val="1a"/>
        <w:spacing w:before="0"/>
        <w:contextualSpacing/>
        <w:rPr>
          <w:sz w:val="24"/>
        </w:rPr>
      </w:pPr>
    </w:p>
    <w:p w14:paraId="1BC85926" w14:textId="1442A989" w:rsidR="00727D96" w:rsidRPr="008E420B" w:rsidRDefault="00727D96" w:rsidP="00090D06">
      <w:pPr>
        <w:pStyle w:val="affffffffffff3"/>
        <w:spacing w:line="240" w:lineRule="auto"/>
        <w:ind w:firstLine="0"/>
        <w:contextualSpacing/>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36</w:t>
      </w:r>
      <w:r w:rsidR="00C33AC7">
        <w:rPr>
          <w:bCs/>
          <w:lang w:val="x-none" w:eastAsia="x-none"/>
        </w:rPr>
        <w:fldChar w:fldCharType="end"/>
      </w:r>
      <w:r w:rsidRPr="008E420B">
        <w:rPr>
          <w:bCs/>
          <w:lang w:val="x-none" w:eastAsia="x-none"/>
        </w:rPr>
        <w:t xml:space="preserve"> – </w:t>
      </w:r>
      <w:r w:rsidRPr="008E420B">
        <w:t xml:space="preserve">Организационная структура системы водоотведения с.п. </w:t>
      </w:r>
      <w:r w:rsidR="00E36439" w:rsidRPr="008E420B">
        <w:t>Со</w:t>
      </w:r>
      <w:r w:rsidR="00E86B5B">
        <w:t>рум</w:t>
      </w:r>
    </w:p>
    <w:p w14:paraId="7010BA81" w14:textId="77777777" w:rsidR="00727D96" w:rsidRPr="008E420B" w:rsidRDefault="00727D96" w:rsidP="00090D06">
      <w:pPr>
        <w:pStyle w:val="1a"/>
        <w:spacing w:befor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0"/>
        <w:gridCol w:w="3093"/>
        <w:gridCol w:w="1749"/>
        <w:gridCol w:w="2713"/>
      </w:tblGrid>
      <w:tr w:rsidR="00727D96" w:rsidRPr="008E420B" w14:paraId="76072745" w14:textId="77777777" w:rsidTr="00B67828">
        <w:trPr>
          <w:trHeight w:val="20"/>
          <w:tblHeader/>
        </w:trPr>
        <w:tc>
          <w:tcPr>
            <w:tcW w:w="1104" w:type="pct"/>
            <w:tcBorders>
              <w:top w:val="single" w:sz="4" w:space="0" w:color="auto"/>
              <w:left w:val="single" w:sz="4" w:space="0" w:color="auto"/>
              <w:bottom w:val="single" w:sz="4" w:space="0" w:color="auto"/>
              <w:right w:val="single" w:sz="4" w:space="0" w:color="auto"/>
            </w:tcBorders>
            <w:vAlign w:val="center"/>
            <w:hideMark/>
          </w:tcPr>
          <w:p w14:paraId="754D61DC" w14:textId="77777777" w:rsidR="00727D96" w:rsidRPr="008E420B" w:rsidRDefault="00727D96" w:rsidP="009A1D01">
            <w:pPr>
              <w:jc w:val="center"/>
              <w:rPr>
                <w:bCs/>
                <w:color w:val="000000"/>
                <w:sz w:val="20"/>
                <w:szCs w:val="20"/>
              </w:rPr>
            </w:pPr>
            <w:r w:rsidRPr="008E420B">
              <w:rPr>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34B03BCB" w14:textId="77777777" w:rsidR="00727D96" w:rsidRPr="008E420B" w:rsidRDefault="00727D96" w:rsidP="009A1D01">
            <w:pPr>
              <w:jc w:val="center"/>
              <w:rPr>
                <w:bCs/>
                <w:color w:val="000000"/>
                <w:sz w:val="20"/>
                <w:szCs w:val="20"/>
              </w:rPr>
            </w:pPr>
            <w:r w:rsidRPr="008E420B">
              <w:rPr>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67F2B2C9" w14:textId="77777777" w:rsidR="00727D96" w:rsidRPr="008E420B" w:rsidRDefault="00727D96" w:rsidP="009A1D01">
            <w:pPr>
              <w:jc w:val="center"/>
              <w:rPr>
                <w:bCs/>
                <w:color w:val="000000"/>
                <w:sz w:val="20"/>
                <w:szCs w:val="20"/>
              </w:rPr>
            </w:pPr>
            <w:r w:rsidRPr="008E420B">
              <w:rPr>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64C1B344" w14:textId="77777777" w:rsidR="00727D96" w:rsidRPr="008E420B" w:rsidRDefault="00727D96" w:rsidP="009A1D01">
            <w:pPr>
              <w:jc w:val="center"/>
              <w:rPr>
                <w:bCs/>
                <w:color w:val="000000"/>
                <w:sz w:val="20"/>
                <w:szCs w:val="20"/>
              </w:rPr>
            </w:pPr>
            <w:r w:rsidRPr="008E420B">
              <w:rPr>
                <w:bCs/>
                <w:color w:val="000000"/>
                <w:sz w:val="20"/>
                <w:szCs w:val="20"/>
              </w:rPr>
              <w:t>Потребители водоснабжения</w:t>
            </w:r>
          </w:p>
        </w:tc>
      </w:tr>
      <w:tr w:rsidR="00727D96" w:rsidRPr="008E420B" w14:paraId="0E20D14D" w14:textId="77777777" w:rsidTr="00B67828">
        <w:trPr>
          <w:trHeight w:val="20"/>
        </w:trPr>
        <w:tc>
          <w:tcPr>
            <w:tcW w:w="1104" w:type="pct"/>
            <w:tcBorders>
              <w:top w:val="single" w:sz="4" w:space="0" w:color="auto"/>
              <w:left w:val="single" w:sz="4" w:space="0" w:color="auto"/>
              <w:bottom w:val="single" w:sz="4" w:space="0" w:color="auto"/>
              <w:right w:val="single" w:sz="4" w:space="0" w:color="auto"/>
            </w:tcBorders>
            <w:vAlign w:val="center"/>
            <w:hideMark/>
          </w:tcPr>
          <w:p w14:paraId="0B7A6DAB" w14:textId="2C74D5B3" w:rsidR="00727D96" w:rsidRPr="008E420B" w:rsidRDefault="00727D96" w:rsidP="00E86B5B">
            <w:pPr>
              <w:jc w:val="center"/>
              <w:rPr>
                <w:sz w:val="20"/>
                <w:szCs w:val="20"/>
              </w:rPr>
            </w:pPr>
            <w:r w:rsidRPr="008E420B">
              <w:rPr>
                <w:sz w:val="20"/>
                <w:szCs w:val="20"/>
              </w:rPr>
              <w:t xml:space="preserve">ООО «Газпром трансгаз Югорск» </w:t>
            </w:r>
            <w:r w:rsidR="005C493D" w:rsidRPr="008E420B">
              <w:rPr>
                <w:sz w:val="20"/>
                <w:szCs w:val="20"/>
              </w:rPr>
              <w:t>Со</w:t>
            </w:r>
            <w:r w:rsidR="00E86B5B">
              <w:rPr>
                <w:sz w:val="20"/>
                <w:szCs w:val="20"/>
              </w:rPr>
              <w:t>румское</w:t>
            </w:r>
            <w:r w:rsidRPr="008E420B">
              <w:rPr>
                <w:sz w:val="20"/>
                <w:szCs w:val="20"/>
              </w:rPr>
              <w:t xml:space="preserve">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65F5F266" w14:textId="77777777" w:rsidR="00727D96" w:rsidRPr="008E420B" w:rsidRDefault="00727D96" w:rsidP="00727D96">
            <w:pPr>
              <w:rPr>
                <w:sz w:val="20"/>
                <w:szCs w:val="20"/>
              </w:rPr>
            </w:pPr>
            <w:r w:rsidRPr="008E420B">
              <w:rPr>
                <w:sz w:val="20"/>
                <w:szCs w:val="20"/>
              </w:rPr>
              <w:t xml:space="preserve">1. Сбор и отвод сточных вод </w:t>
            </w:r>
          </w:p>
          <w:p w14:paraId="27612D57" w14:textId="77777777" w:rsidR="00727D96" w:rsidRPr="008E420B" w:rsidRDefault="00727D96" w:rsidP="00727D96">
            <w:pPr>
              <w:rPr>
                <w:sz w:val="20"/>
                <w:szCs w:val="20"/>
              </w:rPr>
            </w:pPr>
            <w:r w:rsidRPr="008E420B">
              <w:rPr>
                <w:sz w:val="20"/>
                <w:szCs w:val="20"/>
              </w:rPr>
              <w:t>2. Работа КНС</w:t>
            </w:r>
          </w:p>
          <w:p w14:paraId="561526DD" w14:textId="77777777" w:rsidR="00727D96" w:rsidRPr="008E420B" w:rsidRDefault="00727D96" w:rsidP="00727D96">
            <w:pPr>
              <w:rPr>
                <w:sz w:val="20"/>
                <w:szCs w:val="20"/>
              </w:rPr>
            </w:pPr>
            <w:r w:rsidRPr="008E420B">
              <w:rPr>
                <w:sz w:val="20"/>
                <w:szCs w:val="20"/>
              </w:rPr>
              <w:t>3. Подключение потребителей</w:t>
            </w:r>
          </w:p>
          <w:p w14:paraId="72CDE64D" w14:textId="0480D856" w:rsidR="00727D96" w:rsidRPr="008E420B" w:rsidRDefault="00727D96" w:rsidP="00727D96">
            <w:pPr>
              <w:rPr>
                <w:sz w:val="20"/>
                <w:szCs w:val="20"/>
              </w:rPr>
            </w:pPr>
            <w:r w:rsidRPr="008E420B">
              <w:rPr>
                <w:sz w:val="20"/>
                <w:szCs w:val="20"/>
              </w:rPr>
              <w:t>4. Обслуживание сетей водоотведения</w:t>
            </w:r>
          </w:p>
        </w:tc>
        <w:tc>
          <w:tcPr>
            <w:tcW w:w="902" w:type="pct"/>
            <w:tcBorders>
              <w:top w:val="single" w:sz="4" w:space="0" w:color="auto"/>
              <w:left w:val="single" w:sz="4" w:space="0" w:color="auto"/>
              <w:bottom w:val="single" w:sz="4" w:space="0" w:color="auto"/>
              <w:right w:val="single" w:sz="4" w:space="0" w:color="auto"/>
            </w:tcBorders>
            <w:vAlign w:val="center"/>
            <w:hideMark/>
          </w:tcPr>
          <w:p w14:paraId="6009061E" w14:textId="77777777" w:rsidR="00727D96" w:rsidRPr="008E420B" w:rsidRDefault="00727D96" w:rsidP="009A1D01">
            <w:pPr>
              <w:rPr>
                <w:sz w:val="20"/>
                <w:szCs w:val="20"/>
              </w:rPr>
            </w:pPr>
            <w:r w:rsidRPr="008E420B">
              <w:rPr>
                <w:sz w:val="20"/>
                <w:szCs w:val="20"/>
              </w:rPr>
              <w:t>Прямые договора с УК, ТСЖ, предприятиями , собственниками  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553C8756" w14:textId="77777777" w:rsidR="00727D96" w:rsidRPr="008E420B" w:rsidRDefault="00727D96" w:rsidP="009A1D01">
            <w:pPr>
              <w:rPr>
                <w:sz w:val="20"/>
                <w:szCs w:val="20"/>
              </w:rPr>
            </w:pPr>
            <w:r w:rsidRPr="008E420B">
              <w:rPr>
                <w:sz w:val="20"/>
                <w:szCs w:val="20"/>
              </w:rPr>
              <w:t>Жилые и общественные здания, производственные объекты</w:t>
            </w:r>
          </w:p>
        </w:tc>
      </w:tr>
    </w:tbl>
    <w:p w14:paraId="6AC70417" w14:textId="208B774F" w:rsidR="008D37D9" w:rsidRPr="008E420B" w:rsidRDefault="008D37D9" w:rsidP="00E83D16">
      <w:pPr>
        <w:pStyle w:val="1a"/>
        <w:spacing w:before="0"/>
        <w:ind w:firstLine="0"/>
        <w:rPr>
          <w:sz w:val="24"/>
        </w:rPr>
      </w:pPr>
    </w:p>
    <w:p w14:paraId="1B363A1E" w14:textId="57C47988" w:rsidR="00684943" w:rsidRPr="008E420B" w:rsidRDefault="00684943" w:rsidP="00E939BF">
      <w:pPr>
        <w:pStyle w:val="aff5"/>
        <w:keepNext/>
        <w:keepLines/>
        <w:numPr>
          <w:ilvl w:val="1"/>
          <w:numId w:val="38"/>
        </w:numPr>
        <w:ind w:left="0" w:firstLine="709"/>
        <w:jc w:val="both"/>
        <w:outlineLvl w:val="2"/>
        <w:rPr>
          <w:szCs w:val="24"/>
        </w:rPr>
      </w:pPr>
      <w:bookmarkStart w:id="323" w:name="_Toc532478922"/>
      <w:bookmarkStart w:id="324" w:name="_Toc45784657"/>
      <w:r w:rsidRPr="008E420B">
        <w:rPr>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w:t>
      </w:r>
      <w:bookmarkEnd w:id="323"/>
      <w:bookmarkEnd w:id="324"/>
    </w:p>
    <w:p w14:paraId="46EB0B18" w14:textId="77777777" w:rsidR="00DF096F" w:rsidRPr="008E420B" w:rsidRDefault="00DF096F" w:rsidP="00E83D16">
      <w:pPr>
        <w:pStyle w:val="1a"/>
        <w:spacing w:before="0"/>
        <w:rPr>
          <w:sz w:val="24"/>
        </w:rPr>
      </w:pPr>
    </w:p>
    <w:p w14:paraId="0111A343" w14:textId="7E6BE7DB" w:rsidR="00B53DE5" w:rsidRDefault="00B53DE5" w:rsidP="003C5428">
      <w:pPr>
        <w:pStyle w:val="affffffffffff3"/>
        <w:spacing w:line="240" w:lineRule="auto"/>
        <w:contextualSpacing/>
      </w:pPr>
      <w:r w:rsidRPr="008E420B">
        <w:t>В с.п. Со</w:t>
      </w:r>
      <w:r w:rsidR="00090D06">
        <w:t>рум</w:t>
      </w:r>
      <w:r w:rsidRPr="008E420B">
        <w:t xml:space="preserve"> существует централизованная система водоотведения.</w:t>
      </w:r>
    </w:p>
    <w:p w14:paraId="4DB18D6B" w14:textId="3F875358" w:rsidR="00090D06" w:rsidRDefault="00090D06" w:rsidP="003C5428">
      <w:pPr>
        <w:pStyle w:val="affffffffffff3"/>
        <w:spacing w:line="240" w:lineRule="auto"/>
        <w:contextualSpacing/>
      </w:pPr>
      <w:r>
        <w:t>В эксплуатационной зоне водоотведения Сорумского ЛПУ МГ ООО «Газпром трансгаз Югорск» в поселке Сорум централизованной хозяйственно-бытовой системой водоотведения охвачены многоквартирные дома, общественные и производственные объекты (компрессорная станция) Сорумского ЛПУ МГ ООО «Газпром трансгаз Югорск». Система водоотведения в п. Сорум имеет чёткую логику – стоки от жилых и общественных зданий жилого поселка Сорум собираются на КНС, расположенной в восточной части поселка и передаются по самотечным коллекторам на очистные сооружения, расположенные юго-западнее поселка. Сточные воды от компрессорной станции передаются по самотечным коллекторам на очистные сооружения, расположенные в северо-восточной части посёлка.</w:t>
      </w:r>
    </w:p>
    <w:p w14:paraId="41F0F99C" w14:textId="58839953" w:rsidR="00090D06" w:rsidRDefault="00090D06" w:rsidP="003C5428">
      <w:pPr>
        <w:pStyle w:val="affffffffffff3"/>
        <w:spacing w:line="240" w:lineRule="auto"/>
        <w:contextualSpacing/>
      </w:pPr>
      <w:r>
        <w:t>Сорумское ЛПУ МГ ООО «Газпром трансгаз Югорск» в поселке Сорум эксплуатирует 1 КНС.</w:t>
      </w:r>
    </w:p>
    <w:p w14:paraId="39FF053C" w14:textId="7076A6DB" w:rsidR="00090D06" w:rsidRDefault="00090D06" w:rsidP="003C5428">
      <w:pPr>
        <w:pStyle w:val="affffffffffff3"/>
        <w:spacing w:line="240" w:lineRule="auto"/>
        <w:contextualSpacing/>
      </w:pPr>
      <w:r>
        <w:t>Очистные сооружения расположенные юго-западнее поселка и имеющие про</w:t>
      </w:r>
      <w:r w:rsidR="00010FAB">
        <w:t>изводительность 400 куб.м./сут.</w:t>
      </w:r>
    </w:p>
    <w:p w14:paraId="4E1ECC91" w14:textId="44ACDE2B" w:rsidR="00090D06" w:rsidRDefault="00090D06" w:rsidP="003C5428">
      <w:pPr>
        <w:pStyle w:val="affffffffffff3"/>
        <w:spacing w:line="240" w:lineRule="auto"/>
        <w:contextualSpacing/>
      </w:pPr>
      <w:r>
        <w:t>Сточные воды с жилого поселка по двум сборным самотечным коллекторам поступают в приемный резервуар КНС и при помощи двух насосов перекачиваются по трубе диаметром 100 мм непосредственно в бак накопитель, который находится на территории КОС-400. Далее вода самотеком поступает в 4 аэротенка, емкостью 100 м</w:t>
      </w:r>
      <w:r w:rsidRPr="00090D06">
        <w:rPr>
          <w:vertAlign w:val="superscript"/>
        </w:rPr>
        <w:t>3</w:t>
      </w:r>
      <w:r>
        <w:t xml:space="preserve"> для биологической очистки. После биологической очистки активным илом стоки поступают во вторичные отстойники, далее в контактный резервуар для хлорировнаия. Из контактного резервуара прохлорированная вода поступает еще раз на обеззараживание в бактерицидную установку ЭН-5. После обеззараживания сточная вода сбрасывается по трубе диаметром 200 мм в ручей Чирьча (Чирча).</w:t>
      </w:r>
    </w:p>
    <w:p w14:paraId="6C940AEA" w14:textId="525D0F43" w:rsidR="00090D06" w:rsidRDefault="00090D06" w:rsidP="003C5428">
      <w:pPr>
        <w:pStyle w:val="affffffffffff3"/>
        <w:spacing w:line="240" w:lineRule="auto"/>
        <w:contextualSpacing/>
      </w:pPr>
      <w:r>
        <w:t>Выпуск по конструкции представляет собой трубу диаметром 200 мм, труба проложена в земляной траншее длиной 1,5 км. Выпуск сточных вод от существующей КОС отводится в ручей Чирьча (Чирча) в 0,8 км от устья.</w:t>
      </w:r>
    </w:p>
    <w:p w14:paraId="003A3678" w14:textId="02A08983" w:rsidR="00090D06" w:rsidRDefault="00090D06" w:rsidP="003C5428">
      <w:pPr>
        <w:pStyle w:val="affffffffffff3"/>
        <w:spacing w:line="240" w:lineRule="auto"/>
        <w:contextualSpacing/>
      </w:pPr>
      <w:r>
        <w:t>Способ очистки – биологический. Тип оголовка выпуска – береговой, сосредоточенный. Продолжительность работы КОС-400 - 365 в году.</w:t>
      </w:r>
    </w:p>
    <w:p w14:paraId="5448388A" w14:textId="77777777" w:rsidR="00090D06" w:rsidRDefault="00090D06" w:rsidP="003C5428">
      <w:pPr>
        <w:pStyle w:val="affffffffffff3"/>
        <w:spacing w:line="240" w:lineRule="auto"/>
        <w:contextualSpacing/>
      </w:pPr>
      <w:r>
        <w:t>Технологический процесс очистки сточных вод на КОС-400 включает в себя:</w:t>
      </w:r>
    </w:p>
    <w:p w14:paraId="71ADE0A5" w14:textId="7EDF45CE" w:rsidR="00090D06" w:rsidRDefault="00090D06" w:rsidP="003C5428">
      <w:pPr>
        <w:pStyle w:val="affffffffffff3"/>
        <w:numPr>
          <w:ilvl w:val="0"/>
          <w:numId w:val="80"/>
        </w:numPr>
        <w:tabs>
          <w:tab w:val="left" w:pos="993"/>
        </w:tabs>
        <w:spacing w:line="240" w:lineRule="auto"/>
        <w:ind w:left="0" w:firstLine="709"/>
        <w:contextualSpacing/>
      </w:pPr>
      <w:r>
        <w:t>биологическую очистку;</w:t>
      </w:r>
    </w:p>
    <w:p w14:paraId="3690125A" w14:textId="683A4547" w:rsidR="00090D06" w:rsidRDefault="00090D06" w:rsidP="003C5428">
      <w:pPr>
        <w:pStyle w:val="affffffffffff3"/>
        <w:numPr>
          <w:ilvl w:val="0"/>
          <w:numId w:val="80"/>
        </w:numPr>
        <w:tabs>
          <w:tab w:val="left" w:pos="993"/>
        </w:tabs>
        <w:spacing w:line="240" w:lineRule="auto"/>
        <w:ind w:left="0" w:firstLine="709"/>
        <w:contextualSpacing/>
      </w:pPr>
      <w:r>
        <w:t>обеззараживание сточных вод.</w:t>
      </w:r>
    </w:p>
    <w:p w14:paraId="63C822C1" w14:textId="77777777" w:rsidR="00090D06" w:rsidRDefault="00090D06" w:rsidP="003C5428">
      <w:pPr>
        <w:pStyle w:val="affffffffffff3"/>
        <w:spacing w:line="240" w:lineRule="auto"/>
        <w:contextualSpacing/>
      </w:pPr>
    </w:p>
    <w:p w14:paraId="501CDCA3" w14:textId="77777777" w:rsidR="00090D06" w:rsidRDefault="00090D06" w:rsidP="003C5428">
      <w:pPr>
        <w:pStyle w:val="affffffffffff3"/>
        <w:spacing w:line="240" w:lineRule="auto"/>
        <w:contextualSpacing/>
      </w:pPr>
      <w:r>
        <w:t>В состав комплекса очистных сооружений входят:</w:t>
      </w:r>
    </w:p>
    <w:p w14:paraId="47935BCF" w14:textId="67DC70D3" w:rsidR="00090D06" w:rsidRDefault="00090D06" w:rsidP="003C5428">
      <w:pPr>
        <w:pStyle w:val="affffffffffff3"/>
        <w:numPr>
          <w:ilvl w:val="0"/>
          <w:numId w:val="81"/>
        </w:numPr>
        <w:tabs>
          <w:tab w:val="left" w:pos="993"/>
        </w:tabs>
        <w:spacing w:line="240" w:lineRule="auto"/>
        <w:ind w:left="0" w:firstLine="709"/>
        <w:contextualSpacing/>
      </w:pPr>
      <w:r>
        <w:t>две компактные установки КУ-200, конструктивно состоящие из трех зон каждая – двух аэрационных с пневматической аэрацией и, между ними, отстойной с шестью бункерами;</w:t>
      </w:r>
    </w:p>
    <w:p w14:paraId="7B35DE3A" w14:textId="705C7880" w:rsidR="00090D06" w:rsidRDefault="00090D06" w:rsidP="003C5428">
      <w:pPr>
        <w:pStyle w:val="affffffffffff3"/>
        <w:numPr>
          <w:ilvl w:val="0"/>
          <w:numId w:val="81"/>
        </w:numPr>
        <w:tabs>
          <w:tab w:val="left" w:pos="993"/>
        </w:tabs>
        <w:spacing w:line="240" w:lineRule="auto"/>
        <w:ind w:left="0" w:firstLine="709"/>
        <w:contextualSpacing/>
      </w:pPr>
      <w:r>
        <w:t>помещение воздуходувок с двумя компрессорами;</w:t>
      </w:r>
    </w:p>
    <w:p w14:paraId="5C9B4297" w14:textId="3ED0DC50" w:rsidR="00090D06" w:rsidRDefault="00090D06" w:rsidP="003C5428">
      <w:pPr>
        <w:pStyle w:val="affffffffffff3"/>
        <w:numPr>
          <w:ilvl w:val="0"/>
          <w:numId w:val="81"/>
        </w:numPr>
        <w:tabs>
          <w:tab w:val="left" w:pos="993"/>
        </w:tabs>
        <w:spacing w:line="240" w:lineRule="auto"/>
        <w:ind w:left="0" w:firstLine="709"/>
        <w:contextualSpacing/>
      </w:pPr>
      <w:r>
        <w:t>хлораторная;</w:t>
      </w:r>
    </w:p>
    <w:p w14:paraId="4B568DDF" w14:textId="4D9DEFDA" w:rsidR="00090D06" w:rsidRDefault="00090D06" w:rsidP="003C5428">
      <w:pPr>
        <w:pStyle w:val="affffffffffff3"/>
        <w:numPr>
          <w:ilvl w:val="0"/>
          <w:numId w:val="81"/>
        </w:numPr>
        <w:tabs>
          <w:tab w:val="left" w:pos="993"/>
        </w:tabs>
        <w:spacing w:line="240" w:lineRule="auto"/>
        <w:ind w:left="0" w:firstLine="709"/>
        <w:contextualSpacing/>
      </w:pPr>
      <w:r>
        <w:t>установка УФ обеззараживания;</w:t>
      </w:r>
    </w:p>
    <w:p w14:paraId="0CAAACA8" w14:textId="1B4FBA56" w:rsidR="00090D06" w:rsidRDefault="00090D06" w:rsidP="003C5428">
      <w:pPr>
        <w:pStyle w:val="affffffffffff3"/>
        <w:numPr>
          <w:ilvl w:val="0"/>
          <w:numId w:val="81"/>
        </w:numPr>
        <w:tabs>
          <w:tab w:val="left" w:pos="993"/>
        </w:tabs>
        <w:spacing w:line="240" w:lineRule="auto"/>
        <w:ind w:left="0" w:firstLine="709"/>
        <w:contextualSpacing/>
      </w:pPr>
      <w:r>
        <w:t>иловые площадки – 4 карты.</w:t>
      </w:r>
    </w:p>
    <w:p w14:paraId="0AAE5252" w14:textId="77777777" w:rsidR="00090D06" w:rsidRDefault="00090D06" w:rsidP="003C5428">
      <w:pPr>
        <w:pStyle w:val="affffffffffff3"/>
        <w:spacing w:line="240" w:lineRule="auto"/>
        <w:contextualSpacing/>
      </w:pPr>
    </w:p>
    <w:p w14:paraId="5C98CA7C" w14:textId="184EE20C" w:rsidR="00090D06" w:rsidRDefault="00090D06" w:rsidP="003C5428">
      <w:pPr>
        <w:pStyle w:val="affffffffffff3"/>
        <w:spacing w:line="240" w:lineRule="auto"/>
        <w:contextualSpacing/>
      </w:pPr>
      <w:r w:rsidRPr="00090D06">
        <w:t>Перечень объектов, обеспечивающий водоотведение Сорумского ЛПУ МГ</w:t>
      </w:r>
      <w:r w:rsidR="00A74399">
        <w:t xml:space="preserve"> приведён в таблице 3</w:t>
      </w:r>
      <w:r w:rsidR="00DD6F3A">
        <w:t>7</w:t>
      </w:r>
      <w:r>
        <w:t>.</w:t>
      </w:r>
    </w:p>
    <w:p w14:paraId="6598E546" w14:textId="77777777" w:rsidR="00090D06" w:rsidRDefault="00090D06" w:rsidP="003C5428">
      <w:pPr>
        <w:pStyle w:val="affffffffffff3"/>
        <w:spacing w:line="240" w:lineRule="auto"/>
        <w:contextualSpacing/>
      </w:pPr>
    </w:p>
    <w:p w14:paraId="1039631A" w14:textId="3C0BAAF6" w:rsidR="008E420B" w:rsidRDefault="00D76A1A" w:rsidP="00D76A1A">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37</w:t>
      </w:r>
      <w:r w:rsidR="00C33AC7">
        <w:rPr>
          <w:bCs/>
          <w:lang w:val="x-none" w:eastAsia="x-none"/>
        </w:rPr>
        <w:fldChar w:fldCharType="end"/>
      </w:r>
      <w:r w:rsidRPr="008E420B">
        <w:rPr>
          <w:bCs/>
          <w:lang w:val="x-none" w:eastAsia="x-none"/>
        </w:rPr>
        <w:t xml:space="preserve"> – </w:t>
      </w:r>
      <w:r w:rsidR="00090D06" w:rsidRPr="00090D06">
        <w:rPr>
          <w:bCs/>
          <w:lang w:eastAsia="x-none"/>
        </w:rPr>
        <w:t>Перечень объектов, обеспечивающий водоотведение Сорумского ЛПУ МГ</w:t>
      </w:r>
    </w:p>
    <w:p w14:paraId="5C4485B2" w14:textId="77777777" w:rsidR="00090D06" w:rsidRDefault="00090D06" w:rsidP="00D76A1A">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3047"/>
        <w:gridCol w:w="4782"/>
      </w:tblGrid>
      <w:tr w:rsidR="00090D06" w:rsidRPr="00090D06" w14:paraId="13EF02A0" w14:textId="77777777" w:rsidTr="0095322B">
        <w:trPr>
          <w:trHeight w:val="70"/>
          <w:tblHeader/>
        </w:trPr>
        <w:tc>
          <w:tcPr>
            <w:tcW w:w="1028" w:type="pct"/>
            <w:shd w:val="clear" w:color="000000" w:fill="FFFFFF"/>
            <w:vAlign w:val="center"/>
            <w:hideMark/>
          </w:tcPr>
          <w:p w14:paraId="055BBE9E" w14:textId="77777777" w:rsidR="00090D06" w:rsidRPr="00090D06" w:rsidRDefault="00090D06" w:rsidP="00753570">
            <w:pPr>
              <w:pStyle w:val="E"/>
              <w:spacing w:after="0"/>
              <w:ind w:firstLine="0"/>
              <w:jc w:val="center"/>
              <w:rPr>
                <w:sz w:val="20"/>
                <w:szCs w:val="20"/>
              </w:rPr>
            </w:pPr>
            <w:r w:rsidRPr="00090D06">
              <w:rPr>
                <w:sz w:val="20"/>
                <w:szCs w:val="20"/>
              </w:rPr>
              <w:t>Название основного средства</w:t>
            </w:r>
          </w:p>
        </w:tc>
        <w:tc>
          <w:tcPr>
            <w:tcW w:w="1546" w:type="pct"/>
            <w:shd w:val="clear" w:color="000000" w:fill="FFFFFF"/>
            <w:vAlign w:val="center"/>
            <w:hideMark/>
          </w:tcPr>
          <w:p w14:paraId="2480BD2E" w14:textId="36D5253B" w:rsidR="00090D06" w:rsidRPr="00090D06" w:rsidRDefault="00090D06" w:rsidP="00753570">
            <w:pPr>
              <w:pStyle w:val="E"/>
              <w:spacing w:after="0"/>
              <w:ind w:firstLine="0"/>
              <w:jc w:val="center"/>
              <w:rPr>
                <w:sz w:val="20"/>
                <w:szCs w:val="20"/>
              </w:rPr>
            </w:pPr>
            <w:r w:rsidRPr="00090D06">
              <w:rPr>
                <w:sz w:val="20"/>
                <w:szCs w:val="20"/>
              </w:rPr>
              <w:t>Адрес</w:t>
            </w:r>
          </w:p>
        </w:tc>
        <w:tc>
          <w:tcPr>
            <w:tcW w:w="2426" w:type="pct"/>
            <w:shd w:val="clear" w:color="000000" w:fill="FFFFFF"/>
            <w:vAlign w:val="center"/>
            <w:hideMark/>
          </w:tcPr>
          <w:p w14:paraId="79E65244" w14:textId="65248F65" w:rsidR="00090D06" w:rsidRPr="00090D06" w:rsidRDefault="00090D06" w:rsidP="00753570">
            <w:pPr>
              <w:pStyle w:val="E"/>
              <w:spacing w:after="0"/>
              <w:ind w:firstLine="0"/>
              <w:jc w:val="center"/>
              <w:rPr>
                <w:sz w:val="20"/>
                <w:szCs w:val="20"/>
              </w:rPr>
            </w:pPr>
            <w:r w:rsidRPr="00090D06">
              <w:rPr>
                <w:sz w:val="20"/>
                <w:szCs w:val="20"/>
              </w:rPr>
              <w:t>Краткая характеристика</w:t>
            </w:r>
          </w:p>
        </w:tc>
      </w:tr>
      <w:tr w:rsidR="00090D06" w:rsidRPr="00090D06" w14:paraId="44A20B6D" w14:textId="77777777" w:rsidTr="00753570">
        <w:trPr>
          <w:trHeight w:val="70"/>
        </w:trPr>
        <w:tc>
          <w:tcPr>
            <w:tcW w:w="1028" w:type="pct"/>
            <w:shd w:val="clear" w:color="auto" w:fill="auto"/>
            <w:vAlign w:val="center"/>
            <w:hideMark/>
          </w:tcPr>
          <w:p w14:paraId="67767C4D" w14:textId="59050DFE" w:rsidR="00090D06" w:rsidRPr="00090D06" w:rsidRDefault="00090D06" w:rsidP="00753570">
            <w:pPr>
              <w:pStyle w:val="E"/>
              <w:spacing w:after="0"/>
              <w:ind w:firstLine="0"/>
              <w:jc w:val="center"/>
              <w:rPr>
                <w:sz w:val="20"/>
                <w:szCs w:val="20"/>
              </w:rPr>
            </w:pPr>
            <w:r w:rsidRPr="00090D06">
              <w:rPr>
                <w:sz w:val="20"/>
                <w:szCs w:val="20"/>
              </w:rPr>
              <w:t>Канализационные сети</w:t>
            </w:r>
          </w:p>
        </w:tc>
        <w:tc>
          <w:tcPr>
            <w:tcW w:w="1546" w:type="pct"/>
            <w:shd w:val="clear" w:color="000000" w:fill="FFFFFF"/>
            <w:vAlign w:val="center"/>
            <w:hideMark/>
          </w:tcPr>
          <w:p w14:paraId="111BBAEB" w14:textId="77777777" w:rsidR="00090D06" w:rsidRPr="00090D06" w:rsidRDefault="00090D06" w:rsidP="00753570">
            <w:pPr>
              <w:pStyle w:val="E"/>
              <w:spacing w:after="0"/>
              <w:ind w:firstLine="0"/>
              <w:jc w:val="center"/>
              <w:rPr>
                <w:sz w:val="20"/>
                <w:szCs w:val="20"/>
              </w:rPr>
            </w:pPr>
            <w:r w:rsidRPr="00090D06">
              <w:rPr>
                <w:sz w:val="20"/>
                <w:szCs w:val="20"/>
              </w:rPr>
              <w:t>ХМАО-Югра Белоярский р-н, пос.Сорум ул.Крайняя д.1</w:t>
            </w:r>
          </w:p>
        </w:tc>
        <w:tc>
          <w:tcPr>
            <w:tcW w:w="2426" w:type="pct"/>
            <w:shd w:val="clear" w:color="000000" w:fill="FFFFFF"/>
            <w:vAlign w:val="center"/>
            <w:hideMark/>
          </w:tcPr>
          <w:p w14:paraId="6FDE77AD" w14:textId="2A0216E3" w:rsidR="00090D06" w:rsidRPr="00090D06" w:rsidRDefault="00090D06" w:rsidP="00753570">
            <w:pPr>
              <w:pStyle w:val="E"/>
              <w:spacing w:after="0"/>
              <w:ind w:firstLine="0"/>
              <w:jc w:val="center"/>
              <w:rPr>
                <w:sz w:val="20"/>
                <w:szCs w:val="20"/>
              </w:rPr>
            </w:pPr>
            <w:r w:rsidRPr="00090D06">
              <w:rPr>
                <w:sz w:val="20"/>
                <w:szCs w:val="20"/>
              </w:rPr>
              <w:t>Самотечная, подземного исполнения из стальной трубы Д-150 мм - 3320 м, глубина заложения 3,5м, 105 колодцев</w:t>
            </w:r>
          </w:p>
        </w:tc>
      </w:tr>
      <w:tr w:rsidR="00090D06" w:rsidRPr="00090D06" w14:paraId="775704C8" w14:textId="77777777" w:rsidTr="00753570">
        <w:trPr>
          <w:trHeight w:val="1500"/>
        </w:trPr>
        <w:tc>
          <w:tcPr>
            <w:tcW w:w="1028" w:type="pct"/>
            <w:shd w:val="clear" w:color="auto" w:fill="auto"/>
            <w:vAlign w:val="center"/>
            <w:hideMark/>
          </w:tcPr>
          <w:p w14:paraId="065B75B9" w14:textId="77777777" w:rsidR="00090D06" w:rsidRPr="00090D06" w:rsidRDefault="00090D06" w:rsidP="00753570">
            <w:pPr>
              <w:pStyle w:val="E"/>
              <w:spacing w:after="0"/>
              <w:ind w:firstLine="0"/>
              <w:jc w:val="center"/>
              <w:rPr>
                <w:sz w:val="20"/>
                <w:szCs w:val="20"/>
              </w:rPr>
            </w:pPr>
            <w:r w:rsidRPr="00090D06">
              <w:rPr>
                <w:sz w:val="20"/>
                <w:szCs w:val="20"/>
              </w:rPr>
              <w:t>Канализационно-очистное сооружение</w:t>
            </w:r>
          </w:p>
        </w:tc>
        <w:tc>
          <w:tcPr>
            <w:tcW w:w="1546" w:type="pct"/>
            <w:shd w:val="clear" w:color="000000" w:fill="FFFFFF"/>
            <w:vAlign w:val="center"/>
            <w:hideMark/>
          </w:tcPr>
          <w:p w14:paraId="00C3964D" w14:textId="77777777" w:rsidR="00090D06" w:rsidRPr="00090D06" w:rsidRDefault="00090D06" w:rsidP="00753570">
            <w:pPr>
              <w:pStyle w:val="E"/>
              <w:spacing w:after="0"/>
              <w:ind w:firstLine="0"/>
              <w:jc w:val="center"/>
              <w:rPr>
                <w:sz w:val="20"/>
                <w:szCs w:val="20"/>
              </w:rPr>
            </w:pPr>
            <w:r w:rsidRPr="00090D06">
              <w:rPr>
                <w:sz w:val="20"/>
                <w:szCs w:val="20"/>
              </w:rPr>
              <w:t>ХМАО-Югра Белоярский р-н, пос. Сорум, ул. Транспортников № 5</w:t>
            </w:r>
          </w:p>
        </w:tc>
        <w:tc>
          <w:tcPr>
            <w:tcW w:w="2426" w:type="pct"/>
            <w:shd w:val="clear" w:color="000000" w:fill="FFFFFF"/>
            <w:vAlign w:val="center"/>
            <w:hideMark/>
          </w:tcPr>
          <w:p w14:paraId="6A69C928" w14:textId="77777777" w:rsidR="00090D06" w:rsidRPr="00090D06" w:rsidRDefault="00090D06" w:rsidP="00753570">
            <w:pPr>
              <w:pStyle w:val="E"/>
              <w:spacing w:after="0"/>
              <w:ind w:firstLine="0"/>
              <w:jc w:val="center"/>
              <w:rPr>
                <w:sz w:val="20"/>
                <w:szCs w:val="20"/>
              </w:rPr>
            </w:pPr>
            <w:r w:rsidRPr="00090D06">
              <w:rPr>
                <w:sz w:val="20"/>
                <w:szCs w:val="20"/>
              </w:rPr>
              <w:t>КОС-400, 2 аэротенка БИО-200 - 200 м3/сут, габаритные размеры сооружен ия 15х4х2,6, воздуходувки 2 шт DT-60/102 производительность 600 м куб/ час, общая площадь - 2479,5 м 2, операторная- в сооружении б/бокса раз меры 12х4х2,2 машинное отделение - вкирпичном здании размеры 10х11х3, 5</w:t>
            </w:r>
          </w:p>
        </w:tc>
      </w:tr>
      <w:tr w:rsidR="00090D06" w:rsidRPr="00090D06" w14:paraId="6AE30F5D" w14:textId="77777777" w:rsidTr="00753570">
        <w:trPr>
          <w:trHeight w:val="70"/>
        </w:trPr>
        <w:tc>
          <w:tcPr>
            <w:tcW w:w="1028" w:type="pct"/>
            <w:shd w:val="clear" w:color="auto" w:fill="auto"/>
            <w:vAlign w:val="center"/>
            <w:hideMark/>
          </w:tcPr>
          <w:p w14:paraId="45BDDE3E" w14:textId="77777777" w:rsidR="00090D06" w:rsidRPr="00090D06" w:rsidRDefault="00090D06" w:rsidP="00753570">
            <w:pPr>
              <w:pStyle w:val="E"/>
              <w:spacing w:after="0"/>
              <w:ind w:firstLine="0"/>
              <w:jc w:val="center"/>
              <w:rPr>
                <w:sz w:val="20"/>
                <w:szCs w:val="20"/>
              </w:rPr>
            </w:pPr>
            <w:r w:rsidRPr="00090D06">
              <w:rPr>
                <w:sz w:val="20"/>
                <w:szCs w:val="20"/>
              </w:rPr>
              <w:t>Площадки покрытие КОС</w:t>
            </w:r>
          </w:p>
        </w:tc>
        <w:tc>
          <w:tcPr>
            <w:tcW w:w="1546" w:type="pct"/>
            <w:shd w:val="clear" w:color="000000" w:fill="FFFFFF"/>
            <w:vAlign w:val="center"/>
            <w:hideMark/>
          </w:tcPr>
          <w:p w14:paraId="74752A66" w14:textId="77777777" w:rsidR="00090D06" w:rsidRPr="00090D06" w:rsidRDefault="00090D06" w:rsidP="00753570">
            <w:pPr>
              <w:pStyle w:val="E"/>
              <w:spacing w:after="0"/>
              <w:ind w:firstLine="0"/>
              <w:jc w:val="center"/>
              <w:rPr>
                <w:sz w:val="20"/>
                <w:szCs w:val="20"/>
              </w:rPr>
            </w:pPr>
            <w:r w:rsidRPr="00090D06">
              <w:rPr>
                <w:sz w:val="20"/>
                <w:szCs w:val="20"/>
              </w:rPr>
              <w:t>ХМАО-Югра Белоярский р-н, пос. Сорум, ул. Транспортников № 5</w:t>
            </w:r>
          </w:p>
        </w:tc>
        <w:tc>
          <w:tcPr>
            <w:tcW w:w="2426" w:type="pct"/>
            <w:shd w:val="clear" w:color="000000" w:fill="FFFFFF"/>
            <w:vAlign w:val="center"/>
            <w:hideMark/>
          </w:tcPr>
          <w:p w14:paraId="4DE87BD2" w14:textId="708031B8" w:rsidR="00090D06" w:rsidRPr="00090D06" w:rsidRDefault="00090D06" w:rsidP="00753570">
            <w:pPr>
              <w:pStyle w:val="E"/>
              <w:spacing w:after="0"/>
              <w:ind w:firstLine="0"/>
              <w:jc w:val="center"/>
              <w:rPr>
                <w:sz w:val="20"/>
                <w:szCs w:val="20"/>
              </w:rPr>
            </w:pPr>
            <w:r w:rsidRPr="00090D06">
              <w:rPr>
                <w:sz w:val="20"/>
                <w:szCs w:val="20"/>
              </w:rPr>
              <w:t>Длина -17 м, ширина -153, материал покрытия -ж/б плита дорожная, грун товое основание - песок.</w:t>
            </w:r>
          </w:p>
        </w:tc>
      </w:tr>
      <w:tr w:rsidR="00090D06" w:rsidRPr="00090D06" w14:paraId="3B0ACB81" w14:textId="77777777" w:rsidTr="00753570">
        <w:trPr>
          <w:trHeight w:val="411"/>
        </w:trPr>
        <w:tc>
          <w:tcPr>
            <w:tcW w:w="1028" w:type="pct"/>
            <w:shd w:val="clear" w:color="auto" w:fill="auto"/>
            <w:vAlign w:val="center"/>
            <w:hideMark/>
          </w:tcPr>
          <w:p w14:paraId="2EC76403" w14:textId="77777777" w:rsidR="00090D06" w:rsidRPr="00090D06" w:rsidRDefault="00090D06" w:rsidP="00753570">
            <w:pPr>
              <w:pStyle w:val="E"/>
              <w:spacing w:after="0"/>
              <w:ind w:firstLine="0"/>
              <w:jc w:val="center"/>
              <w:rPr>
                <w:sz w:val="20"/>
                <w:szCs w:val="20"/>
              </w:rPr>
            </w:pPr>
            <w:r w:rsidRPr="00090D06">
              <w:rPr>
                <w:sz w:val="20"/>
                <w:szCs w:val="20"/>
              </w:rPr>
              <w:t>Наружные сети канализации общежития на 75 мест</w:t>
            </w:r>
          </w:p>
        </w:tc>
        <w:tc>
          <w:tcPr>
            <w:tcW w:w="1546" w:type="pct"/>
            <w:shd w:val="clear" w:color="000000" w:fill="FFFFFF"/>
            <w:vAlign w:val="center"/>
            <w:hideMark/>
          </w:tcPr>
          <w:p w14:paraId="67ABE4C7" w14:textId="77777777" w:rsidR="00090D06" w:rsidRPr="00090D06" w:rsidRDefault="00090D06" w:rsidP="00753570">
            <w:pPr>
              <w:pStyle w:val="E"/>
              <w:spacing w:after="0"/>
              <w:ind w:firstLine="0"/>
              <w:jc w:val="center"/>
              <w:rPr>
                <w:sz w:val="20"/>
                <w:szCs w:val="20"/>
              </w:rPr>
            </w:pPr>
            <w:r w:rsidRPr="00090D06">
              <w:rPr>
                <w:sz w:val="20"/>
                <w:szCs w:val="20"/>
              </w:rPr>
              <w:t>ХМАО-Югра Белоярский р-н, пос. Сорум, ул.Строителей, д.36</w:t>
            </w:r>
          </w:p>
        </w:tc>
        <w:tc>
          <w:tcPr>
            <w:tcW w:w="2426" w:type="pct"/>
            <w:shd w:val="clear" w:color="000000" w:fill="FFFFFF"/>
            <w:vAlign w:val="center"/>
            <w:hideMark/>
          </w:tcPr>
          <w:p w14:paraId="487491D1" w14:textId="77777777" w:rsidR="00090D06" w:rsidRPr="00090D06" w:rsidRDefault="00090D06" w:rsidP="00753570">
            <w:pPr>
              <w:pStyle w:val="E"/>
              <w:spacing w:after="0"/>
              <w:ind w:firstLine="0"/>
              <w:jc w:val="center"/>
              <w:rPr>
                <w:sz w:val="20"/>
                <w:szCs w:val="20"/>
              </w:rPr>
            </w:pPr>
            <w:r w:rsidRPr="00090D06">
              <w:rPr>
                <w:sz w:val="20"/>
                <w:szCs w:val="20"/>
              </w:rPr>
              <w:t>Нежилое сооружение, общей протяженностью 300,0 пог.м., материал труб - сталь, количество смотровых колодцев 11 шт., диаметр труб 219 мм. Способ прокладки: подземный, глубина заложения 2,8-3,0 м., изоляция - труба в гидрофобке</w:t>
            </w:r>
          </w:p>
        </w:tc>
      </w:tr>
      <w:tr w:rsidR="00090D06" w:rsidRPr="00090D06" w14:paraId="1B8EBD16" w14:textId="77777777" w:rsidTr="00753570">
        <w:trPr>
          <w:trHeight w:val="70"/>
        </w:trPr>
        <w:tc>
          <w:tcPr>
            <w:tcW w:w="1028" w:type="pct"/>
            <w:shd w:val="clear" w:color="auto" w:fill="auto"/>
            <w:vAlign w:val="center"/>
            <w:hideMark/>
          </w:tcPr>
          <w:p w14:paraId="02EE3C1F" w14:textId="77777777" w:rsidR="00090D06" w:rsidRPr="00090D06" w:rsidRDefault="00090D06" w:rsidP="00753570">
            <w:pPr>
              <w:pStyle w:val="E"/>
              <w:spacing w:after="0"/>
              <w:ind w:firstLine="0"/>
              <w:jc w:val="center"/>
              <w:rPr>
                <w:sz w:val="20"/>
                <w:szCs w:val="20"/>
              </w:rPr>
            </w:pPr>
            <w:r w:rsidRPr="00090D06">
              <w:rPr>
                <w:sz w:val="20"/>
                <w:szCs w:val="20"/>
              </w:rPr>
              <w:t>Сети канализационные наружные дома №37</w:t>
            </w:r>
          </w:p>
        </w:tc>
        <w:tc>
          <w:tcPr>
            <w:tcW w:w="1546" w:type="pct"/>
            <w:shd w:val="clear" w:color="000000" w:fill="FFFFFF"/>
            <w:vAlign w:val="center"/>
            <w:hideMark/>
          </w:tcPr>
          <w:p w14:paraId="081A6704" w14:textId="77777777" w:rsidR="00090D06" w:rsidRPr="00090D06" w:rsidRDefault="00090D06" w:rsidP="00753570">
            <w:pPr>
              <w:pStyle w:val="E"/>
              <w:spacing w:after="0"/>
              <w:ind w:firstLine="0"/>
              <w:jc w:val="center"/>
              <w:rPr>
                <w:sz w:val="20"/>
                <w:szCs w:val="20"/>
              </w:rPr>
            </w:pPr>
            <w:r w:rsidRPr="00090D06">
              <w:rPr>
                <w:sz w:val="20"/>
                <w:szCs w:val="20"/>
              </w:rPr>
              <w:t>ХМАО-Югра Белоярский р-н, пос. Сорум, ул.Строителей, д.37</w:t>
            </w:r>
          </w:p>
        </w:tc>
        <w:tc>
          <w:tcPr>
            <w:tcW w:w="2426" w:type="pct"/>
            <w:shd w:val="clear" w:color="000000" w:fill="FFFFFF"/>
            <w:vAlign w:val="center"/>
            <w:hideMark/>
          </w:tcPr>
          <w:p w14:paraId="77EEB47B" w14:textId="77777777" w:rsidR="00090D06" w:rsidRPr="00090D06" w:rsidRDefault="00090D06" w:rsidP="00753570">
            <w:pPr>
              <w:pStyle w:val="E"/>
              <w:spacing w:after="0"/>
              <w:ind w:firstLine="0"/>
              <w:jc w:val="center"/>
              <w:rPr>
                <w:sz w:val="20"/>
                <w:szCs w:val="20"/>
              </w:rPr>
            </w:pPr>
            <w:r w:rsidRPr="00090D06">
              <w:rPr>
                <w:sz w:val="20"/>
                <w:szCs w:val="20"/>
              </w:rPr>
              <w:t>Канализационная сеть протяженность 104,1 пог.м., из стальных труб, диаметр труб 114*4,0, 219*4,5 мм, условия прокладки обычные, количество смотровых колодцев 3 шт., глубина заложения 3,55-4 м,1м изоляция - гидрофобка</w:t>
            </w:r>
          </w:p>
        </w:tc>
      </w:tr>
      <w:tr w:rsidR="00090D06" w:rsidRPr="00090D06" w14:paraId="2969F68E" w14:textId="77777777" w:rsidTr="00753570">
        <w:trPr>
          <w:trHeight w:val="600"/>
        </w:trPr>
        <w:tc>
          <w:tcPr>
            <w:tcW w:w="1028" w:type="pct"/>
            <w:shd w:val="clear" w:color="auto" w:fill="auto"/>
            <w:vAlign w:val="center"/>
            <w:hideMark/>
          </w:tcPr>
          <w:p w14:paraId="56FC59EC" w14:textId="3F29E60C" w:rsidR="00090D06" w:rsidRPr="00090D06" w:rsidRDefault="00090D06" w:rsidP="00753570">
            <w:pPr>
              <w:pStyle w:val="E"/>
              <w:spacing w:after="0"/>
              <w:ind w:firstLine="0"/>
              <w:jc w:val="center"/>
              <w:rPr>
                <w:sz w:val="20"/>
                <w:szCs w:val="20"/>
              </w:rPr>
            </w:pPr>
            <w:r w:rsidRPr="00090D06">
              <w:rPr>
                <w:sz w:val="20"/>
                <w:szCs w:val="20"/>
              </w:rPr>
              <w:t>Сети канализации наружные 36кв.ж.д п.Сорум Свид-во гос.рег. 72НК № 523422</w:t>
            </w:r>
          </w:p>
        </w:tc>
        <w:tc>
          <w:tcPr>
            <w:tcW w:w="1546" w:type="pct"/>
            <w:shd w:val="clear" w:color="000000" w:fill="FFFFFF"/>
            <w:vAlign w:val="center"/>
            <w:hideMark/>
          </w:tcPr>
          <w:p w14:paraId="707FD761" w14:textId="77777777" w:rsidR="00090D06" w:rsidRPr="00090D06" w:rsidRDefault="00090D06" w:rsidP="00753570">
            <w:pPr>
              <w:pStyle w:val="E"/>
              <w:spacing w:after="0"/>
              <w:ind w:firstLine="0"/>
              <w:jc w:val="center"/>
              <w:rPr>
                <w:sz w:val="20"/>
                <w:szCs w:val="20"/>
              </w:rPr>
            </w:pPr>
            <w:r w:rsidRPr="00090D06">
              <w:rPr>
                <w:sz w:val="20"/>
                <w:szCs w:val="20"/>
              </w:rPr>
              <w:t>ХМАО-Югра Белоярский р-н, пос. Сорум, ул.Строителей, д.38</w:t>
            </w:r>
          </w:p>
        </w:tc>
        <w:tc>
          <w:tcPr>
            <w:tcW w:w="2426" w:type="pct"/>
            <w:shd w:val="clear" w:color="000000" w:fill="FFFFFF"/>
            <w:vAlign w:val="center"/>
            <w:hideMark/>
          </w:tcPr>
          <w:p w14:paraId="7376A377" w14:textId="456B3792" w:rsidR="00090D06" w:rsidRPr="00090D06" w:rsidRDefault="00090D06" w:rsidP="00753570">
            <w:pPr>
              <w:pStyle w:val="E"/>
              <w:spacing w:after="0"/>
              <w:ind w:firstLine="0"/>
              <w:jc w:val="center"/>
              <w:rPr>
                <w:sz w:val="20"/>
                <w:szCs w:val="20"/>
              </w:rPr>
            </w:pPr>
            <w:r w:rsidRPr="00090D06">
              <w:rPr>
                <w:sz w:val="20"/>
                <w:szCs w:val="20"/>
              </w:rPr>
              <w:t>Способ прокладки: подземный L=827трубы ст.Д=159мм Ст 20, изоляция -гидр офобка, глубина прокладки - 4 м</w:t>
            </w:r>
          </w:p>
        </w:tc>
      </w:tr>
      <w:tr w:rsidR="00090D06" w:rsidRPr="00090D06" w14:paraId="552CF61E" w14:textId="77777777" w:rsidTr="00753570">
        <w:trPr>
          <w:trHeight w:val="900"/>
        </w:trPr>
        <w:tc>
          <w:tcPr>
            <w:tcW w:w="1028" w:type="pct"/>
            <w:shd w:val="clear" w:color="auto" w:fill="auto"/>
            <w:vAlign w:val="center"/>
            <w:hideMark/>
          </w:tcPr>
          <w:p w14:paraId="4EC95AD3" w14:textId="77777777" w:rsidR="00090D06" w:rsidRPr="00090D06" w:rsidRDefault="00090D06" w:rsidP="00753570">
            <w:pPr>
              <w:pStyle w:val="E"/>
              <w:spacing w:after="0"/>
              <w:ind w:firstLine="0"/>
              <w:jc w:val="center"/>
              <w:rPr>
                <w:sz w:val="20"/>
                <w:szCs w:val="20"/>
              </w:rPr>
            </w:pPr>
            <w:r w:rsidRPr="00090D06">
              <w:rPr>
                <w:sz w:val="20"/>
                <w:szCs w:val="20"/>
              </w:rPr>
              <w:t>Наружные сети канализации 36 квартирного ж/дома №35</w:t>
            </w:r>
          </w:p>
        </w:tc>
        <w:tc>
          <w:tcPr>
            <w:tcW w:w="1546" w:type="pct"/>
            <w:shd w:val="clear" w:color="000000" w:fill="FFFFFF"/>
            <w:vAlign w:val="center"/>
            <w:hideMark/>
          </w:tcPr>
          <w:p w14:paraId="2A198275" w14:textId="77777777" w:rsidR="00090D06" w:rsidRPr="00090D06" w:rsidRDefault="00090D06" w:rsidP="00753570">
            <w:pPr>
              <w:pStyle w:val="E"/>
              <w:spacing w:after="0"/>
              <w:ind w:firstLine="0"/>
              <w:jc w:val="center"/>
              <w:rPr>
                <w:sz w:val="20"/>
                <w:szCs w:val="20"/>
              </w:rPr>
            </w:pPr>
            <w:r w:rsidRPr="00090D06">
              <w:rPr>
                <w:sz w:val="20"/>
                <w:szCs w:val="20"/>
              </w:rPr>
              <w:t>ХМАО-Югра Белоярский р-н, пос. Сорум, ул.Строителей, д.35</w:t>
            </w:r>
          </w:p>
        </w:tc>
        <w:tc>
          <w:tcPr>
            <w:tcW w:w="2426" w:type="pct"/>
            <w:shd w:val="clear" w:color="000000" w:fill="FFFFFF"/>
            <w:vAlign w:val="center"/>
            <w:hideMark/>
          </w:tcPr>
          <w:p w14:paraId="2FAE84E4" w14:textId="77777777" w:rsidR="00090D06" w:rsidRPr="00090D06" w:rsidRDefault="00090D06" w:rsidP="00753570">
            <w:pPr>
              <w:pStyle w:val="E"/>
              <w:spacing w:after="0"/>
              <w:ind w:firstLine="0"/>
              <w:jc w:val="center"/>
              <w:rPr>
                <w:sz w:val="20"/>
                <w:szCs w:val="20"/>
              </w:rPr>
            </w:pPr>
            <w:r w:rsidRPr="00090D06">
              <w:rPr>
                <w:sz w:val="20"/>
                <w:szCs w:val="20"/>
              </w:rPr>
              <w:t>Сети канализации общей протяженностью 134,5 п.м. Способ прокладки подз емный Ду 219мм, Ду 150мм стальные. глубина прокладки - 3,5 м, изоляция ППУ</w:t>
            </w:r>
          </w:p>
        </w:tc>
      </w:tr>
      <w:tr w:rsidR="00090D06" w:rsidRPr="00090D06" w14:paraId="77C8610B" w14:textId="77777777" w:rsidTr="00753570">
        <w:trPr>
          <w:trHeight w:val="70"/>
        </w:trPr>
        <w:tc>
          <w:tcPr>
            <w:tcW w:w="1028" w:type="pct"/>
            <w:shd w:val="clear" w:color="auto" w:fill="auto"/>
            <w:vAlign w:val="center"/>
            <w:hideMark/>
          </w:tcPr>
          <w:p w14:paraId="22F4F9DB" w14:textId="4FF7CCFF" w:rsidR="00090D06" w:rsidRPr="00090D06" w:rsidRDefault="00090D06" w:rsidP="00753570">
            <w:pPr>
              <w:pStyle w:val="E"/>
              <w:spacing w:after="0"/>
              <w:ind w:firstLine="0"/>
              <w:jc w:val="center"/>
              <w:rPr>
                <w:sz w:val="20"/>
                <w:szCs w:val="20"/>
              </w:rPr>
            </w:pPr>
            <w:r w:rsidRPr="00090D06">
              <w:rPr>
                <w:sz w:val="20"/>
                <w:szCs w:val="20"/>
              </w:rPr>
              <w:t>Сеть канализации вахтового общежития на 75 мест</w:t>
            </w:r>
          </w:p>
        </w:tc>
        <w:tc>
          <w:tcPr>
            <w:tcW w:w="1546" w:type="pct"/>
            <w:shd w:val="clear" w:color="000000" w:fill="FFFFFF"/>
            <w:vAlign w:val="center"/>
            <w:hideMark/>
          </w:tcPr>
          <w:p w14:paraId="1040DC7F" w14:textId="77777777" w:rsidR="00090D06" w:rsidRPr="00090D06" w:rsidRDefault="00090D06" w:rsidP="00753570">
            <w:pPr>
              <w:pStyle w:val="E"/>
              <w:spacing w:after="0"/>
              <w:ind w:firstLine="0"/>
              <w:jc w:val="center"/>
              <w:rPr>
                <w:sz w:val="20"/>
                <w:szCs w:val="20"/>
              </w:rPr>
            </w:pPr>
            <w:r w:rsidRPr="00090D06">
              <w:rPr>
                <w:sz w:val="20"/>
                <w:szCs w:val="20"/>
              </w:rPr>
              <w:t>ХМАО-Югра, Белоярский р-н, п.Сорум</w:t>
            </w:r>
          </w:p>
        </w:tc>
        <w:tc>
          <w:tcPr>
            <w:tcW w:w="2426" w:type="pct"/>
            <w:shd w:val="clear" w:color="000000" w:fill="FFFFFF"/>
            <w:vAlign w:val="center"/>
            <w:hideMark/>
          </w:tcPr>
          <w:p w14:paraId="2357BBB2" w14:textId="77777777" w:rsidR="00090D06" w:rsidRPr="00090D06" w:rsidRDefault="00090D06" w:rsidP="00753570">
            <w:pPr>
              <w:pStyle w:val="E"/>
              <w:spacing w:after="0"/>
              <w:ind w:firstLine="0"/>
              <w:jc w:val="center"/>
              <w:rPr>
                <w:sz w:val="20"/>
                <w:szCs w:val="20"/>
              </w:rPr>
            </w:pPr>
            <w:r w:rsidRPr="00090D06">
              <w:rPr>
                <w:sz w:val="20"/>
                <w:szCs w:val="20"/>
              </w:rPr>
              <w:t>Сеть канализации протяженностью 37 м выполнена из труб металлических Ду150, Ду 100 с утеплением, проложена подземно на глубине до 2,8 м от общежития до сетей канализации п.Сорум</w:t>
            </w:r>
          </w:p>
        </w:tc>
      </w:tr>
      <w:tr w:rsidR="00090D06" w:rsidRPr="00090D06" w14:paraId="2FD93AA1" w14:textId="77777777" w:rsidTr="00753570">
        <w:trPr>
          <w:trHeight w:val="412"/>
        </w:trPr>
        <w:tc>
          <w:tcPr>
            <w:tcW w:w="1028" w:type="pct"/>
            <w:shd w:val="clear" w:color="auto" w:fill="auto"/>
            <w:vAlign w:val="center"/>
            <w:hideMark/>
          </w:tcPr>
          <w:p w14:paraId="78212014" w14:textId="77777777" w:rsidR="00090D06" w:rsidRPr="00090D06" w:rsidRDefault="00090D06" w:rsidP="00753570">
            <w:pPr>
              <w:pStyle w:val="E"/>
              <w:spacing w:after="0"/>
              <w:ind w:firstLine="0"/>
              <w:jc w:val="center"/>
              <w:rPr>
                <w:sz w:val="20"/>
                <w:szCs w:val="20"/>
              </w:rPr>
            </w:pPr>
            <w:r w:rsidRPr="00090D06">
              <w:rPr>
                <w:sz w:val="20"/>
                <w:szCs w:val="20"/>
              </w:rPr>
              <w:t>Сети канализации наружные. Спортивный центр с универсальным игровым залом и плавательным бассейном в п. Сорум Белоярского района</w:t>
            </w:r>
          </w:p>
        </w:tc>
        <w:tc>
          <w:tcPr>
            <w:tcW w:w="1546" w:type="pct"/>
            <w:shd w:val="clear" w:color="000000" w:fill="FFFFFF"/>
            <w:vAlign w:val="center"/>
            <w:hideMark/>
          </w:tcPr>
          <w:p w14:paraId="6528702C" w14:textId="77777777" w:rsidR="00090D06" w:rsidRPr="00090D06" w:rsidRDefault="00090D06" w:rsidP="00753570">
            <w:pPr>
              <w:pStyle w:val="E"/>
              <w:spacing w:after="0"/>
              <w:ind w:firstLine="0"/>
              <w:jc w:val="center"/>
              <w:rPr>
                <w:sz w:val="20"/>
                <w:szCs w:val="20"/>
              </w:rPr>
            </w:pPr>
            <w:r w:rsidRPr="00090D06">
              <w:rPr>
                <w:sz w:val="20"/>
                <w:szCs w:val="20"/>
              </w:rPr>
              <w:t>ХМАО-Югра, Белоярский р-н, пос. Сорум, ул. Строителей</w:t>
            </w:r>
          </w:p>
        </w:tc>
        <w:tc>
          <w:tcPr>
            <w:tcW w:w="2426" w:type="pct"/>
            <w:shd w:val="clear" w:color="000000" w:fill="FFFFFF"/>
            <w:vAlign w:val="center"/>
            <w:hideMark/>
          </w:tcPr>
          <w:p w14:paraId="5B643F32" w14:textId="70C34E79" w:rsidR="00090D06" w:rsidRPr="00090D06" w:rsidRDefault="00090D06" w:rsidP="00753570">
            <w:pPr>
              <w:pStyle w:val="E"/>
              <w:spacing w:after="0"/>
              <w:ind w:firstLine="0"/>
              <w:jc w:val="center"/>
              <w:rPr>
                <w:sz w:val="20"/>
                <w:szCs w:val="20"/>
              </w:rPr>
            </w:pPr>
            <w:r w:rsidRPr="00090D06">
              <w:rPr>
                <w:sz w:val="20"/>
                <w:szCs w:val="20"/>
              </w:rPr>
              <w:t>Сеть канализации протяженностью 252м, выполнена из труб полиэтиленовых марки ПЭ80 SDR21 Ф160х7,7 - 32м; Ф225х10,8 - 16,5м; Ф315х15 - 10,5 м; Ф400х10 Ст - 193м (c установкой задвижки клиновой 30с541нж Ф 400). проложена подземно на глубине до 3,47м от спортивного центра до сетей канализации п. Сорум. Доля Муниципальное обра</w:t>
            </w:r>
            <w:r>
              <w:rPr>
                <w:sz w:val="20"/>
                <w:szCs w:val="20"/>
              </w:rPr>
              <w:t>зование Белоярский район</w:t>
            </w:r>
            <w:r>
              <w:rPr>
                <w:sz w:val="20"/>
                <w:szCs w:val="20"/>
              </w:rPr>
              <w:br/>
              <w:t>91/100</w:t>
            </w:r>
          </w:p>
        </w:tc>
      </w:tr>
      <w:tr w:rsidR="00090D06" w:rsidRPr="00090D06" w14:paraId="022BD2BF" w14:textId="77777777" w:rsidTr="00753570">
        <w:trPr>
          <w:trHeight w:val="900"/>
        </w:trPr>
        <w:tc>
          <w:tcPr>
            <w:tcW w:w="1028" w:type="pct"/>
            <w:shd w:val="clear" w:color="000000" w:fill="FFFFFF"/>
            <w:noWrap/>
            <w:vAlign w:val="center"/>
            <w:hideMark/>
          </w:tcPr>
          <w:p w14:paraId="2B528C35" w14:textId="77777777" w:rsidR="00090D06" w:rsidRPr="00090D06" w:rsidRDefault="00090D06" w:rsidP="00753570">
            <w:pPr>
              <w:pStyle w:val="E"/>
              <w:spacing w:after="0"/>
              <w:ind w:firstLine="0"/>
              <w:jc w:val="center"/>
              <w:rPr>
                <w:sz w:val="20"/>
                <w:szCs w:val="20"/>
              </w:rPr>
            </w:pPr>
            <w:r w:rsidRPr="00090D06">
              <w:rPr>
                <w:sz w:val="20"/>
                <w:szCs w:val="20"/>
              </w:rPr>
              <w:t>Установка УДВ-50/7 (бактерицидная)</w:t>
            </w:r>
          </w:p>
        </w:tc>
        <w:tc>
          <w:tcPr>
            <w:tcW w:w="1546" w:type="pct"/>
            <w:shd w:val="clear" w:color="000000" w:fill="FFFFFF"/>
            <w:vAlign w:val="center"/>
            <w:hideMark/>
          </w:tcPr>
          <w:p w14:paraId="227B0266" w14:textId="77777777" w:rsidR="00090D06" w:rsidRPr="00090D06" w:rsidRDefault="00090D06" w:rsidP="00753570">
            <w:pPr>
              <w:pStyle w:val="E"/>
              <w:spacing w:after="0"/>
              <w:ind w:firstLine="0"/>
              <w:jc w:val="center"/>
              <w:rPr>
                <w:sz w:val="20"/>
                <w:szCs w:val="20"/>
              </w:rPr>
            </w:pPr>
            <w:r w:rsidRPr="00090D06">
              <w:rPr>
                <w:sz w:val="20"/>
                <w:szCs w:val="20"/>
              </w:rPr>
              <w:t>ХМАО, Белоярский р-н, пос.Сорум, КОС</w:t>
            </w:r>
          </w:p>
        </w:tc>
        <w:tc>
          <w:tcPr>
            <w:tcW w:w="2426" w:type="pct"/>
            <w:shd w:val="clear" w:color="000000" w:fill="FFFFFF"/>
            <w:vAlign w:val="center"/>
            <w:hideMark/>
          </w:tcPr>
          <w:p w14:paraId="6417DAA5" w14:textId="6B297943" w:rsidR="00090D06" w:rsidRPr="00090D06" w:rsidRDefault="00090D06" w:rsidP="00753570">
            <w:pPr>
              <w:pStyle w:val="E"/>
              <w:spacing w:after="0"/>
              <w:ind w:firstLine="0"/>
              <w:jc w:val="center"/>
              <w:rPr>
                <w:sz w:val="20"/>
                <w:szCs w:val="20"/>
              </w:rPr>
            </w:pPr>
            <w:r w:rsidRPr="00090D06">
              <w:rPr>
                <w:sz w:val="20"/>
                <w:szCs w:val="20"/>
              </w:rPr>
              <w:t>Предназначена для обеззараживания воды. Мощность Р=0,6КВт, производите льность 50 м</w:t>
            </w:r>
            <w:r w:rsidRPr="00753570">
              <w:rPr>
                <w:sz w:val="20"/>
                <w:szCs w:val="20"/>
                <w:vertAlign w:val="superscript"/>
              </w:rPr>
              <w:t>3</w:t>
            </w:r>
            <w:r w:rsidRPr="00090D06">
              <w:rPr>
                <w:sz w:val="20"/>
                <w:szCs w:val="20"/>
              </w:rPr>
              <w:t xml:space="preserve">/час, Р раб =10 кгс/см2, Tводы </w:t>
            </w:r>
            <w:r w:rsidR="00753570">
              <w:rPr>
                <w:sz w:val="20"/>
                <w:szCs w:val="20"/>
              </w:rPr>
              <w:t>макс. = 30 C, V камеры = 7 0 дм</w:t>
            </w:r>
            <w:r w:rsidRPr="00753570">
              <w:rPr>
                <w:sz w:val="20"/>
                <w:szCs w:val="20"/>
                <w:vertAlign w:val="superscript"/>
              </w:rPr>
              <w:t>3</w:t>
            </w:r>
            <w:r w:rsidRPr="00090D06">
              <w:rPr>
                <w:sz w:val="20"/>
                <w:szCs w:val="20"/>
              </w:rPr>
              <w:t>, напряжение = 220 В</w:t>
            </w:r>
          </w:p>
        </w:tc>
      </w:tr>
    </w:tbl>
    <w:p w14:paraId="4BC9E943" w14:textId="77777777" w:rsidR="00090D06" w:rsidRDefault="00090D06" w:rsidP="00D76A1A">
      <w:pPr>
        <w:keepNext/>
        <w:jc w:val="both"/>
        <w:rPr>
          <w:bCs/>
          <w:lang w:eastAsia="x-none"/>
        </w:rPr>
      </w:pPr>
    </w:p>
    <w:p w14:paraId="1C0682E3" w14:textId="2C87B0F4" w:rsidR="00090D06" w:rsidRDefault="00286F62" w:rsidP="00286F62">
      <w:pPr>
        <w:keepNext/>
        <w:ind w:firstLine="709"/>
        <w:jc w:val="both"/>
        <w:rPr>
          <w:bCs/>
          <w:lang w:eastAsia="x-none"/>
        </w:rPr>
      </w:pPr>
      <w:r w:rsidRPr="00286F62">
        <w:rPr>
          <w:bCs/>
          <w:lang w:eastAsia="x-none"/>
        </w:rPr>
        <w:t xml:space="preserve">Состав и технические характеристики оборудования КОС-400 представлены в таблице </w:t>
      </w:r>
      <w:r w:rsidR="00A74399">
        <w:rPr>
          <w:bCs/>
          <w:lang w:eastAsia="x-none"/>
        </w:rPr>
        <w:t>3</w:t>
      </w:r>
      <w:r w:rsidR="00DD6F3A">
        <w:rPr>
          <w:bCs/>
          <w:lang w:eastAsia="x-none"/>
        </w:rPr>
        <w:t>8</w:t>
      </w:r>
      <w:r w:rsidRPr="00286F62">
        <w:rPr>
          <w:bCs/>
          <w:lang w:eastAsia="x-none"/>
        </w:rPr>
        <w:t>.</w:t>
      </w:r>
    </w:p>
    <w:p w14:paraId="40D8063F" w14:textId="77777777" w:rsidR="00090D06" w:rsidRDefault="00090D06" w:rsidP="00D76A1A">
      <w:pPr>
        <w:keepNext/>
        <w:jc w:val="both"/>
        <w:rPr>
          <w:bCs/>
          <w:lang w:eastAsia="x-none"/>
        </w:rPr>
      </w:pPr>
    </w:p>
    <w:p w14:paraId="5368D667" w14:textId="20D02676" w:rsidR="00286F62" w:rsidRDefault="00286F62" w:rsidP="00286F62">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38</w:t>
      </w:r>
      <w:r w:rsidR="00C33AC7">
        <w:rPr>
          <w:bCs/>
          <w:lang w:val="x-none" w:eastAsia="x-none"/>
        </w:rPr>
        <w:fldChar w:fldCharType="end"/>
      </w:r>
      <w:r w:rsidRPr="008E420B">
        <w:rPr>
          <w:bCs/>
          <w:lang w:val="x-none" w:eastAsia="x-none"/>
        </w:rPr>
        <w:t xml:space="preserve"> – </w:t>
      </w:r>
      <w:r w:rsidRPr="00286F62">
        <w:rPr>
          <w:bCs/>
          <w:lang w:eastAsia="x-none"/>
        </w:rPr>
        <w:t>Состав и технические характеристики оборудования КОС-400</w:t>
      </w:r>
    </w:p>
    <w:p w14:paraId="77F61EC8" w14:textId="77777777" w:rsidR="00286F62" w:rsidRDefault="00286F62" w:rsidP="00286F62">
      <w:pPr>
        <w:keepNext/>
        <w:jc w:val="both"/>
        <w:rPr>
          <w:bCs/>
          <w:lang w:eastAsia="x-none"/>
        </w:rPr>
      </w:pPr>
    </w:p>
    <w:tbl>
      <w:tblPr>
        <w:tblW w:w="5000" w:type="pct"/>
        <w:tblLook w:val="04A0" w:firstRow="1" w:lastRow="0" w:firstColumn="1" w:lastColumn="0" w:noHBand="0" w:noVBand="1"/>
      </w:tblPr>
      <w:tblGrid>
        <w:gridCol w:w="579"/>
        <w:gridCol w:w="2720"/>
        <w:gridCol w:w="1780"/>
        <w:gridCol w:w="2054"/>
        <w:gridCol w:w="1001"/>
        <w:gridCol w:w="1721"/>
      </w:tblGrid>
      <w:tr w:rsidR="00286F62" w:rsidRPr="00286F62" w14:paraId="3A8D6D80" w14:textId="77777777" w:rsidTr="00286F62">
        <w:trPr>
          <w:trHeight w:val="20"/>
          <w:tblHead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1971C" w14:textId="77777777" w:rsidR="00286F62" w:rsidRPr="00286F62" w:rsidRDefault="00286F62" w:rsidP="00286F62">
            <w:pPr>
              <w:contextualSpacing/>
              <w:jc w:val="center"/>
              <w:rPr>
                <w:bCs/>
                <w:color w:val="000000"/>
                <w:sz w:val="20"/>
                <w:szCs w:val="20"/>
              </w:rPr>
            </w:pPr>
            <w:r w:rsidRPr="00286F62">
              <w:rPr>
                <w:bCs/>
                <w:color w:val="000000"/>
                <w:sz w:val="20"/>
                <w:szCs w:val="20"/>
              </w:rPr>
              <w:t>№ п/п</w:t>
            </w:r>
          </w:p>
        </w:tc>
        <w:tc>
          <w:tcPr>
            <w:tcW w:w="1380" w:type="pct"/>
            <w:tcBorders>
              <w:top w:val="single" w:sz="4" w:space="0" w:color="auto"/>
              <w:left w:val="nil"/>
              <w:bottom w:val="single" w:sz="4" w:space="0" w:color="auto"/>
              <w:right w:val="single" w:sz="4" w:space="0" w:color="auto"/>
            </w:tcBorders>
            <w:shd w:val="clear" w:color="auto" w:fill="auto"/>
            <w:vAlign w:val="center"/>
            <w:hideMark/>
          </w:tcPr>
          <w:p w14:paraId="2AAECD9D" w14:textId="77777777" w:rsidR="00286F62" w:rsidRPr="00286F62" w:rsidRDefault="00286F62" w:rsidP="00286F62">
            <w:pPr>
              <w:contextualSpacing/>
              <w:jc w:val="center"/>
              <w:rPr>
                <w:bCs/>
                <w:color w:val="000000"/>
                <w:sz w:val="20"/>
                <w:szCs w:val="20"/>
              </w:rPr>
            </w:pPr>
            <w:r w:rsidRPr="00286F62">
              <w:rPr>
                <w:bCs/>
                <w:color w:val="000000"/>
                <w:sz w:val="20"/>
                <w:szCs w:val="20"/>
              </w:rPr>
              <w:t>Наименование</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0F12BB9B" w14:textId="77777777" w:rsidR="00286F62" w:rsidRPr="00286F62" w:rsidRDefault="00286F62" w:rsidP="00286F62">
            <w:pPr>
              <w:contextualSpacing/>
              <w:jc w:val="center"/>
              <w:rPr>
                <w:bCs/>
                <w:color w:val="000000"/>
                <w:sz w:val="20"/>
                <w:szCs w:val="20"/>
              </w:rPr>
            </w:pPr>
            <w:r w:rsidRPr="00286F62">
              <w:rPr>
                <w:bCs/>
                <w:color w:val="000000"/>
                <w:sz w:val="20"/>
                <w:szCs w:val="20"/>
              </w:rPr>
              <w:t>Тип</w:t>
            </w:r>
          </w:p>
        </w:tc>
        <w:tc>
          <w:tcPr>
            <w:tcW w:w="1042" w:type="pct"/>
            <w:tcBorders>
              <w:top w:val="single" w:sz="4" w:space="0" w:color="auto"/>
              <w:left w:val="nil"/>
              <w:bottom w:val="single" w:sz="4" w:space="0" w:color="auto"/>
              <w:right w:val="single" w:sz="4" w:space="0" w:color="auto"/>
            </w:tcBorders>
            <w:shd w:val="clear" w:color="auto" w:fill="auto"/>
            <w:vAlign w:val="center"/>
            <w:hideMark/>
          </w:tcPr>
          <w:p w14:paraId="5CB3EC4B" w14:textId="77777777" w:rsidR="00286F62" w:rsidRPr="00286F62" w:rsidRDefault="00286F62" w:rsidP="00286F62">
            <w:pPr>
              <w:contextualSpacing/>
              <w:jc w:val="center"/>
              <w:rPr>
                <w:bCs/>
                <w:color w:val="000000"/>
                <w:sz w:val="20"/>
                <w:szCs w:val="20"/>
              </w:rPr>
            </w:pPr>
            <w:r w:rsidRPr="00286F62">
              <w:rPr>
                <w:bCs/>
                <w:color w:val="000000"/>
                <w:sz w:val="20"/>
                <w:szCs w:val="20"/>
              </w:rPr>
              <w:t>Парамерты</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7D7CE1EB" w14:textId="77777777" w:rsidR="00286F62" w:rsidRPr="00286F62" w:rsidRDefault="00286F62" w:rsidP="00286F62">
            <w:pPr>
              <w:contextualSpacing/>
              <w:jc w:val="center"/>
              <w:rPr>
                <w:bCs/>
                <w:color w:val="000000"/>
                <w:sz w:val="20"/>
                <w:szCs w:val="20"/>
              </w:rPr>
            </w:pPr>
            <w:r w:rsidRPr="00286F62">
              <w:rPr>
                <w:bCs/>
                <w:color w:val="000000"/>
                <w:sz w:val="20"/>
                <w:szCs w:val="20"/>
              </w:rPr>
              <w:t>Кол-во</w:t>
            </w:r>
          </w:p>
        </w:tc>
        <w:tc>
          <w:tcPr>
            <w:tcW w:w="872" w:type="pct"/>
            <w:tcBorders>
              <w:top w:val="single" w:sz="4" w:space="0" w:color="auto"/>
              <w:left w:val="nil"/>
              <w:bottom w:val="single" w:sz="4" w:space="0" w:color="auto"/>
              <w:right w:val="single" w:sz="4" w:space="0" w:color="auto"/>
            </w:tcBorders>
            <w:shd w:val="clear" w:color="auto" w:fill="auto"/>
            <w:vAlign w:val="center"/>
            <w:hideMark/>
          </w:tcPr>
          <w:p w14:paraId="3AF3EB0F" w14:textId="77777777" w:rsidR="00286F62" w:rsidRPr="00286F62" w:rsidRDefault="00286F62" w:rsidP="00286F62">
            <w:pPr>
              <w:contextualSpacing/>
              <w:jc w:val="center"/>
              <w:rPr>
                <w:bCs/>
                <w:color w:val="000000"/>
                <w:sz w:val="20"/>
                <w:szCs w:val="20"/>
              </w:rPr>
            </w:pPr>
            <w:r w:rsidRPr="00286F62">
              <w:rPr>
                <w:bCs/>
                <w:color w:val="000000"/>
                <w:sz w:val="20"/>
                <w:szCs w:val="20"/>
              </w:rPr>
              <w:t>Примечание</w:t>
            </w:r>
          </w:p>
        </w:tc>
      </w:tr>
      <w:tr w:rsidR="00286F62" w:rsidRPr="00286F62" w14:paraId="6A5110B8" w14:textId="77777777" w:rsidTr="00286F62">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EAE932D" w14:textId="77777777" w:rsidR="00286F62" w:rsidRPr="00286F62" w:rsidRDefault="00286F62" w:rsidP="00286F62">
            <w:pPr>
              <w:contextualSpacing/>
              <w:jc w:val="center"/>
              <w:rPr>
                <w:bCs/>
                <w:color w:val="000000"/>
                <w:sz w:val="20"/>
                <w:szCs w:val="20"/>
              </w:rPr>
            </w:pPr>
            <w:r w:rsidRPr="00286F62">
              <w:rPr>
                <w:bCs/>
                <w:color w:val="000000"/>
                <w:sz w:val="20"/>
                <w:szCs w:val="20"/>
              </w:rPr>
              <w:t>КНС-1</w:t>
            </w:r>
          </w:p>
        </w:tc>
      </w:tr>
      <w:tr w:rsidR="00286F62" w:rsidRPr="00286F62" w14:paraId="75A8FC59" w14:textId="77777777" w:rsidTr="00286F62">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42FB47D9" w14:textId="77777777" w:rsidR="00286F62" w:rsidRPr="00286F62" w:rsidRDefault="00286F62" w:rsidP="00286F62">
            <w:pPr>
              <w:contextualSpacing/>
              <w:jc w:val="center"/>
              <w:rPr>
                <w:sz w:val="20"/>
                <w:szCs w:val="20"/>
              </w:rPr>
            </w:pPr>
            <w:r w:rsidRPr="00286F62">
              <w:rPr>
                <w:sz w:val="20"/>
                <w:szCs w:val="20"/>
              </w:rPr>
              <w:t>1</w:t>
            </w:r>
          </w:p>
        </w:tc>
        <w:tc>
          <w:tcPr>
            <w:tcW w:w="1380" w:type="pct"/>
            <w:tcBorders>
              <w:top w:val="nil"/>
              <w:left w:val="nil"/>
              <w:bottom w:val="single" w:sz="4" w:space="0" w:color="auto"/>
              <w:right w:val="single" w:sz="4" w:space="0" w:color="auto"/>
            </w:tcBorders>
            <w:shd w:val="clear" w:color="auto" w:fill="auto"/>
            <w:vAlign w:val="center"/>
            <w:hideMark/>
          </w:tcPr>
          <w:p w14:paraId="3D0023FA" w14:textId="77777777" w:rsidR="00286F62" w:rsidRPr="00286F62" w:rsidRDefault="00286F62" w:rsidP="00286F62">
            <w:pPr>
              <w:contextualSpacing/>
              <w:jc w:val="center"/>
              <w:rPr>
                <w:sz w:val="20"/>
                <w:szCs w:val="20"/>
              </w:rPr>
            </w:pPr>
            <w:r w:rsidRPr="00286F62">
              <w:rPr>
                <w:sz w:val="20"/>
                <w:szCs w:val="20"/>
              </w:rPr>
              <w:t>насос</w:t>
            </w:r>
          </w:p>
        </w:tc>
        <w:tc>
          <w:tcPr>
            <w:tcW w:w="903" w:type="pct"/>
            <w:tcBorders>
              <w:top w:val="nil"/>
              <w:left w:val="nil"/>
              <w:bottom w:val="single" w:sz="4" w:space="0" w:color="auto"/>
              <w:right w:val="single" w:sz="4" w:space="0" w:color="auto"/>
            </w:tcBorders>
            <w:shd w:val="clear" w:color="auto" w:fill="auto"/>
            <w:vAlign w:val="center"/>
            <w:hideMark/>
          </w:tcPr>
          <w:p w14:paraId="497106FC" w14:textId="77777777" w:rsidR="00286F62" w:rsidRPr="00286F62" w:rsidRDefault="00286F62" w:rsidP="00286F62">
            <w:pPr>
              <w:contextualSpacing/>
              <w:jc w:val="center"/>
              <w:rPr>
                <w:sz w:val="20"/>
                <w:szCs w:val="20"/>
              </w:rPr>
            </w:pPr>
            <w:r w:rsidRPr="00286F62">
              <w:rPr>
                <w:sz w:val="20"/>
                <w:szCs w:val="20"/>
              </w:rPr>
              <w:t>СЖ 100/40</w:t>
            </w:r>
          </w:p>
        </w:tc>
        <w:tc>
          <w:tcPr>
            <w:tcW w:w="1042" w:type="pct"/>
            <w:tcBorders>
              <w:top w:val="nil"/>
              <w:left w:val="nil"/>
              <w:bottom w:val="single" w:sz="4" w:space="0" w:color="auto"/>
              <w:right w:val="single" w:sz="4" w:space="0" w:color="auto"/>
            </w:tcBorders>
            <w:shd w:val="clear" w:color="auto" w:fill="auto"/>
            <w:vAlign w:val="center"/>
            <w:hideMark/>
          </w:tcPr>
          <w:p w14:paraId="1025D13C" w14:textId="2981B28B" w:rsidR="00286F62" w:rsidRPr="00286F62" w:rsidRDefault="00286F62" w:rsidP="00286F62">
            <w:pPr>
              <w:contextualSpacing/>
              <w:jc w:val="center"/>
              <w:rPr>
                <w:sz w:val="20"/>
                <w:szCs w:val="20"/>
              </w:rPr>
            </w:pPr>
            <w:r w:rsidRPr="00286F62">
              <w:rPr>
                <w:sz w:val="20"/>
                <w:szCs w:val="20"/>
              </w:rPr>
              <w:t>Q=100м</w:t>
            </w:r>
            <w:r w:rsidRPr="00286F62">
              <w:rPr>
                <w:sz w:val="20"/>
                <w:szCs w:val="20"/>
                <w:vertAlign w:val="superscript"/>
              </w:rPr>
              <w:t>3</w:t>
            </w:r>
            <w:r w:rsidRPr="00286F62">
              <w:rPr>
                <w:sz w:val="20"/>
                <w:szCs w:val="20"/>
              </w:rPr>
              <w:t>/ч; Н=40м; Ду 1400мм; Н=4м,</w:t>
            </w:r>
          </w:p>
        </w:tc>
        <w:tc>
          <w:tcPr>
            <w:tcW w:w="508" w:type="pct"/>
            <w:tcBorders>
              <w:top w:val="nil"/>
              <w:left w:val="nil"/>
              <w:bottom w:val="single" w:sz="4" w:space="0" w:color="auto"/>
              <w:right w:val="single" w:sz="4" w:space="0" w:color="auto"/>
            </w:tcBorders>
            <w:shd w:val="clear" w:color="auto" w:fill="auto"/>
            <w:vAlign w:val="center"/>
            <w:hideMark/>
          </w:tcPr>
          <w:p w14:paraId="15D89C8D" w14:textId="77777777" w:rsidR="00286F62" w:rsidRPr="00286F62" w:rsidRDefault="00286F62" w:rsidP="00286F62">
            <w:pPr>
              <w:contextualSpacing/>
              <w:jc w:val="center"/>
              <w:rPr>
                <w:sz w:val="20"/>
                <w:szCs w:val="20"/>
              </w:rPr>
            </w:pPr>
            <w:r w:rsidRPr="00286F62">
              <w:rPr>
                <w:sz w:val="20"/>
                <w:szCs w:val="20"/>
              </w:rPr>
              <w:t>2</w:t>
            </w:r>
          </w:p>
        </w:tc>
        <w:tc>
          <w:tcPr>
            <w:tcW w:w="872" w:type="pct"/>
            <w:vMerge w:val="restart"/>
            <w:tcBorders>
              <w:top w:val="nil"/>
              <w:left w:val="single" w:sz="4" w:space="0" w:color="auto"/>
              <w:bottom w:val="single" w:sz="4" w:space="0" w:color="auto"/>
              <w:right w:val="single" w:sz="4" w:space="0" w:color="auto"/>
            </w:tcBorders>
            <w:shd w:val="clear" w:color="auto" w:fill="auto"/>
            <w:vAlign w:val="center"/>
            <w:hideMark/>
          </w:tcPr>
          <w:p w14:paraId="31FA9814" w14:textId="77777777" w:rsidR="00286F62" w:rsidRPr="00286F62" w:rsidRDefault="00286F62" w:rsidP="00286F62">
            <w:pPr>
              <w:contextualSpacing/>
              <w:jc w:val="center"/>
              <w:rPr>
                <w:sz w:val="20"/>
                <w:szCs w:val="20"/>
              </w:rPr>
            </w:pPr>
            <w:r w:rsidRPr="00286F62">
              <w:rPr>
                <w:sz w:val="20"/>
                <w:szCs w:val="20"/>
              </w:rPr>
              <w:t>стоки самотеком с поселка</w:t>
            </w:r>
          </w:p>
        </w:tc>
      </w:tr>
      <w:tr w:rsidR="00286F62" w:rsidRPr="00286F62" w14:paraId="3CFA75D2" w14:textId="77777777" w:rsidTr="00286F62">
        <w:trPr>
          <w:trHeight w:val="20"/>
        </w:trPr>
        <w:tc>
          <w:tcPr>
            <w:tcW w:w="294" w:type="pct"/>
            <w:vMerge/>
            <w:tcBorders>
              <w:top w:val="nil"/>
              <w:left w:val="single" w:sz="4" w:space="0" w:color="auto"/>
              <w:bottom w:val="single" w:sz="4" w:space="0" w:color="auto"/>
              <w:right w:val="single" w:sz="4" w:space="0" w:color="auto"/>
            </w:tcBorders>
            <w:vAlign w:val="center"/>
            <w:hideMark/>
          </w:tcPr>
          <w:p w14:paraId="6EE5CE4D" w14:textId="77777777" w:rsidR="00286F62" w:rsidRPr="00286F62" w:rsidRDefault="00286F62" w:rsidP="00286F62">
            <w:pPr>
              <w:contextualSpacing/>
              <w:jc w:val="center"/>
              <w:rPr>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01285670" w14:textId="77777777" w:rsidR="00286F62" w:rsidRPr="00286F62" w:rsidRDefault="00286F62" w:rsidP="00286F62">
            <w:pPr>
              <w:contextualSpacing/>
              <w:jc w:val="center"/>
              <w:rPr>
                <w:sz w:val="20"/>
                <w:szCs w:val="20"/>
              </w:rPr>
            </w:pPr>
            <w:r w:rsidRPr="00286F62">
              <w:rPr>
                <w:sz w:val="20"/>
                <w:szCs w:val="20"/>
              </w:rPr>
              <w:t>приемный резервуар</w:t>
            </w:r>
          </w:p>
        </w:tc>
        <w:tc>
          <w:tcPr>
            <w:tcW w:w="903" w:type="pct"/>
            <w:tcBorders>
              <w:top w:val="nil"/>
              <w:left w:val="nil"/>
              <w:bottom w:val="single" w:sz="4" w:space="0" w:color="auto"/>
              <w:right w:val="single" w:sz="4" w:space="0" w:color="auto"/>
            </w:tcBorders>
            <w:shd w:val="clear" w:color="auto" w:fill="auto"/>
            <w:vAlign w:val="center"/>
            <w:hideMark/>
          </w:tcPr>
          <w:p w14:paraId="0388C0E9" w14:textId="77777777" w:rsidR="00286F62" w:rsidRPr="00286F62" w:rsidRDefault="00286F62" w:rsidP="00286F62">
            <w:pPr>
              <w:contextualSpacing/>
              <w:jc w:val="center"/>
              <w:rPr>
                <w:sz w:val="20"/>
                <w:szCs w:val="20"/>
              </w:rPr>
            </w:pPr>
            <w:r w:rsidRPr="00286F62">
              <w:rPr>
                <w:sz w:val="20"/>
                <w:szCs w:val="20"/>
              </w:rPr>
              <w:t>-</w:t>
            </w:r>
          </w:p>
        </w:tc>
        <w:tc>
          <w:tcPr>
            <w:tcW w:w="1042" w:type="pct"/>
            <w:tcBorders>
              <w:top w:val="nil"/>
              <w:left w:val="nil"/>
              <w:bottom w:val="single" w:sz="4" w:space="0" w:color="auto"/>
              <w:right w:val="single" w:sz="4" w:space="0" w:color="auto"/>
            </w:tcBorders>
            <w:shd w:val="clear" w:color="auto" w:fill="auto"/>
            <w:vAlign w:val="center"/>
            <w:hideMark/>
          </w:tcPr>
          <w:p w14:paraId="305D634B" w14:textId="77777777" w:rsidR="00286F62" w:rsidRPr="00286F62" w:rsidRDefault="00286F62" w:rsidP="00286F62">
            <w:pPr>
              <w:contextualSpacing/>
              <w:jc w:val="center"/>
              <w:rPr>
                <w:sz w:val="20"/>
                <w:szCs w:val="20"/>
              </w:rPr>
            </w:pPr>
            <w:r w:rsidRPr="00286F62">
              <w:rPr>
                <w:sz w:val="20"/>
                <w:szCs w:val="20"/>
              </w:rPr>
              <w:t>V=6м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09B6FF83" w14:textId="77777777" w:rsidR="00286F62" w:rsidRPr="00286F62" w:rsidRDefault="00286F62" w:rsidP="00286F62">
            <w:pPr>
              <w:contextualSpacing/>
              <w:jc w:val="center"/>
              <w:rPr>
                <w:sz w:val="20"/>
                <w:szCs w:val="20"/>
              </w:rPr>
            </w:pPr>
            <w:r w:rsidRPr="00286F62">
              <w:rPr>
                <w:sz w:val="20"/>
                <w:szCs w:val="20"/>
              </w:rPr>
              <w:t>1</w:t>
            </w:r>
          </w:p>
        </w:tc>
        <w:tc>
          <w:tcPr>
            <w:tcW w:w="872" w:type="pct"/>
            <w:vMerge/>
            <w:tcBorders>
              <w:top w:val="nil"/>
              <w:left w:val="single" w:sz="4" w:space="0" w:color="auto"/>
              <w:bottom w:val="single" w:sz="4" w:space="0" w:color="auto"/>
              <w:right w:val="single" w:sz="4" w:space="0" w:color="auto"/>
            </w:tcBorders>
            <w:vAlign w:val="center"/>
            <w:hideMark/>
          </w:tcPr>
          <w:p w14:paraId="4C74EED0" w14:textId="77777777" w:rsidR="00286F62" w:rsidRPr="00286F62" w:rsidRDefault="00286F62" w:rsidP="00286F62">
            <w:pPr>
              <w:contextualSpacing/>
              <w:jc w:val="center"/>
              <w:rPr>
                <w:sz w:val="20"/>
                <w:szCs w:val="20"/>
              </w:rPr>
            </w:pPr>
          </w:p>
        </w:tc>
      </w:tr>
      <w:tr w:rsidR="00286F62" w:rsidRPr="00286F62" w14:paraId="20F71AD4" w14:textId="77777777" w:rsidTr="00286F62">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F86C9C2" w14:textId="77777777" w:rsidR="00286F62" w:rsidRPr="00286F62" w:rsidRDefault="00286F62" w:rsidP="00286F62">
            <w:pPr>
              <w:contextualSpacing/>
              <w:jc w:val="center"/>
              <w:rPr>
                <w:bCs/>
                <w:color w:val="000000"/>
                <w:sz w:val="20"/>
                <w:szCs w:val="20"/>
              </w:rPr>
            </w:pPr>
            <w:r w:rsidRPr="00286F62">
              <w:rPr>
                <w:bCs/>
                <w:color w:val="000000"/>
                <w:sz w:val="20"/>
                <w:szCs w:val="20"/>
              </w:rPr>
              <w:t>КОС-400</w:t>
            </w:r>
          </w:p>
        </w:tc>
      </w:tr>
      <w:tr w:rsidR="00286F62" w:rsidRPr="00286F62" w14:paraId="4F2AEF9A" w14:textId="77777777" w:rsidTr="00286F62">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42CCFA87" w14:textId="77777777" w:rsidR="00286F62" w:rsidRPr="00286F62" w:rsidRDefault="00286F62" w:rsidP="00286F62">
            <w:pPr>
              <w:contextualSpacing/>
              <w:jc w:val="center"/>
              <w:rPr>
                <w:sz w:val="20"/>
                <w:szCs w:val="20"/>
              </w:rPr>
            </w:pPr>
            <w:r w:rsidRPr="00286F62">
              <w:rPr>
                <w:sz w:val="20"/>
                <w:szCs w:val="20"/>
              </w:rPr>
              <w:t>2</w:t>
            </w:r>
          </w:p>
        </w:tc>
        <w:tc>
          <w:tcPr>
            <w:tcW w:w="1380" w:type="pct"/>
            <w:tcBorders>
              <w:top w:val="nil"/>
              <w:left w:val="nil"/>
              <w:bottom w:val="single" w:sz="4" w:space="0" w:color="auto"/>
              <w:right w:val="single" w:sz="4" w:space="0" w:color="auto"/>
            </w:tcBorders>
            <w:shd w:val="clear" w:color="auto" w:fill="auto"/>
            <w:vAlign w:val="center"/>
            <w:hideMark/>
          </w:tcPr>
          <w:p w14:paraId="4CB3D9C5" w14:textId="77777777" w:rsidR="00286F62" w:rsidRPr="00286F62" w:rsidRDefault="00286F62" w:rsidP="00286F62">
            <w:pPr>
              <w:contextualSpacing/>
              <w:jc w:val="center"/>
              <w:rPr>
                <w:sz w:val="20"/>
                <w:szCs w:val="20"/>
              </w:rPr>
            </w:pPr>
            <w:r w:rsidRPr="00286F62">
              <w:rPr>
                <w:sz w:val="20"/>
                <w:szCs w:val="20"/>
              </w:rPr>
              <w:t>песколовка тангенциальная</w:t>
            </w:r>
          </w:p>
        </w:tc>
        <w:tc>
          <w:tcPr>
            <w:tcW w:w="903" w:type="pct"/>
            <w:tcBorders>
              <w:top w:val="nil"/>
              <w:left w:val="nil"/>
              <w:bottom w:val="single" w:sz="4" w:space="0" w:color="auto"/>
              <w:right w:val="single" w:sz="4" w:space="0" w:color="auto"/>
            </w:tcBorders>
            <w:shd w:val="clear" w:color="auto" w:fill="auto"/>
            <w:vAlign w:val="center"/>
            <w:hideMark/>
          </w:tcPr>
          <w:p w14:paraId="2AB63468" w14:textId="6FAB4B5F" w:rsidR="00286F62" w:rsidRPr="00286F62" w:rsidRDefault="00286F62" w:rsidP="00286F62">
            <w:pPr>
              <w:contextualSpacing/>
              <w:jc w:val="center"/>
              <w:rPr>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2B054B74" w14:textId="6D0BFB4A" w:rsidR="00286F62" w:rsidRPr="00286F62" w:rsidRDefault="00286F62" w:rsidP="00286F62">
            <w:pPr>
              <w:contextualSpacing/>
              <w:jc w:val="center"/>
              <w:rPr>
                <w:sz w:val="20"/>
                <w:szCs w:val="20"/>
              </w:rPr>
            </w:pPr>
            <w:r w:rsidRPr="00286F62">
              <w:rPr>
                <w:sz w:val="20"/>
                <w:szCs w:val="20"/>
              </w:rPr>
              <w:t>Ду 100мм, Н=1,2м, V=0,9м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052C7A89" w14:textId="77777777" w:rsidR="00286F62" w:rsidRPr="00286F62" w:rsidRDefault="00286F62" w:rsidP="00286F62">
            <w:pPr>
              <w:contextualSpacing/>
              <w:jc w:val="center"/>
              <w:rPr>
                <w:sz w:val="20"/>
                <w:szCs w:val="20"/>
              </w:rPr>
            </w:pPr>
            <w:r w:rsidRPr="00286F62">
              <w:rPr>
                <w:sz w:val="20"/>
                <w:szCs w:val="20"/>
              </w:rPr>
              <w:t>2</w:t>
            </w:r>
          </w:p>
        </w:tc>
        <w:tc>
          <w:tcPr>
            <w:tcW w:w="872" w:type="pct"/>
            <w:tcBorders>
              <w:top w:val="nil"/>
              <w:left w:val="nil"/>
              <w:bottom w:val="single" w:sz="4" w:space="0" w:color="auto"/>
              <w:right w:val="single" w:sz="4" w:space="0" w:color="auto"/>
            </w:tcBorders>
            <w:shd w:val="clear" w:color="auto" w:fill="auto"/>
            <w:vAlign w:val="center"/>
            <w:hideMark/>
          </w:tcPr>
          <w:p w14:paraId="166581A2" w14:textId="77777777" w:rsidR="00286F62" w:rsidRPr="00286F62" w:rsidRDefault="00286F62" w:rsidP="00286F62">
            <w:pPr>
              <w:contextualSpacing/>
              <w:jc w:val="center"/>
              <w:rPr>
                <w:sz w:val="20"/>
                <w:szCs w:val="20"/>
              </w:rPr>
            </w:pPr>
            <w:r w:rsidRPr="00286F62">
              <w:rPr>
                <w:sz w:val="20"/>
                <w:szCs w:val="20"/>
              </w:rPr>
              <w:t>в работе</w:t>
            </w:r>
          </w:p>
        </w:tc>
      </w:tr>
      <w:tr w:rsidR="00286F62" w:rsidRPr="00286F62" w14:paraId="1D04086D" w14:textId="77777777" w:rsidTr="00286F62">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3D36D949" w14:textId="77777777" w:rsidR="00286F62" w:rsidRPr="00286F62" w:rsidRDefault="00286F62" w:rsidP="00286F62">
            <w:pPr>
              <w:contextualSpacing/>
              <w:jc w:val="center"/>
              <w:rPr>
                <w:color w:val="000000"/>
                <w:sz w:val="20"/>
                <w:szCs w:val="20"/>
              </w:rPr>
            </w:pPr>
            <w:r w:rsidRPr="00286F62">
              <w:rPr>
                <w:color w:val="000000"/>
                <w:sz w:val="20"/>
                <w:szCs w:val="20"/>
              </w:rPr>
              <w:t>3</w:t>
            </w:r>
          </w:p>
        </w:tc>
        <w:tc>
          <w:tcPr>
            <w:tcW w:w="1380" w:type="pct"/>
            <w:tcBorders>
              <w:top w:val="nil"/>
              <w:left w:val="nil"/>
              <w:bottom w:val="single" w:sz="4" w:space="0" w:color="auto"/>
              <w:right w:val="single" w:sz="4" w:space="0" w:color="auto"/>
            </w:tcBorders>
            <w:shd w:val="clear" w:color="auto" w:fill="auto"/>
            <w:vAlign w:val="center"/>
            <w:hideMark/>
          </w:tcPr>
          <w:p w14:paraId="7C3AA666" w14:textId="77777777" w:rsidR="00286F62" w:rsidRPr="00286F62" w:rsidRDefault="00286F62" w:rsidP="00286F62">
            <w:pPr>
              <w:contextualSpacing/>
              <w:jc w:val="center"/>
              <w:rPr>
                <w:color w:val="000000"/>
                <w:sz w:val="20"/>
                <w:szCs w:val="20"/>
              </w:rPr>
            </w:pPr>
            <w:r w:rsidRPr="00286F62">
              <w:rPr>
                <w:color w:val="000000"/>
                <w:sz w:val="20"/>
                <w:szCs w:val="20"/>
              </w:rPr>
              <w:t>Установка КУ-200 - Аэротенк А-1</w:t>
            </w:r>
          </w:p>
        </w:tc>
        <w:tc>
          <w:tcPr>
            <w:tcW w:w="903" w:type="pct"/>
            <w:vMerge w:val="restart"/>
            <w:tcBorders>
              <w:top w:val="nil"/>
              <w:left w:val="single" w:sz="4" w:space="0" w:color="auto"/>
              <w:bottom w:val="single" w:sz="4" w:space="0" w:color="auto"/>
              <w:right w:val="single" w:sz="4" w:space="0" w:color="auto"/>
            </w:tcBorders>
            <w:shd w:val="clear" w:color="auto" w:fill="auto"/>
            <w:vAlign w:val="center"/>
            <w:hideMark/>
          </w:tcPr>
          <w:p w14:paraId="710E91EF" w14:textId="77777777" w:rsidR="00286F62" w:rsidRPr="00286F62" w:rsidRDefault="00286F62" w:rsidP="00286F62">
            <w:pPr>
              <w:contextualSpacing/>
              <w:jc w:val="center"/>
              <w:rPr>
                <w:color w:val="000000"/>
                <w:sz w:val="20"/>
                <w:szCs w:val="20"/>
              </w:rPr>
            </w:pPr>
            <w:r w:rsidRPr="00286F62">
              <w:rPr>
                <w:color w:val="000000"/>
                <w:sz w:val="20"/>
                <w:szCs w:val="20"/>
              </w:rPr>
              <w:t>заводского исполнения</w:t>
            </w:r>
          </w:p>
        </w:tc>
        <w:tc>
          <w:tcPr>
            <w:tcW w:w="1042" w:type="pct"/>
            <w:tcBorders>
              <w:top w:val="nil"/>
              <w:left w:val="nil"/>
              <w:bottom w:val="single" w:sz="4" w:space="0" w:color="auto"/>
              <w:right w:val="single" w:sz="4" w:space="0" w:color="auto"/>
            </w:tcBorders>
            <w:shd w:val="clear" w:color="auto" w:fill="auto"/>
            <w:vAlign w:val="center"/>
            <w:hideMark/>
          </w:tcPr>
          <w:p w14:paraId="570179D4" w14:textId="3F28ABD0" w:rsidR="00286F62" w:rsidRPr="00286F62" w:rsidRDefault="00286F62" w:rsidP="00286F62">
            <w:pPr>
              <w:contextualSpacing/>
              <w:jc w:val="center"/>
              <w:rPr>
                <w:color w:val="000000"/>
                <w:sz w:val="20"/>
                <w:szCs w:val="20"/>
              </w:rPr>
            </w:pPr>
            <w:r w:rsidRPr="00286F62">
              <w:rPr>
                <w:color w:val="000000"/>
                <w:sz w:val="20"/>
                <w:szCs w:val="20"/>
              </w:rPr>
              <w:t>Vр=5,8*5,5*2,7м, Нр=87м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6EABAB88"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4AE0615D" w14:textId="77777777" w:rsidR="00286F62" w:rsidRPr="00286F62" w:rsidRDefault="00286F62" w:rsidP="00286F62">
            <w:pPr>
              <w:contextualSpacing/>
              <w:jc w:val="center"/>
              <w:rPr>
                <w:sz w:val="20"/>
                <w:szCs w:val="20"/>
              </w:rPr>
            </w:pPr>
            <w:r w:rsidRPr="00286F62">
              <w:rPr>
                <w:sz w:val="20"/>
                <w:szCs w:val="20"/>
              </w:rPr>
              <w:t>в работе</w:t>
            </w:r>
          </w:p>
        </w:tc>
      </w:tr>
      <w:tr w:rsidR="00286F62" w:rsidRPr="00286F62" w14:paraId="72C84EAF" w14:textId="77777777" w:rsidTr="00286F62">
        <w:trPr>
          <w:trHeight w:val="20"/>
        </w:trPr>
        <w:tc>
          <w:tcPr>
            <w:tcW w:w="294" w:type="pct"/>
            <w:vMerge/>
            <w:tcBorders>
              <w:top w:val="nil"/>
              <w:left w:val="single" w:sz="4" w:space="0" w:color="auto"/>
              <w:bottom w:val="single" w:sz="4" w:space="0" w:color="auto"/>
              <w:right w:val="single" w:sz="4" w:space="0" w:color="auto"/>
            </w:tcBorders>
            <w:vAlign w:val="center"/>
            <w:hideMark/>
          </w:tcPr>
          <w:p w14:paraId="3EC3F6B2" w14:textId="77777777" w:rsidR="00286F62" w:rsidRPr="00286F62" w:rsidRDefault="00286F62" w:rsidP="00286F6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7EDBCDDF" w14:textId="77777777" w:rsidR="00286F62" w:rsidRPr="00286F62" w:rsidRDefault="00286F62" w:rsidP="00286F62">
            <w:pPr>
              <w:contextualSpacing/>
              <w:jc w:val="center"/>
              <w:rPr>
                <w:color w:val="000000"/>
                <w:sz w:val="20"/>
                <w:szCs w:val="20"/>
              </w:rPr>
            </w:pPr>
            <w:r w:rsidRPr="00286F62">
              <w:rPr>
                <w:color w:val="000000"/>
                <w:sz w:val="20"/>
                <w:szCs w:val="20"/>
              </w:rPr>
              <w:t>стабилизатор</w:t>
            </w:r>
          </w:p>
        </w:tc>
        <w:tc>
          <w:tcPr>
            <w:tcW w:w="903" w:type="pct"/>
            <w:vMerge/>
            <w:tcBorders>
              <w:top w:val="nil"/>
              <w:left w:val="single" w:sz="4" w:space="0" w:color="auto"/>
              <w:bottom w:val="single" w:sz="4" w:space="0" w:color="auto"/>
              <w:right w:val="single" w:sz="4" w:space="0" w:color="auto"/>
            </w:tcBorders>
            <w:vAlign w:val="center"/>
            <w:hideMark/>
          </w:tcPr>
          <w:p w14:paraId="5175E197" w14:textId="77777777" w:rsidR="00286F62" w:rsidRPr="00286F62" w:rsidRDefault="00286F62" w:rsidP="00286F6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325C482E" w14:textId="33F16182" w:rsidR="00286F62" w:rsidRPr="00286F62" w:rsidRDefault="00286F62" w:rsidP="00286F62">
            <w:pPr>
              <w:contextualSpacing/>
              <w:jc w:val="center"/>
              <w:rPr>
                <w:color w:val="000000"/>
                <w:sz w:val="20"/>
                <w:szCs w:val="20"/>
              </w:rPr>
            </w:pPr>
            <w:r w:rsidRPr="00286F62">
              <w:rPr>
                <w:color w:val="000000"/>
                <w:sz w:val="20"/>
                <w:szCs w:val="20"/>
              </w:rPr>
              <w:t>Vр=5,8*5,5*2,7м, Нр=87м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1949DCE3"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41ABB194" w14:textId="77777777" w:rsidR="00286F62" w:rsidRPr="00286F62" w:rsidRDefault="00286F62" w:rsidP="00286F62">
            <w:pPr>
              <w:contextualSpacing/>
              <w:jc w:val="center"/>
              <w:rPr>
                <w:color w:val="000000"/>
                <w:sz w:val="20"/>
                <w:szCs w:val="20"/>
              </w:rPr>
            </w:pPr>
            <w:r w:rsidRPr="00286F62">
              <w:rPr>
                <w:color w:val="000000"/>
                <w:sz w:val="20"/>
                <w:szCs w:val="20"/>
              </w:rPr>
              <w:t>не в работе</w:t>
            </w:r>
          </w:p>
        </w:tc>
      </w:tr>
      <w:tr w:rsidR="00286F62" w:rsidRPr="00286F62" w14:paraId="5C237982" w14:textId="77777777" w:rsidTr="00286F62">
        <w:trPr>
          <w:trHeight w:val="20"/>
        </w:trPr>
        <w:tc>
          <w:tcPr>
            <w:tcW w:w="294" w:type="pct"/>
            <w:vMerge/>
            <w:tcBorders>
              <w:top w:val="nil"/>
              <w:left w:val="single" w:sz="4" w:space="0" w:color="auto"/>
              <w:bottom w:val="single" w:sz="4" w:space="0" w:color="auto"/>
              <w:right w:val="single" w:sz="4" w:space="0" w:color="auto"/>
            </w:tcBorders>
            <w:vAlign w:val="center"/>
            <w:hideMark/>
          </w:tcPr>
          <w:p w14:paraId="097F7A33" w14:textId="77777777" w:rsidR="00286F62" w:rsidRPr="00286F62" w:rsidRDefault="00286F62" w:rsidP="00286F6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7A7FBC48" w14:textId="77777777" w:rsidR="00286F62" w:rsidRPr="00286F62" w:rsidRDefault="00286F62" w:rsidP="00286F62">
            <w:pPr>
              <w:contextualSpacing/>
              <w:jc w:val="center"/>
              <w:rPr>
                <w:color w:val="000000"/>
                <w:sz w:val="20"/>
                <w:szCs w:val="20"/>
              </w:rPr>
            </w:pPr>
            <w:r w:rsidRPr="00286F62">
              <w:rPr>
                <w:color w:val="000000"/>
                <w:sz w:val="20"/>
                <w:szCs w:val="20"/>
              </w:rPr>
              <w:t>вторичный отстойник</w:t>
            </w:r>
          </w:p>
        </w:tc>
        <w:tc>
          <w:tcPr>
            <w:tcW w:w="903" w:type="pct"/>
            <w:vMerge/>
            <w:tcBorders>
              <w:top w:val="nil"/>
              <w:left w:val="single" w:sz="4" w:space="0" w:color="auto"/>
              <w:bottom w:val="single" w:sz="4" w:space="0" w:color="auto"/>
              <w:right w:val="single" w:sz="4" w:space="0" w:color="auto"/>
            </w:tcBorders>
            <w:vAlign w:val="center"/>
            <w:hideMark/>
          </w:tcPr>
          <w:p w14:paraId="11671A7C" w14:textId="77777777" w:rsidR="00286F62" w:rsidRPr="00286F62" w:rsidRDefault="00286F62" w:rsidP="00286F6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3B6FB222" w14:textId="1A895626" w:rsidR="00286F62" w:rsidRPr="00286F62" w:rsidRDefault="00286F62" w:rsidP="00286F62">
            <w:pPr>
              <w:contextualSpacing/>
              <w:jc w:val="center"/>
              <w:rPr>
                <w:color w:val="000000"/>
                <w:sz w:val="20"/>
                <w:szCs w:val="20"/>
              </w:rPr>
            </w:pPr>
            <w:r w:rsidRPr="00286F62">
              <w:rPr>
                <w:color w:val="000000"/>
                <w:sz w:val="20"/>
                <w:szCs w:val="20"/>
              </w:rPr>
              <w:t>Vр=5,8*3,5*1,5м, Нр=26м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471186D6"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066E9A56" w14:textId="77777777" w:rsidR="00286F62" w:rsidRPr="00286F62" w:rsidRDefault="00286F62" w:rsidP="00286F62">
            <w:pPr>
              <w:contextualSpacing/>
              <w:jc w:val="center"/>
              <w:rPr>
                <w:sz w:val="20"/>
                <w:szCs w:val="20"/>
              </w:rPr>
            </w:pPr>
            <w:r w:rsidRPr="00286F62">
              <w:rPr>
                <w:sz w:val="20"/>
                <w:szCs w:val="20"/>
              </w:rPr>
              <w:t>в работе</w:t>
            </w:r>
          </w:p>
        </w:tc>
      </w:tr>
      <w:tr w:rsidR="00286F62" w:rsidRPr="00286F62" w14:paraId="2E9D0D43" w14:textId="77777777" w:rsidTr="00286F62">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57F946C5" w14:textId="77777777" w:rsidR="00286F62" w:rsidRPr="00286F62" w:rsidRDefault="00286F62" w:rsidP="00286F62">
            <w:pPr>
              <w:contextualSpacing/>
              <w:jc w:val="center"/>
              <w:rPr>
                <w:color w:val="000000"/>
                <w:sz w:val="20"/>
                <w:szCs w:val="20"/>
              </w:rPr>
            </w:pPr>
            <w:r w:rsidRPr="00286F62">
              <w:rPr>
                <w:color w:val="000000"/>
                <w:sz w:val="20"/>
                <w:szCs w:val="20"/>
              </w:rPr>
              <w:t>4</w:t>
            </w:r>
          </w:p>
        </w:tc>
        <w:tc>
          <w:tcPr>
            <w:tcW w:w="1380" w:type="pct"/>
            <w:tcBorders>
              <w:top w:val="nil"/>
              <w:left w:val="nil"/>
              <w:bottom w:val="single" w:sz="4" w:space="0" w:color="auto"/>
              <w:right w:val="single" w:sz="4" w:space="0" w:color="auto"/>
            </w:tcBorders>
            <w:shd w:val="clear" w:color="auto" w:fill="auto"/>
            <w:vAlign w:val="center"/>
            <w:hideMark/>
          </w:tcPr>
          <w:p w14:paraId="111CC58B" w14:textId="77777777" w:rsidR="00286F62" w:rsidRPr="00286F62" w:rsidRDefault="00286F62" w:rsidP="00286F62">
            <w:pPr>
              <w:contextualSpacing/>
              <w:jc w:val="center"/>
              <w:rPr>
                <w:color w:val="000000"/>
                <w:sz w:val="20"/>
                <w:szCs w:val="20"/>
              </w:rPr>
            </w:pPr>
            <w:r w:rsidRPr="00286F62">
              <w:rPr>
                <w:color w:val="000000"/>
                <w:sz w:val="20"/>
                <w:szCs w:val="20"/>
              </w:rPr>
              <w:t>Установка КУ-200 - Аэротенк А-1</w:t>
            </w:r>
          </w:p>
        </w:tc>
        <w:tc>
          <w:tcPr>
            <w:tcW w:w="903" w:type="pct"/>
            <w:vMerge w:val="restart"/>
            <w:tcBorders>
              <w:top w:val="nil"/>
              <w:left w:val="single" w:sz="4" w:space="0" w:color="auto"/>
              <w:bottom w:val="single" w:sz="4" w:space="0" w:color="auto"/>
              <w:right w:val="single" w:sz="4" w:space="0" w:color="auto"/>
            </w:tcBorders>
            <w:shd w:val="clear" w:color="auto" w:fill="auto"/>
            <w:vAlign w:val="center"/>
            <w:hideMark/>
          </w:tcPr>
          <w:p w14:paraId="17D30E09" w14:textId="77777777" w:rsidR="00286F62" w:rsidRPr="00286F62" w:rsidRDefault="00286F62" w:rsidP="00286F62">
            <w:pPr>
              <w:contextualSpacing/>
              <w:jc w:val="center"/>
              <w:rPr>
                <w:color w:val="000000"/>
                <w:sz w:val="20"/>
                <w:szCs w:val="20"/>
              </w:rPr>
            </w:pPr>
            <w:r w:rsidRPr="00286F62">
              <w:rPr>
                <w:color w:val="000000"/>
                <w:sz w:val="20"/>
                <w:szCs w:val="20"/>
              </w:rPr>
              <w:t>заводского исполнения</w:t>
            </w:r>
          </w:p>
        </w:tc>
        <w:tc>
          <w:tcPr>
            <w:tcW w:w="1042" w:type="pct"/>
            <w:tcBorders>
              <w:top w:val="nil"/>
              <w:left w:val="nil"/>
              <w:bottom w:val="single" w:sz="4" w:space="0" w:color="auto"/>
              <w:right w:val="single" w:sz="4" w:space="0" w:color="auto"/>
            </w:tcBorders>
            <w:shd w:val="clear" w:color="auto" w:fill="auto"/>
            <w:vAlign w:val="center"/>
            <w:hideMark/>
          </w:tcPr>
          <w:p w14:paraId="16CE2D03" w14:textId="12A63558" w:rsidR="00286F62" w:rsidRPr="00286F62" w:rsidRDefault="00286F62" w:rsidP="00286F62">
            <w:pPr>
              <w:contextualSpacing/>
              <w:jc w:val="center"/>
              <w:rPr>
                <w:color w:val="000000"/>
                <w:sz w:val="20"/>
                <w:szCs w:val="20"/>
              </w:rPr>
            </w:pPr>
            <w:r w:rsidRPr="00286F62">
              <w:rPr>
                <w:color w:val="000000"/>
                <w:sz w:val="20"/>
                <w:szCs w:val="20"/>
              </w:rPr>
              <w:t>Vр=5,8*5,5*2,7м, Нр=87м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7EA19956"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188482DD" w14:textId="77777777" w:rsidR="00286F62" w:rsidRPr="00286F62" w:rsidRDefault="00286F62" w:rsidP="00286F62">
            <w:pPr>
              <w:contextualSpacing/>
              <w:jc w:val="center"/>
              <w:rPr>
                <w:sz w:val="20"/>
                <w:szCs w:val="20"/>
              </w:rPr>
            </w:pPr>
            <w:r w:rsidRPr="00286F62">
              <w:rPr>
                <w:sz w:val="20"/>
                <w:szCs w:val="20"/>
              </w:rPr>
              <w:t>в работе</w:t>
            </w:r>
          </w:p>
        </w:tc>
      </w:tr>
      <w:tr w:rsidR="00286F62" w:rsidRPr="00286F62" w14:paraId="1D2CD3DE" w14:textId="77777777" w:rsidTr="00286F62">
        <w:trPr>
          <w:trHeight w:val="20"/>
        </w:trPr>
        <w:tc>
          <w:tcPr>
            <w:tcW w:w="294" w:type="pct"/>
            <w:vMerge/>
            <w:tcBorders>
              <w:top w:val="nil"/>
              <w:left w:val="single" w:sz="4" w:space="0" w:color="auto"/>
              <w:bottom w:val="single" w:sz="4" w:space="0" w:color="auto"/>
              <w:right w:val="single" w:sz="4" w:space="0" w:color="auto"/>
            </w:tcBorders>
            <w:vAlign w:val="center"/>
            <w:hideMark/>
          </w:tcPr>
          <w:p w14:paraId="5A1286ED" w14:textId="77777777" w:rsidR="00286F62" w:rsidRPr="00286F62" w:rsidRDefault="00286F62" w:rsidP="00286F6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13CF05CC" w14:textId="77777777" w:rsidR="00286F62" w:rsidRPr="00286F62" w:rsidRDefault="00286F62" w:rsidP="00286F62">
            <w:pPr>
              <w:contextualSpacing/>
              <w:jc w:val="center"/>
              <w:rPr>
                <w:color w:val="000000"/>
                <w:sz w:val="20"/>
                <w:szCs w:val="20"/>
              </w:rPr>
            </w:pPr>
            <w:r w:rsidRPr="00286F62">
              <w:rPr>
                <w:color w:val="000000"/>
                <w:sz w:val="20"/>
                <w:szCs w:val="20"/>
              </w:rPr>
              <w:t>стабилизатор</w:t>
            </w:r>
          </w:p>
        </w:tc>
        <w:tc>
          <w:tcPr>
            <w:tcW w:w="903" w:type="pct"/>
            <w:vMerge/>
            <w:tcBorders>
              <w:top w:val="nil"/>
              <w:left w:val="single" w:sz="4" w:space="0" w:color="auto"/>
              <w:bottom w:val="single" w:sz="4" w:space="0" w:color="auto"/>
              <w:right w:val="single" w:sz="4" w:space="0" w:color="auto"/>
            </w:tcBorders>
            <w:vAlign w:val="center"/>
            <w:hideMark/>
          </w:tcPr>
          <w:p w14:paraId="081E1278" w14:textId="77777777" w:rsidR="00286F62" w:rsidRPr="00286F62" w:rsidRDefault="00286F62" w:rsidP="00286F6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04B73148" w14:textId="32B21A3D" w:rsidR="00286F62" w:rsidRPr="00286F62" w:rsidRDefault="00286F62" w:rsidP="00286F62">
            <w:pPr>
              <w:contextualSpacing/>
              <w:jc w:val="center"/>
              <w:rPr>
                <w:color w:val="000000"/>
                <w:sz w:val="20"/>
                <w:szCs w:val="20"/>
              </w:rPr>
            </w:pPr>
            <w:r w:rsidRPr="00286F62">
              <w:rPr>
                <w:color w:val="000000"/>
                <w:sz w:val="20"/>
                <w:szCs w:val="20"/>
              </w:rPr>
              <w:t>Vр=5,8*5,5*2,7м, Нр=87м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02EA46AA"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70A5A160" w14:textId="77777777" w:rsidR="00286F62" w:rsidRPr="00286F62" w:rsidRDefault="00286F62" w:rsidP="00286F62">
            <w:pPr>
              <w:contextualSpacing/>
              <w:jc w:val="center"/>
              <w:rPr>
                <w:color w:val="000000"/>
                <w:sz w:val="20"/>
                <w:szCs w:val="20"/>
              </w:rPr>
            </w:pPr>
            <w:r w:rsidRPr="00286F62">
              <w:rPr>
                <w:color w:val="000000"/>
                <w:sz w:val="20"/>
                <w:szCs w:val="20"/>
              </w:rPr>
              <w:t>не в работе</w:t>
            </w:r>
          </w:p>
        </w:tc>
      </w:tr>
      <w:tr w:rsidR="00286F62" w:rsidRPr="00286F62" w14:paraId="1FC0D028" w14:textId="77777777" w:rsidTr="00286F62">
        <w:trPr>
          <w:trHeight w:val="20"/>
        </w:trPr>
        <w:tc>
          <w:tcPr>
            <w:tcW w:w="294" w:type="pct"/>
            <w:vMerge/>
            <w:tcBorders>
              <w:top w:val="nil"/>
              <w:left w:val="single" w:sz="4" w:space="0" w:color="auto"/>
              <w:bottom w:val="single" w:sz="4" w:space="0" w:color="auto"/>
              <w:right w:val="single" w:sz="4" w:space="0" w:color="auto"/>
            </w:tcBorders>
            <w:vAlign w:val="center"/>
            <w:hideMark/>
          </w:tcPr>
          <w:p w14:paraId="5BC8BD18" w14:textId="77777777" w:rsidR="00286F62" w:rsidRPr="00286F62" w:rsidRDefault="00286F62" w:rsidP="00286F6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3F0B2C91" w14:textId="77777777" w:rsidR="00286F62" w:rsidRPr="00286F62" w:rsidRDefault="00286F62" w:rsidP="00286F62">
            <w:pPr>
              <w:contextualSpacing/>
              <w:jc w:val="center"/>
              <w:rPr>
                <w:color w:val="000000"/>
                <w:sz w:val="20"/>
                <w:szCs w:val="20"/>
              </w:rPr>
            </w:pPr>
            <w:r w:rsidRPr="00286F62">
              <w:rPr>
                <w:color w:val="000000"/>
                <w:sz w:val="20"/>
                <w:szCs w:val="20"/>
              </w:rPr>
              <w:t>вторичный отстойник</w:t>
            </w:r>
          </w:p>
        </w:tc>
        <w:tc>
          <w:tcPr>
            <w:tcW w:w="903" w:type="pct"/>
            <w:vMerge/>
            <w:tcBorders>
              <w:top w:val="nil"/>
              <w:left w:val="single" w:sz="4" w:space="0" w:color="auto"/>
              <w:bottom w:val="single" w:sz="4" w:space="0" w:color="auto"/>
              <w:right w:val="single" w:sz="4" w:space="0" w:color="auto"/>
            </w:tcBorders>
            <w:vAlign w:val="center"/>
            <w:hideMark/>
          </w:tcPr>
          <w:p w14:paraId="2AB99144" w14:textId="77777777" w:rsidR="00286F62" w:rsidRPr="00286F62" w:rsidRDefault="00286F62" w:rsidP="00286F6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2C06A855" w14:textId="65119554" w:rsidR="00286F62" w:rsidRPr="00286F62" w:rsidRDefault="00286F62" w:rsidP="00286F62">
            <w:pPr>
              <w:contextualSpacing/>
              <w:jc w:val="center"/>
              <w:rPr>
                <w:color w:val="000000"/>
                <w:sz w:val="20"/>
                <w:szCs w:val="20"/>
              </w:rPr>
            </w:pPr>
            <w:r w:rsidRPr="00286F62">
              <w:rPr>
                <w:color w:val="000000"/>
                <w:sz w:val="20"/>
                <w:szCs w:val="20"/>
              </w:rPr>
              <w:t>Vр=5,8*3,5*1,5м, Нр=26м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16749B6D"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127B5036" w14:textId="77777777" w:rsidR="00286F62" w:rsidRPr="00286F62" w:rsidRDefault="00286F62" w:rsidP="00286F62">
            <w:pPr>
              <w:contextualSpacing/>
              <w:jc w:val="center"/>
              <w:rPr>
                <w:sz w:val="20"/>
                <w:szCs w:val="20"/>
              </w:rPr>
            </w:pPr>
            <w:r w:rsidRPr="00286F62">
              <w:rPr>
                <w:sz w:val="20"/>
                <w:szCs w:val="20"/>
              </w:rPr>
              <w:t>в работе</w:t>
            </w:r>
          </w:p>
        </w:tc>
      </w:tr>
      <w:tr w:rsidR="00286F62" w:rsidRPr="00286F62" w14:paraId="7BB4597D" w14:textId="77777777" w:rsidTr="00286F62">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42FE4C46" w14:textId="77777777" w:rsidR="00286F62" w:rsidRPr="00286F62" w:rsidRDefault="00286F62" w:rsidP="00286F62">
            <w:pPr>
              <w:contextualSpacing/>
              <w:jc w:val="center"/>
              <w:rPr>
                <w:color w:val="000000"/>
                <w:sz w:val="20"/>
                <w:szCs w:val="20"/>
              </w:rPr>
            </w:pPr>
            <w:r w:rsidRPr="00286F62">
              <w:rPr>
                <w:color w:val="000000"/>
                <w:sz w:val="20"/>
                <w:szCs w:val="20"/>
              </w:rPr>
              <w:t>5</w:t>
            </w:r>
          </w:p>
        </w:tc>
        <w:tc>
          <w:tcPr>
            <w:tcW w:w="1380" w:type="pct"/>
            <w:tcBorders>
              <w:top w:val="nil"/>
              <w:left w:val="nil"/>
              <w:bottom w:val="single" w:sz="4" w:space="0" w:color="auto"/>
              <w:right w:val="single" w:sz="4" w:space="0" w:color="auto"/>
            </w:tcBorders>
            <w:shd w:val="clear" w:color="auto" w:fill="auto"/>
            <w:vAlign w:val="center"/>
            <w:hideMark/>
          </w:tcPr>
          <w:p w14:paraId="30C0E6AF" w14:textId="77777777" w:rsidR="00286F62" w:rsidRPr="00286F62" w:rsidRDefault="00286F62" w:rsidP="00286F62">
            <w:pPr>
              <w:contextualSpacing/>
              <w:jc w:val="center"/>
              <w:rPr>
                <w:color w:val="000000"/>
                <w:sz w:val="20"/>
                <w:szCs w:val="20"/>
              </w:rPr>
            </w:pPr>
            <w:r w:rsidRPr="00286F62">
              <w:rPr>
                <w:color w:val="000000"/>
                <w:sz w:val="20"/>
                <w:szCs w:val="20"/>
              </w:rPr>
              <w:t>блок доочистки, фильтр безнапорный</w:t>
            </w:r>
          </w:p>
        </w:tc>
        <w:tc>
          <w:tcPr>
            <w:tcW w:w="903" w:type="pct"/>
            <w:tcBorders>
              <w:top w:val="nil"/>
              <w:left w:val="nil"/>
              <w:bottom w:val="single" w:sz="4" w:space="0" w:color="auto"/>
              <w:right w:val="single" w:sz="4" w:space="0" w:color="auto"/>
            </w:tcBorders>
            <w:shd w:val="clear" w:color="auto" w:fill="auto"/>
            <w:vAlign w:val="center"/>
            <w:hideMark/>
          </w:tcPr>
          <w:p w14:paraId="735E8576" w14:textId="77777777" w:rsidR="00286F62" w:rsidRPr="00286F62" w:rsidRDefault="00286F62" w:rsidP="00286F62">
            <w:pPr>
              <w:contextualSpacing/>
              <w:jc w:val="center"/>
              <w:rPr>
                <w:color w:val="000000"/>
                <w:sz w:val="20"/>
                <w:szCs w:val="20"/>
              </w:rPr>
            </w:pPr>
            <w:r w:rsidRPr="00286F62">
              <w:rPr>
                <w:color w:val="000000"/>
                <w:sz w:val="20"/>
                <w:szCs w:val="20"/>
              </w:rPr>
              <w:t>заводского исполнения</w:t>
            </w:r>
          </w:p>
        </w:tc>
        <w:tc>
          <w:tcPr>
            <w:tcW w:w="1042" w:type="pct"/>
            <w:tcBorders>
              <w:top w:val="nil"/>
              <w:left w:val="nil"/>
              <w:bottom w:val="single" w:sz="4" w:space="0" w:color="auto"/>
              <w:right w:val="single" w:sz="4" w:space="0" w:color="auto"/>
            </w:tcBorders>
            <w:shd w:val="clear" w:color="auto" w:fill="auto"/>
            <w:vAlign w:val="center"/>
            <w:hideMark/>
          </w:tcPr>
          <w:p w14:paraId="0C33016C" w14:textId="77777777" w:rsidR="00286F62" w:rsidRPr="00286F62" w:rsidRDefault="00286F62" w:rsidP="00286F62">
            <w:pPr>
              <w:contextualSpacing/>
              <w:jc w:val="center"/>
              <w:rPr>
                <w:color w:val="000000"/>
                <w:sz w:val="20"/>
                <w:szCs w:val="20"/>
              </w:rPr>
            </w:pPr>
            <w:r w:rsidRPr="00286F62">
              <w:rPr>
                <w:color w:val="000000"/>
                <w:sz w:val="20"/>
                <w:szCs w:val="20"/>
              </w:rPr>
              <w:t>Ду=1500мм, Sф=1,76м</w:t>
            </w:r>
            <w:r w:rsidRPr="00286F62">
              <w:rPr>
                <w:color w:val="000000"/>
                <w:sz w:val="20"/>
                <w:szCs w:val="20"/>
                <w:vertAlign w:val="superscript"/>
              </w:rPr>
              <w:t>2</w:t>
            </w:r>
            <w:r w:rsidRPr="00286F62">
              <w:rPr>
                <w:color w:val="000000"/>
                <w:sz w:val="20"/>
                <w:szCs w:val="20"/>
              </w:rPr>
              <w:t>, Н=4м</w:t>
            </w:r>
          </w:p>
        </w:tc>
        <w:tc>
          <w:tcPr>
            <w:tcW w:w="508" w:type="pct"/>
            <w:tcBorders>
              <w:top w:val="nil"/>
              <w:left w:val="nil"/>
              <w:bottom w:val="single" w:sz="4" w:space="0" w:color="auto"/>
              <w:right w:val="single" w:sz="4" w:space="0" w:color="auto"/>
            </w:tcBorders>
            <w:shd w:val="clear" w:color="auto" w:fill="auto"/>
            <w:vAlign w:val="center"/>
            <w:hideMark/>
          </w:tcPr>
          <w:p w14:paraId="1BCA41F6" w14:textId="77777777" w:rsidR="00286F62" w:rsidRPr="00286F62" w:rsidRDefault="00286F62" w:rsidP="00286F62">
            <w:pPr>
              <w:contextualSpacing/>
              <w:jc w:val="center"/>
              <w:rPr>
                <w:color w:val="000000"/>
                <w:sz w:val="20"/>
                <w:szCs w:val="20"/>
              </w:rPr>
            </w:pPr>
            <w:r w:rsidRPr="00286F62">
              <w:rPr>
                <w:color w:val="000000"/>
                <w:sz w:val="20"/>
                <w:szCs w:val="20"/>
              </w:rPr>
              <w:t>3</w:t>
            </w:r>
          </w:p>
        </w:tc>
        <w:tc>
          <w:tcPr>
            <w:tcW w:w="872" w:type="pct"/>
            <w:tcBorders>
              <w:top w:val="nil"/>
              <w:left w:val="nil"/>
              <w:bottom w:val="single" w:sz="4" w:space="0" w:color="auto"/>
              <w:right w:val="single" w:sz="4" w:space="0" w:color="auto"/>
            </w:tcBorders>
            <w:shd w:val="clear" w:color="auto" w:fill="auto"/>
            <w:vAlign w:val="center"/>
            <w:hideMark/>
          </w:tcPr>
          <w:p w14:paraId="395136E9" w14:textId="77777777" w:rsidR="00286F62" w:rsidRPr="00286F62" w:rsidRDefault="00286F62" w:rsidP="00286F62">
            <w:pPr>
              <w:contextualSpacing/>
              <w:jc w:val="center"/>
              <w:rPr>
                <w:color w:val="000000"/>
                <w:sz w:val="20"/>
                <w:szCs w:val="20"/>
              </w:rPr>
            </w:pPr>
            <w:r w:rsidRPr="00286F62">
              <w:rPr>
                <w:color w:val="000000"/>
                <w:sz w:val="20"/>
                <w:szCs w:val="20"/>
              </w:rPr>
              <w:t>не в работе</w:t>
            </w:r>
          </w:p>
        </w:tc>
      </w:tr>
      <w:tr w:rsidR="00286F62" w:rsidRPr="00286F62" w14:paraId="2593FC9F" w14:textId="77777777" w:rsidTr="00286F62">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50DA103D" w14:textId="77777777" w:rsidR="00286F62" w:rsidRPr="00286F62" w:rsidRDefault="00286F62" w:rsidP="00286F62">
            <w:pPr>
              <w:contextualSpacing/>
              <w:jc w:val="center"/>
              <w:rPr>
                <w:color w:val="000000"/>
                <w:sz w:val="20"/>
                <w:szCs w:val="20"/>
              </w:rPr>
            </w:pPr>
            <w:r w:rsidRPr="00286F62">
              <w:rPr>
                <w:color w:val="000000"/>
                <w:sz w:val="20"/>
                <w:szCs w:val="20"/>
              </w:rPr>
              <w:t>6</w:t>
            </w:r>
          </w:p>
        </w:tc>
        <w:tc>
          <w:tcPr>
            <w:tcW w:w="1380" w:type="pct"/>
            <w:tcBorders>
              <w:top w:val="nil"/>
              <w:left w:val="nil"/>
              <w:bottom w:val="single" w:sz="4" w:space="0" w:color="auto"/>
              <w:right w:val="single" w:sz="4" w:space="0" w:color="auto"/>
            </w:tcBorders>
            <w:shd w:val="clear" w:color="auto" w:fill="auto"/>
            <w:vAlign w:val="center"/>
            <w:hideMark/>
          </w:tcPr>
          <w:p w14:paraId="58ADC981" w14:textId="77777777" w:rsidR="00286F62" w:rsidRPr="00286F62" w:rsidRDefault="00286F62" w:rsidP="00286F62">
            <w:pPr>
              <w:contextualSpacing/>
              <w:jc w:val="center"/>
              <w:rPr>
                <w:color w:val="000000"/>
                <w:sz w:val="20"/>
                <w:szCs w:val="20"/>
              </w:rPr>
            </w:pPr>
            <w:r w:rsidRPr="00286F62">
              <w:rPr>
                <w:color w:val="000000"/>
                <w:sz w:val="20"/>
                <w:szCs w:val="20"/>
              </w:rPr>
              <w:t>Контактные резервуары</w:t>
            </w:r>
          </w:p>
        </w:tc>
        <w:tc>
          <w:tcPr>
            <w:tcW w:w="903" w:type="pct"/>
            <w:tcBorders>
              <w:top w:val="nil"/>
              <w:left w:val="nil"/>
              <w:bottom w:val="single" w:sz="4" w:space="0" w:color="auto"/>
              <w:right w:val="single" w:sz="4" w:space="0" w:color="auto"/>
            </w:tcBorders>
            <w:shd w:val="clear" w:color="auto" w:fill="auto"/>
            <w:vAlign w:val="center"/>
            <w:hideMark/>
          </w:tcPr>
          <w:p w14:paraId="1E182F6F" w14:textId="1977634A" w:rsidR="00286F62" w:rsidRPr="00286F62" w:rsidRDefault="00286F62" w:rsidP="00286F6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20E07970" w14:textId="77777777" w:rsidR="00286F62" w:rsidRPr="00286F62" w:rsidRDefault="00286F62" w:rsidP="00286F62">
            <w:pPr>
              <w:contextualSpacing/>
              <w:jc w:val="center"/>
              <w:rPr>
                <w:color w:val="000000"/>
                <w:sz w:val="20"/>
                <w:szCs w:val="20"/>
              </w:rPr>
            </w:pPr>
            <w:r w:rsidRPr="00286F62">
              <w:rPr>
                <w:color w:val="000000"/>
                <w:sz w:val="20"/>
                <w:szCs w:val="20"/>
              </w:rPr>
              <w:t>Ду=200мм, Н=100мм</w:t>
            </w:r>
          </w:p>
        </w:tc>
        <w:tc>
          <w:tcPr>
            <w:tcW w:w="508" w:type="pct"/>
            <w:tcBorders>
              <w:top w:val="nil"/>
              <w:left w:val="nil"/>
              <w:bottom w:val="single" w:sz="4" w:space="0" w:color="auto"/>
              <w:right w:val="single" w:sz="4" w:space="0" w:color="auto"/>
            </w:tcBorders>
            <w:shd w:val="clear" w:color="auto" w:fill="auto"/>
            <w:vAlign w:val="center"/>
            <w:hideMark/>
          </w:tcPr>
          <w:p w14:paraId="5E9F756F"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2669028F" w14:textId="77777777" w:rsidR="00286F62" w:rsidRPr="00286F62" w:rsidRDefault="00286F62" w:rsidP="00286F62">
            <w:pPr>
              <w:contextualSpacing/>
              <w:jc w:val="center"/>
              <w:rPr>
                <w:sz w:val="20"/>
                <w:szCs w:val="20"/>
              </w:rPr>
            </w:pPr>
            <w:r w:rsidRPr="00286F62">
              <w:rPr>
                <w:sz w:val="20"/>
                <w:szCs w:val="20"/>
              </w:rPr>
              <w:t>в работе</w:t>
            </w:r>
          </w:p>
        </w:tc>
      </w:tr>
      <w:tr w:rsidR="00286F62" w:rsidRPr="00286F62" w14:paraId="1F680D49" w14:textId="77777777" w:rsidTr="00286F62">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394F1CFB" w14:textId="77777777" w:rsidR="00286F62" w:rsidRPr="00286F62" w:rsidRDefault="00286F62" w:rsidP="00286F62">
            <w:pPr>
              <w:contextualSpacing/>
              <w:jc w:val="center"/>
              <w:rPr>
                <w:color w:val="000000"/>
                <w:sz w:val="20"/>
                <w:szCs w:val="20"/>
              </w:rPr>
            </w:pPr>
            <w:r w:rsidRPr="00286F62">
              <w:rPr>
                <w:color w:val="000000"/>
                <w:sz w:val="20"/>
                <w:szCs w:val="20"/>
              </w:rPr>
              <w:t>7</w:t>
            </w:r>
          </w:p>
        </w:tc>
        <w:tc>
          <w:tcPr>
            <w:tcW w:w="1380" w:type="pct"/>
            <w:tcBorders>
              <w:top w:val="nil"/>
              <w:left w:val="nil"/>
              <w:bottom w:val="single" w:sz="4" w:space="0" w:color="auto"/>
              <w:right w:val="single" w:sz="4" w:space="0" w:color="auto"/>
            </w:tcBorders>
            <w:shd w:val="clear" w:color="auto" w:fill="auto"/>
            <w:vAlign w:val="center"/>
            <w:hideMark/>
          </w:tcPr>
          <w:p w14:paraId="2B178C05" w14:textId="77777777" w:rsidR="00286F62" w:rsidRPr="00286F62" w:rsidRDefault="00286F62" w:rsidP="00286F62">
            <w:pPr>
              <w:contextualSpacing/>
              <w:jc w:val="center"/>
              <w:rPr>
                <w:color w:val="000000"/>
                <w:sz w:val="20"/>
                <w:szCs w:val="20"/>
              </w:rPr>
            </w:pPr>
            <w:r w:rsidRPr="00286F62">
              <w:rPr>
                <w:color w:val="000000"/>
                <w:sz w:val="20"/>
                <w:szCs w:val="20"/>
              </w:rPr>
              <w:t>Хлораторная - бак для приготовления раствора хлорной извести</w:t>
            </w:r>
          </w:p>
        </w:tc>
        <w:tc>
          <w:tcPr>
            <w:tcW w:w="903" w:type="pct"/>
            <w:tcBorders>
              <w:top w:val="nil"/>
              <w:left w:val="nil"/>
              <w:bottom w:val="single" w:sz="4" w:space="0" w:color="auto"/>
              <w:right w:val="single" w:sz="4" w:space="0" w:color="auto"/>
            </w:tcBorders>
            <w:shd w:val="clear" w:color="auto" w:fill="auto"/>
            <w:vAlign w:val="center"/>
            <w:hideMark/>
          </w:tcPr>
          <w:p w14:paraId="4163768E" w14:textId="77777777" w:rsidR="00286F62" w:rsidRPr="00286F62" w:rsidRDefault="00286F62" w:rsidP="00286F62">
            <w:pPr>
              <w:contextualSpacing/>
              <w:jc w:val="center"/>
              <w:rPr>
                <w:color w:val="000000"/>
                <w:sz w:val="20"/>
                <w:szCs w:val="20"/>
              </w:rPr>
            </w:pPr>
            <w:r w:rsidRPr="00286F62">
              <w:rPr>
                <w:color w:val="000000"/>
                <w:sz w:val="20"/>
                <w:szCs w:val="20"/>
              </w:rPr>
              <w:t>prominent</w:t>
            </w:r>
          </w:p>
        </w:tc>
        <w:tc>
          <w:tcPr>
            <w:tcW w:w="1042" w:type="pct"/>
            <w:tcBorders>
              <w:top w:val="nil"/>
              <w:left w:val="nil"/>
              <w:bottom w:val="single" w:sz="4" w:space="0" w:color="auto"/>
              <w:right w:val="single" w:sz="4" w:space="0" w:color="auto"/>
            </w:tcBorders>
            <w:shd w:val="clear" w:color="auto" w:fill="auto"/>
            <w:vAlign w:val="center"/>
            <w:hideMark/>
          </w:tcPr>
          <w:p w14:paraId="1FC7FE27" w14:textId="77777777" w:rsidR="00286F62" w:rsidRPr="00286F62" w:rsidRDefault="00286F62" w:rsidP="00286F62">
            <w:pPr>
              <w:contextualSpacing/>
              <w:jc w:val="center"/>
              <w:rPr>
                <w:color w:val="000000"/>
                <w:sz w:val="20"/>
                <w:szCs w:val="20"/>
              </w:rPr>
            </w:pPr>
            <w:r w:rsidRPr="00286F62">
              <w:rPr>
                <w:color w:val="000000"/>
                <w:sz w:val="20"/>
                <w:szCs w:val="20"/>
              </w:rPr>
              <w:t>100л</w:t>
            </w:r>
          </w:p>
        </w:tc>
        <w:tc>
          <w:tcPr>
            <w:tcW w:w="508" w:type="pct"/>
            <w:tcBorders>
              <w:top w:val="nil"/>
              <w:left w:val="nil"/>
              <w:bottom w:val="single" w:sz="4" w:space="0" w:color="auto"/>
              <w:right w:val="single" w:sz="4" w:space="0" w:color="auto"/>
            </w:tcBorders>
            <w:shd w:val="clear" w:color="auto" w:fill="auto"/>
            <w:vAlign w:val="center"/>
            <w:hideMark/>
          </w:tcPr>
          <w:p w14:paraId="566DEC78"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vMerge w:val="restart"/>
            <w:tcBorders>
              <w:top w:val="nil"/>
              <w:left w:val="single" w:sz="4" w:space="0" w:color="auto"/>
              <w:bottom w:val="single" w:sz="4" w:space="0" w:color="auto"/>
              <w:right w:val="single" w:sz="4" w:space="0" w:color="auto"/>
            </w:tcBorders>
            <w:shd w:val="clear" w:color="auto" w:fill="auto"/>
            <w:vAlign w:val="center"/>
            <w:hideMark/>
          </w:tcPr>
          <w:p w14:paraId="52158A50" w14:textId="77777777" w:rsidR="00286F62" w:rsidRPr="00286F62" w:rsidRDefault="00286F62" w:rsidP="00286F62">
            <w:pPr>
              <w:contextualSpacing/>
              <w:jc w:val="center"/>
              <w:rPr>
                <w:color w:val="000000"/>
                <w:sz w:val="20"/>
                <w:szCs w:val="20"/>
              </w:rPr>
            </w:pPr>
            <w:r w:rsidRPr="00286F62">
              <w:rPr>
                <w:color w:val="000000"/>
                <w:sz w:val="20"/>
                <w:szCs w:val="20"/>
              </w:rPr>
              <w:t>в работе</w:t>
            </w:r>
          </w:p>
        </w:tc>
      </w:tr>
      <w:tr w:rsidR="00286F62" w:rsidRPr="00286F62" w14:paraId="3D0F73F5" w14:textId="77777777" w:rsidTr="00286F62">
        <w:trPr>
          <w:trHeight w:val="20"/>
        </w:trPr>
        <w:tc>
          <w:tcPr>
            <w:tcW w:w="294" w:type="pct"/>
            <w:vMerge/>
            <w:tcBorders>
              <w:top w:val="nil"/>
              <w:left w:val="single" w:sz="4" w:space="0" w:color="auto"/>
              <w:bottom w:val="single" w:sz="4" w:space="0" w:color="auto"/>
              <w:right w:val="single" w:sz="4" w:space="0" w:color="auto"/>
            </w:tcBorders>
            <w:vAlign w:val="center"/>
            <w:hideMark/>
          </w:tcPr>
          <w:p w14:paraId="75D26469" w14:textId="77777777" w:rsidR="00286F62" w:rsidRPr="00286F62" w:rsidRDefault="00286F62" w:rsidP="00286F6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23630782" w14:textId="77777777" w:rsidR="00286F62" w:rsidRPr="00286F62" w:rsidRDefault="00286F62" w:rsidP="00286F62">
            <w:pPr>
              <w:contextualSpacing/>
              <w:jc w:val="center"/>
              <w:rPr>
                <w:color w:val="000000"/>
                <w:sz w:val="20"/>
                <w:szCs w:val="20"/>
              </w:rPr>
            </w:pPr>
            <w:r w:rsidRPr="00286F62">
              <w:rPr>
                <w:color w:val="000000"/>
                <w:sz w:val="20"/>
                <w:szCs w:val="20"/>
              </w:rPr>
              <w:t>бак готового раствора хлора</w:t>
            </w:r>
          </w:p>
        </w:tc>
        <w:tc>
          <w:tcPr>
            <w:tcW w:w="903" w:type="pct"/>
            <w:tcBorders>
              <w:top w:val="nil"/>
              <w:left w:val="nil"/>
              <w:bottom w:val="single" w:sz="4" w:space="0" w:color="auto"/>
              <w:right w:val="single" w:sz="4" w:space="0" w:color="auto"/>
            </w:tcBorders>
            <w:shd w:val="clear" w:color="auto" w:fill="auto"/>
            <w:vAlign w:val="center"/>
            <w:hideMark/>
          </w:tcPr>
          <w:p w14:paraId="2923C757" w14:textId="77777777" w:rsidR="00286F62" w:rsidRPr="00286F62" w:rsidRDefault="00286F62" w:rsidP="00286F62">
            <w:pPr>
              <w:contextualSpacing/>
              <w:jc w:val="center"/>
              <w:rPr>
                <w:color w:val="000000"/>
                <w:sz w:val="20"/>
                <w:szCs w:val="20"/>
              </w:rPr>
            </w:pPr>
            <w:r w:rsidRPr="00286F62">
              <w:rPr>
                <w:color w:val="000000"/>
                <w:sz w:val="20"/>
                <w:szCs w:val="20"/>
              </w:rPr>
              <w:t>prominent</w:t>
            </w:r>
          </w:p>
        </w:tc>
        <w:tc>
          <w:tcPr>
            <w:tcW w:w="1042" w:type="pct"/>
            <w:tcBorders>
              <w:top w:val="nil"/>
              <w:left w:val="nil"/>
              <w:bottom w:val="single" w:sz="4" w:space="0" w:color="auto"/>
              <w:right w:val="single" w:sz="4" w:space="0" w:color="auto"/>
            </w:tcBorders>
            <w:shd w:val="clear" w:color="auto" w:fill="auto"/>
            <w:vAlign w:val="center"/>
            <w:hideMark/>
          </w:tcPr>
          <w:p w14:paraId="5CA32886" w14:textId="77777777" w:rsidR="00286F62" w:rsidRPr="00286F62" w:rsidRDefault="00286F62" w:rsidP="00286F62">
            <w:pPr>
              <w:contextualSpacing/>
              <w:jc w:val="center"/>
              <w:rPr>
                <w:color w:val="000000"/>
                <w:sz w:val="20"/>
                <w:szCs w:val="20"/>
              </w:rPr>
            </w:pPr>
            <w:r w:rsidRPr="00286F62">
              <w:rPr>
                <w:color w:val="000000"/>
                <w:sz w:val="20"/>
                <w:szCs w:val="20"/>
              </w:rPr>
              <w:t>Q=50 кг/сут, 100л</w:t>
            </w:r>
          </w:p>
        </w:tc>
        <w:tc>
          <w:tcPr>
            <w:tcW w:w="508" w:type="pct"/>
            <w:tcBorders>
              <w:top w:val="nil"/>
              <w:left w:val="nil"/>
              <w:bottom w:val="single" w:sz="4" w:space="0" w:color="auto"/>
              <w:right w:val="single" w:sz="4" w:space="0" w:color="auto"/>
            </w:tcBorders>
            <w:shd w:val="clear" w:color="auto" w:fill="auto"/>
            <w:vAlign w:val="center"/>
            <w:hideMark/>
          </w:tcPr>
          <w:p w14:paraId="7A56874D"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vMerge/>
            <w:tcBorders>
              <w:top w:val="nil"/>
              <w:left w:val="single" w:sz="4" w:space="0" w:color="auto"/>
              <w:bottom w:val="single" w:sz="4" w:space="0" w:color="auto"/>
              <w:right w:val="single" w:sz="4" w:space="0" w:color="auto"/>
            </w:tcBorders>
            <w:vAlign w:val="center"/>
            <w:hideMark/>
          </w:tcPr>
          <w:p w14:paraId="64918104" w14:textId="77777777" w:rsidR="00286F62" w:rsidRPr="00286F62" w:rsidRDefault="00286F62" w:rsidP="00286F62">
            <w:pPr>
              <w:contextualSpacing/>
              <w:jc w:val="center"/>
              <w:rPr>
                <w:color w:val="000000"/>
                <w:sz w:val="20"/>
                <w:szCs w:val="20"/>
              </w:rPr>
            </w:pPr>
          </w:p>
        </w:tc>
      </w:tr>
      <w:tr w:rsidR="00286F62" w:rsidRPr="00286F62" w14:paraId="4F9E6FF4" w14:textId="77777777" w:rsidTr="00286F62">
        <w:trPr>
          <w:trHeight w:val="20"/>
        </w:trPr>
        <w:tc>
          <w:tcPr>
            <w:tcW w:w="294" w:type="pct"/>
            <w:vMerge/>
            <w:tcBorders>
              <w:top w:val="nil"/>
              <w:left w:val="single" w:sz="4" w:space="0" w:color="auto"/>
              <w:bottom w:val="single" w:sz="4" w:space="0" w:color="auto"/>
              <w:right w:val="single" w:sz="4" w:space="0" w:color="auto"/>
            </w:tcBorders>
            <w:vAlign w:val="center"/>
            <w:hideMark/>
          </w:tcPr>
          <w:p w14:paraId="14E0615D" w14:textId="77777777" w:rsidR="00286F62" w:rsidRPr="00286F62" w:rsidRDefault="00286F62" w:rsidP="00286F6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7F03DAB6" w14:textId="77777777" w:rsidR="00286F62" w:rsidRPr="00286F62" w:rsidRDefault="00286F62" w:rsidP="00286F62">
            <w:pPr>
              <w:contextualSpacing/>
              <w:jc w:val="center"/>
              <w:rPr>
                <w:color w:val="000000"/>
                <w:sz w:val="20"/>
                <w:szCs w:val="20"/>
              </w:rPr>
            </w:pPr>
            <w:r w:rsidRPr="00286F62">
              <w:rPr>
                <w:color w:val="000000"/>
                <w:sz w:val="20"/>
                <w:szCs w:val="20"/>
              </w:rPr>
              <w:t>насос дозатор</w:t>
            </w:r>
          </w:p>
        </w:tc>
        <w:tc>
          <w:tcPr>
            <w:tcW w:w="903" w:type="pct"/>
            <w:tcBorders>
              <w:top w:val="nil"/>
              <w:left w:val="nil"/>
              <w:bottom w:val="single" w:sz="4" w:space="0" w:color="auto"/>
              <w:right w:val="single" w:sz="4" w:space="0" w:color="auto"/>
            </w:tcBorders>
            <w:shd w:val="clear" w:color="auto" w:fill="auto"/>
            <w:vAlign w:val="center"/>
            <w:hideMark/>
          </w:tcPr>
          <w:p w14:paraId="51EA8595" w14:textId="77777777" w:rsidR="00286F62" w:rsidRPr="00286F62" w:rsidRDefault="00286F62" w:rsidP="00286F62">
            <w:pPr>
              <w:contextualSpacing/>
              <w:jc w:val="center"/>
              <w:rPr>
                <w:color w:val="000000"/>
                <w:sz w:val="20"/>
                <w:szCs w:val="20"/>
              </w:rPr>
            </w:pPr>
            <w:r w:rsidRPr="00286F62">
              <w:rPr>
                <w:color w:val="000000"/>
                <w:sz w:val="20"/>
                <w:szCs w:val="20"/>
              </w:rPr>
              <w:t>sigma</w:t>
            </w:r>
          </w:p>
        </w:tc>
        <w:tc>
          <w:tcPr>
            <w:tcW w:w="1042" w:type="pct"/>
            <w:tcBorders>
              <w:top w:val="nil"/>
              <w:left w:val="nil"/>
              <w:bottom w:val="single" w:sz="4" w:space="0" w:color="auto"/>
              <w:right w:val="single" w:sz="4" w:space="0" w:color="auto"/>
            </w:tcBorders>
            <w:shd w:val="clear" w:color="auto" w:fill="auto"/>
            <w:vAlign w:val="center"/>
            <w:hideMark/>
          </w:tcPr>
          <w:p w14:paraId="2D137C92" w14:textId="77777777" w:rsidR="00286F62" w:rsidRPr="00286F62" w:rsidRDefault="00286F62" w:rsidP="00286F62">
            <w:pPr>
              <w:contextualSpacing/>
              <w:jc w:val="center"/>
              <w:rPr>
                <w:color w:val="000000"/>
                <w:sz w:val="20"/>
                <w:szCs w:val="20"/>
              </w:rPr>
            </w:pPr>
            <w:r w:rsidRPr="00286F62">
              <w:rPr>
                <w:color w:val="000000"/>
                <w:sz w:val="20"/>
                <w:szCs w:val="20"/>
              </w:rPr>
              <w:t>60 л/ч</w:t>
            </w:r>
          </w:p>
        </w:tc>
        <w:tc>
          <w:tcPr>
            <w:tcW w:w="508" w:type="pct"/>
            <w:tcBorders>
              <w:top w:val="nil"/>
              <w:left w:val="nil"/>
              <w:bottom w:val="single" w:sz="4" w:space="0" w:color="auto"/>
              <w:right w:val="single" w:sz="4" w:space="0" w:color="auto"/>
            </w:tcBorders>
            <w:shd w:val="clear" w:color="auto" w:fill="auto"/>
            <w:vAlign w:val="center"/>
            <w:hideMark/>
          </w:tcPr>
          <w:p w14:paraId="5F9EC5E7"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vMerge/>
            <w:tcBorders>
              <w:top w:val="nil"/>
              <w:left w:val="single" w:sz="4" w:space="0" w:color="auto"/>
              <w:bottom w:val="single" w:sz="4" w:space="0" w:color="auto"/>
              <w:right w:val="single" w:sz="4" w:space="0" w:color="auto"/>
            </w:tcBorders>
            <w:vAlign w:val="center"/>
            <w:hideMark/>
          </w:tcPr>
          <w:p w14:paraId="691B1917" w14:textId="77777777" w:rsidR="00286F62" w:rsidRPr="00286F62" w:rsidRDefault="00286F62" w:rsidP="00286F62">
            <w:pPr>
              <w:contextualSpacing/>
              <w:jc w:val="center"/>
              <w:rPr>
                <w:color w:val="000000"/>
                <w:sz w:val="20"/>
                <w:szCs w:val="20"/>
              </w:rPr>
            </w:pPr>
          </w:p>
        </w:tc>
      </w:tr>
      <w:tr w:rsidR="00286F62" w:rsidRPr="00286F62" w14:paraId="1FFCA65C" w14:textId="77777777" w:rsidTr="00286F62">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0C39D35D" w14:textId="77777777" w:rsidR="00286F62" w:rsidRPr="00286F62" w:rsidRDefault="00286F62" w:rsidP="00286F62">
            <w:pPr>
              <w:contextualSpacing/>
              <w:jc w:val="center"/>
              <w:rPr>
                <w:color w:val="000000"/>
                <w:sz w:val="20"/>
                <w:szCs w:val="20"/>
              </w:rPr>
            </w:pPr>
            <w:r w:rsidRPr="00286F62">
              <w:rPr>
                <w:color w:val="000000"/>
                <w:sz w:val="20"/>
                <w:szCs w:val="20"/>
              </w:rPr>
              <w:t>8</w:t>
            </w:r>
          </w:p>
        </w:tc>
        <w:tc>
          <w:tcPr>
            <w:tcW w:w="1380" w:type="pct"/>
            <w:tcBorders>
              <w:top w:val="nil"/>
              <w:left w:val="nil"/>
              <w:bottom w:val="single" w:sz="4" w:space="0" w:color="auto"/>
              <w:right w:val="single" w:sz="4" w:space="0" w:color="auto"/>
            </w:tcBorders>
            <w:shd w:val="clear" w:color="auto" w:fill="auto"/>
            <w:vAlign w:val="center"/>
            <w:hideMark/>
          </w:tcPr>
          <w:p w14:paraId="216E4398" w14:textId="77777777" w:rsidR="00286F62" w:rsidRPr="00286F62" w:rsidRDefault="00286F62" w:rsidP="00286F62">
            <w:pPr>
              <w:contextualSpacing/>
              <w:jc w:val="center"/>
              <w:rPr>
                <w:color w:val="000000"/>
                <w:sz w:val="20"/>
                <w:szCs w:val="20"/>
              </w:rPr>
            </w:pPr>
            <w:r w:rsidRPr="00286F62">
              <w:rPr>
                <w:color w:val="000000"/>
                <w:sz w:val="20"/>
                <w:szCs w:val="20"/>
              </w:rPr>
              <w:t>воздуходувка</w:t>
            </w:r>
          </w:p>
        </w:tc>
        <w:tc>
          <w:tcPr>
            <w:tcW w:w="903" w:type="pct"/>
            <w:tcBorders>
              <w:top w:val="nil"/>
              <w:left w:val="nil"/>
              <w:bottom w:val="single" w:sz="4" w:space="0" w:color="auto"/>
              <w:right w:val="single" w:sz="4" w:space="0" w:color="auto"/>
            </w:tcBorders>
            <w:shd w:val="clear" w:color="auto" w:fill="auto"/>
            <w:vAlign w:val="center"/>
            <w:hideMark/>
          </w:tcPr>
          <w:p w14:paraId="1E23E986" w14:textId="77777777" w:rsidR="00286F62" w:rsidRPr="00286F62" w:rsidRDefault="00286F62" w:rsidP="00286F62">
            <w:pPr>
              <w:contextualSpacing/>
              <w:jc w:val="center"/>
              <w:rPr>
                <w:color w:val="000000"/>
                <w:sz w:val="20"/>
                <w:szCs w:val="20"/>
              </w:rPr>
            </w:pPr>
            <w:r w:rsidRPr="00286F62">
              <w:rPr>
                <w:color w:val="000000"/>
                <w:sz w:val="20"/>
                <w:szCs w:val="20"/>
              </w:rPr>
              <w:t>DT-60-102</w:t>
            </w:r>
          </w:p>
        </w:tc>
        <w:tc>
          <w:tcPr>
            <w:tcW w:w="1042" w:type="pct"/>
            <w:tcBorders>
              <w:top w:val="nil"/>
              <w:left w:val="nil"/>
              <w:bottom w:val="single" w:sz="4" w:space="0" w:color="auto"/>
              <w:right w:val="single" w:sz="4" w:space="0" w:color="auto"/>
            </w:tcBorders>
            <w:shd w:val="clear" w:color="auto" w:fill="auto"/>
            <w:vAlign w:val="center"/>
            <w:hideMark/>
          </w:tcPr>
          <w:p w14:paraId="62C28235" w14:textId="3C9E8C86" w:rsidR="00286F62" w:rsidRPr="00286F62" w:rsidRDefault="00286F62" w:rsidP="00286F62">
            <w:pPr>
              <w:contextualSpacing/>
              <w:jc w:val="center"/>
              <w:rPr>
                <w:color w:val="000000"/>
                <w:sz w:val="20"/>
                <w:szCs w:val="20"/>
              </w:rPr>
            </w:pPr>
            <w:r w:rsidRPr="00286F62">
              <w:rPr>
                <w:color w:val="000000"/>
                <w:sz w:val="20"/>
                <w:szCs w:val="20"/>
              </w:rPr>
              <w:t>Q=800 м</w:t>
            </w:r>
            <w:r w:rsidRPr="00286F62">
              <w:rPr>
                <w:sz w:val="20"/>
                <w:szCs w:val="20"/>
                <w:vertAlign w:val="superscript"/>
              </w:rPr>
              <w:t>3</w:t>
            </w:r>
            <w:r w:rsidRPr="00286F62">
              <w:rPr>
                <w:color w:val="000000"/>
                <w:sz w:val="20"/>
                <w:szCs w:val="20"/>
              </w:rPr>
              <w:t>/ч, Р=40кПа</w:t>
            </w:r>
          </w:p>
        </w:tc>
        <w:tc>
          <w:tcPr>
            <w:tcW w:w="508" w:type="pct"/>
            <w:tcBorders>
              <w:top w:val="nil"/>
              <w:left w:val="nil"/>
              <w:bottom w:val="single" w:sz="4" w:space="0" w:color="auto"/>
              <w:right w:val="single" w:sz="4" w:space="0" w:color="auto"/>
            </w:tcBorders>
            <w:shd w:val="clear" w:color="auto" w:fill="auto"/>
            <w:vAlign w:val="center"/>
            <w:hideMark/>
          </w:tcPr>
          <w:p w14:paraId="5B0A24DC" w14:textId="77777777" w:rsidR="00286F62" w:rsidRPr="00286F62" w:rsidRDefault="00286F62" w:rsidP="00286F62">
            <w:pPr>
              <w:contextualSpacing/>
              <w:jc w:val="center"/>
              <w:rPr>
                <w:color w:val="000000"/>
                <w:sz w:val="20"/>
                <w:szCs w:val="20"/>
              </w:rPr>
            </w:pPr>
            <w:r w:rsidRPr="00286F62">
              <w:rPr>
                <w:color w:val="000000"/>
                <w:sz w:val="20"/>
                <w:szCs w:val="20"/>
              </w:rPr>
              <w:t>2</w:t>
            </w:r>
          </w:p>
        </w:tc>
        <w:tc>
          <w:tcPr>
            <w:tcW w:w="872" w:type="pct"/>
            <w:tcBorders>
              <w:top w:val="nil"/>
              <w:left w:val="nil"/>
              <w:bottom w:val="single" w:sz="4" w:space="0" w:color="auto"/>
              <w:right w:val="single" w:sz="4" w:space="0" w:color="auto"/>
            </w:tcBorders>
            <w:shd w:val="clear" w:color="auto" w:fill="auto"/>
            <w:vAlign w:val="center"/>
            <w:hideMark/>
          </w:tcPr>
          <w:p w14:paraId="2F35048F" w14:textId="77777777" w:rsidR="00286F62" w:rsidRPr="00286F62" w:rsidRDefault="00286F62" w:rsidP="00286F62">
            <w:pPr>
              <w:contextualSpacing/>
              <w:jc w:val="center"/>
              <w:rPr>
                <w:color w:val="000000"/>
                <w:sz w:val="20"/>
                <w:szCs w:val="20"/>
              </w:rPr>
            </w:pPr>
            <w:r w:rsidRPr="00286F62">
              <w:rPr>
                <w:color w:val="000000"/>
                <w:sz w:val="20"/>
                <w:szCs w:val="20"/>
              </w:rPr>
              <w:t>в работе</w:t>
            </w:r>
          </w:p>
        </w:tc>
      </w:tr>
      <w:tr w:rsidR="00286F62" w:rsidRPr="00286F62" w14:paraId="496224DC" w14:textId="77777777" w:rsidTr="00286F62">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3A86EB0B" w14:textId="77777777" w:rsidR="00286F62" w:rsidRPr="00286F62" w:rsidRDefault="00286F62" w:rsidP="00286F62">
            <w:pPr>
              <w:contextualSpacing/>
              <w:jc w:val="center"/>
              <w:rPr>
                <w:color w:val="000000"/>
                <w:sz w:val="20"/>
                <w:szCs w:val="20"/>
              </w:rPr>
            </w:pPr>
            <w:r w:rsidRPr="00286F62">
              <w:rPr>
                <w:color w:val="000000"/>
                <w:sz w:val="20"/>
                <w:szCs w:val="20"/>
              </w:rPr>
              <w:t>9</w:t>
            </w:r>
          </w:p>
        </w:tc>
        <w:tc>
          <w:tcPr>
            <w:tcW w:w="1380" w:type="pct"/>
            <w:tcBorders>
              <w:top w:val="nil"/>
              <w:left w:val="nil"/>
              <w:bottom w:val="single" w:sz="4" w:space="0" w:color="auto"/>
              <w:right w:val="single" w:sz="4" w:space="0" w:color="auto"/>
            </w:tcBorders>
            <w:shd w:val="clear" w:color="auto" w:fill="auto"/>
            <w:vAlign w:val="center"/>
            <w:hideMark/>
          </w:tcPr>
          <w:p w14:paraId="64F3D3BE" w14:textId="77777777" w:rsidR="00286F62" w:rsidRPr="00286F62" w:rsidRDefault="00286F62" w:rsidP="00286F62">
            <w:pPr>
              <w:contextualSpacing/>
              <w:jc w:val="center"/>
              <w:rPr>
                <w:color w:val="000000"/>
                <w:sz w:val="20"/>
                <w:szCs w:val="20"/>
              </w:rPr>
            </w:pPr>
            <w:r w:rsidRPr="00286F62">
              <w:rPr>
                <w:color w:val="000000"/>
                <w:sz w:val="20"/>
                <w:szCs w:val="20"/>
              </w:rPr>
              <w:t>иловые площадки</w:t>
            </w:r>
          </w:p>
        </w:tc>
        <w:tc>
          <w:tcPr>
            <w:tcW w:w="903" w:type="pct"/>
            <w:tcBorders>
              <w:top w:val="nil"/>
              <w:left w:val="nil"/>
              <w:bottom w:val="single" w:sz="4" w:space="0" w:color="auto"/>
              <w:right w:val="single" w:sz="4" w:space="0" w:color="auto"/>
            </w:tcBorders>
            <w:shd w:val="clear" w:color="auto" w:fill="auto"/>
            <w:vAlign w:val="center"/>
            <w:hideMark/>
          </w:tcPr>
          <w:p w14:paraId="790F1C8D" w14:textId="1428D764" w:rsidR="00286F62" w:rsidRPr="00286F62" w:rsidRDefault="00286F62" w:rsidP="00286F6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53C74914" w14:textId="77777777" w:rsidR="00286F62" w:rsidRPr="00286F62" w:rsidRDefault="00286F62" w:rsidP="00286F62">
            <w:pPr>
              <w:contextualSpacing/>
              <w:jc w:val="center"/>
              <w:rPr>
                <w:color w:val="000000"/>
                <w:sz w:val="20"/>
                <w:szCs w:val="20"/>
              </w:rPr>
            </w:pPr>
            <w:r w:rsidRPr="00286F62">
              <w:rPr>
                <w:color w:val="000000"/>
                <w:sz w:val="20"/>
                <w:szCs w:val="20"/>
              </w:rPr>
              <w:t>карта 25*15 м</w:t>
            </w:r>
            <w:r w:rsidRPr="00286F62">
              <w:rPr>
                <w:color w:val="000000"/>
                <w:sz w:val="20"/>
                <w:szCs w:val="20"/>
                <w:vertAlign w:val="superscript"/>
              </w:rPr>
              <w:t>2</w:t>
            </w:r>
          </w:p>
        </w:tc>
        <w:tc>
          <w:tcPr>
            <w:tcW w:w="508" w:type="pct"/>
            <w:tcBorders>
              <w:top w:val="nil"/>
              <w:left w:val="nil"/>
              <w:bottom w:val="single" w:sz="4" w:space="0" w:color="auto"/>
              <w:right w:val="single" w:sz="4" w:space="0" w:color="auto"/>
            </w:tcBorders>
            <w:shd w:val="clear" w:color="auto" w:fill="auto"/>
            <w:vAlign w:val="center"/>
            <w:hideMark/>
          </w:tcPr>
          <w:p w14:paraId="1F4B67D9" w14:textId="77777777" w:rsidR="00286F62" w:rsidRPr="00286F62" w:rsidRDefault="00286F62" w:rsidP="00286F62">
            <w:pPr>
              <w:contextualSpacing/>
              <w:jc w:val="center"/>
              <w:rPr>
                <w:color w:val="000000"/>
                <w:sz w:val="20"/>
                <w:szCs w:val="20"/>
              </w:rPr>
            </w:pPr>
            <w:r w:rsidRPr="00286F62">
              <w:rPr>
                <w:color w:val="000000"/>
                <w:sz w:val="20"/>
                <w:szCs w:val="20"/>
              </w:rPr>
              <w:t>2</w:t>
            </w:r>
          </w:p>
        </w:tc>
        <w:tc>
          <w:tcPr>
            <w:tcW w:w="872" w:type="pct"/>
            <w:tcBorders>
              <w:top w:val="nil"/>
              <w:left w:val="nil"/>
              <w:bottom w:val="single" w:sz="4" w:space="0" w:color="auto"/>
              <w:right w:val="single" w:sz="4" w:space="0" w:color="auto"/>
            </w:tcBorders>
            <w:shd w:val="clear" w:color="auto" w:fill="auto"/>
            <w:vAlign w:val="center"/>
            <w:hideMark/>
          </w:tcPr>
          <w:p w14:paraId="2ADBB2AB" w14:textId="77777777" w:rsidR="00286F62" w:rsidRPr="00286F62" w:rsidRDefault="00286F62" w:rsidP="00286F62">
            <w:pPr>
              <w:contextualSpacing/>
              <w:jc w:val="center"/>
              <w:rPr>
                <w:color w:val="000000"/>
                <w:sz w:val="20"/>
                <w:szCs w:val="20"/>
              </w:rPr>
            </w:pPr>
            <w:r w:rsidRPr="00286F62">
              <w:rPr>
                <w:color w:val="000000"/>
                <w:sz w:val="20"/>
                <w:szCs w:val="20"/>
              </w:rPr>
              <w:t>в работе</w:t>
            </w:r>
          </w:p>
        </w:tc>
      </w:tr>
      <w:tr w:rsidR="00286F62" w:rsidRPr="00286F62" w14:paraId="0DD225AB" w14:textId="77777777" w:rsidTr="00286F62">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552CE47C" w14:textId="77777777" w:rsidR="00286F62" w:rsidRPr="00286F62" w:rsidRDefault="00286F62" w:rsidP="00286F62">
            <w:pPr>
              <w:contextualSpacing/>
              <w:jc w:val="center"/>
              <w:rPr>
                <w:color w:val="000000"/>
                <w:sz w:val="20"/>
                <w:szCs w:val="20"/>
              </w:rPr>
            </w:pPr>
            <w:r w:rsidRPr="00286F62">
              <w:rPr>
                <w:color w:val="000000"/>
                <w:sz w:val="20"/>
                <w:szCs w:val="20"/>
              </w:rPr>
              <w:t>10</w:t>
            </w:r>
          </w:p>
        </w:tc>
        <w:tc>
          <w:tcPr>
            <w:tcW w:w="1380" w:type="pct"/>
            <w:tcBorders>
              <w:top w:val="nil"/>
              <w:left w:val="nil"/>
              <w:bottom w:val="single" w:sz="4" w:space="0" w:color="auto"/>
              <w:right w:val="single" w:sz="4" w:space="0" w:color="auto"/>
            </w:tcBorders>
            <w:shd w:val="clear" w:color="auto" w:fill="auto"/>
            <w:vAlign w:val="center"/>
            <w:hideMark/>
          </w:tcPr>
          <w:p w14:paraId="36465DB6" w14:textId="77777777" w:rsidR="00286F62" w:rsidRPr="00286F62" w:rsidRDefault="00286F62" w:rsidP="00286F62">
            <w:pPr>
              <w:contextualSpacing/>
              <w:jc w:val="center"/>
              <w:rPr>
                <w:color w:val="000000"/>
                <w:sz w:val="20"/>
                <w:szCs w:val="20"/>
              </w:rPr>
            </w:pPr>
            <w:r w:rsidRPr="00286F62">
              <w:rPr>
                <w:color w:val="000000"/>
                <w:sz w:val="20"/>
                <w:szCs w:val="20"/>
              </w:rPr>
              <w:t>способ учета сточных вод с КНС</w:t>
            </w:r>
          </w:p>
        </w:tc>
        <w:tc>
          <w:tcPr>
            <w:tcW w:w="903" w:type="pct"/>
            <w:tcBorders>
              <w:top w:val="nil"/>
              <w:left w:val="nil"/>
              <w:bottom w:val="single" w:sz="4" w:space="0" w:color="auto"/>
              <w:right w:val="single" w:sz="4" w:space="0" w:color="auto"/>
            </w:tcBorders>
            <w:shd w:val="clear" w:color="auto" w:fill="auto"/>
            <w:vAlign w:val="center"/>
            <w:hideMark/>
          </w:tcPr>
          <w:p w14:paraId="4485E1D7" w14:textId="77777777" w:rsidR="00286F62" w:rsidRPr="00286F62" w:rsidRDefault="00286F62" w:rsidP="00286F62">
            <w:pPr>
              <w:contextualSpacing/>
              <w:jc w:val="center"/>
              <w:rPr>
                <w:color w:val="000000"/>
                <w:sz w:val="20"/>
                <w:szCs w:val="20"/>
              </w:rPr>
            </w:pPr>
            <w:r w:rsidRPr="00286F62">
              <w:rPr>
                <w:color w:val="000000"/>
                <w:sz w:val="20"/>
                <w:szCs w:val="20"/>
              </w:rPr>
              <w:t>ВЗЛЕТ ЭРСВ-510</w:t>
            </w:r>
          </w:p>
        </w:tc>
        <w:tc>
          <w:tcPr>
            <w:tcW w:w="1042" w:type="pct"/>
            <w:tcBorders>
              <w:top w:val="nil"/>
              <w:left w:val="nil"/>
              <w:bottom w:val="single" w:sz="4" w:space="0" w:color="auto"/>
              <w:right w:val="single" w:sz="4" w:space="0" w:color="auto"/>
            </w:tcBorders>
            <w:shd w:val="clear" w:color="auto" w:fill="auto"/>
            <w:vAlign w:val="center"/>
            <w:hideMark/>
          </w:tcPr>
          <w:p w14:paraId="5F35BCF6" w14:textId="7DDBD212" w:rsidR="00286F62" w:rsidRPr="00286F62" w:rsidRDefault="00286F62" w:rsidP="00286F62">
            <w:pPr>
              <w:contextualSpacing/>
              <w:jc w:val="center"/>
              <w:rPr>
                <w:color w:val="000000"/>
                <w:sz w:val="20"/>
                <w:szCs w:val="20"/>
              </w:rPr>
            </w:pPr>
          </w:p>
        </w:tc>
        <w:tc>
          <w:tcPr>
            <w:tcW w:w="508" w:type="pct"/>
            <w:tcBorders>
              <w:top w:val="nil"/>
              <w:left w:val="nil"/>
              <w:bottom w:val="single" w:sz="4" w:space="0" w:color="auto"/>
              <w:right w:val="single" w:sz="4" w:space="0" w:color="auto"/>
            </w:tcBorders>
            <w:shd w:val="clear" w:color="auto" w:fill="auto"/>
            <w:vAlign w:val="center"/>
            <w:hideMark/>
          </w:tcPr>
          <w:p w14:paraId="2B9F0AA0" w14:textId="7516E5F6" w:rsidR="00286F62" w:rsidRPr="00286F62" w:rsidRDefault="00286F62" w:rsidP="00286F62">
            <w:pPr>
              <w:contextualSpacing/>
              <w:jc w:val="center"/>
              <w:rPr>
                <w:color w:val="000000"/>
                <w:sz w:val="20"/>
                <w:szCs w:val="20"/>
              </w:rPr>
            </w:pPr>
          </w:p>
        </w:tc>
        <w:tc>
          <w:tcPr>
            <w:tcW w:w="872" w:type="pct"/>
            <w:tcBorders>
              <w:top w:val="nil"/>
              <w:left w:val="nil"/>
              <w:bottom w:val="single" w:sz="4" w:space="0" w:color="auto"/>
              <w:right w:val="single" w:sz="4" w:space="0" w:color="auto"/>
            </w:tcBorders>
            <w:shd w:val="clear" w:color="auto" w:fill="auto"/>
            <w:vAlign w:val="center"/>
            <w:hideMark/>
          </w:tcPr>
          <w:p w14:paraId="0F676D20" w14:textId="77777777" w:rsidR="00286F62" w:rsidRPr="00286F62" w:rsidRDefault="00286F62" w:rsidP="00286F62">
            <w:pPr>
              <w:contextualSpacing/>
              <w:jc w:val="center"/>
              <w:rPr>
                <w:color w:val="000000"/>
                <w:sz w:val="20"/>
                <w:szCs w:val="20"/>
              </w:rPr>
            </w:pPr>
            <w:r w:rsidRPr="00286F62">
              <w:rPr>
                <w:color w:val="000000"/>
                <w:sz w:val="20"/>
                <w:szCs w:val="20"/>
              </w:rPr>
              <w:t>в работе</w:t>
            </w:r>
          </w:p>
        </w:tc>
      </w:tr>
    </w:tbl>
    <w:p w14:paraId="0D93D0F6" w14:textId="77777777" w:rsidR="00286F62" w:rsidRDefault="00286F62" w:rsidP="00D76A1A">
      <w:pPr>
        <w:keepNext/>
        <w:jc w:val="both"/>
        <w:rPr>
          <w:bCs/>
          <w:lang w:eastAsia="x-none"/>
        </w:rPr>
      </w:pPr>
    </w:p>
    <w:p w14:paraId="080682C7" w14:textId="1E6ED864" w:rsidR="00286F62" w:rsidRDefault="00286F62" w:rsidP="00286F62">
      <w:pPr>
        <w:pStyle w:val="affffffffffff3"/>
        <w:spacing w:line="240" w:lineRule="auto"/>
      </w:pPr>
      <w:r>
        <w:t xml:space="preserve">Учет объема сточных вод определяется инструментальными методами по показаниям аттестованных средств измерений. Состав и характеристика приборов учета представлены </w:t>
      </w:r>
      <w:r w:rsidRPr="00662343">
        <w:t xml:space="preserve">в таблице </w:t>
      </w:r>
      <w:r w:rsidR="00DD6F3A">
        <w:t>39</w:t>
      </w:r>
      <w:r>
        <w:t>.</w:t>
      </w:r>
    </w:p>
    <w:p w14:paraId="2858A37E" w14:textId="77777777" w:rsidR="00286F62" w:rsidRDefault="00286F62" w:rsidP="00286F62">
      <w:pPr>
        <w:pStyle w:val="affffffffffff3"/>
        <w:spacing w:line="240" w:lineRule="auto"/>
      </w:pPr>
    </w:p>
    <w:p w14:paraId="0472A81B" w14:textId="7F37E6C9" w:rsidR="00286F62" w:rsidRDefault="00286F62" w:rsidP="00286F62">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39</w:t>
      </w:r>
      <w:r w:rsidR="00C33AC7">
        <w:rPr>
          <w:bCs/>
          <w:lang w:val="x-none" w:eastAsia="x-none"/>
        </w:rPr>
        <w:fldChar w:fldCharType="end"/>
      </w:r>
      <w:r w:rsidRPr="008E420B">
        <w:rPr>
          <w:bCs/>
          <w:lang w:val="x-none" w:eastAsia="x-none"/>
        </w:rPr>
        <w:t xml:space="preserve"> – </w:t>
      </w:r>
      <w:r w:rsidRPr="00286F62">
        <w:rPr>
          <w:bCs/>
          <w:lang w:eastAsia="x-none"/>
        </w:rPr>
        <w:t xml:space="preserve">Состав и </w:t>
      </w:r>
      <w:r>
        <w:rPr>
          <w:bCs/>
          <w:lang w:eastAsia="x-none"/>
        </w:rPr>
        <w:t>характеристика приборов учёта</w:t>
      </w:r>
    </w:p>
    <w:p w14:paraId="3DA7C8B5" w14:textId="77777777" w:rsidR="00286F62" w:rsidRDefault="00286F62" w:rsidP="00286F62">
      <w:pPr>
        <w:keepNext/>
        <w:jc w:val="both"/>
        <w:rPr>
          <w:bCs/>
          <w:lang w:eastAsia="x-none"/>
        </w:rPr>
      </w:pPr>
    </w:p>
    <w:tbl>
      <w:tblPr>
        <w:tblW w:w="5000" w:type="pct"/>
        <w:tblLook w:val="04A0" w:firstRow="1" w:lastRow="0" w:firstColumn="1" w:lastColumn="0" w:noHBand="0" w:noVBand="1"/>
      </w:tblPr>
      <w:tblGrid>
        <w:gridCol w:w="2339"/>
        <w:gridCol w:w="2596"/>
        <w:gridCol w:w="2460"/>
        <w:gridCol w:w="2460"/>
      </w:tblGrid>
      <w:tr w:rsidR="00286F62" w:rsidRPr="00286F62" w14:paraId="22DE37EA" w14:textId="77777777" w:rsidTr="00286F62">
        <w:trPr>
          <w:trHeight w:val="284"/>
          <w:tblHeader/>
        </w:trPr>
        <w:tc>
          <w:tcPr>
            <w:tcW w:w="11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0E5BF" w14:textId="77777777" w:rsidR="00286F62" w:rsidRPr="00286F62" w:rsidRDefault="00286F62" w:rsidP="007F324C">
            <w:pPr>
              <w:jc w:val="center"/>
              <w:rPr>
                <w:bCs/>
                <w:color w:val="000000"/>
                <w:sz w:val="20"/>
              </w:rPr>
            </w:pPr>
            <w:r w:rsidRPr="00286F62">
              <w:rPr>
                <w:bCs/>
                <w:color w:val="000000"/>
                <w:sz w:val="20"/>
              </w:rPr>
              <w:t>Марка счетчика</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432ABF5B" w14:textId="77777777" w:rsidR="00286F62" w:rsidRPr="00286F62" w:rsidRDefault="00286F62" w:rsidP="007F324C">
            <w:pPr>
              <w:jc w:val="center"/>
              <w:rPr>
                <w:bCs/>
                <w:color w:val="000000"/>
                <w:sz w:val="20"/>
              </w:rPr>
            </w:pPr>
            <w:r w:rsidRPr="00286F62">
              <w:rPr>
                <w:bCs/>
                <w:color w:val="000000"/>
                <w:sz w:val="20"/>
              </w:rPr>
              <w:t>Место установки счетчика</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59FBE045" w14:textId="77777777" w:rsidR="00286F62" w:rsidRPr="00286F62" w:rsidRDefault="00286F62" w:rsidP="007F324C">
            <w:pPr>
              <w:jc w:val="center"/>
              <w:rPr>
                <w:bCs/>
                <w:color w:val="000000"/>
                <w:sz w:val="20"/>
              </w:rPr>
            </w:pPr>
            <w:r w:rsidRPr="00286F62">
              <w:rPr>
                <w:bCs/>
                <w:color w:val="000000"/>
                <w:sz w:val="20"/>
              </w:rPr>
              <w:t>Дата поверки счетчика</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2ED7AB95" w14:textId="77777777" w:rsidR="00286F62" w:rsidRPr="00286F62" w:rsidRDefault="00286F62" w:rsidP="007F324C">
            <w:pPr>
              <w:jc w:val="center"/>
              <w:rPr>
                <w:bCs/>
                <w:color w:val="000000"/>
                <w:sz w:val="20"/>
              </w:rPr>
            </w:pPr>
            <w:r w:rsidRPr="00286F62">
              <w:rPr>
                <w:bCs/>
                <w:color w:val="000000"/>
                <w:sz w:val="20"/>
              </w:rPr>
              <w:t>Периодичность поверки</w:t>
            </w:r>
          </w:p>
        </w:tc>
      </w:tr>
      <w:tr w:rsidR="00286F62" w:rsidRPr="00286F62" w14:paraId="35FFE5E4" w14:textId="77777777" w:rsidTr="00286F62">
        <w:trPr>
          <w:trHeight w:val="227"/>
        </w:trPr>
        <w:tc>
          <w:tcPr>
            <w:tcW w:w="1186" w:type="pct"/>
            <w:tcBorders>
              <w:top w:val="nil"/>
              <w:left w:val="single" w:sz="4" w:space="0" w:color="auto"/>
              <w:bottom w:val="single" w:sz="4" w:space="0" w:color="auto"/>
              <w:right w:val="single" w:sz="4" w:space="0" w:color="auto"/>
            </w:tcBorders>
            <w:shd w:val="clear" w:color="auto" w:fill="auto"/>
            <w:vAlign w:val="center"/>
            <w:hideMark/>
          </w:tcPr>
          <w:p w14:paraId="4213DC1B" w14:textId="6B4444ED" w:rsidR="00286F62" w:rsidRPr="00286F62" w:rsidRDefault="00286F62" w:rsidP="00286F62">
            <w:pPr>
              <w:jc w:val="center"/>
              <w:rPr>
                <w:color w:val="000000"/>
                <w:sz w:val="20"/>
              </w:rPr>
            </w:pPr>
            <w:r w:rsidRPr="00286F62">
              <w:rPr>
                <w:color w:val="000000"/>
                <w:sz w:val="20"/>
              </w:rPr>
              <w:t xml:space="preserve">счетчик холодной воды </w:t>
            </w:r>
            <w:r>
              <w:rPr>
                <w:color w:val="000000"/>
                <w:sz w:val="20"/>
              </w:rPr>
              <w:t>«</w:t>
            </w:r>
            <w:r w:rsidRPr="00286F62">
              <w:rPr>
                <w:color w:val="000000"/>
                <w:sz w:val="20"/>
              </w:rPr>
              <w:t>ВСГ</w:t>
            </w:r>
            <w:r>
              <w:rPr>
                <w:color w:val="000000"/>
                <w:sz w:val="20"/>
              </w:rPr>
              <w:t>»</w:t>
            </w:r>
          </w:p>
        </w:tc>
        <w:tc>
          <w:tcPr>
            <w:tcW w:w="1317" w:type="pct"/>
            <w:tcBorders>
              <w:top w:val="nil"/>
              <w:left w:val="nil"/>
              <w:bottom w:val="single" w:sz="4" w:space="0" w:color="auto"/>
              <w:right w:val="single" w:sz="4" w:space="0" w:color="auto"/>
            </w:tcBorders>
            <w:shd w:val="clear" w:color="auto" w:fill="auto"/>
            <w:vAlign w:val="center"/>
            <w:hideMark/>
          </w:tcPr>
          <w:p w14:paraId="0EEFD852" w14:textId="77777777" w:rsidR="00286F62" w:rsidRPr="00286F62" w:rsidRDefault="00286F62" w:rsidP="007F324C">
            <w:pPr>
              <w:jc w:val="center"/>
              <w:rPr>
                <w:color w:val="000000"/>
                <w:sz w:val="20"/>
              </w:rPr>
            </w:pPr>
            <w:r w:rsidRPr="00286F62">
              <w:rPr>
                <w:color w:val="000000"/>
                <w:sz w:val="20"/>
              </w:rPr>
              <w:t>вход на КОС-400</w:t>
            </w:r>
          </w:p>
        </w:tc>
        <w:tc>
          <w:tcPr>
            <w:tcW w:w="1248" w:type="pct"/>
            <w:tcBorders>
              <w:top w:val="nil"/>
              <w:left w:val="nil"/>
              <w:bottom w:val="single" w:sz="4" w:space="0" w:color="auto"/>
              <w:right w:val="single" w:sz="4" w:space="0" w:color="auto"/>
            </w:tcBorders>
            <w:shd w:val="clear" w:color="auto" w:fill="auto"/>
            <w:vAlign w:val="center"/>
            <w:hideMark/>
          </w:tcPr>
          <w:p w14:paraId="224A7378" w14:textId="77777777" w:rsidR="00286F62" w:rsidRPr="00286F62" w:rsidRDefault="00286F62" w:rsidP="007F324C">
            <w:pPr>
              <w:jc w:val="center"/>
              <w:rPr>
                <w:color w:val="000000"/>
                <w:sz w:val="20"/>
              </w:rPr>
            </w:pPr>
            <w:r w:rsidRPr="00286F62">
              <w:rPr>
                <w:color w:val="000000"/>
                <w:sz w:val="20"/>
              </w:rPr>
              <w:t>15.11.2011</w:t>
            </w:r>
          </w:p>
        </w:tc>
        <w:tc>
          <w:tcPr>
            <w:tcW w:w="1248" w:type="pct"/>
            <w:tcBorders>
              <w:top w:val="nil"/>
              <w:left w:val="nil"/>
              <w:bottom w:val="single" w:sz="4" w:space="0" w:color="auto"/>
              <w:right w:val="single" w:sz="4" w:space="0" w:color="auto"/>
            </w:tcBorders>
            <w:shd w:val="clear" w:color="auto" w:fill="auto"/>
            <w:vAlign w:val="center"/>
            <w:hideMark/>
          </w:tcPr>
          <w:p w14:paraId="1D3C867B" w14:textId="77777777" w:rsidR="00286F62" w:rsidRPr="00286F62" w:rsidRDefault="00286F62" w:rsidP="007F324C">
            <w:pPr>
              <w:jc w:val="center"/>
              <w:rPr>
                <w:color w:val="000000"/>
                <w:sz w:val="20"/>
              </w:rPr>
            </w:pPr>
            <w:r w:rsidRPr="00286F62">
              <w:rPr>
                <w:color w:val="000000"/>
                <w:sz w:val="20"/>
              </w:rPr>
              <w:t>1 раз в 6 лет</w:t>
            </w:r>
          </w:p>
        </w:tc>
      </w:tr>
    </w:tbl>
    <w:p w14:paraId="7AC42FC0" w14:textId="77777777" w:rsidR="00286F62" w:rsidRDefault="00286F62" w:rsidP="00D76A1A">
      <w:pPr>
        <w:keepNext/>
        <w:jc w:val="both"/>
        <w:rPr>
          <w:bCs/>
          <w:lang w:eastAsia="x-none"/>
        </w:rPr>
      </w:pPr>
    </w:p>
    <w:p w14:paraId="095CE5D7" w14:textId="3F7CC00B" w:rsidR="00A74399" w:rsidRDefault="00A74399" w:rsidP="00A74399">
      <w:pPr>
        <w:pStyle w:val="affffffffffff3"/>
        <w:spacing w:line="240" w:lineRule="auto"/>
      </w:pPr>
      <w:r>
        <w:t>Технические характеристики</w:t>
      </w:r>
      <w:r w:rsidRPr="00A74399">
        <w:t xml:space="preserve"> централизованных систем водоотведения</w:t>
      </w:r>
      <w:r>
        <w:t xml:space="preserve"> представлены </w:t>
      </w:r>
      <w:r w:rsidRPr="00662343">
        <w:t xml:space="preserve">в таблице </w:t>
      </w:r>
      <w:r>
        <w:t>4</w:t>
      </w:r>
      <w:r w:rsidR="00DD6F3A">
        <w:t>0</w:t>
      </w:r>
      <w:r>
        <w:t>.</w:t>
      </w:r>
    </w:p>
    <w:p w14:paraId="1AF05241" w14:textId="77777777" w:rsidR="00A74399" w:rsidRDefault="00A74399" w:rsidP="00D76A1A">
      <w:pPr>
        <w:keepNext/>
        <w:jc w:val="both"/>
        <w:rPr>
          <w:bCs/>
          <w:lang w:eastAsia="x-none"/>
        </w:rPr>
      </w:pPr>
    </w:p>
    <w:p w14:paraId="15764029" w14:textId="189276FA" w:rsidR="00A74399" w:rsidRDefault="00A74399" w:rsidP="00A74399">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40</w:t>
      </w:r>
      <w:r w:rsidR="00C33AC7">
        <w:rPr>
          <w:bCs/>
          <w:lang w:val="x-none" w:eastAsia="x-none"/>
        </w:rPr>
        <w:fldChar w:fldCharType="end"/>
      </w:r>
      <w:r w:rsidRPr="008E420B">
        <w:rPr>
          <w:bCs/>
          <w:lang w:val="x-none" w:eastAsia="x-none"/>
        </w:rPr>
        <w:t xml:space="preserve"> – </w:t>
      </w:r>
      <w:r w:rsidRPr="00A74399">
        <w:rPr>
          <w:bCs/>
          <w:lang w:eastAsia="x-none"/>
        </w:rPr>
        <w:t xml:space="preserve">Технические характеристики </w:t>
      </w:r>
      <w:r w:rsidR="004610E8">
        <w:rPr>
          <w:bCs/>
          <w:lang w:eastAsia="x-none"/>
        </w:rPr>
        <w:t>КОС-400</w:t>
      </w:r>
    </w:p>
    <w:p w14:paraId="0F8CFC61" w14:textId="77777777" w:rsidR="00A74399" w:rsidRDefault="00A74399" w:rsidP="00A74399">
      <w:pPr>
        <w:keepNext/>
        <w:jc w:val="both"/>
        <w:rPr>
          <w:bCs/>
          <w:lang w:eastAsia="x-none"/>
        </w:rPr>
      </w:pPr>
    </w:p>
    <w:tbl>
      <w:tblPr>
        <w:tblStyle w:val="af1"/>
        <w:tblW w:w="5000" w:type="pct"/>
        <w:tblLook w:val="04A0" w:firstRow="1" w:lastRow="0" w:firstColumn="1" w:lastColumn="0" w:noHBand="0" w:noVBand="1"/>
      </w:tblPr>
      <w:tblGrid>
        <w:gridCol w:w="3910"/>
        <w:gridCol w:w="5945"/>
      </w:tblGrid>
      <w:tr w:rsidR="0095322B" w:rsidRPr="004610E8" w14:paraId="247572AA" w14:textId="77777777" w:rsidTr="0095322B">
        <w:trPr>
          <w:trHeight w:val="77"/>
          <w:tblHeader/>
        </w:trPr>
        <w:tc>
          <w:tcPr>
            <w:tcW w:w="5000" w:type="pct"/>
            <w:gridSpan w:val="2"/>
            <w:vAlign w:val="center"/>
          </w:tcPr>
          <w:p w14:paraId="64840D77" w14:textId="747C2C96" w:rsidR="0095322B" w:rsidRPr="004610E8" w:rsidRDefault="0095322B" w:rsidP="004610E8">
            <w:pPr>
              <w:tabs>
                <w:tab w:val="left" w:pos="5700"/>
              </w:tabs>
              <w:jc w:val="center"/>
              <w:rPr>
                <w:sz w:val="20"/>
                <w:szCs w:val="20"/>
              </w:rPr>
            </w:pPr>
            <w:r w:rsidRPr="004610E8">
              <w:rPr>
                <w:sz w:val="20"/>
                <w:szCs w:val="20"/>
              </w:rPr>
              <w:t>КОС-400</w:t>
            </w:r>
          </w:p>
        </w:tc>
      </w:tr>
      <w:tr w:rsidR="00A74399" w:rsidRPr="004610E8" w14:paraId="7E54D6BC" w14:textId="77777777" w:rsidTr="0095322B">
        <w:trPr>
          <w:trHeight w:val="77"/>
        </w:trPr>
        <w:tc>
          <w:tcPr>
            <w:tcW w:w="1984" w:type="pct"/>
            <w:vAlign w:val="center"/>
          </w:tcPr>
          <w:p w14:paraId="48BC9E5A" w14:textId="77777777" w:rsidR="00A74399" w:rsidRPr="004610E8" w:rsidRDefault="00A74399" w:rsidP="004610E8">
            <w:pPr>
              <w:tabs>
                <w:tab w:val="left" w:pos="5700"/>
              </w:tabs>
              <w:jc w:val="center"/>
              <w:rPr>
                <w:sz w:val="20"/>
                <w:szCs w:val="20"/>
              </w:rPr>
            </w:pPr>
            <w:r w:rsidRPr="004610E8">
              <w:rPr>
                <w:sz w:val="20"/>
                <w:szCs w:val="20"/>
              </w:rPr>
              <w:t>Год постройки</w:t>
            </w:r>
          </w:p>
        </w:tc>
        <w:tc>
          <w:tcPr>
            <w:tcW w:w="3016" w:type="pct"/>
            <w:vAlign w:val="center"/>
          </w:tcPr>
          <w:p w14:paraId="1B73E299" w14:textId="77777777" w:rsidR="00A74399" w:rsidRPr="004610E8" w:rsidRDefault="00A74399" w:rsidP="004610E8">
            <w:pPr>
              <w:tabs>
                <w:tab w:val="left" w:pos="5700"/>
              </w:tabs>
              <w:jc w:val="center"/>
              <w:rPr>
                <w:sz w:val="20"/>
                <w:szCs w:val="20"/>
              </w:rPr>
            </w:pPr>
            <w:r w:rsidRPr="004610E8">
              <w:rPr>
                <w:sz w:val="20"/>
                <w:szCs w:val="20"/>
              </w:rPr>
              <w:t>1986</w:t>
            </w:r>
          </w:p>
        </w:tc>
      </w:tr>
      <w:tr w:rsidR="00A74399" w:rsidRPr="004610E8" w14:paraId="4670FE57" w14:textId="77777777" w:rsidTr="0095322B">
        <w:trPr>
          <w:trHeight w:val="77"/>
        </w:trPr>
        <w:tc>
          <w:tcPr>
            <w:tcW w:w="1984" w:type="pct"/>
            <w:vAlign w:val="center"/>
          </w:tcPr>
          <w:p w14:paraId="17BEDBAB" w14:textId="77777777" w:rsidR="00A74399" w:rsidRPr="004610E8" w:rsidRDefault="00A74399" w:rsidP="004610E8">
            <w:pPr>
              <w:tabs>
                <w:tab w:val="left" w:pos="5700"/>
              </w:tabs>
              <w:jc w:val="center"/>
              <w:rPr>
                <w:sz w:val="20"/>
                <w:szCs w:val="20"/>
              </w:rPr>
            </w:pPr>
            <w:r w:rsidRPr="004610E8">
              <w:rPr>
                <w:sz w:val="20"/>
                <w:szCs w:val="20"/>
              </w:rPr>
              <w:t>Дата ввода в эксплуатацию</w:t>
            </w:r>
          </w:p>
        </w:tc>
        <w:tc>
          <w:tcPr>
            <w:tcW w:w="3016" w:type="pct"/>
            <w:vAlign w:val="center"/>
          </w:tcPr>
          <w:p w14:paraId="18E824E5" w14:textId="77777777" w:rsidR="00A74399" w:rsidRPr="004610E8" w:rsidRDefault="00A74399" w:rsidP="004610E8">
            <w:pPr>
              <w:tabs>
                <w:tab w:val="left" w:pos="5700"/>
              </w:tabs>
              <w:jc w:val="center"/>
              <w:rPr>
                <w:sz w:val="20"/>
                <w:szCs w:val="20"/>
              </w:rPr>
            </w:pPr>
            <w:r w:rsidRPr="004610E8">
              <w:rPr>
                <w:sz w:val="20"/>
                <w:szCs w:val="20"/>
              </w:rPr>
              <w:t>1986</w:t>
            </w:r>
          </w:p>
        </w:tc>
      </w:tr>
      <w:tr w:rsidR="00A74399" w:rsidRPr="004610E8" w14:paraId="0BAA0BFD" w14:textId="77777777" w:rsidTr="0095322B">
        <w:trPr>
          <w:trHeight w:val="1417"/>
        </w:trPr>
        <w:tc>
          <w:tcPr>
            <w:tcW w:w="1984" w:type="pct"/>
            <w:vAlign w:val="center"/>
          </w:tcPr>
          <w:p w14:paraId="77DA2565" w14:textId="77777777" w:rsidR="00A74399" w:rsidRPr="004610E8" w:rsidRDefault="00A74399" w:rsidP="004610E8">
            <w:pPr>
              <w:tabs>
                <w:tab w:val="left" w:pos="5700"/>
              </w:tabs>
              <w:jc w:val="center"/>
              <w:rPr>
                <w:sz w:val="20"/>
                <w:szCs w:val="20"/>
              </w:rPr>
            </w:pPr>
            <w:r w:rsidRPr="004610E8">
              <w:rPr>
                <w:sz w:val="20"/>
                <w:szCs w:val="20"/>
              </w:rPr>
              <w:t>Марка оборудования, производительность</w:t>
            </w:r>
          </w:p>
        </w:tc>
        <w:tc>
          <w:tcPr>
            <w:tcW w:w="3016" w:type="pct"/>
            <w:vAlign w:val="center"/>
          </w:tcPr>
          <w:p w14:paraId="6CAE2FE0" w14:textId="77777777" w:rsidR="00A74399" w:rsidRPr="004610E8" w:rsidRDefault="00A74399" w:rsidP="004610E8">
            <w:pPr>
              <w:tabs>
                <w:tab w:val="left" w:pos="5700"/>
              </w:tabs>
              <w:jc w:val="center"/>
              <w:rPr>
                <w:sz w:val="20"/>
                <w:szCs w:val="20"/>
              </w:rPr>
            </w:pPr>
            <w:r w:rsidRPr="004610E8">
              <w:rPr>
                <w:sz w:val="20"/>
                <w:szCs w:val="20"/>
              </w:rPr>
              <w:t xml:space="preserve">Усреднитель -1шт, аэротенки – 3 шт, вторичный отстойник – 1шт, фильтры доочистки – 3 шт, иловые поля – 4шт, бактерицидная установка ОС-5А – 1шт, воздуходувка </w:t>
            </w:r>
            <w:r w:rsidRPr="004610E8">
              <w:rPr>
                <w:sz w:val="20"/>
                <w:szCs w:val="20"/>
                <w:lang w:val="en-US"/>
              </w:rPr>
              <w:t>DT</w:t>
            </w:r>
            <w:r w:rsidRPr="004610E8">
              <w:rPr>
                <w:sz w:val="20"/>
                <w:szCs w:val="20"/>
              </w:rPr>
              <w:t xml:space="preserve"> </w:t>
            </w:r>
            <w:r w:rsidRPr="004610E8">
              <w:rPr>
                <w:sz w:val="20"/>
                <w:szCs w:val="20"/>
                <w:lang w:val="en-US"/>
              </w:rPr>
              <w:t>Lotus</w:t>
            </w:r>
            <w:r w:rsidRPr="004610E8">
              <w:rPr>
                <w:sz w:val="20"/>
                <w:szCs w:val="20"/>
              </w:rPr>
              <w:t xml:space="preserve"> – 2 шт, насосы К65-50-160 – 2шт, К80-65-160 – 2шт, К65-50-125 – 2 шт.</w:t>
            </w:r>
          </w:p>
          <w:p w14:paraId="716F94D7" w14:textId="77777777" w:rsidR="00A74399" w:rsidRPr="004610E8" w:rsidRDefault="00A74399" w:rsidP="004610E8">
            <w:pPr>
              <w:tabs>
                <w:tab w:val="left" w:pos="5700"/>
              </w:tabs>
              <w:jc w:val="center"/>
              <w:rPr>
                <w:sz w:val="20"/>
                <w:szCs w:val="20"/>
              </w:rPr>
            </w:pPr>
            <w:r w:rsidRPr="004610E8">
              <w:rPr>
                <w:sz w:val="20"/>
                <w:szCs w:val="20"/>
              </w:rPr>
              <w:t>Суммарная производительность оборудования КОС – 400 м</w:t>
            </w:r>
            <w:r w:rsidRPr="004610E8">
              <w:rPr>
                <w:rFonts w:ascii="Arial" w:hAnsi="Arial" w:cs="Arial"/>
                <w:sz w:val="20"/>
                <w:szCs w:val="20"/>
              </w:rPr>
              <w:t>³</w:t>
            </w:r>
            <w:r w:rsidRPr="004610E8">
              <w:rPr>
                <w:sz w:val="20"/>
                <w:szCs w:val="20"/>
              </w:rPr>
              <w:t>/ч</w:t>
            </w:r>
          </w:p>
        </w:tc>
      </w:tr>
      <w:tr w:rsidR="00A74399" w:rsidRPr="004610E8" w14:paraId="1D0E8BAA" w14:textId="77777777" w:rsidTr="0095322B">
        <w:trPr>
          <w:trHeight w:val="77"/>
        </w:trPr>
        <w:tc>
          <w:tcPr>
            <w:tcW w:w="1984" w:type="pct"/>
            <w:vAlign w:val="center"/>
          </w:tcPr>
          <w:p w14:paraId="159A91AD" w14:textId="77777777" w:rsidR="00A74399" w:rsidRPr="004610E8" w:rsidRDefault="00A74399" w:rsidP="004610E8">
            <w:pPr>
              <w:tabs>
                <w:tab w:val="left" w:pos="5700"/>
              </w:tabs>
              <w:jc w:val="center"/>
              <w:rPr>
                <w:sz w:val="20"/>
                <w:szCs w:val="20"/>
              </w:rPr>
            </w:pPr>
            <w:r w:rsidRPr="004610E8">
              <w:rPr>
                <w:sz w:val="20"/>
                <w:szCs w:val="20"/>
              </w:rPr>
              <w:t>Материал и диаметр трубопроводов по проекту и по исполнительной документации</w:t>
            </w:r>
          </w:p>
        </w:tc>
        <w:tc>
          <w:tcPr>
            <w:tcW w:w="3016" w:type="pct"/>
            <w:vAlign w:val="center"/>
          </w:tcPr>
          <w:p w14:paraId="381AD1B8" w14:textId="77777777" w:rsidR="00A74399" w:rsidRPr="004610E8" w:rsidRDefault="00A74399" w:rsidP="004610E8">
            <w:pPr>
              <w:tabs>
                <w:tab w:val="left" w:pos="5700"/>
              </w:tabs>
              <w:jc w:val="center"/>
              <w:rPr>
                <w:sz w:val="20"/>
                <w:szCs w:val="20"/>
              </w:rPr>
            </w:pPr>
            <w:r w:rsidRPr="004610E8">
              <w:rPr>
                <w:sz w:val="20"/>
                <w:szCs w:val="20"/>
              </w:rPr>
              <w:t>Сталь:</w:t>
            </w:r>
          </w:p>
          <w:p w14:paraId="77EC46B9" w14:textId="77777777" w:rsidR="00A74399" w:rsidRPr="004610E8" w:rsidRDefault="00A74399" w:rsidP="004610E8">
            <w:pPr>
              <w:tabs>
                <w:tab w:val="left" w:pos="5700"/>
              </w:tabs>
              <w:jc w:val="center"/>
              <w:rPr>
                <w:sz w:val="20"/>
                <w:szCs w:val="20"/>
              </w:rPr>
            </w:pPr>
            <w:r w:rsidRPr="004610E8">
              <w:rPr>
                <w:sz w:val="20"/>
                <w:szCs w:val="20"/>
              </w:rPr>
              <w:t>Ду200 – 50м;</w:t>
            </w:r>
          </w:p>
          <w:p w14:paraId="3E6220F7" w14:textId="77777777" w:rsidR="00A74399" w:rsidRPr="004610E8" w:rsidRDefault="00A74399" w:rsidP="004610E8">
            <w:pPr>
              <w:tabs>
                <w:tab w:val="left" w:pos="5700"/>
              </w:tabs>
              <w:jc w:val="center"/>
              <w:rPr>
                <w:sz w:val="20"/>
                <w:szCs w:val="20"/>
              </w:rPr>
            </w:pPr>
            <w:r w:rsidRPr="004610E8">
              <w:rPr>
                <w:sz w:val="20"/>
                <w:szCs w:val="20"/>
              </w:rPr>
              <w:t>Ду150 – 200м;</w:t>
            </w:r>
          </w:p>
          <w:p w14:paraId="55978403" w14:textId="77777777" w:rsidR="00A74399" w:rsidRPr="004610E8" w:rsidRDefault="00A74399" w:rsidP="004610E8">
            <w:pPr>
              <w:tabs>
                <w:tab w:val="left" w:pos="5700"/>
              </w:tabs>
              <w:jc w:val="center"/>
              <w:rPr>
                <w:sz w:val="20"/>
                <w:szCs w:val="20"/>
              </w:rPr>
            </w:pPr>
            <w:r w:rsidRPr="004610E8">
              <w:rPr>
                <w:sz w:val="20"/>
                <w:szCs w:val="20"/>
              </w:rPr>
              <w:t>Ду100 – 60м;</w:t>
            </w:r>
          </w:p>
          <w:p w14:paraId="30B05097" w14:textId="77777777" w:rsidR="00A74399" w:rsidRPr="004610E8" w:rsidRDefault="00A74399" w:rsidP="004610E8">
            <w:pPr>
              <w:tabs>
                <w:tab w:val="left" w:pos="5700"/>
              </w:tabs>
              <w:jc w:val="center"/>
              <w:rPr>
                <w:sz w:val="20"/>
                <w:szCs w:val="20"/>
              </w:rPr>
            </w:pPr>
            <w:r w:rsidRPr="004610E8">
              <w:rPr>
                <w:sz w:val="20"/>
                <w:szCs w:val="20"/>
              </w:rPr>
              <w:t>Ду70 – 120м.</w:t>
            </w:r>
          </w:p>
          <w:p w14:paraId="7710811A" w14:textId="77777777" w:rsidR="00A74399" w:rsidRPr="004610E8" w:rsidRDefault="00A74399" w:rsidP="004610E8">
            <w:pPr>
              <w:tabs>
                <w:tab w:val="left" w:pos="5700"/>
              </w:tabs>
              <w:jc w:val="center"/>
              <w:rPr>
                <w:sz w:val="20"/>
                <w:szCs w:val="20"/>
              </w:rPr>
            </w:pPr>
            <w:r w:rsidRPr="004610E8">
              <w:rPr>
                <w:sz w:val="20"/>
                <w:szCs w:val="20"/>
              </w:rPr>
              <w:t>Полипропилен:</w:t>
            </w:r>
          </w:p>
          <w:p w14:paraId="4F35B0E4" w14:textId="77777777" w:rsidR="00A74399" w:rsidRPr="004610E8" w:rsidRDefault="00A74399" w:rsidP="004610E8">
            <w:pPr>
              <w:tabs>
                <w:tab w:val="left" w:pos="5700"/>
              </w:tabs>
              <w:jc w:val="center"/>
              <w:rPr>
                <w:sz w:val="20"/>
                <w:szCs w:val="20"/>
              </w:rPr>
            </w:pPr>
            <w:r w:rsidRPr="004610E8">
              <w:rPr>
                <w:sz w:val="20"/>
                <w:szCs w:val="20"/>
              </w:rPr>
              <w:t>Ду32 – 136м.</w:t>
            </w:r>
          </w:p>
        </w:tc>
      </w:tr>
      <w:tr w:rsidR="00A74399" w:rsidRPr="004610E8" w14:paraId="643B1129" w14:textId="77777777" w:rsidTr="0095322B">
        <w:trPr>
          <w:trHeight w:val="77"/>
        </w:trPr>
        <w:tc>
          <w:tcPr>
            <w:tcW w:w="1984" w:type="pct"/>
            <w:vAlign w:val="center"/>
          </w:tcPr>
          <w:p w14:paraId="5210C88E" w14:textId="77777777" w:rsidR="00A74399" w:rsidRPr="004610E8" w:rsidRDefault="00A74399" w:rsidP="004610E8">
            <w:pPr>
              <w:tabs>
                <w:tab w:val="left" w:pos="5700"/>
              </w:tabs>
              <w:jc w:val="center"/>
              <w:rPr>
                <w:sz w:val="20"/>
                <w:szCs w:val="20"/>
              </w:rPr>
            </w:pPr>
            <w:r w:rsidRPr="004610E8">
              <w:rPr>
                <w:sz w:val="20"/>
                <w:szCs w:val="20"/>
              </w:rPr>
              <w:t>Фактическое состояние</w:t>
            </w:r>
          </w:p>
        </w:tc>
        <w:tc>
          <w:tcPr>
            <w:tcW w:w="3016" w:type="pct"/>
            <w:vAlign w:val="center"/>
          </w:tcPr>
          <w:p w14:paraId="14D06EA8" w14:textId="77777777" w:rsidR="00A74399" w:rsidRPr="004610E8" w:rsidRDefault="00A74399" w:rsidP="004610E8">
            <w:pPr>
              <w:tabs>
                <w:tab w:val="left" w:pos="5700"/>
              </w:tabs>
              <w:jc w:val="center"/>
              <w:rPr>
                <w:sz w:val="20"/>
                <w:szCs w:val="20"/>
              </w:rPr>
            </w:pPr>
            <w:r w:rsidRPr="004610E8">
              <w:rPr>
                <w:sz w:val="20"/>
                <w:szCs w:val="20"/>
              </w:rPr>
              <w:t>Канализационно-очистные сооружения находятся в исправном состоянии.</w:t>
            </w:r>
          </w:p>
        </w:tc>
      </w:tr>
      <w:tr w:rsidR="00A74399" w:rsidRPr="004610E8" w14:paraId="08A5F9AE" w14:textId="77777777" w:rsidTr="0095322B">
        <w:tc>
          <w:tcPr>
            <w:tcW w:w="1984" w:type="pct"/>
            <w:vAlign w:val="center"/>
          </w:tcPr>
          <w:p w14:paraId="490E4330" w14:textId="77777777" w:rsidR="00A74399" w:rsidRPr="004610E8" w:rsidRDefault="00A74399" w:rsidP="004610E8">
            <w:pPr>
              <w:tabs>
                <w:tab w:val="left" w:pos="5700"/>
              </w:tabs>
              <w:jc w:val="center"/>
              <w:rPr>
                <w:sz w:val="20"/>
                <w:szCs w:val="20"/>
              </w:rPr>
            </w:pPr>
            <w:r w:rsidRPr="004610E8">
              <w:rPr>
                <w:sz w:val="20"/>
                <w:szCs w:val="20"/>
              </w:rPr>
              <w:t>% износа</w:t>
            </w:r>
          </w:p>
        </w:tc>
        <w:tc>
          <w:tcPr>
            <w:tcW w:w="3016" w:type="pct"/>
            <w:vAlign w:val="center"/>
          </w:tcPr>
          <w:p w14:paraId="499A2743" w14:textId="77777777" w:rsidR="00A74399" w:rsidRPr="004610E8" w:rsidRDefault="00A74399" w:rsidP="004610E8">
            <w:pPr>
              <w:tabs>
                <w:tab w:val="left" w:pos="5700"/>
              </w:tabs>
              <w:jc w:val="center"/>
              <w:rPr>
                <w:sz w:val="20"/>
                <w:szCs w:val="20"/>
              </w:rPr>
            </w:pPr>
            <w:r w:rsidRPr="004610E8">
              <w:rPr>
                <w:sz w:val="20"/>
                <w:szCs w:val="20"/>
              </w:rPr>
              <w:t>0</w:t>
            </w:r>
          </w:p>
        </w:tc>
      </w:tr>
      <w:tr w:rsidR="00A74399" w:rsidRPr="004610E8" w14:paraId="33516A3C" w14:textId="77777777" w:rsidTr="0095322B">
        <w:tc>
          <w:tcPr>
            <w:tcW w:w="1984" w:type="pct"/>
            <w:vAlign w:val="center"/>
          </w:tcPr>
          <w:p w14:paraId="62684FC4" w14:textId="77777777" w:rsidR="00A74399" w:rsidRPr="004610E8" w:rsidRDefault="00A74399" w:rsidP="004610E8">
            <w:pPr>
              <w:tabs>
                <w:tab w:val="left" w:pos="5700"/>
              </w:tabs>
              <w:jc w:val="center"/>
              <w:rPr>
                <w:sz w:val="20"/>
                <w:szCs w:val="20"/>
              </w:rPr>
            </w:pPr>
            <w:r w:rsidRPr="004610E8">
              <w:rPr>
                <w:sz w:val="20"/>
                <w:szCs w:val="20"/>
              </w:rPr>
              <w:t>Параметры давления и пропускной способности трубопровода и иных объектов централизованной системы водоотведения: расчетные, фактические</w:t>
            </w:r>
          </w:p>
        </w:tc>
        <w:tc>
          <w:tcPr>
            <w:tcW w:w="3016" w:type="pct"/>
            <w:vAlign w:val="center"/>
          </w:tcPr>
          <w:p w14:paraId="25D25047" w14:textId="77777777" w:rsidR="00A74399" w:rsidRPr="004610E8" w:rsidRDefault="00A74399" w:rsidP="004610E8">
            <w:pPr>
              <w:tabs>
                <w:tab w:val="left" w:pos="5700"/>
              </w:tabs>
              <w:jc w:val="center"/>
              <w:rPr>
                <w:sz w:val="20"/>
                <w:szCs w:val="20"/>
              </w:rPr>
            </w:pPr>
            <w:r w:rsidRPr="004610E8">
              <w:rPr>
                <w:sz w:val="20"/>
                <w:szCs w:val="20"/>
              </w:rPr>
              <w:t>400м</w:t>
            </w:r>
            <w:r w:rsidRPr="004610E8">
              <w:rPr>
                <w:rFonts w:ascii="Arial" w:hAnsi="Arial" w:cs="Arial"/>
                <w:sz w:val="20"/>
                <w:szCs w:val="20"/>
              </w:rPr>
              <w:t>³</w:t>
            </w:r>
            <w:r w:rsidRPr="004610E8">
              <w:rPr>
                <w:sz w:val="20"/>
                <w:szCs w:val="20"/>
              </w:rPr>
              <w:t>/ч – проектная</w:t>
            </w:r>
          </w:p>
          <w:p w14:paraId="105E81DF" w14:textId="77777777" w:rsidR="00A74399" w:rsidRPr="004610E8" w:rsidRDefault="00A74399" w:rsidP="004610E8">
            <w:pPr>
              <w:tabs>
                <w:tab w:val="left" w:pos="5700"/>
              </w:tabs>
              <w:jc w:val="center"/>
              <w:rPr>
                <w:sz w:val="20"/>
                <w:szCs w:val="20"/>
              </w:rPr>
            </w:pPr>
            <w:r w:rsidRPr="004610E8">
              <w:rPr>
                <w:sz w:val="20"/>
                <w:szCs w:val="20"/>
              </w:rPr>
              <w:t>301,2 м</w:t>
            </w:r>
            <w:r w:rsidRPr="004610E8">
              <w:rPr>
                <w:rFonts w:ascii="Arial" w:hAnsi="Arial" w:cs="Arial"/>
                <w:sz w:val="20"/>
                <w:szCs w:val="20"/>
              </w:rPr>
              <w:t>³</w:t>
            </w:r>
            <w:r w:rsidRPr="004610E8">
              <w:rPr>
                <w:sz w:val="20"/>
                <w:szCs w:val="20"/>
              </w:rPr>
              <w:t>/ч - фактическая</w:t>
            </w:r>
          </w:p>
        </w:tc>
      </w:tr>
      <w:tr w:rsidR="00A74399" w:rsidRPr="004610E8" w14:paraId="19C9BCC5" w14:textId="77777777" w:rsidTr="0095322B">
        <w:tc>
          <w:tcPr>
            <w:tcW w:w="1984" w:type="pct"/>
            <w:vAlign w:val="center"/>
          </w:tcPr>
          <w:p w14:paraId="55655FEE" w14:textId="77777777" w:rsidR="00A74399" w:rsidRPr="004610E8" w:rsidRDefault="00A74399" w:rsidP="004610E8">
            <w:pPr>
              <w:tabs>
                <w:tab w:val="left" w:pos="5700"/>
              </w:tabs>
              <w:jc w:val="center"/>
              <w:rPr>
                <w:sz w:val="20"/>
                <w:szCs w:val="20"/>
              </w:rPr>
            </w:pPr>
            <w:r w:rsidRPr="004610E8">
              <w:rPr>
                <w:sz w:val="20"/>
                <w:szCs w:val="20"/>
              </w:rPr>
              <w:t>Сведения об аварийности</w:t>
            </w:r>
          </w:p>
        </w:tc>
        <w:tc>
          <w:tcPr>
            <w:tcW w:w="3016" w:type="pct"/>
            <w:vAlign w:val="center"/>
          </w:tcPr>
          <w:p w14:paraId="744D03AB" w14:textId="77777777" w:rsidR="00A74399" w:rsidRPr="004610E8" w:rsidRDefault="00A74399" w:rsidP="004610E8">
            <w:pPr>
              <w:tabs>
                <w:tab w:val="left" w:pos="5700"/>
              </w:tabs>
              <w:jc w:val="center"/>
              <w:rPr>
                <w:sz w:val="20"/>
                <w:szCs w:val="20"/>
              </w:rPr>
            </w:pPr>
            <w:r w:rsidRPr="004610E8">
              <w:rPr>
                <w:sz w:val="20"/>
                <w:szCs w:val="20"/>
              </w:rPr>
              <w:t>Нет</w:t>
            </w:r>
          </w:p>
        </w:tc>
      </w:tr>
      <w:tr w:rsidR="00A74399" w:rsidRPr="004610E8" w14:paraId="4BD836EE" w14:textId="77777777" w:rsidTr="0095322B">
        <w:tc>
          <w:tcPr>
            <w:tcW w:w="1984" w:type="pct"/>
            <w:vAlign w:val="center"/>
          </w:tcPr>
          <w:p w14:paraId="6B5B990C" w14:textId="77777777" w:rsidR="00A74399" w:rsidRPr="004610E8" w:rsidRDefault="00A74399" w:rsidP="004610E8">
            <w:pPr>
              <w:tabs>
                <w:tab w:val="left" w:pos="5700"/>
              </w:tabs>
              <w:jc w:val="center"/>
              <w:rPr>
                <w:sz w:val="20"/>
                <w:szCs w:val="20"/>
              </w:rPr>
            </w:pPr>
            <w:r w:rsidRPr="004610E8">
              <w:rPr>
                <w:sz w:val="20"/>
                <w:szCs w:val="20"/>
              </w:rPr>
              <w:t>Информация о проведении аварийных и ремонтных работ на объектах централизованных систем водоотведения с указанием точных мест проведения выполнения таких работ их фактических объемах, результатов проведенных работ (влияние результатов работ на функционирование систем) за 3 предыдущих года.</w:t>
            </w:r>
          </w:p>
        </w:tc>
        <w:tc>
          <w:tcPr>
            <w:tcW w:w="3016" w:type="pct"/>
            <w:vAlign w:val="center"/>
          </w:tcPr>
          <w:p w14:paraId="0B92F2D4" w14:textId="77777777" w:rsidR="00A74399" w:rsidRPr="004610E8" w:rsidRDefault="00A74399" w:rsidP="004610E8">
            <w:pPr>
              <w:tabs>
                <w:tab w:val="left" w:pos="5700"/>
              </w:tabs>
              <w:jc w:val="center"/>
              <w:rPr>
                <w:sz w:val="20"/>
                <w:szCs w:val="20"/>
              </w:rPr>
            </w:pPr>
            <w:r w:rsidRPr="004610E8">
              <w:rPr>
                <w:sz w:val="20"/>
                <w:szCs w:val="20"/>
              </w:rPr>
              <w:t>04.2018 г. Капитальный ремонт «КОС-400»</w:t>
            </w:r>
          </w:p>
          <w:p w14:paraId="1F7A6318" w14:textId="77777777" w:rsidR="00A74399" w:rsidRPr="004610E8" w:rsidRDefault="00A74399" w:rsidP="004610E8">
            <w:pPr>
              <w:tabs>
                <w:tab w:val="left" w:pos="5700"/>
              </w:tabs>
              <w:jc w:val="center"/>
              <w:rPr>
                <w:sz w:val="20"/>
                <w:szCs w:val="20"/>
              </w:rPr>
            </w:pPr>
            <w:r w:rsidRPr="004610E8">
              <w:rPr>
                <w:sz w:val="20"/>
                <w:szCs w:val="20"/>
              </w:rPr>
              <w:t>Повышение надежности работы оборудования. Замена изношенного оборудования. Установление режима работы объекта с нормами очистки, не превышающими ПДК.</w:t>
            </w:r>
          </w:p>
        </w:tc>
      </w:tr>
      <w:tr w:rsidR="00A74399" w:rsidRPr="004610E8" w14:paraId="78DC8B20" w14:textId="77777777" w:rsidTr="0095322B">
        <w:tc>
          <w:tcPr>
            <w:tcW w:w="1984" w:type="pct"/>
            <w:vAlign w:val="center"/>
          </w:tcPr>
          <w:p w14:paraId="40C019AF" w14:textId="77777777" w:rsidR="00A74399" w:rsidRPr="004610E8" w:rsidRDefault="00A74399" w:rsidP="004610E8">
            <w:pPr>
              <w:tabs>
                <w:tab w:val="left" w:pos="5700"/>
              </w:tabs>
              <w:jc w:val="center"/>
              <w:rPr>
                <w:sz w:val="20"/>
                <w:szCs w:val="20"/>
              </w:rPr>
            </w:pPr>
            <w:r w:rsidRPr="004610E8">
              <w:rPr>
                <w:sz w:val="20"/>
                <w:szCs w:val="20"/>
              </w:rPr>
              <w:t>В том числе:</w:t>
            </w:r>
          </w:p>
        </w:tc>
        <w:tc>
          <w:tcPr>
            <w:tcW w:w="3016" w:type="pct"/>
            <w:vAlign w:val="center"/>
          </w:tcPr>
          <w:p w14:paraId="14D3C2E8" w14:textId="77777777" w:rsidR="00A74399" w:rsidRPr="004610E8" w:rsidRDefault="00A74399" w:rsidP="004610E8">
            <w:pPr>
              <w:tabs>
                <w:tab w:val="left" w:pos="5700"/>
              </w:tabs>
              <w:jc w:val="center"/>
              <w:rPr>
                <w:sz w:val="20"/>
                <w:szCs w:val="20"/>
              </w:rPr>
            </w:pPr>
          </w:p>
        </w:tc>
      </w:tr>
      <w:tr w:rsidR="00A74399" w:rsidRPr="004610E8" w14:paraId="1FF1018C" w14:textId="77777777" w:rsidTr="0095322B">
        <w:tc>
          <w:tcPr>
            <w:tcW w:w="1984" w:type="pct"/>
            <w:vAlign w:val="center"/>
          </w:tcPr>
          <w:p w14:paraId="3FD2340D" w14:textId="77777777" w:rsidR="00A74399" w:rsidRPr="004610E8" w:rsidRDefault="00A74399" w:rsidP="004610E8">
            <w:pPr>
              <w:pStyle w:val="aff5"/>
              <w:numPr>
                <w:ilvl w:val="0"/>
                <w:numId w:val="82"/>
              </w:numPr>
              <w:tabs>
                <w:tab w:val="left" w:pos="5700"/>
              </w:tabs>
              <w:contextualSpacing/>
              <w:jc w:val="center"/>
              <w:rPr>
                <w:sz w:val="20"/>
                <w:szCs w:val="20"/>
              </w:rPr>
            </w:pPr>
            <w:r w:rsidRPr="004610E8">
              <w:rPr>
                <w:sz w:val="20"/>
                <w:szCs w:val="20"/>
              </w:rPr>
              <w:t>Текущий ремонт, из него</w:t>
            </w:r>
          </w:p>
        </w:tc>
        <w:tc>
          <w:tcPr>
            <w:tcW w:w="3016" w:type="pct"/>
            <w:vAlign w:val="center"/>
          </w:tcPr>
          <w:p w14:paraId="37C0F270" w14:textId="77777777" w:rsidR="00A74399" w:rsidRPr="004610E8" w:rsidRDefault="00A74399" w:rsidP="004610E8">
            <w:pPr>
              <w:tabs>
                <w:tab w:val="left" w:pos="5700"/>
              </w:tabs>
              <w:jc w:val="center"/>
              <w:rPr>
                <w:sz w:val="20"/>
                <w:szCs w:val="20"/>
              </w:rPr>
            </w:pPr>
            <w:r w:rsidRPr="004610E8">
              <w:rPr>
                <w:sz w:val="20"/>
                <w:szCs w:val="20"/>
              </w:rPr>
              <w:t>1</w:t>
            </w:r>
          </w:p>
        </w:tc>
      </w:tr>
      <w:tr w:rsidR="00A74399" w:rsidRPr="004610E8" w14:paraId="466E3317" w14:textId="77777777" w:rsidTr="0095322B">
        <w:tc>
          <w:tcPr>
            <w:tcW w:w="1984" w:type="pct"/>
            <w:vAlign w:val="center"/>
          </w:tcPr>
          <w:p w14:paraId="7BD522DC" w14:textId="77777777" w:rsidR="00A74399" w:rsidRPr="004610E8" w:rsidRDefault="00A74399" w:rsidP="004610E8">
            <w:pPr>
              <w:pStyle w:val="aff5"/>
              <w:numPr>
                <w:ilvl w:val="1"/>
                <w:numId w:val="82"/>
              </w:numPr>
              <w:tabs>
                <w:tab w:val="left" w:pos="5700"/>
              </w:tabs>
              <w:contextualSpacing/>
              <w:jc w:val="center"/>
              <w:rPr>
                <w:sz w:val="20"/>
                <w:szCs w:val="20"/>
              </w:rPr>
            </w:pPr>
            <w:r w:rsidRPr="004610E8">
              <w:rPr>
                <w:sz w:val="20"/>
                <w:szCs w:val="20"/>
              </w:rPr>
              <w:t>Профилактический ремонт</w:t>
            </w:r>
          </w:p>
        </w:tc>
        <w:tc>
          <w:tcPr>
            <w:tcW w:w="3016" w:type="pct"/>
            <w:vAlign w:val="center"/>
          </w:tcPr>
          <w:p w14:paraId="4128BA3C" w14:textId="77777777" w:rsidR="00A74399" w:rsidRPr="004610E8" w:rsidRDefault="00A74399" w:rsidP="004610E8">
            <w:pPr>
              <w:tabs>
                <w:tab w:val="left" w:pos="5700"/>
              </w:tabs>
              <w:jc w:val="center"/>
              <w:rPr>
                <w:sz w:val="20"/>
                <w:szCs w:val="20"/>
              </w:rPr>
            </w:pPr>
            <w:r w:rsidRPr="004610E8">
              <w:rPr>
                <w:sz w:val="20"/>
                <w:szCs w:val="20"/>
              </w:rPr>
              <w:t>0</w:t>
            </w:r>
          </w:p>
        </w:tc>
      </w:tr>
      <w:tr w:rsidR="00A74399" w:rsidRPr="004610E8" w14:paraId="0FAC1A52" w14:textId="77777777" w:rsidTr="0095322B">
        <w:tc>
          <w:tcPr>
            <w:tcW w:w="1984" w:type="pct"/>
            <w:vAlign w:val="center"/>
          </w:tcPr>
          <w:p w14:paraId="0CAAE22F" w14:textId="77777777" w:rsidR="00A74399" w:rsidRPr="004610E8" w:rsidRDefault="00A74399" w:rsidP="004610E8">
            <w:pPr>
              <w:pStyle w:val="aff5"/>
              <w:numPr>
                <w:ilvl w:val="1"/>
                <w:numId w:val="82"/>
              </w:numPr>
              <w:tabs>
                <w:tab w:val="left" w:pos="5700"/>
              </w:tabs>
              <w:contextualSpacing/>
              <w:jc w:val="center"/>
              <w:rPr>
                <w:sz w:val="20"/>
                <w:szCs w:val="20"/>
              </w:rPr>
            </w:pPr>
            <w:r w:rsidRPr="004610E8">
              <w:rPr>
                <w:sz w:val="20"/>
                <w:szCs w:val="20"/>
              </w:rPr>
              <w:t>Непредвиденный ремонт</w:t>
            </w:r>
          </w:p>
        </w:tc>
        <w:tc>
          <w:tcPr>
            <w:tcW w:w="3016" w:type="pct"/>
            <w:vAlign w:val="center"/>
          </w:tcPr>
          <w:p w14:paraId="19310344" w14:textId="77777777" w:rsidR="00A74399" w:rsidRPr="004610E8" w:rsidRDefault="00A74399" w:rsidP="004610E8">
            <w:pPr>
              <w:tabs>
                <w:tab w:val="left" w:pos="5700"/>
              </w:tabs>
              <w:jc w:val="center"/>
              <w:rPr>
                <w:sz w:val="20"/>
                <w:szCs w:val="20"/>
              </w:rPr>
            </w:pPr>
            <w:r w:rsidRPr="004610E8">
              <w:rPr>
                <w:sz w:val="20"/>
                <w:szCs w:val="20"/>
              </w:rPr>
              <w:t>0</w:t>
            </w:r>
          </w:p>
        </w:tc>
      </w:tr>
      <w:tr w:rsidR="00A74399" w:rsidRPr="004610E8" w14:paraId="694AE32B" w14:textId="77777777" w:rsidTr="0095322B">
        <w:tc>
          <w:tcPr>
            <w:tcW w:w="1984" w:type="pct"/>
            <w:vAlign w:val="center"/>
          </w:tcPr>
          <w:p w14:paraId="587A7795" w14:textId="77777777" w:rsidR="00A74399" w:rsidRPr="004610E8" w:rsidRDefault="00A74399" w:rsidP="004610E8">
            <w:pPr>
              <w:pStyle w:val="aff5"/>
              <w:numPr>
                <w:ilvl w:val="0"/>
                <w:numId w:val="82"/>
              </w:numPr>
              <w:tabs>
                <w:tab w:val="left" w:pos="5700"/>
              </w:tabs>
              <w:contextualSpacing/>
              <w:jc w:val="center"/>
              <w:rPr>
                <w:sz w:val="20"/>
                <w:szCs w:val="20"/>
              </w:rPr>
            </w:pPr>
            <w:r w:rsidRPr="004610E8">
              <w:rPr>
                <w:sz w:val="20"/>
                <w:szCs w:val="20"/>
              </w:rPr>
              <w:t>Капитальный ремонт</w:t>
            </w:r>
          </w:p>
        </w:tc>
        <w:tc>
          <w:tcPr>
            <w:tcW w:w="3016" w:type="pct"/>
            <w:vAlign w:val="center"/>
          </w:tcPr>
          <w:p w14:paraId="5A5F0720" w14:textId="77777777" w:rsidR="00A74399" w:rsidRPr="004610E8" w:rsidRDefault="00A74399" w:rsidP="004610E8">
            <w:pPr>
              <w:tabs>
                <w:tab w:val="left" w:pos="5700"/>
              </w:tabs>
              <w:jc w:val="center"/>
              <w:rPr>
                <w:sz w:val="20"/>
                <w:szCs w:val="20"/>
              </w:rPr>
            </w:pPr>
            <w:r w:rsidRPr="004610E8">
              <w:rPr>
                <w:sz w:val="20"/>
                <w:szCs w:val="20"/>
              </w:rPr>
              <w:t>1</w:t>
            </w:r>
          </w:p>
        </w:tc>
      </w:tr>
      <w:tr w:rsidR="00A74399" w:rsidRPr="004610E8" w14:paraId="7F30B1CC" w14:textId="77777777" w:rsidTr="0095322B">
        <w:tc>
          <w:tcPr>
            <w:tcW w:w="1984" w:type="pct"/>
            <w:vAlign w:val="center"/>
          </w:tcPr>
          <w:p w14:paraId="78F9E992" w14:textId="77777777" w:rsidR="00A74399" w:rsidRPr="004610E8" w:rsidRDefault="00A74399" w:rsidP="004610E8">
            <w:pPr>
              <w:tabs>
                <w:tab w:val="left" w:pos="5700"/>
              </w:tabs>
              <w:jc w:val="center"/>
              <w:rPr>
                <w:sz w:val="20"/>
                <w:szCs w:val="20"/>
              </w:rPr>
            </w:pPr>
            <w:r w:rsidRPr="004610E8">
              <w:rPr>
                <w:sz w:val="20"/>
                <w:szCs w:val="20"/>
              </w:rPr>
              <w:t>Выявленные дефекты и нарушения</w:t>
            </w:r>
          </w:p>
        </w:tc>
        <w:tc>
          <w:tcPr>
            <w:tcW w:w="3016" w:type="pct"/>
            <w:vAlign w:val="center"/>
          </w:tcPr>
          <w:p w14:paraId="761D4472" w14:textId="77777777" w:rsidR="00A74399" w:rsidRPr="004610E8" w:rsidRDefault="00A74399" w:rsidP="004610E8">
            <w:pPr>
              <w:tabs>
                <w:tab w:val="left" w:pos="5700"/>
              </w:tabs>
              <w:jc w:val="center"/>
              <w:rPr>
                <w:sz w:val="20"/>
                <w:szCs w:val="20"/>
              </w:rPr>
            </w:pPr>
            <w:r w:rsidRPr="004610E8">
              <w:rPr>
                <w:sz w:val="20"/>
                <w:szCs w:val="20"/>
              </w:rPr>
              <w:t>Отсутствуют</w:t>
            </w:r>
          </w:p>
        </w:tc>
      </w:tr>
      <w:tr w:rsidR="00A74399" w:rsidRPr="004610E8" w14:paraId="3AAE6EAD" w14:textId="77777777" w:rsidTr="0095322B">
        <w:trPr>
          <w:trHeight w:val="77"/>
        </w:trPr>
        <w:tc>
          <w:tcPr>
            <w:tcW w:w="1984" w:type="pct"/>
            <w:vAlign w:val="center"/>
          </w:tcPr>
          <w:p w14:paraId="0A21D127" w14:textId="77777777" w:rsidR="00A74399" w:rsidRPr="004610E8" w:rsidRDefault="00A74399" w:rsidP="004610E8">
            <w:pPr>
              <w:tabs>
                <w:tab w:val="left" w:pos="5700"/>
              </w:tabs>
              <w:jc w:val="center"/>
              <w:rPr>
                <w:sz w:val="20"/>
                <w:szCs w:val="20"/>
              </w:rPr>
            </w:pPr>
            <w:r w:rsidRPr="004610E8">
              <w:rPr>
                <w:sz w:val="20"/>
                <w:szCs w:val="20"/>
              </w:rPr>
              <w:t>Оценка технического состояния объекта в момент проведения обследования</w:t>
            </w:r>
          </w:p>
        </w:tc>
        <w:tc>
          <w:tcPr>
            <w:tcW w:w="3016" w:type="pct"/>
            <w:vAlign w:val="center"/>
          </w:tcPr>
          <w:p w14:paraId="0F048518" w14:textId="77777777" w:rsidR="00A74399" w:rsidRPr="004610E8" w:rsidRDefault="00A74399" w:rsidP="004610E8">
            <w:pPr>
              <w:tabs>
                <w:tab w:val="left" w:pos="5700"/>
              </w:tabs>
              <w:jc w:val="center"/>
              <w:rPr>
                <w:sz w:val="20"/>
                <w:szCs w:val="20"/>
              </w:rPr>
            </w:pPr>
            <w:r w:rsidRPr="004610E8">
              <w:rPr>
                <w:sz w:val="20"/>
                <w:szCs w:val="20"/>
              </w:rPr>
              <w:t>Оборудование находится в хорошем состоянии, периодически возникающие мелкие неполадки устраняются в рабочем порядке</w:t>
            </w:r>
          </w:p>
        </w:tc>
      </w:tr>
      <w:tr w:rsidR="00A74399" w:rsidRPr="004610E8" w14:paraId="5923B47B" w14:textId="77777777" w:rsidTr="0095322B">
        <w:trPr>
          <w:trHeight w:val="77"/>
        </w:trPr>
        <w:tc>
          <w:tcPr>
            <w:tcW w:w="1984" w:type="pct"/>
            <w:vAlign w:val="center"/>
          </w:tcPr>
          <w:p w14:paraId="50D8BB7D" w14:textId="77777777" w:rsidR="00A74399" w:rsidRPr="004610E8" w:rsidRDefault="00A74399" w:rsidP="004610E8">
            <w:pPr>
              <w:tabs>
                <w:tab w:val="left" w:pos="5700"/>
              </w:tabs>
              <w:jc w:val="center"/>
              <w:rPr>
                <w:sz w:val="20"/>
                <w:szCs w:val="20"/>
              </w:rPr>
            </w:pPr>
            <w:r w:rsidRPr="004610E8">
              <w:rPr>
                <w:sz w:val="20"/>
                <w:szCs w:val="20"/>
              </w:rPr>
              <w:t>Фактические значения показателей надежности, качества, энергетической эффективности системы за 3 предыдущих года:</w:t>
            </w:r>
          </w:p>
        </w:tc>
        <w:tc>
          <w:tcPr>
            <w:tcW w:w="3016" w:type="pct"/>
            <w:vAlign w:val="center"/>
          </w:tcPr>
          <w:p w14:paraId="263804D0" w14:textId="77777777" w:rsidR="00A74399" w:rsidRPr="004610E8" w:rsidRDefault="00A74399" w:rsidP="004610E8">
            <w:pPr>
              <w:tabs>
                <w:tab w:val="left" w:pos="5700"/>
              </w:tabs>
              <w:jc w:val="center"/>
              <w:rPr>
                <w:sz w:val="20"/>
                <w:szCs w:val="20"/>
              </w:rPr>
            </w:pPr>
            <w:r w:rsidRPr="004610E8">
              <w:rPr>
                <w:sz w:val="20"/>
                <w:szCs w:val="20"/>
              </w:rPr>
              <w:t>Оборудование находится в хорошем состоянии, периодически возникающие мелкие неполадки устраняются в рабочем порядке</w:t>
            </w:r>
          </w:p>
        </w:tc>
      </w:tr>
      <w:tr w:rsidR="00A74399" w:rsidRPr="004610E8" w14:paraId="69CE2F01" w14:textId="77777777" w:rsidTr="0095322B">
        <w:trPr>
          <w:trHeight w:val="77"/>
        </w:trPr>
        <w:tc>
          <w:tcPr>
            <w:tcW w:w="1984" w:type="pct"/>
            <w:vAlign w:val="center"/>
          </w:tcPr>
          <w:p w14:paraId="49CFB570" w14:textId="77777777" w:rsidR="00A74399" w:rsidRPr="004610E8" w:rsidRDefault="00A74399" w:rsidP="004610E8">
            <w:pPr>
              <w:tabs>
                <w:tab w:val="left" w:pos="5700"/>
              </w:tabs>
              <w:jc w:val="center"/>
              <w:rPr>
                <w:sz w:val="20"/>
                <w:szCs w:val="20"/>
              </w:rPr>
            </w:pPr>
            <w:r w:rsidRPr="004610E8">
              <w:rPr>
                <w:sz w:val="20"/>
                <w:szCs w:val="20"/>
              </w:rPr>
              <w:t>Протяженность канализационной сети, (км)</w:t>
            </w:r>
          </w:p>
        </w:tc>
        <w:tc>
          <w:tcPr>
            <w:tcW w:w="3016" w:type="pct"/>
            <w:vAlign w:val="center"/>
          </w:tcPr>
          <w:p w14:paraId="34F72913" w14:textId="77777777" w:rsidR="00A74399" w:rsidRPr="004610E8" w:rsidRDefault="00A74399" w:rsidP="004610E8">
            <w:pPr>
              <w:tabs>
                <w:tab w:val="left" w:pos="5700"/>
              </w:tabs>
              <w:jc w:val="center"/>
              <w:rPr>
                <w:sz w:val="20"/>
                <w:szCs w:val="20"/>
                <w:highlight w:val="yellow"/>
              </w:rPr>
            </w:pPr>
            <w:r w:rsidRPr="004610E8">
              <w:rPr>
                <w:sz w:val="20"/>
                <w:szCs w:val="20"/>
              </w:rPr>
              <w:t>0</w:t>
            </w:r>
          </w:p>
        </w:tc>
      </w:tr>
      <w:tr w:rsidR="00A74399" w:rsidRPr="004610E8" w14:paraId="56632EAE" w14:textId="77777777" w:rsidTr="0095322B">
        <w:trPr>
          <w:trHeight w:val="77"/>
        </w:trPr>
        <w:tc>
          <w:tcPr>
            <w:tcW w:w="1984" w:type="pct"/>
            <w:vAlign w:val="center"/>
          </w:tcPr>
          <w:p w14:paraId="25EE2EED" w14:textId="77777777" w:rsidR="00A74399" w:rsidRPr="004610E8" w:rsidRDefault="00A74399" w:rsidP="004610E8">
            <w:pPr>
              <w:tabs>
                <w:tab w:val="left" w:pos="5700"/>
              </w:tabs>
              <w:jc w:val="center"/>
              <w:rPr>
                <w:sz w:val="20"/>
                <w:szCs w:val="20"/>
              </w:rPr>
            </w:pPr>
            <w:r w:rsidRPr="004610E8">
              <w:rPr>
                <w:sz w:val="20"/>
                <w:szCs w:val="20"/>
              </w:rPr>
              <w:t>Доля проб сточной воды, не соответствующим установленным требованиям, в общем объеме проб, отобранных по результатам производственного контроля качества сточных вод, (%)</w:t>
            </w:r>
          </w:p>
        </w:tc>
        <w:tc>
          <w:tcPr>
            <w:tcW w:w="3016" w:type="pct"/>
            <w:vAlign w:val="center"/>
          </w:tcPr>
          <w:p w14:paraId="1B801040" w14:textId="77777777" w:rsidR="00A74399" w:rsidRPr="004610E8" w:rsidRDefault="00A74399" w:rsidP="004610E8">
            <w:pPr>
              <w:tabs>
                <w:tab w:val="left" w:pos="5700"/>
              </w:tabs>
              <w:jc w:val="center"/>
              <w:rPr>
                <w:sz w:val="20"/>
                <w:szCs w:val="20"/>
              </w:rPr>
            </w:pPr>
            <w:r w:rsidRPr="004610E8">
              <w:rPr>
                <w:sz w:val="20"/>
                <w:szCs w:val="20"/>
              </w:rPr>
              <w:t>0</w:t>
            </w:r>
          </w:p>
        </w:tc>
      </w:tr>
      <w:tr w:rsidR="00A74399" w:rsidRPr="004610E8" w14:paraId="30AE1CF8" w14:textId="77777777" w:rsidTr="0095322B">
        <w:trPr>
          <w:trHeight w:val="77"/>
        </w:trPr>
        <w:tc>
          <w:tcPr>
            <w:tcW w:w="1984" w:type="pct"/>
            <w:vAlign w:val="center"/>
          </w:tcPr>
          <w:p w14:paraId="36029F87" w14:textId="77777777" w:rsidR="00A74399" w:rsidRPr="004610E8" w:rsidRDefault="00A74399" w:rsidP="004610E8">
            <w:pPr>
              <w:tabs>
                <w:tab w:val="left" w:pos="5700"/>
              </w:tabs>
              <w:jc w:val="center"/>
              <w:rPr>
                <w:sz w:val="20"/>
                <w:szCs w:val="20"/>
              </w:rPr>
            </w:pPr>
            <w:r w:rsidRPr="004610E8">
              <w:rPr>
                <w:sz w:val="20"/>
                <w:szCs w:val="20"/>
              </w:rPr>
              <w:t>Количество проб сточной воды, отобранных по результатам производственного контроля, не соответствующих установленным требованиям, (ед)</w:t>
            </w:r>
          </w:p>
        </w:tc>
        <w:tc>
          <w:tcPr>
            <w:tcW w:w="3016" w:type="pct"/>
            <w:vAlign w:val="center"/>
          </w:tcPr>
          <w:p w14:paraId="590CBA38" w14:textId="77777777" w:rsidR="00A74399" w:rsidRPr="004610E8" w:rsidRDefault="00A74399" w:rsidP="004610E8">
            <w:pPr>
              <w:tabs>
                <w:tab w:val="left" w:pos="5700"/>
              </w:tabs>
              <w:jc w:val="center"/>
              <w:rPr>
                <w:sz w:val="20"/>
                <w:szCs w:val="20"/>
              </w:rPr>
            </w:pPr>
            <w:r w:rsidRPr="004610E8">
              <w:rPr>
                <w:sz w:val="20"/>
                <w:szCs w:val="20"/>
              </w:rPr>
              <w:t>0</w:t>
            </w:r>
          </w:p>
        </w:tc>
      </w:tr>
      <w:tr w:rsidR="00A74399" w:rsidRPr="004610E8" w14:paraId="392C1FAE" w14:textId="77777777" w:rsidTr="0095322B">
        <w:trPr>
          <w:trHeight w:val="77"/>
        </w:trPr>
        <w:tc>
          <w:tcPr>
            <w:tcW w:w="1984" w:type="pct"/>
            <w:vAlign w:val="center"/>
          </w:tcPr>
          <w:p w14:paraId="229A2B70" w14:textId="77777777" w:rsidR="00A74399" w:rsidRPr="004610E8" w:rsidRDefault="00A74399" w:rsidP="004610E8">
            <w:pPr>
              <w:tabs>
                <w:tab w:val="left" w:pos="5700"/>
              </w:tabs>
              <w:jc w:val="center"/>
              <w:rPr>
                <w:sz w:val="20"/>
                <w:szCs w:val="20"/>
              </w:rPr>
            </w:pPr>
            <w:r w:rsidRPr="004610E8">
              <w:rPr>
                <w:sz w:val="20"/>
                <w:szCs w:val="20"/>
              </w:rPr>
              <w:t>Общее количество отобранных проб сточной воды, подаваемой с КНС или иных объектов централизованной системы водоотведения, (ед)</w:t>
            </w:r>
          </w:p>
        </w:tc>
        <w:tc>
          <w:tcPr>
            <w:tcW w:w="3016" w:type="pct"/>
            <w:vAlign w:val="center"/>
          </w:tcPr>
          <w:p w14:paraId="6C17D116" w14:textId="77777777" w:rsidR="00A74399" w:rsidRPr="004610E8" w:rsidRDefault="00A74399" w:rsidP="004610E8">
            <w:pPr>
              <w:tabs>
                <w:tab w:val="left" w:pos="5700"/>
              </w:tabs>
              <w:jc w:val="center"/>
              <w:rPr>
                <w:sz w:val="20"/>
                <w:szCs w:val="20"/>
              </w:rPr>
            </w:pPr>
            <w:r w:rsidRPr="004610E8">
              <w:rPr>
                <w:sz w:val="20"/>
                <w:szCs w:val="20"/>
              </w:rPr>
              <w:t>30</w:t>
            </w:r>
          </w:p>
        </w:tc>
      </w:tr>
      <w:tr w:rsidR="00A74399" w:rsidRPr="004610E8" w14:paraId="602521BD" w14:textId="77777777" w:rsidTr="0095322B">
        <w:trPr>
          <w:trHeight w:val="77"/>
        </w:trPr>
        <w:tc>
          <w:tcPr>
            <w:tcW w:w="1984" w:type="pct"/>
            <w:vAlign w:val="center"/>
          </w:tcPr>
          <w:p w14:paraId="6CC82AE1" w14:textId="77777777" w:rsidR="00A74399" w:rsidRPr="004610E8" w:rsidRDefault="00A74399" w:rsidP="004610E8">
            <w:pPr>
              <w:tabs>
                <w:tab w:val="left" w:pos="5700"/>
              </w:tabs>
              <w:jc w:val="center"/>
              <w:rPr>
                <w:sz w:val="20"/>
                <w:szCs w:val="20"/>
              </w:rPr>
            </w:pPr>
            <w:r w:rsidRPr="004610E8">
              <w:rPr>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стоков</w:t>
            </w:r>
          </w:p>
        </w:tc>
        <w:tc>
          <w:tcPr>
            <w:tcW w:w="3016" w:type="pct"/>
            <w:vAlign w:val="center"/>
          </w:tcPr>
          <w:p w14:paraId="6C3455B3" w14:textId="77777777" w:rsidR="00A74399" w:rsidRPr="004610E8" w:rsidRDefault="00A74399" w:rsidP="004610E8">
            <w:pPr>
              <w:tabs>
                <w:tab w:val="left" w:pos="5700"/>
              </w:tabs>
              <w:jc w:val="center"/>
              <w:rPr>
                <w:sz w:val="20"/>
                <w:szCs w:val="20"/>
              </w:rPr>
            </w:pPr>
            <w:r w:rsidRPr="004610E8">
              <w:rPr>
                <w:sz w:val="20"/>
                <w:szCs w:val="20"/>
              </w:rPr>
              <w:t>0,15кВт/м</w:t>
            </w:r>
            <w:r w:rsidRPr="004610E8">
              <w:rPr>
                <w:rFonts w:ascii="Arial" w:hAnsi="Arial" w:cs="Arial"/>
                <w:sz w:val="20"/>
                <w:szCs w:val="20"/>
              </w:rPr>
              <w:t>³</w:t>
            </w:r>
          </w:p>
        </w:tc>
      </w:tr>
      <w:tr w:rsidR="00A74399" w:rsidRPr="004610E8" w14:paraId="442D4D8E" w14:textId="77777777" w:rsidTr="0095322B">
        <w:trPr>
          <w:trHeight w:val="77"/>
        </w:trPr>
        <w:tc>
          <w:tcPr>
            <w:tcW w:w="1984" w:type="pct"/>
            <w:vAlign w:val="center"/>
          </w:tcPr>
          <w:p w14:paraId="35DCC8AF" w14:textId="77777777" w:rsidR="00A74399" w:rsidRPr="004610E8" w:rsidRDefault="00A74399" w:rsidP="004610E8">
            <w:pPr>
              <w:tabs>
                <w:tab w:val="left" w:pos="5700"/>
              </w:tabs>
              <w:jc w:val="center"/>
              <w:rPr>
                <w:sz w:val="20"/>
                <w:szCs w:val="20"/>
              </w:rPr>
            </w:pPr>
            <w:r w:rsidRPr="004610E8">
              <w:rPr>
                <w:sz w:val="20"/>
                <w:szCs w:val="20"/>
              </w:rPr>
              <w:t>Оперативность реагирования при устранении аварий и технологических нарушений при работе оборудования и инженерных сетей</w:t>
            </w:r>
          </w:p>
        </w:tc>
        <w:tc>
          <w:tcPr>
            <w:tcW w:w="3016" w:type="pct"/>
            <w:vAlign w:val="center"/>
          </w:tcPr>
          <w:p w14:paraId="48861325" w14:textId="77777777" w:rsidR="00A74399" w:rsidRPr="004610E8" w:rsidRDefault="00A74399" w:rsidP="004610E8">
            <w:pPr>
              <w:jc w:val="center"/>
              <w:rPr>
                <w:sz w:val="20"/>
                <w:szCs w:val="20"/>
              </w:rPr>
            </w:pPr>
            <w:r w:rsidRPr="004610E8">
              <w:rPr>
                <w:sz w:val="20"/>
                <w:szCs w:val="20"/>
              </w:rPr>
              <w:t>Аварии и технологические нарушения при работе инженерных сетей устранялись оперативно, с соблюдением норм.</w:t>
            </w:r>
          </w:p>
        </w:tc>
      </w:tr>
      <w:tr w:rsidR="00A74399" w:rsidRPr="004610E8" w14:paraId="4E92C133" w14:textId="77777777" w:rsidTr="0095322B">
        <w:tc>
          <w:tcPr>
            <w:tcW w:w="1984" w:type="pct"/>
            <w:vAlign w:val="center"/>
          </w:tcPr>
          <w:p w14:paraId="19051BC7" w14:textId="77777777" w:rsidR="00A74399" w:rsidRPr="004610E8" w:rsidRDefault="00A74399" w:rsidP="004610E8">
            <w:pPr>
              <w:tabs>
                <w:tab w:val="left" w:pos="5700"/>
              </w:tabs>
              <w:jc w:val="center"/>
              <w:rPr>
                <w:sz w:val="20"/>
                <w:szCs w:val="20"/>
              </w:rPr>
            </w:pPr>
            <w:r w:rsidRPr="004610E8">
              <w:rPr>
                <w:sz w:val="20"/>
                <w:szCs w:val="20"/>
              </w:rPr>
              <w:t>О техническом состоянии объекта</w:t>
            </w:r>
          </w:p>
        </w:tc>
        <w:tc>
          <w:tcPr>
            <w:tcW w:w="3016" w:type="pct"/>
            <w:vAlign w:val="center"/>
          </w:tcPr>
          <w:p w14:paraId="589F377D" w14:textId="77777777" w:rsidR="00A74399" w:rsidRPr="004610E8" w:rsidRDefault="00A74399" w:rsidP="004610E8">
            <w:pPr>
              <w:jc w:val="center"/>
              <w:rPr>
                <w:sz w:val="20"/>
                <w:szCs w:val="20"/>
              </w:rPr>
            </w:pPr>
            <w:r w:rsidRPr="004610E8">
              <w:rPr>
                <w:sz w:val="20"/>
                <w:szCs w:val="20"/>
              </w:rPr>
              <w:t>Исправное</w:t>
            </w:r>
          </w:p>
        </w:tc>
      </w:tr>
      <w:tr w:rsidR="00A74399" w:rsidRPr="004610E8" w14:paraId="11139722" w14:textId="77777777" w:rsidTr="0095322B">
        <w:trPr>
          <w:trHeight w:val="77"/>
        </w:trPr>
        <w:tc>
          <w:tcPr>
            <w:tcW w:w="1984" w:type="pct"/>
            <w:vAlign w:val="center"/>
          </w:tcPr>
          <w:p w14:paraId="6F0A9645" w14:textId="77777777" w:rsidR="00A74399" w:rsidRPr="004610E8" w:rsidRDefault="00A74399" w:rsidP="004610E8">
            <w:pPr>
              <w:tabs>
                <w:tab w:val="left" w:pos="5700"/>
              </w:tabs>
              <w:jc w:val="center"/>
              <w:rPr>
                <w:sz w:val="20"/>
                <w:szCs w:val="20"/>
              </w:rPr>
            </w:pPr>
            <w:r w:rsidRPr="004610E8">
              <w:rPr>
                <w:sz w:val="20"/>
                <w:szCs w:val="20"/>
              </w:rPr>
              <w:t>О возможности дальнейшей эксплуатации объекта</w:t>
            </w:r>
          </w:p>
        </w:tc>
        <w:tc>
          <w:tcPr>
            <w:tcW w:w="3016" w:type="pct"/>
            <w:vAlign w:val="center"/>
          </w:tcPr>
          <w:p w14:paraId="504ACF43" w14:textId="77777777" w:rsidR="00A74399" w:rsidRPr="004610E8" w:rsidRDefault="00A74399" w:rsidP="004610E8">
            <w:pPr>
              <w:jc w:val="center"/>
              <w:rPr>
                <w:sz w:val="20"/>
                <w:szCs w:val="20"/>
              </w:rPr>
            </w:pPr>
            <w:r w:rsidRPr="004610E8">
              <w:rPr>
                <w:sz w:val="20"/>
                <w:szCs w:val="20"/>
              </w:rPr>
              <w:t>Эксплуатация возможна</w:t>
            </w:r>
          </w:p>
        </w:tc>
      </w:tr>
      <w:tr w:rsidR="00A74399" w:rsidRPr="004610E8" w14:paraId="63D30B17" w14:textId="77777777" w:rsidTr="0095322B">
        <w:tc>
          <w:tcPr>
            <w:tcW w:w="1984" w:type="pct"/>
            <w:vAlign w:val="center"/>
          </w:tcPr>
          <w:p w14:paraId="3799ADCC" w14:textId="77777777" w:rsidR="00A74399" w:rsidRPr="004610E8" w:rsidRDefault="00A74399" w:rsidP="004610E8">
            <w:pPr>
              <w:tabs>
                <w:tab w:val="left" w:pos="5700"/>
              </w:tabs>
              <w:jc w:val="center"/>
              <w:rPr>
                <w:sz w:val="20"/>
                <w:szCs w:val="20"/>
              </w:rPr>
            </w:pPr>
            <w:r w:rsidRPr="004610E8">
              <w:rPr>
                <w:sz w:val="20"/>
                <w:szCs w:val="20"/>
              </w:rPr>
              <w:t>об условиях и сроках дальнейшей эксплуатации объекта</w:t>
            </w:r>
          </w:p>
        </w:tc>
        <w:tc>
          <w:tcPr>
            <w:tcW w:w="3016" w:type="pct"/>
            <w:vAlign w:val="center"/>
          </w:tcPr>
          <w:p w14:paraId="19638529" w14:textId="77777777" w:rsidR="00A74399" w:rsidRPr="004610E8" w:rsidRDefault="00A74399" w:rsidP="004610E8">
            <w:pPr>
              <w:tabs>
                <w:tab w:val="left" w:pos="5700"/>
              </w:tabs>
              <w:jc w:val="center"/>
              <w:rPr>
                <w:sz w:val="20"/>
                <w:szCs w:val="20"/>
              </w:rPr>
            </w:pPr>
            <w:r w:rsidRPr="004610E8">
              <w:rPr>
                <w:sz w:val="20"/>
                <w:szCs w:val="20"/>
              </w:rPr>
              <w:t>5 лет</w:t>
            </w:r>
          </w:p>
        </w:tc>
      </w:tr>
      <w:tr w:rsidR="00A74399" w:rsidRPr="004610E8" w14:paraId="1427F268" w14:textId="77777777" w:rsidTr="0095322B">
        <w:tc>
          <w:tcPr>
            <w:tcW w:w="1984" w:type="pct"/>
            <w:vAlign w:val="center"/>
          </w:tcPr>
          <w:p w14:paraId="325D6592" w14:textId="77777777" w:rsidR="00A74399" w:rsidRPr="004610E8" w:rsidRDefault="00A74399" w:rsidP="004610E8">
            <w:pPr>
              <w:tabs>
                <w:tab w:val="left" w:pos="5700"/>
              </w:tabs>
              <w:jc w:val="center"/>
              <w:rPr>
                <w:sz w:val="20"/>
                <w:szCs w:val="20"/>
              </w:rPr>
            </w:pPr>
            <w:r w:rsidRPr="004610E8">
              <w:rPr>
                <w:sz w:val="20"/>
                <w:szCs w:val="20"/>
              </w:rPr>
              <w:t>Количество перерывов в приеме сточных вод, произошедших в результате аварий, повреждений и иных технологических нарушений</w:t>
            </w:r>
          </w:p>
        </w:tc>
        <w:tc>
          <w:tcPr>
            <w:tcW w:w="3016" w:type="pct"/>
            <w:vAlign w:val="center"/>
          </w:tcPr>
          <w:p w14:paraId="76B81AA4" w14:textId="77777777" w:rsidR="00A74399" w:rsidRPr="004610E8" w:rsidRDefault="00A74399" w:rsidP="004610E8">
            <w:pPr>
              <w:tabs>
                <w:tab w:val="left" w:pos="5700"/>
              </w:tabs>
              <w:jc w:val="center"/>
              <w:rPr>
                <w:sz w:val="20"/>
                <w:szCs w:val="20"/>
              </w:rPr>
            </w:pPr>
            <w:r w:rsidRPr="004610E8">
              <w:rPr>
                <w:sz w:val="20"/>
                <w:szCs w:val="20"/>
              </w:rPr>
              <w:t>0</w:t>
            </w:r>
          </w:p>
        </w:tc>
      </w:tr>
      <w:tr w:rsidR="00A74399" w:rsidRPr="004610E8" w14:paraId="3B30E36F" w14:textId="77777777" w:rsidTr="0095322B">
        <w:tc>
          <w:tcPr>
            <w:tcW w:w="1984" w:type="pct"/>
            <w:vAlign w:val="center"/>
          </w:tcPr>
          <w:p w14:paraId="5B8B495C" w14:textId="77777777" w:rsidR="00A74399" w:rsidRPr="004610E8" w:rsidRDefault="00A74399" w:rsidP="004610E8">
            <w:pPr>
              <w:tabs>
                <w:tab w:val="left" w:pos="5700"/>
              </w:tabs>
              <w:jc w:val="center"/>
              <w:rPr>
                <w:sz w:val="20"/>
                <w:szCs w:val="20"/>
              </w:rPr>
            </w:pPr>
            <w:r w:rsidRPr="004610E8">
              <w:rPr>
                <w:sz w:val="20"/>
                <w:szCs w:val="20"/>
              </w:rPr>
              <w:t>Плановые показатели качества обслуживания абонентов:</w:t>
            </w:r>
          </w:p>
        </w:tc>
        <w:tc>
          <w:tcPr>
            <w:tcW w:w="3016" w:type="pct"/>
            <w:vAlign w:val="center"/>
          </w:tcPr>
          <w:p w14:paraId="16598B71" w14:textId="77777777" w:rsidR="00A74399" w:rsidRPr="004610E8" w:rsidRDefault="00A74399" w:rsidP="004610E8">
            <w:pPr>
              <w:tabs>
                <w:tab w:val="left" w:pos="5700"/>
              </w:tabs>
              <w:jc w:val="center"/>
              <w:rPr>
                <w:sz w:val="20"/>
                <w:szCs w:val="20"/>
              </w:rPr>
            </w:pPr>
          </w:p>
        </w:tc>
      </w:tr>
      <w:tr w:rsidR="00A74399" w:rsidRPr="004610E8" w14:paraId="31242C27" w14:textId="77777777" w:rsidTr="0095322B">
        <w:tc>
          <w:tcPr>
            <w:tcW w:w="1984" w:type="pct"/>
            <w:vAlign w:val="center"/>
          </w:tcPr>
          <w:p w14:paraId="5D91FA81" w14:textId="77777777" w:rsidR="00A74399" w:rsidRPr="004610E8" w:rsidRDefault="00A74399" w:rsidP="004610E8">
            <w:pPr>
              <w:tabs>
                <w:tab w:val="left" w:pos="5700"/>
              </w:tabs>
              <w:jc w:val="center"/>
              <w:rPr>
                <w:sz w:val="20"/>
                <w:szCs w:val="20"/>
              </w:rPr>
            </w:pPr>
            <w:r w:rsidRPr="004610E8">
              <w:rPr>
                <w:sz w:val="20"/>
                <w:szCs w:val="20"/>
              </w:rPr>
              <w:t>Оперативность реагирования при устранении аварий и технологических нарушений при работе оборудования и инженерных сетей</w:t>
            </w:r>
          </w:p>
        </w:tc>
        <w:tc>
          <w:tcPr>
            <w:tcW w:w="3016" w:type="pct"/>
            <w:vAlign w:val="center"/>
          </w:tcPr>
          <w:p w14:paraId="033D0424" w14:textId="77777777" w:rsidR="00A74399" w:rsidRPr="004610E8" w:rsidRDefault="00A74399" w:rsidP="004610E8">
            <w:pPr>
              <w:tabs>
                <w:tab w:val="left" w:pos="5700"/>
              </w:tabs>
              <w:jc w:val="center"/>
              <w:rPr>
                <w:sz w:val="20"/>
                <w:szCs w:val="20"/>
              </w:rPr>
            </w:pPr>
            <w:r w:rsidRPr="004610E8">
              <w:rPr>
                <w:sz w:val="20"/>
                <w:szCs w:val="20"/>
              </w:rPr>
              <w:t>Осуществление контроля за работой оборудования, в случае возникновения аварий-принятие мер к устранению и ликвидации аварий с минимальными затратами и сроками.</w:t>
            </w:r>
          </w:p>
        </w:tc>
      </w:tr>
      <w:tr w:rsidR="00A74399" w:rsidRPr="004610E8" w14:paraId="60178D0E" w14:textId="77777777" w:rsidTr="0095322B">
        <w:tc>
          <w:tcPr>
            <w:tcW w:w="1984" w:type="pct"/>
            <w:vAlign w:val="center"/>
          </w:tcPr>
          <w:p w14:paraId="53BE9EB9" w14:textId="77777777" w:rsidR="00A74399" w:rsidRPr="004610E8" w:rsidRDefault="00A74399" w:rsidP="004610E8">
            <w:pPr>
              <w:tabs>
                <w:tab w:val="left" w:pos="5700"/>
              </w:tabs>
              <w:jc w:val="center"/>
              <w:rPr>
                <w:sz w:val="20"/>
                <w:szCs w:val="20"/>
              </w:rPr>
            </w:pPr>
            <w:r w:rsidRPr="004610E8">
              <w:rPr>
                <w:sz w:val="20"/>
                <w:szCs w:val="20"/>
              </w:rPr>
              <w:t>По мероприятиям</w:t>
            </w:r>
          </w:p>
        </w:tc>
        <w:tc>
          <w:tcPr>
            <w:tcW w:w="3016" w:type="pct"/>
            <w:vAlign w:val="center"/>
          </w:tcPr>
          <w:p w14:paraId="5A6444BF" w14:textId="77777777" w:rsidR="00A74399" w:rsidRPr="004610E8" w:rsidRDefault="00A74399" w:rsidP="004610E8">
            <w:pPr>
              <w:tabs>
                <w:tab w:val="left" w:pos="5700"/>
              </w:tabs>
              <w:jc w:val="center"/>
              <w:rPr>
                <w:sz w:val="20"/>
                <w:szCs w:val="20"/>
              </w:rPr>
            </w:pPr>
            <w:r w:rsidRPr="004610E8">
              <w:rPr>
                <w:sz w:val="20"/>
                <w:szCs w:val="20"/>
              </w:rPr>
              <w:t>Ежесменно</w:t>
            </w:r>
          </w:p>
        </w:tc>
      </w:tr>
      <w:tr w:rsidR="00A74399" w:rsidRPr="004610E8" w14:paraId="276C02F8" w14:textId="77777777" w:rsidTr="0095322B">
        <w:tc>
          <w:tcPr>
            <w:tcW w:w="1984" w:type="pct"/>
            <w:vAlign w:val="center"/>
          </w:tcPr>
          <w:p w14:paraId="028B33F2" w14:textId="77777777" w:rsidR="00A74399" w:rsidRPr="004610E8" w:rsidRDefault="00A74399" w:rsidP="004610E8">
            <w:pPr>
              <w:tabs>
                <w:tab w:val="left" w:pos="5700"/>
              </w:tabs>
              <w:jc w:val="center"/>
              <w:rPr>
                <w:sz w:val="20"/>
                <w:szCs w:val="20"/>
              </w:rPr>
            </w:pPr>
            <w:r w:rsidRPr="004610E8">
              <w:rPr>
                <w:sz w:val="20"/>
                <w:szCs w:val="20"/>
              </w:rPr>
              <w:t>Способы приведения объекта в состояние, необходимое для дальнейшей эксплуатации</w:t>
            </w:r>
          </w:p>
        </w:tc>
        <w:tc>
          <w:tcPr>
            <w:tcW w:w="3016" w:type="pct"/>
            <w:vAlign w:val="center"/>
          </w:tcPr>
          <w:p w14:paraId="12C94543" w14:textId="77777777" w:rsidR="00A74399" w:rsidRPr="004610E8" w:rsidRDefault="00A74399" w:rsidP="004610E8">
            <w:pPr>
              <w:tabs>
                <w:tab w:val="left" w:pos="5700"/>
              </w:tabs>
              <w:jc w:val="center"/>
              <w:rPr>
                <w:sz w:val="20"/>
                <w:szCs w:val="20"/>
              </w:rPr>
            </w:pPr>
            <w:r w:rsidRPr="004610E8">
              <w:rPr>
                <w:sz w:val="20"/>
                <w:szCs w:val="20"/>
              </w:rPr>
              <w:t>Кап.ремонт подрядным способом</w:t>
            </w:r>
          </w:p>
        </w:tc>
      </w:tr>
      <w:tr w:rsidR="00A74399" w:rsidRPr="004610E8" w14:paraId="068CFBBB" w14:textId="77777777" w:rsidTr="0095322B">
        <w:tc>
          <w:tcPr>
            <w:tcW w:w="1984" w:type="pct"/>
            <w:vAlign w:val="center"/>
          </w:tcPr>
          <w:p w14:paraId="75BA9ED6" w14:textId="77777777" w:rsidR="00A74399" w:rsidRPr="004610E8" w:rsidRDefault="00A74399" w:rsidP="004610E8">
            <w:pPr>
              <w:tabs>
                <w:tab w:val="left" w:pos="5700"/>
              </w:tabs>
              <w:jc w:val="center"/>
              <w:rPr>
                <w:sz w:val="20"/>
                <w:szCs w:val="20"/>
              </w:rPr>
            </w:pPr>
            <w:r w:rsidRPr="004610E8">
              <w:rPr>
                <w:sz w:val="20"/>
                <w:szCs w:val="20"/>
              </w:rPr>
              <w:t>Перечень необходимых ремонтных и профилактических работ на объектах централизованных систем водоотведения с указанием точных мест проведения выполнения таких работ их фактических объемах на планируемый период</w:t>
            </w:r>
          </w:p>
        </w:tc>
        <w:tc>
          <w:tcPr>
            <w:tcW w:w="3016" w:type="pct"/>
            <w:vAlign w:val="center"/>
          </w:tcPr>
          <w:p w14:paraId="6E7F84FD" w14:textId="77777777" w:rsidR="00A74399" w:rsidRPr="004610E8" w:rsidRDefault="00A74399" w:rsidP="004610E8">
            <w:pPr>
              <w:tabs>
                <w:tab w:val="left" w:pos="5700"/>
              </w:tabs>
              <w:jc w:val="center"/>
              <w:rPr>
                <w:sz w:val="20"/>
                <w:szCs w:val="20"/>
              </w:rPr>
            </w:pPr>
            <w:r w:rsidRPr="004610E8">
              <w:rPr>
                <w:sz w:val="20"/>
                <w:szCs w:val="20"/>
              </w:rPr>
              <w:t>Ревизия насосного оборудования оборудования, ревизия ЗРА.</w:t>
            </w:r>
          </w:p>
          <w:p w14:paraId="2D1DCF94" w14:textId="77777777" w:rsidR="00A74399" w:rsidRPr="004610E8" w:rsidRDefault="00A74399" w:rsidP="004610E8">
            <w:pPr>
              <w:tabs>
                <w:tab w:val="left" w:pos="5700"/>
              </w:tabs>
              <w:jc w:val="center"/>
              <w:rPr>
                <w:sz w:val="20"/>
                <w:szCs w:val="20"/>
              </w:rPr>
            </w:pPr>
            <w:r w:rsidRPr="004610E8">
              <w:rPr>
                <w:sz w:val="20"/>
                <w:szCs w:val="20"/>
              </w:rPr>
              <w:t>Согласно графика ППР.</w:t>
            </w:r>
          </w:p>
        </w:tc>
      </w:tr>
      <w:tr w:rsidR="00A74399" w:rsidRPr="004610E8" w14:paraId="11A2195D" w14:textId="77777777" w:rsidTr="0095322B">
        <w:tc>
          <w:tcPr>
            <w:tcW w:w="1984" w:type="pct"/>
            <w:vAlign w:val="center"/>
          </w:tcPr>
          <w:p w14:paraId="69A1DCB8" w14:textId="77777777" w:rsidR="00A74399" w:rsidRPr="004610E8" w:rsidRDefault="00A74399" w:rsidP="004610E8">
            <w:pPr>
              <w:tabs>
                <w:tab w:val="left" w:pos="5700"/>
              </w:tabs>
              <w:jc w:val="center"/>
              <w:rPr>
                <w:sz w:val="20"/>
                <w:szCs w:val="20"/>
              </w:rPr>
            </w:pPr>
            <w:r w:rsidRPr="004610E8">
              <w:rPr>
                <w:sz w:val="20"/>
                <w:szCs w:val="20"/>
              </w:rPr>
              <w:t>В том числе:</w:t>
            </w:r>
          </w:p>
        </w:tc>
        <w:tc>
          <w:tcPr>
            <w:tcW w:w="3016" w:type="pct"/>
            <w:vAlign w:val="center"/>
          </w:tcPr>
          <w:p w14:paraId="0EF80560" w14:textId="77777777" w:rsidR="00A74399" w:rsidRPr="004610E8" w:rsidRDefault="00A74399" w:rsidP="004610E8">
            <w:pPr>
              <w:tabs>
                <w:tab w:val="left" w:pos="5700"/>
              </w:tabs>
              <w:jc w:val="center"/>
              <w:rPr>
                <w:sz w:val="20"/>
                <w:szCs w:val="20"/>
              </w:rPr>
            </w:pPr>
          </w:p>
        </w:tc>
      </w:tr>
      <w:tr w:rsidR="00A74399" w:rsidRPr="004610E8" w14:paraId="231F179B" w14:textId="77777777" w:rsidTr="0095322B">
        <w:tc>
          <w:tcPr>
            <w:tcW w:w="1984" w:type="pct"/>
            <w:vAlign w:val="center"/>
          </w:tcPr>
          <w:p w14:paraId="12B3B0FF" w14:textId="77777777" w:rsidR="00A74399" w:rsidRPr="004610E8" w:rsidRDefault="00A74399" w:rsidP="004610E8">
            <w:pPr>
              <w:pStyle w:val="aff5"/>
              <w:numPr>
                <w:ilvl w:val="0"/>
                <w:numId w:val="82"/>
              </w:numPr>
              <w:tabs>
                <w:tab w:val="left" w:pos="5700"/>
              </w:tabs>
              <w:contextualSpacing/>
              <w:jc w:val="center"/>
              <w:rPr>
                <w:sz w:val="20"/>
                <w:szCs w:val="20"/>
              </w:rPr>
            </w:pPr>
            <w:r w:rsidRPr="004610E8">
              <w:rPr>
                <w:sz w:val="20"/>
                <w:szCs w:val="20"/>
              </w:rPr>
              <w:t>Текущий ремонт, из него</w:t>
            </w:r>
          </w:p>
        </w:tc>
        <w:tc>
          <w:tcPr>
            <w:tcW w:w="3016" w:type="pct"/>
            <w:vAlign w:val="center"/>
          </w:tcPr>
          <w:p w14:paraId="34489116" w14:textId="77777777" w:rsidR="00A74399" w:rsidRPr="004610E8" w:rsidRDefault="00A74399" w:rsidP="004610E8">
            <w:pPr>
              <w:tabs>
                <w:tab w:val="left" w:pos="5700"/>
              </w:tabs>
              <w:jc w:val="center"/>
              <w:rPr>
                <w:sz w:val="20"/>
                <w:szCs w:val="20"/>
              </w:rPr>
            </w:pPr>
            <w:r w:rsidRPr="004610E8">
              <w:rPr>
                <w:sz w:val="20"/>
                <w:szCs w:val="20"/>
              </w:rPr>
              <w:t>1</w:t>
            </w:r>
          </w:p>
        </w:tc>
      </w:tr>
      <w:tr w:rsidR="00A74399" w:rsidRPr="004610E8" w14:paraId="771FA6BD" w14:textId="77777777" w:rsidTr="0095322B">
        <w:tc>
          <w:tcPr>
            <w:tcW w:w="1984" w:type="pct"/>
            <w:vAlign w:val="center"/>
          </w:tcPr>
          <w:p w14:paraId="7AD9651B" w14:textId="77777777" w:rsidR="00A74399" w:rsidRPr="004610E8" w:rsidRDefault="00A74399" w:rsidP="004610E8">
            <w:pPr>
              <w:pStyle w:val="aff5"/>
              <w:numPr>
                <w:ilvl w:val="1"/>
                <w:numId w:val="82"/>
              </w:numPr>
              <w:tabs>
                <w:tab w:val="left" w:pos="5700"/>
              </w:tabs>
              <w:contextualSpacing/>
              <w:jc w:val="center"/>
              <w:rPr>
                <w:sz w:val="20"/>
                <w:szCs w:val="20"/>
              </w:rPr>
            </w:pPr>
            <w:r w:rsidRPr="004610E8">
              <w:rPr>
                <w:sz w:val="20"/>
                <w:szCs w:val="20"/>
              </w:rPr>
              <w:t>Профилактический ремонт</w:t>
            </w:r>
          </w:p>
        </w:tc>
        <w:tc>
          <w:tcPr>
            <w:tcW w:w="3016" w:type="pct"/>
            <w:vAlign w:val="center"/>
          </w:tcPr>
          <w:p w14:paraId="441A725C" w14:textId="77777777" w:rsidR="00A74399" w:rsidRPr="004610E8" w:rsidRDefault="00A74399" w:rsidP="004610E8">
            <w:pPr>
              <w:tabs>
                <w:tab w:val="left" w:pos="5700"/>
              </w:tabs>
              <w:jc w:val="center"/>
              <w:rPr>
                <w:sz w:val="20"/>
                <w:szCs w:val="20"/>
              </w:rPr>
            </w:pPr>
            <w:r w:rsidRPr="004610E8">
              <w:rPr>
                <w:sz w:val="20"/>
                <w:szCs w:val="20"/>
              </w:rPr>
              <w:t>1</w:t>
            </w:r>
          </w:p>
        </w:tc>
      </w:tr>
      <w:tr w:rsidR="00A74399" w:rsidRPr="004610E8" w14:paraId="60C76F69" w14:textId="77777777" w:rsidTr="0095322B">
        <w:tc>
          <w:tcPr>
            <w:tcW w:w="1984" w:type="pct"/>
            <w:vAlign w:val="center"/>
          </w:tcPr>
          <w:p w14:paraId="144C89F0" w14:textId="77777777" w:rsidR="00A74399" w:rsidRPr="004610E8" w:rsidRDefault="00A74399" w:rsidP="004610E8">
            <w:pPr>
              <w:pStyle w:val="aff5"/>
              <w:numPr>
                <w:ilvl w:val="1"/>
                <w:numId w:val="82"/>
              </w:numPr>
              <w:tabs>
                <w:tab w:val="left" w:pos="5700"/>
              </w:tabs>
              <w:contextualSpacing/>
              <w:jc w:val="center"/>
              <w:rPr>
                <w:sz w:val="20"/>
                <w:szCs w:val="20"/>
              </w:rPr>
            </w:pPr>
            <w:r w:rsidRPr="004610E8">
              <w:rPr>
                <w:sz w:val="20"/>
                <w:szCs w:val="20"/>
              </w:rPr>
              <w:t>Непредвиденный ремонт</w:t>
            </w:r>
          </w:p>
        </w:tc>
        <w:tc>
          <w:tcPr>
            <w:tcW w:w="3016" w:type="pct"/>
            <w:vAlign w:val="center"/>
          </w:tcPr>
          <w:p w14:paraId="5E7D50B8" w14:textId="77777777" w:rsidR="00A74399" w:rsidRPr="004610E8" w:rsidRDefault="00A74399" w:rsidP="004610E8">
            <w:pPr>
              <w:tabs>
                <w:tab w:val="left" w:pos="5700"/>
              </w:tabs>
              <w:jc w:val="center"/>
              <w:rPr>
                <w:sz w:val="20"/>
                <w:szCs w:val="20"/>
              </w:rPr>
            </w:pPr>
            <w:r w:rsidRPr="004610E8">
              <w:rPr>
                <w:sz w:val="20"/>
                <w:szCs w:val="20"/>
              </w:rPr>
              <w:t>0</w:t>
            </w:r>
          </w:p>
        </w:tc>
      </w:tr>
      <w:tr w:rsidR="00A74399" w:rsidRPr="004610E8" w14:paraId="16ED94E9" w14:textId="77777777" w:rsidTr="0095322B">
        <w:tc>
          <w:tcPr>
            <w:tcW w:w="1984" w:type="pct"/>
            <w:vAlign w:val="center"/>
          </w:tcPr>
          <w:p w14:paraId="5E0A0B99" w14:textId="77777777" w:rsidR="00A74399" w:rsidRPr="004610E8" w:rsidRDefault="00A74399" w:rsidP="004610E8">
            <w:pPr>
              <w:pStyle w:val="aff5"/>
              <w:numPr>
                <w:ilvl w:val="0"/>
                <w:numId w:val="82"/>
              </w:numPr>
              <w:tabs>
                <w:tab w:val="left" w:pos="5700"/>
              </w:tabs>
              <w:contextualSpacing/>
              <w:jc w:val="center"/>
              <w:rPr>
                <w:sz w:val="20"/>
                <w:szCs w:val="20"/>
              </w:rPr>
            </w:pPr>
            <w:r w:rsidRPr="004610E8">
              <w:rPr>
                <w:sz w:val="20"/>
                <w:szCs w:val="20"/>
              </w:rPr>
              <w:t>Капитальный ремонт</w:t>
            </w:r>
          </w:p>
        </w:tc>
        <w:tc>
          <w:tcPr>
            <w:tcW w:w="3016" w:type="pct"/>
            <w:vAlign w:val="center"/>
          </w:tcPr>
          <w:p w14:paraId="3FB5A038" w14:textId="77777777" w:rsidR="00A74399" w:rsidRPr="004610E8" w:rsidRDefault="00A74399" w:rsidP="004610E8">
            <w:pPr>
              <w:tabs>
                <w:tab w:val="left" w:pos="5700"/>
              </w:tabs>
              <w:jc w:val="center"/>
              <w:rPr>
                <w:sz w:val="20"/>
                <w:szCs w:val="20"/>
              </w:rPr>
            </w:pPr>
            <w:r w:rsidRPr="004610E8">
              <w:rPr>
                <w:sz w:val="20"/>
                <w:szCs w:val="20"/>
              </w:rPr>
              <w:t>1</w:t>
            </w:r>
          </w:p>
        </w:tc>
      </w:tr>
      <w:tr w:rsidR="00A74399" w:rsidRPr="004610E8" w14:paraId="0DC9BB71" w14:textId="77777777" w:rsidTr="0095322B">
        <w:tc>
          <w:tcPr>
            <w:tcW w:w="1984" w:type="pct"/>
            <w:vAlign w:val="center"/>
          </w:tcPr>
          <w:p w14:paraId="33767514" w14:textId="77777777" w:rsidR="00A74399" w:rsidRPr="004610E8" w:rsidRDefault="00A74399" w:rsidP="004610E8">
            <w:pPr>
              <w:tabs>
                <w:tab w:val="left" w:pos="5700"/>
              </w:tabs>
              <w:jc w:val="center"/>
              <w:rPr>
                <w:sz w:val="20"/>
                <w:szCs w:val="20"/>
              </w:rPr>
            </w:pPr>
            <w:r w:rsidRPr="004610E8">
              <w:rPr>
                <w:sz w:val="20"/>
                <w:szCs w:val="20"/>
              </w:rPr>
              <w:t>Предложение о проведении мероприятий по модернизации/реконструкции на объекте на планируемый период с разбивкой по годам</w:t>
            </w:r>
          </w:p>
        </w:tc>
        <w:tc>
          <w:tcPr>
            <w:tcW w:w="3016" w:type="pct"/>
            <w:vAlign w:val="center"/>
          </w:tcPr>
          <w:p w14:paraId="6FF0208D" w14:textId="77777777" w:rsidR="00A74399" w:rsidRPr="004610E8" w:rsidRDefault="00A74399" w:rsidP="004610E8">
            <w:pPr>
              <w:tabs>
                <w:tab w:val="left" w:pos="5700"/>
              </w:tabs>
              <w:jc w:val="center"/>
              <w:rPr>
                <w:sz w:val="20"/>
                <w:szCs w:val="20"/>
              </w:rPr>
            </w:pPr>
            <w:r w:rsidRPr="004610E8">
              <w:rPr>
                <w:sz w:val="20"/>
                <w:szCs w:val="20"/>
              </w:rPr>
              <w:t>Отсутствуют</w:t>
            </w:r>
          </w:p>
        </w:tc>
      </w:tr>
      <w:tr w:rsidR="00A74399" w:rsidRPr="004610E8" w14:paraId="0762FD00" w14:textId="77777777" w:rsidTr="0095322B">
        <w:tc>
          <w:tcPr>
            <w:tcW w:w="1984" w:type="pct"/>
            <w:vAlign w:val="center"/>
          </w:tcPr>
          <w:p w14:paraId="0F288EE8" w14:textId="77777777" w:rsidR="00A74399" w:rsidRPr="004610E8" w:rsidRDefault="00A74399" w:rsidP="004610E8">
            <w:pPr>
              <w:tabs>
                <w:tab w:val="left" w:pos="5700"/>
              </w:tabs>
              <w:jc w:val="center"/>
              <w:rPr>
                <w:sz w:val="20"/>
                <w:szCs w:val="20"/>
              </w:rPr>
            </w:pPr>
            <w:r w:rsidRPr="004610E8">
              <w:rPr>
                <w:sz w:val="20"/>
                <w:szCs w:val="20"/>
              </w:rPr>
              <w:t>Определение потребности в производственном персонале</w:t>
            </w:r>
          </w:p>
        </w:tc>
        <w:tc>
          <w:tcPr>
            <w:tcW w:w="3016" w:type="pct"/>
            <w:vAlign w:val="center"/>
          </w:tcPr>
          <w:p w14:paraId="533800B2" w14:textId="77777777" w:rsidR="00A74399" w:rsidRPr="004610E8" w:rsidRDefault="00A74399" w:rsidP="004610E8">
            <w:pPr>
              <w:tabs>
                <w:tab w:val="left" w:pos="5700"/>
              </w:tabs>
              <w:jc w:val="center"/>
              <w:rPr>
                <w:sz w:val="20"/>
                <w:szCs w:val="20"/>
              </w:rPr>
            </w:pPr>
            <w:r w:rsidRPr="004610E8">
              <w:rPr>
                <w:sz w:val="20"/>
                <w:szCs w:val="20"/>
              </w:rPr>
              <w:t>4</w:t>
            </w:r>
          </w:p>
        </w:tc>
      </w:tr>
    </w:tbl>
    <w:p w14:paraId="2EBADD05" w14:textId="77777777" w:rsidR="00A74399" w:rsidRDefault="00A74399" w:rsidP="00A74399">
      <w:pPr>
        <w:keepNext/>
        <w:jc w:val="both"/>
        <w:rPr>
          <w:bCs/>
          <w:lang w:eastAsia="x-none"/>
        </w:rPr>
      </w:pPr>
    </w:p>
    <w:p w14:paraId="64871753" w14:textId="346F633E" w:rsidR="00A74399" w:rsidRDefault="004610E8" w:rsidP="004610E8">
      <w:pPr>
        <w:keepNext/>
        <w:ind w:firstLine="709"/>
        <w:jc w:val="both"/>
        <w:rPr>
          <w:bCs/>
          <w:lang w:eastAsia="x-none"/>
        </w:rPr>
      </w:pPr>
      <w:r w:rsidRPr="004610E8">
        <w:rPr>
          <w:bCs/>
          <w:lang w:eastAsia="x-none"/>
        </w:rPr>
        <w:t>Оценка технических возможностей канализационно-очистных сооружений КОС-400 на соответствие проектным параметрам очист</w:t>
      </w:r>
      <w:r>
        <w:rPr>
          <w:bCs/>
          <w:lang w:eastAsia="x-none"/>
        </w:rPr>
        <w:t xml:space="preserve">ки сточных вод и установленным </w:t>
      </w:r>
      <w:r w:rsidRPr="004610E8">
        <w:rPr>
          <w:bCs/>
          <w:lang w:eastAsia="x-none"/>
        </w:rPr>
        <w:t>нормативам допустимых сбросов загрязняющих веществ и микроорганизмов, лимитам на сбросы</w:t>
      </w:r>
      <w:r>
        <w:rPr>
          <w:bCs/>
          <w:lang w:eastAsia="x-none"/>
        </w:rPr>
        <w:t xml:space="preserve"> приведена в таблице 4</w:t>
      </w:r>
      <w:r w:rsidR="00DD6F3A">
        <w:rPr>
          <w:bCs/>
          <w:lang w:eastAsia="x-none"/>
        </w:rPr>
        <w:t>1</w:t>
      </w:r>
      <w:r>
        <w:rPr>
          <w:bCs/>
          <w:lang w:eastAsia="x-none"/>
        </w:rPr>
        <w:t>.</w:t>
      </w:r>
    </w:p>
    <w:p w14:paraId="2D96B51A" w14:textId="77777777" w:rsidR="00A74399" w:rsidRDefault="00A74399" w:rsidP="00D76A1A">
      <w:pPr>
        <w:keepNext/>
        <w:jc w:val="both"/>
        <w:rPr>
          <w:bCs/>
          <w:lang w:eastAsia="x-none"/>
        </w:rPr>
      </w:pPr>
    </w:p>
    <w:p w14:paraId="3E200865" w14:textId="2F7539F8" w:rsidR="004610E8" w:rsidRDefault="004610E8" w:rsidP="004610E8">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41</w:t>
      </w:r>
      <w:r w:rsidR="00C33AC7">
        <w:rPr>
          <w:bCs/>
          <w:lang w:val="x-none" w:eastAsia="x-none"/>
        </w:rPr>
        <w:fldChar w:fldCharType="end"/>
      </w:r>
      <w:r w:rsidRPr="008E420B">
        <w:rPr>
          <w:bCs/>
          <w:lang w:val="x-none" w:eastAsia="x-none"/>
        </w:rPr>
        <w:t xml:space="preserve"> – </w:t>
      </w:r>
      <w:r w:rsidRPr="004610E8">
        <w:rPr>
          <w:bCs/>
          <w:lang w:eastAsia="x-none"/>
        </w:rPr>
        <w:t>Оценка технических возможностей канализационно-очистных сооружений КОС-400 на соответствие проектным параметрам очистки сточных вод и установленным нормативам допустимых сбросов загрязняющих веществ и микроорганизмов, лимитам на сбросы</w:t>
      </w:r>
    </w:p>
    <w:p w14:paraId="6DEEED4B" w14:textId="77777777" w:rsidR="004610E8" w:rsidRDefault="004610E8" w:rsidP="004610E8">
      <w:pPr>
        <w:keepNext/>
        <w:jc w:val="both"/>
        <w:rPr>
          <w:bCs/>
          <w:lang w:eastAsia="x-none"/>
        </w:rPr>
      </w:pPr>
    </w:p>
    <w:tbl>
      <w:tblPr>
        <w:tblStyle w:val="af1"/>
        <w:tblW w:w="5000" w:type="pct"/>
        <w:tblCellMar>
          <w:left w:w="28" w:type="dxa"/>
          <w:right w:w="28" w:type="dxa"/>
        </w:tblCellMar>
        <w:tblLook w:val="04A0" w:firstRow="1" w:lastRow="0" w:firstColumn="1" w:lastColumn="0" w:noHBand="0" w:noVBand="1"/>
      </w:tblPr>
      <w:tblGrid>
        <w:gridCol w:w="1639"/>
        <w:gridCol w:w="594"/>
        <w:gridCol w:w="1363"/>
        <w:gridCol w:w="1129"/>
        <w:gridCol w:w="1214"/>
        <w:gridCol w:w="1360"/>
        <w:gridCol w:w="1182"/>
        <w:gridCol w:w="1214"/>
      </w:tblGrid>
      <w:tr w:rsidR="004610E8" w:rsidRPr="0095322B" w14:paraId="67F28A84" w14:textId="77777777" w:rsidTr="0095322B">
        <w:trPr>
          <w:trHeight w:val="196"/>
          <w:tblHeader/>
        </w:trPr>
        <w:tc>
          <w:tcPr>
            <w:tcW w:w="804" w:type="pct"/>
            <w:vMerge w:val="restart"/>
            <w:vAlign w:val="center"/>
          </w:tcPr>
          <w:p w14:paraId="765641B8" w14:textId="77777777" w:rsidR="004610E8" w:rsidRPr="0095322B" w:rsidRDefault="004610E8" w:rsidP="004610E8">
            <w:pPr>
              <w:tabs>
                <w:tab w:val="left" w:pos="5700"/>
              </w:tabs>
              <w:jc w:val="center"/>
              <w:rPr>
                <w:sz w:val="20"/>
                <w:szCs w:val="20"/>
              </w:rPr>
            </w:pPr>
            <w:r w:rsidRPr="0095322B">
              <w:rPr>
                <w:sz w:val="20"/>
                <w:szCs w:val="20"/>
              </w:rPr>
              <w:t>Нормируемые показатели состава очищенных вод (включая микроорганизмы)</w:t>
            </w:r>
          </w:p>
        </w:tc>
        <w:tc>
          <w:tcPr>
            <w:tcW w:w="358" w:type="pct"/>
            <w:vMerge w:val="restart"/>
            <w:vAlign w:val="center"/>
          </w:tcPr>
          <w:p w14:paraId="66242C26" w14:textId="77777777" w:rsidR="004610E8" w:rsidRPr="0095322B" w:rsidRDefault="004610E8" w:rsidP="004610E8">
            <w:pPr>
              <w:tabs>
                <w:tab w:val="left" w:pos="5700"/>
              </w:tabs>
              <w:jc w:val="center"/>
              <w:rPr>
                <w:sz w:val="20"/>
                <w:szCs w:val="20"/>
              </w:rPr>
            </w:pPr>
            <w:r w:rsidRPr="0095322B">
              <w:rPr>
                <w:sz w:val="20"/>
                <w:szCs w:val="20"/>
              </w:rPr>
              <w:t>Един. изм.</w:t>
            </w:r>
          </w:p>
        </w:tc>
        <w:tc>
          <w:tcPr>
            <w:tcW w:w="685" w:type="pct"/>
            <w:vMerge w:val="restart"/>
            <w:vAlign w:val="center"/>
          </w:tcPr>
          <w:p w14:paraId="14BE94D6" w14:textId="77777777" w:rsidR="004610E8" w:rsidRPr="0095322B" w:rsidRDefault="004610E8" w:rsidP="004610E8">
            <w:pPr>
              <w:tabs>
                <w:tab w:val="left" w:pos="5700"/>
              </w:tabs>
              <w:jc w:val="center"/>
              <w:rPr>
                <w:sz w:val="20"/>
                <w:szCs w:val="20"/>
              </w:rPr>
            </w:pPr>
            <w:r w:rsidRPr="0095322B">
              <w:rPr>
                <w:sz w:val="20"/>
                <w:szCs w:val="20"/>
              </w:rPr>
              <w:t>Фактическое качество очищенных вод за 2018 год (среднегодовые концентрации)</w:t>
            </w:r>
          </w:p>
        </w:tc>
        <w:tc>
          <w:tcPr>
            <w:tcW w:w="584" w:type="pct"/>
            <w:vMerge w:val="restart"/>
            <w:vAlign w:val="center"/>
          </w:tcPr>
          <w:p w14:paraId="6E607FD9" w14:textId="77777777" w:rsidR="004610E8" w:rsidRPr="0095322B" w:rsidRDefault="004610E8" w:rsidP="004610E8">
            <w:pPr>
              <w:tabs>
                <w:tab w:val="left" w:pos="5700"/>
              </w:tabs>
              <w:jc w:val="center"/>
              <w:rPr>
                <w:sz w:val="20"/>
                <w:szCs w:val="20"/>
              </w:rPr>
            </w:pPr>
            <w:r w:rsidRPr="0095322B">
              <w:rPr>
                <w:sz w:val="20"/>
                <w:szCs w:val="20"/>
              </w:rPr>
              <w:t>Фактическое количество проб сточных вод за 2018 год</w:t>
            </w:r>
          </w:p>
        </w:tc>
        <w:tc>
          <w:tcPr>
            <w:tcW w:w="1305" w:type="pct"/>
            <w:gridSpan w:val="2"/>
            <w:vAlign w:val="center"/>
          </w:tcPr>
          <w:p w14:paraId="0715AB2F" w14:textId="77777777" w:rsidR="004610E8" w:rsidRPr="0095322B" w:rsidRDefault="004610E8" w:rsidP="004610E8">
            <w:pPr>
              <w:tabs>
                <w:tab w:val="left" w:pos="5700"/>
              </w:tabs>
              <w:jc w:val="center"/>
              <w:rPr>
                <w:sz w:val="20"/>
                <w:szCs w:val="20"/>
              </w:rPr>
            </w:pPr>
            <w:r w:rsidRPr="0095322B">
              <w:rPr>
                <w:sz w:val="20"/>
                <w:szCs w:val="20"/>
              </w:rPr>
              <w:t>Проектные параметры очистки сточных вод</w:t>
            </w:r>
          </w:p>
        </w:tc>
        <w:tc>
          <w:tcPr>
            <w:tcW w:w="608" w:type="pct"/>
            <w:vMerge w:val="restart"/>
            <w:vAlign w:val="center"/>
          </w:tcPr>
          <w:p w14:paraId="062B6039" w14:textId="3F4338E5" w:rsidR="004610E8" w:rsidRPr="0095322B" w:rsidRDefault="004610E8" w:rsidP="004610E8">
            <w:pPr>
              <w:tabs>
                <w:tab w:val="left" w:pos="5700"/>
              </w:tabs>
              <w:jc w:val="center"/>
              <w:rPr>
                <w:sz w:val="20"/>
                <w:szCs w:val="20"/>
              </w:rPr>
            </w:pPr>
            <w:r w:rsidRPr="0095322B">
              <w:rPr>
                <w:sz w:val="20"/>
                <w:szCs w:val="20"/>
              </w:rPr>
              <w:t>Соответствие проектным параметрам очистки сточных вод (+/-)</w:t>
            </w:r>
          </w:p>
        </w:tc>
        <w:tc>
          <w:tcPr>
            <w:tcW w:w="656" w:type="pct"/>
            <w:vMerge w:val="restart"/>
            <w:vAlign w:val="center"/>
          </w:tcPr>
          <w:p w14:paraId="49171E2F" w14:textId="77777777" w:rsidR="004610E8" w:rsidRPr="0095322B" w:rsidRDefault="004610E8" w:rsidP="004610E8">
            <w:pPr>
              <w:tabs>
                <w:tab w:val="left" w:pos="5700"/>
              </w:tabs>
              <w:jc w:val="center"/>
              <w:rPr>
                <w:sz w:val="20"/>
                <w:szCs w:val="20"/>
              </w:rPr>
            </w:pPr>
            <w:r w:rsidRPr="0095322B">
              <w:rPr>
                <w:sz w:val="20"/>
                <w:szCs w:val="20"/>
              </w:rPr>
              <w:t>Нормативная концентрация (содержание) в составе нормативов допустимого сброса (НДС)</w:t>
            </w:r>
          </w:p>
        </w:tc>
      </w:tr>
      <w:tr w:rsidR="004610E8" w:rsidRPr="0095322B" w14:paraId="0DAB0006" w14:textId="77777777" w:rsidTr="0095322B">
        <w:trPr>
          <w:trHeight w:val="127"/>
          <w:tblHeader/>
        </w:trPr>
        <w:tc>
          <w:tcPr>
            <w:tcW w:w="804" w:type="pct"/>
            <w:vMerge/>
            <w:vAlign w:val="center"/>
          </w:tcPr>
          <w:p w14:paraId="5EB8DC11" w14:textId="77777777" w:rsidR="004610E8" w:rsidRPr="0095322B" w:rsidRDefault="004610E8" w:rsidP="004610E8">
            <w:pPr>
              <w:tabs>
                <w:tab w:val="left" w:pos="5700"/>
              </w:tabs>
              <w:jc w:val="center"/>
              <w:rPr>
                <w:sz w:val="20"/>
                <w:szCs w:val="20"/>
              </w:rPr>
            </w:pPr>
          </w:p>
        </w:tc>
        <w:tc>
          <w:tcPr>
            <w:tcW w:w="358" w:type="pct"/>
            <w:vMerge/>
            <w:vAlign w:val="center"/>
          </w:tcPr>
          <w:p w14:paraId="74DF6A83" w14:textId="77777777" w:rsidR="004610E8" w:rsidRPr="0095322B" w:rsidRDefault="004610E8" w:rsidP="004610E8">
            <w:pPr>
              <w:tabs>
                <w:tab w:val="left" w:pos="5700"/>
              </w:tabs>
              <w:jc w:val="center"/>
              <w:rPr>
                <w:sz w:val="20"/>
                <w:szCs w:val="20"/>
              </w:rPr>
            </w:pPr>
          </w:p>
        </w:tc>
        <w:tc>
          <w:tcPr>
            <w:tcW w:w="685" w:type="pct"/>
            <w:vMerge/>
            <w:vAlign w:val="center"/>
          </w:tcPr>
          <w:p w14:paraId="3A062AD6" w14:textId="77777777" w:rsidR="004610E8" w:rsidRPr="0095322B" w:rsidRDefault="004610E8" w:rsidP="004610E8">
            <w:pPr>
              <w:tabs>
                <w:tab w:val="left" w:pos="5700"/>
              </w:tabs>
              <w:jc w:val="center"/>
              <w:rPr>
                <w:sz w:val="20"/>
                <w:szCs w:val="20"/>
              </w:rPr>
            </w:pPr>
          </w:p>
        </w:tc>
        <w:tc>
          <w:tcPr>
            <w:tcW w:w="584" w:type="pct"/>
            <w:vMerge/>
            <w:vAlign w:val="center"/>
          </w:tcPr>
          <w:p w14:paraId="19A62857" w14:textId="77777777" w:rsidR="004610E8" w:rsidRPr="0095322B" w:rsidRDefault="004610E8" w:rsidP="004610E8">
            <w:pPr>
              <w:tabs>
                <w:tab w:val="left" w:pos="5700"/>
              </w:tabs>
              <w:jc w:val="center"/>
              <w:rPr>
                <w:sz w:val="20"/>
                <w:szCs w:val="20"/>
              </w:rPr>
            </w:pPr>
          </w:p>
        </w:tc>
        <w:tc>
          <w:tcPr>
            <w:tcW w:w="621" w:type="pct"/>
            <w:vAlign w:val="center"/>
          </w:tcPr>
          <w:p w14:paraId="166647DB" w14:textId="77777777" w:rsidR="004610E8" w:rsidRPr="0095322B" w:rsidRDefault="004610E8" w:rsidP="004610E8">
            <w:pPr>
              <w:tabs>
                <w:tab w:val="left" w:pos="5700"/>
              </w:tabs>
              <w:jc w:val="center"/>
              <w:rPr>
                <w:sz w:val="20"/>
                <w:szCs w:val="20"/>
              </w:rPr>
            </w:pPr>
            <w:r w:rsidRPr="0095322B">
              <w:rPr>
                <w:sz w:val="20"/>
                <w:szCs w:val="20"/>
              </w:rPr>
              <w:t>Проектная концентрация</w:t>
            </w:r>
          </w:p>
        </w:tc>
        <w:tc>
          <w:tcPr>
            <w:tcW w:w="684" w:type="pct"/>
            <w:vAlign w:val="center"/>
          </w:tcPr>
          <w:p w14:paraId="6CDF6383" w14:textId="77777777" w:rsidR="004610E8" w:rsidRPr="0095322B" w:rsidRDefault="004610E8" w:rsidP="004610E8">
            <w:pPr>
              <w:tabs>
                <w:tab w:val="left" w:pos="5700"/>
              </w:tabs>
              <w:jc w:val="center"/>
              <w:rPr>
                <w:sz w:val="20"/>
                <w:szCs w:val="20"/>
              </w:rPr>
            </w:pPr>
            <w:r w:rsidRPr="0095322B">
              <w:rPr>
                <w:sz w:val="20"/>
                <w:szCs w:val="20"/>
              </w:rPr>
              <w:t>Эффективность очистки, %</w:t>
            </w:r>
          </w:p>
        </w:tc>
        <w:tc>
          <w:tcPr>
            <w:tcW w:w="608" w:type="pct"/>
            <w:vMerge/>
            <w:vAlign w:val="center"/>
          </w:tcPr>
          <w:p w14:paraId="127B94AA" w14:textId="77777777" w:rsidR="004610E8" w:rsidRPr="0095322B" w:rsidRDefault="004610E8" w:rsidP="004610E8">
            <w:pPr>
              <w:tabs>
                <w:tab w:val="left" w:pos="5700"/>
              </w:tabs>
              <w:jc w:val="center"/>
              <w:rPr>
                <w:sz w:val="20"/>
                <w:szCs w:val="20"/>
              </w:rPr>
            </w:pPr>
          </w:p>
        </w:tc>
        <w:tc>
          <w:tcPr>
            <w:tcW w:w="656" w:type="pct"/>
            <w:vMerge/>
            <w:vAlign w:val="center"/>
          </w:tcPr>
          <w:p w14:paraId="2A03083D" w14:textId="77777777" w:rsidR="004610E8" w:rsidRPr="0095322B" w:rsidRDefault="004610E8" w:rsidP="004610E8">
            <w:pPr>
              <w:tabs>
                <w:tab w:val="left" w:pos="5700"/>
              </w:tabs>
              <w:jc w:val="center"/>
              <w:rPr>
                <w:sz w:val="20"/>
                <w:szCs w:val="20"/>
              </w:rPr>
            </w:pPr>
          </w:p>
        </w:tc>
      </w:tr>
      <w:tr w:rsidR="004610E8" w:rsidRPr="0095322B" w14:paraId="1EB0D332" w14:textId="77777777" w:rsidTr="0095322B">
        <w:tc>
          <w:tcPr>
            <w:tcW w:w="804" w:type="pct"/>
            <w:vAlign w:val="center"/>
          </w:tcPr>
          <w:p w14:paraId="742CAAF6" w14:textId="77777777" w:rsidR="004610E8" w:rsidRPr="0095322B" w:rsidRDefault="004610E8" w:rsidP="004610E8">
            <w:pPr>
              <w:tabs>
                <w:tab w:val="left" w:pos="5700"/>
              </w:tabs>
              <w:rPr>
                <w:sz w:val="20"/>
                <w:szCs w:val="20"/>
              </w:rPr>
            </w:pPr>
            <w:r w:rsidRPr="0095322B">
              <w:rPr>
                <w:sz w:val="20"/>
                <w:szCs w:val="20"/>
              </w:rPr>
              <w:t>Взвешенные вещества</w:t>
            </w:r>
          </w:p>
        </w:tc>
        <w:tc>
          <w:tcPr>
            <w:tcW w:w="358" w:type="pct"/>
            <w:vAlign w:val="center"/>
          </w:tcPr>
          <w:p w14:paraId="70A795D4"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682BC699" w14:textId="77777777" w:rsidR="004610E8" w:rsidRPr="0095322B" w:rsidRDefault="004610E8" w:rsidP="004610E8">
            <w:pPr>
              <w:tabs>
                <w:tab w:val="left" w:pos="5700"/>
              </w:tabs>
              <w:jc w:val="center"/>
              <w:rPr>
                <w:sz w:val="20"/>
                <w:szCs w:val="20"/>
              </w:rPr>
            </w:pPr>
            <w:r w:rsidRPr="0095322B">
              <w:rPr>
                <w:sz w:val="20"/>
                <w:szCs w:val="20"/>
              </w:rPr>
              <w:t>8,867</w:t>
            </w:r>
          </w:p>
        </w:tc>
        <w:tc>
          <w:tcPr>
            <w:tcW w:w="584" w:type="pct"/>
            <w:vAlign w:val="center"/>
          </w:tcPr>
          <w:p w14:paraId="726EBAAA"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1CFBF8DB" w14:textId="77777777" w:rsidR="004610E8" w:rsidRPr="0095322B" w:rsidRDefault="004610E8" w:rsidP="004610E8">
            <w:pPr>
              <w:tabs>
                <w:tab w:val="left" w:pos="5700"/>
              </w:tabs>
              <w:jc w:val="center"/>
              <w:rPr>
                <w:sz w:val="20"/>
                <w:szCs w:val="20"/>
              </w:rPr>
            </w:pPr>
            <w:r w:rsidRPr="0095322B">
              <w:rPr>
                <w:sz w:val="20"/>
                <w:szCs w:val="20"/>
              </w:rPr>
              <w:t>9,3</w:t>
            </w:r>
          </w:p>
        </w:tc>
        <w:tc>
          <w:tcPr>
            <w:tcW w:w="684" w:type="pct"/>
            <w:vAlign w:val="center"/>
          </w:tcPr>
          <w:p w14:paraId="0986AF05" w14:textId="77777777" w:rsidR="004610E8" w:rsidRPr="0095322B" w:rsidRDefault="004610E8" w:rsidP="004610E8">
            <w:pPr>
              <w:tabs>
                <w:tab w:val="left" w:pos="5700"/>
              </w:tabs>
              <w:jc w:val="center"/>
              <w:rPr>
                <w:sz w:val="20"/>
                <w:szCs w:val="20"/>
              </w:rPr>
            </w:pPr>
            <w:r w:rsidRPr="0095322B">
              <w:rPr>
                <w:sz w:val="20"/>
                <w:szCs w:val="20"/>
              </w:rPr>
              <w:t>92</w:t>
            </w:r>
          </w:p>
        </w:tc>
        <w:tc>
          <w:tcPr>
            <w:tcW w:w="608" w:type="pct"/>
            <w:vAlign w:val="center"/>
          </w:tcPr>
          <w:p w14:paraId="6B2FC3B2"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22738571" w14:textId="77777777" w:rsidR="004610E8" w:rsidRPr="0095322B" w:rsidRDefault="004610E8" w:rsidP="004610E8">
            <w:pPr>
              <w:tabs>
                <w:tab w:val="left" w:pos="5700"/>
              </w:tabs>
              <w:jc w:val="center"/>
              <w:rPr>
                <w:sz w:val="20"/>
                <w:szCs w:val="20"/>
              </w:rPr>
            </w:pPr>
            <w:r w:rsidRPr="0095322B">
              <w:rPr>
                <w:sz w:val="20"/>
                <w:szCs w:val="20"/>
              </w:rPr>
              <w:t>8</w:t>
            </w:r>
          </w:p>
        </w:tc>
      </w:tr>
      <w:tr w:rsidR="004610E8" w:rsidRPr="0095322B" w14:paraId="3F9D2DB4" w14:textId="77777777" w:rsidTr="0095322B">
        <w:tc>
          <w:tcPr>
            <w:tcW w:w="804" w:type="pct"/>
            <w:vAlign w:val="center"/>
          </w:tcPr>
          <w:p w14:paraId="00A2F3C5" w14:textId="77777777" w:rsidR="004610E8" w:rsidRPr="0095322B" w:rsidRDefault="004610E8" w:rsidP="004610E8">
            <w:pPr>
              <w:tabs>
                <w:tab w:val="left" w:pos="5700"/>
              </w:tabs>
              <w:rPr>
                <w:sz w:val="20"/>
                <w:szCs w:val="20"/>
              </w:rPr>
            </w:pPr>
            <w:r w:rsidRPr="0095322B">
              <w:rPr>
                <w:sz w:val="20"/>
                <w:szCs w:val="20"/>
              </w:rPr>
              <w:t>Сухой остаток</w:t>
            </w:r>
          </w:p>
        </w:tc>
        <w:tc>
          <w:tcPr>
            <w:tcW w:w="358" w:type="pct"/>
            <w:vAlign w:val="center"/>
          </w:tcPr>
          <w:p w14:paraId="066E6E70"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558F760F" w14:textId="77777777" w:rsidR="004610E8" w:rsidRPr="0095322B" w:rsidRDefault="004610E8" w:rsidP="004610E8">
            <w:pPr>
              <w:tabs>
                <w:tab w:val="left" w:pos="5700"/>
              </w:tabs>
              <w:jc w:val="center"/>
              <w:rPr>
                <w:sz w:val="20"/>
                <w:szCs w:val="20"/>
              </w:rPr>
            </w:pPr>
            <w:r w:rsidRPr="0095322B">
              <w:rPr>
                <w:sz w:val="20"/>
                <w:szCs w:val="20"/>
              </w:rPr>
              <w:t>137,584</w:t>
            </w:r>
          </w:p>
        </w:tc>
        <w:tc>
          <w:tcPr>
            <w:tcW w:w="584" w:type="pct"/>
            <w:vAlign w:val="center"/>
          </w:tcPr>
          <w:p w14:paraId="7BB10BB3"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521AC258" w14:textId="77777777" w:rsidR="004610E8" w:rsidRPr="0095322B" w:rsidRDefault="004610E8" w:rsidP="004610E8">
            <w:pPr>
              <w:tabs>
                <w:tab w:val="left" w:pos="5700"/>
              </w:tabs>
              <w:jc w:val="center"/>
              <w:rPr>
                <w:sz w:val="20"/>
                <w:szCs w:val="20"/>
              </w:rPr>
            </w:pPr>
            <w:r w:rsidRPr="0095322B">
              <w:rPr>
                <w:sz w:val="20"/>
                <w:szCs w:val="20"/>
              </w:rPr>
              <w:t>146</w:t>
            </w:r>
          </w:p>
        </w:tc>
        <w:tc>
          <w:tcPr>
            <w:tcW w:w="684" w:type="pct"/>
            <w:vAlign w:val="center"/>
          </w:tcPr>
          <w:p w14:paraId="679E8E98" w14:textId="77777777" w:rsidR="004610E8" w:rsidRPr="0095322B" w:rsidRDefault="004610E8" w:rsidP="004610E8">
            <w:pPr>
              <w:tabs>
                <w:tab w:val="left" w:pos="5700"/>
              </w:tabs>
              <w:jc w:val="center"/>
              <w:rPr>
                <w:sz w:val="20"/>
                <w:szCs w:val="20"/>
              </w:rPr>
            </w:pPr>
            <w:r w:rsidRPr="0095322B">
              <w:rPr>
                <w:sz w:val="20"/>
                <w:szCs w:val="20"/>
              </w:rPr>
              <w:t>-</w:t>
            </w:r>
          </w:p>
        </w:tc>
        <w:tc>
          <w:tcPr>
            <w:tcW w:w="608" w:type="pct"/>
            <w:vAlign w:val="center"/>
          </w:tcPr>
          <w:p w14:paraId="22A66DA9"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65C9A3D7" w14:textId="77777777" w:rsidR="004610E8" w:rsidRPr="0095322B" w:rsidRDefault="004610E8" w:rsidP="004610E8">
            <w:pPr>
              <w:tabs>
                <w:tab w:val="left" w:pos="5700"/>
              </w:tabs>
              <w:jc w:val="center"/>
              <w:rPr>
                <w:sz w:val="20"/>
                <w:szCs w:val="20"/>
              </w:rPr>
            </w:pPr>
            <w:r w:rsidRPr="0095322B">
              <w:rPr>
                <w:sz w:val="20"/>
                <w:szCs w:val="20"/>
              </w:rPr>
              <w:t>-</w:t>
            </w:r>
          </w:p>
        </w:tc>
      </w:tr>
      <w:tr w:rsidR="004610E8" w:rsidRPr="0095322B" w14:paraId="52A437A9" w14:textId="77777777" w:rsidTr="0095322B">
        <w:tc>
          <w:tcPr>
            <w:tcW w:w="804" w:type="pct"/>
            <w:vAlign w:val="center"/>
          </w:tcPr>
          <w:p w14:paraId="0BEF2351" w14:textId="77777777" w:rsidR="004610E8" w:rsidRPr="0095322B" w:rsidRDefault="004610E8" w:rsidP="004610E8">
            <w:pPr>
              <w:tabs>
                <w:tab w:val="left" w:pos="5700"/>
              </w:tabs>
              <w:rPr>
                <w:sz w:val="20"/>
                <w:szCs w:val="20"/>
              </w:rPr>
            </w:pPr>
            <w:r w:rsidRPr="0095322B">
              <w:rPr>
                <w:sz w:val="20"/>
                <w:szCs w:val="20"/>
              </w:rPr>
              <w:t>Фосфаты</w:t>
            </w:r>
          </w:p>
        </w:tc>
        <w:tc>
          <w:tcPr>
            <w:tcW w:w="358" w:type="pct"/>
            <w:vAlign w:val="center"/>
          </w:tcPr>
          <w:p w14:paraId="702A947E"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2C8F9D36" w14:textId="77777777" w:rsidR="004610E8" w:rsidRPr="0095322B" w:rsidRDefault="004610E8" w:rsidP="004610E8">
            <w:pPr>
              <w:tabs>
                <w:tab w:val="left" w:pos="5700"/>
              </w:tabs>
              <w:jc w:val="center"/>
              <w:rPr>
                <w:sz w:val="20"/>
                <w:szCs w:val="20"/>
              </w:rPr>
            </w:pPr>
            <w:r w:rsidRPr="0095322B">
              <w:rPr>
                <w:sz w:val="20"/>
                <w:szCs w:val="20"/>
              </w:rPr>
              <w:t>0,170</w:t>
            </w:r>
          </w:p>
        </w:tc>
        <w:tc>
          <w:tcPr>
            <w:tcW w:w="584" w:type="pct"/>
            <w:vAlign w:val="center"/>
          </w:tcPr>
          <w:p w14:paraId="1C8EE8C7"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3184CAB3" w14:textId="77777777" w:rsidR="004610E8" w:rsidRPr="0095322B" w:rsidRDefault="004610E8" w:rsidP="004610E8">
            <w:pPr>
              <w:tabs>
                <w:tab w:val="left" w:pos="5700"/>
              </w:tabs>
              <w:jc w:val="center"/>
              <w:rPr>
                <w:sz w:val="20"/>
                <w:szCs w:val="20"/>
              </w:rPr>
            </w:pPr>
            <w:r w:rsidRPr="0095322B">
              <w:rPr>
                <w:sz w:val="20"/>
                <w:szCs w:val="20"/>
              </w:rPr>
              <w:t>0,183</w:t>
            </w:r>
          </w:p>
        </w:tc>
        <w:tc>
          <w:tcPr>
            <w:tcW w:w="684" w:type="pct"/>
            <w:vAlign w:val="center"/>
          </w:tcPr>
          <w:p w14:paraId="4E60F58A" w14:textId="77777777" w:rsidR="004610E8" w:rsidRPr="0095322B" w:rsidRDefault="004610E8" w:rsidP="004610E8">
            <w:pPr>
              <w:tabs>
                <w:tab w:val="left" w:pos="5700"/>
              </w:tabs>
              <w:jc w:val="center"/>
              <w:rPr>
                <w:sz w:val="20"/>
                <w:szCs w:val="20"/>
              </w:rPr>
            </w:pPr>
            <w:r w:rsidRPr="0095322B">
              <w:rPr>
                <w:sz w:val="20"/>
                <w:szCs w:val="20"/>
              </w:rPr>
              <w:t>82</w:t>
            </w:r>
          </w:p>
        </w:tc>
        <w:tc>
          <w:tcPr>
            <w:tcW w:w="608" w:type="pct"/>
            <w:vAlign w:val="center"/>
          </w:tcPr>
          <w:p w14:paraId="5CAD5022"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7FE81179" w14:textId="77777777" w:rsidR="004610E8" w:rsidRPr="0095322B" w:rsidRDefault="004610E8" w:rsidP="004610E8">
            <w:pPr>
              <w:tabs>
                <w:tab w:val="left" w:pos="5700"/>
              </w:tabs>
              <w:jc w:val="center"/>
              <w:rPr>
                <w:sz w:val="20"/>
                <w:szCs w:val="20"/>
              </w:rPr>
            </w:pPr>
            <w:r w:rsidRPr="0095322B">
              <w:rPr>
                <w:sz w:val="20"/>
                <w:szCs w:val="20"/>
              </w:rPr>
              <w:t>18</w:t>
            </w:r>
          </w:p>
        </w:tc>
      </w:tr>
      <w:tr w:rsidR="004610E8" w:rsidRPr="0095322B" w14:paraId="35F3C6A0" w14:textId="77777777" w:rsidTr="0095322B">
        <w:tc>
          <w:tcPr>
            <w:tcW w:w="804" w:type="pct"/>
            <w:vAlign w:val="center"/>
          </w:tcPr>
          <w:p w14:paraId="00F842C3" w14:textId="77777777" w:rsidR="004610E8" w:rsidRPr="0095322B" w:rsidRDefault="004610E8" w:rsidP="004610E8">
            <w:pPr>
              <w:tabs>
                <w:tab w:val="left" w:pos="5700"/>
              </w:tabs>
              <w:rPr>
                <w:sz w:val="20"/>
                <w:szCs w:val="20"/>
              </w:rPr>
            </w:pPr>
            <w:r w:rsidRPr="0095322B">
              <w:rPr>
                <w:sz w:val="20"/>
                <w:szCs w:val="20"/>
              </w:rPr>
              <w:t>ХПК</w:t>
            </w:r>
          </w:p>
        </w:tc>
        <w:tc>
          <w:tcPr>
            <w:tcW w:w="358" w:type="pct"/>
            <w:vAlign w:val="center"/>
          </w:tcPr>
          <w:p w14:paraId="4F25E9B0"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7C82DD47" w14:textId="77777777" w:rsidR="004610E8" w:rsidRPr="0095322B" w:rsidRDefault="004610E8" w:rsidP="004610E8">
            <w:pPr>
              <w:tabs>
                <w:tab w:val="left" w:pos="5700"/>
              </w:tabs>
              <w:jc w:val="center"/>
              <w:rPr>
                <w:sz w:val="20"/>
                <w:szCs w:val="20"/>
              </w:rPr>
            </w:pPr>
            <w:r w:rsidRPr="0095322B">
              <w:rPr>
                <w:sz w:val="20"/>
                <w:szCs w:val="20"/>
              </w:rPr>
              <w:t>9,121</w:t>
            </w:r>
          </w:p>
        </w:tc>
        <w:tc>
          <w:tcPr>
            <w:tcW w:w="584" w:type="pct"/>
            <w:vAlign w:val="center"/>
          </w:tcPr>
          <w:p w14:paraId="436FD804"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34BEE899" w14:textId="77777777" w:rsidR="004610E8" w:rsidRPr="0095322B" w:rsidRDefault="004610E8" w:rsidP="004610E8">
            <w:pPr>
              <w:tabs>
                <w:tab w:val="left" w:pos="5700"/>
              </w:tabs>
              <w:jc w:val="center"/>
              <w:rPr>
                <w:sz w:val="20"/>
                <w:szCs w:val="20"/>
              </w:rPr>
            </w:pPr>
            <w:r w:rsidRPr="0095322B">
              <w:rPr>
                <w:sz w:val="20"/>
                <w:szCs w:val="20"/>
              </w:rPr>
              <w:t>-</w:t>
            </w:r>
          </w:p>
        </w:tc>
        <w:tc>
          <w:tcPr>
            <w:tcW w:w="684" w:type="pct"/>
            <w:vAlign w:val="center"/>
          </w:tcPr>
          <w:p w14:paraId="1AEDF294" w14:textId="77777777" w:rsidR="004610E8" w:rsidRPr="0095322B" w:rsidRDefault="004610E8" w:rsidP="004610E8">
            <w:pPr>
              <w:tabs>
                <w:tab w:val="left" w:pos="5700"/>
              </w:tabs>
              <w:jc w:val="center"/>
              <w:rPr>
                <w:sz w:val="20"/>
                <w:szCs w:val="20"/>
              </w:rPr>
            </w:pPr>
            <w:r w:rsidRPr="0095322B">
              <w:rPr>
                <w:sz w:val="20"/>
                <w:szCs w:val="20"/>
              </w:rPr>
              <w:t>91</w:t>
            </w:r>
          </w:p>
        </w:tc>
        <w:tc>
          <w:tcPr>
            <w:tcW w:w="608" w:type="pct"/>
            <w:vAlign w:val="center"/>
          </w:tcPr>
          <w:p w14:paraId="01D024C5"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291F4AA5" w14:textId="77777777" w:rsidR="004610E8" w:rsidRPr="0095322B" w:rsidRDefault="004610E8" w:rsidP="004610E8">
            <w:pPr>
              <w:tabs>
                <w:tab w:val="left" w:pos="5700"/>
              </w:tabs>
              <w:jc w:val="center"/>
              <w:rPr>
                <w:sz w:val="20"/>
                <w:szCs w:val="20"/>
              </w:rPr>
            </w:pPr>
            <w:r w:rsidRPr="0095322B">
              <w:rPr>
                <w:sz w:val="20"/>
                <w:szCs w:val="20"/>
              </w:rPr>
              <w:t>9</w:t>
            </w:r>
          </w:p>
        </w:tc>
      </w:tr>
      <w:tr w:rsidR="004610E8" w:rsidRPr="0095322B" w14:paraId="06BAA209" w14:textId="77777777" w:rsidTr="0095322B">
        <w:tc>
          <w:tcPr>
            <w:tcW w:w="804" w:type="pct"/>
            <w:vAlign w:val="center"/>
          </w:tcPr>
          <w:p w14:paraId="6417B24D" w14:textId="77777777" w:rsidR="004610E8" w:rsidRPr="0095322B" w:rsidRDefault="004610E8" w:rsidP="004610E8">
            <w:pPr>
              <w:tabs>
                <w:tab w:val="left" w:pos="5700"/>
              </w:tabs>
              <w:rPr>
                <w:sz w:val="20"/>
                <w:szCs w:val="20"/>
              </w:rPr>
            </w:pPr>
            <w:r w:rsidRPr="0095322B">
              <w:rPr>
                <w:sz w:val="20"/>
                <w:szCs w:val="20"/>
              </w:rPr>
              <w:t>БПКполн.</w:t>
            </w:r>
          </w:p>
        </w:tc>
        <w:tc>
          <w:tcPr>
            <w:tcW w:w="358" w:type="pct"/>
            <w:vAlign w:val="center"/>
          </w:tcPr>
          <w:p w14:paraId="7C202D6E"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797BBFA8" w14:textId="77777777" w:rsidR="004610E8" w:rsidRPr="0095322B" w:rsidRDefault="004610E8" w:rsidP="004610E8">
            <w:pPr>
              <w:tabs>
                <w:tab w:val="left" w:pos="5700"/>
              </w:tabs>
              <w:jc w:val="center"/>
              <w:rPr>
                <w:sz w:val="20"/>
                <w:szCs w:val="20"/>
              </w:rPr>
            </w:pPr>
            <w:r w:rsidRPr="0095322B">
              <w:rPr>
                <w:sz w:val="20"/>
                <w:szCs w:val="20"/>
              </w:rPr>
              <w:t>2,908</w:t>
            </w:r>
          </w:p>
        </w:tc>
        <w:tc>
          <w:tcPr>
            <w:tcW w:w="584" w:type="pct"/>
            <w:vAlign w:val="center"/>
          </w:tcPr>
          <w:p w14:paraId="1B74830C"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5FD4364E" w14:textId="77777777" w:rsidR="004610E8" w:rsidRPr="0095322B" w:rsidRDefault="004610E8" w:rsidP="004610E8">
            <w:pPr>
              <w:tabs>
                <w:tab w:val="left" w:pos="5700"/>
              </w:tabs>
              <w:jc w:val="center"/>
              <w:rPr>
                <w:sz w:val="20"/>
                <w:szCs w:val="20"/>
              </w:rPr>
            </w:pPr>
            <w:r w:rsidRPr="0095322B">
              <w:rPr>
                <w:sz w:val="20"/>
                <w:szCs w:val="20"/>
              </w:rPr>
              <w:t>2,954</w:t>
            </w:r>
          </w:p>
        </w:tc>
        <w:tc>
          <w:tcPr>
            <w:tcW w:w="684" w:type="pct"/>
            <w:vAlign w:val="center"/>
          </w:tcPr>
          <w:p w14:paraId="6B342B18" w14:textId="77777777" w:rsidR="004610E8" w:rsidRPr="0095322B" w:rsidRDefault="004610E8" w:rsidP="004610E8">
            <w:pPr>
              <w:tabs>
                <w:tab w:val="left" w:pos="5700"/>
              </w:tabs>
              <w:jc w:val="center"/>
              <w:rPr>
                <w:sz w:val="20"/>
                <w:szCs w:val="20"/>
              </w:rPr>
            </w:pPr>
            <w:r w:rsidRPr="0095322B">
              <w:rPr>
                <w:sz w:val="20"/>
                <w:szCs w:val="20"/>
              </w:rPr>
              <w:t>96</w:t>
            </w:r>
          </w:p>
        </w:tc>
        <w:tc>
          <w:tcPr>
            <w:tcW w:w="608" w:type="pct"/>
            <w:vAlign w:val="center"/>
          </w:tcPr>
          <w:p w14:paraId="2ABE7305"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674F4441" w14:textId="77777777" w:rsidR="004610E8" w:rsidRPr="0095322B" w:rsidRDefault="004610E8" w:rsidP="004610E8">
            <w:pPr>
              <w:tabs>
                <w:tab w:val="left" w:pos="5700"/>
              </w:tabs>
              <w:jc w:val="center"/>
              <w:rPr>
                <w:sz w:val="20"/>
                <w:szCs w:val="20"/>
              </w:rPr>
            </w:pPr>
            <w:r w:rsidRPr="0095322B">
              <w:rPr>
                <w:sz w:val="20"/>
                <w:szCs w:val="20"/>
              </w:rPr>
              <w:t>4</w:t>
            </w:r>
          </w:p>
        </w:tc>
      </w:tr>
      <w:tr w:rsidR="004610E8" w:rsidRPr="0095322B" w14:paraId="7F0FE3B4" w14:textId="77777777" w:rsidTr="0095322B">
        <w:tc>
          <w:tcPr>
            <w:tcW w:w="804" w:type="pct"/>
            <w:vAlign w:val="center"/>
          </w:tcPr>
          <w:p w14:paraId="40E6F701" w14:textId="77777777" w:rsidR="004610E8" w:rsidRPr="0095322B" w:rsidRDefault="004610E8" w:rsidP="004610E8">
            <w:pPr>
              <w:tabs>
                <w:tab w:val="left" w:pos="5700"/>
              </w:tabs>
              <w:rPr>
                <w:sz w:val="20"/>
                <w:szCs w:val="20"/>
              </w:rPr>
            </w:pPr>
            <w:r w:rsidRPr="0095322B">
              <w:rPr>
                <w:sz w:val="20"/>
                <w:szCs w:val="20"/>
              </w:rPr>
              <w:t xml:space="preserve">Аммоний-ион (по </w:t>
            </w:r>
            <w:r w:rsidRPr="0095322B">
              <w:rPr>
                <w:sz w:val="20"/>
                <w:szCs w:val="20"/>
                <w:lang w:val="en-US"/>
              </w:rPr>
              <w:t>N</w:t>
            </w:r>
            <w:r w:rsidRPr="0095322B">
              <w:rPr>
                <w:sz w:val="20"/>
                <w:szCs w:val="20"/>
              </w:rPr>
              <w:t>)</w:t>
            </w:r>
          </w:p>
        </w:tc>
        <w:tc>
          <w:tcPr>
            <w:tcW w:w="358" w:type="pct"/>
            <w:vAlign w:val="center"/>
          </w:tcPr>
          <w:p w14:paraId="779EC2FE"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20AB7E1D" w14:textId="77777777" w:rsidR="004610E8" w:rsidRPr="0095322B" w:rsidRDefault="004610E8" w:rsidP="004610E8">
            <w:pPr>
              <w:tabs>
                <w:tab w:val="left" w:pos="5700"/>
              </w:tabs>
              <w:jc w:val="center"/>
              <w:rPr>
                <w:sz w:val="20"/>
                <w:szCs w:val="20"/>
              </w:rPr>
            </w:pPr>
            <w:r w:rsidRPr="0095322B">
              <w:rPr>
                <w:sz w:val="20"/>
                <w:szCs w:val="20"/>
              </w:rPr>
              <w:t>0,361</w:t>
            </w:r>
          </w:p>
        </w:tc>
        <w:tc>
          <w:tcPr>
            <w:tcW w:w="584" w:type="pct"/>
            <w:vAlign w:val="center"/>
          </w:tcPr>
          <w:p w14:paraId="6E11F17A"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4169D872" w14:textId="77777777" w:rsidR="004610E8" w:rsidRPr="0095322B" w:rsidRDefault="004610E8" w:rsidP="004610E8">
            <w:pPr>
              <w:tabs>
                <w:tab w:val="left" w:pos="5700"/>
              </w:tabs>
              <w:jc w:val="center"/>
              <w:rPr>
                <w:sz w:val="20"/>
                <w:szCs w:val="20"/>
              </w:rPr>
            </w:pPr>
            <w:r w:rsidRPr="0095322B">
              <w:rPr>
                <w:sz w:val="20"/>
                <w:szCs w:val="20"/>
              </w:rPr>
              <w:t>0,380</w:t>
            </w:r>
          </w:p>
        </w:tc>
        <w:tc>
          <w:tcPr>
            <w:tcW w:w="684" w:type="pct"/>
            <w:vAlign w:val="center"/>
          </w:tcPr>
          <w:p w14:paraId="14A16276" w14:textId="77777777" w:rsidR="004610E8" w:rsidRPr="0095322B" w:rsidRDefault="004610E8" w:rsidP="004610E8">
            <w:pPr>
              <w:tabs>
                <w:tab w:val="left" w:pos="5700"/>
              </w:tabs>
              <w:jc w:val="center"/>
              <w:rPr>
                <w:sz w:val="20"/>
                <w:szCs w:val="20"/>
              </w:rPr>
            </w:pPr>
            <w:r w:rsidRPr="0095322B">
              <w:rPr>
                <w:sz w:val="20"/>
                <w:szCs w:val="20"/>
              </w:rPr>
              <w:t>96</w:t>
            </w:r>
          </w:p>
        </w:tc>
        <w:tc>
          <w:tcPr>
            <w:tcW w:w="608" w:type="pct"/>
            <w:vAlign w:val="center"/>
          </w:tcPr>
          <w:p w14:paraId="6EAE22E7"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297DFAE5" w14:textId="77777777" w:rsidR="004610E8" w:rsidRPr="0095322B" w:rsidRDefault="004610E8" w:rsidP="004610E8">
            <w:pPr>
              <w:tabs>
                <w:tab w:val="left" w:pos="5700"/>
              </w:tabs>
              <w:jc w:val="center"/>
              <w:rPr>
                <w:sz w:val="20"/>
                <w:szCs w:val="20"/>
              </w:rPr>
            </w:pPr>
            <w:r w:rsidRPr="0095322B">
              <w:rPr>
                <w:sz w:val="20"/>
                <w:szCs w:val="20"/>
              </w:rPr>
              <w:t>4</w:t>
            </w:r>
          </w:p>
        </w:tc>
      </w:tr>
      <w:tr w:rsidR="004610E8" w:rsidRPr="0095322B" w14:paraId="3E6F3A51" w14:textId="77777777" w:rsidTr="0095322B">
        <w:tc>
          <w:tcPr>
            <w:tcW w:w="804" w:type="pct"/>
            <w:vAlign w:val="center"/>
          </w:tcPr>
          <w:p w14:paraId="1F9F79A9" w14:textId="77777777" w:rsidR="004610E8" w:rsidRPr="0095322B" w:rsidRDefault="004610E8" w:rsidP="004610E8">
            <w:pPr>
              <w:tabs>
                <w:tab w:val="left" w:pos="5700"/>
              </w:tabs>
              <w:rPr>
                <w:sz w:val="20"/>
                <w:szCs w:val="20"/>
              </w:rPr>
            </w:pPr>
            <w:r w:rsidRPr="0095322B">
              <w:rPr>
                <w:sz w:val="20"/>
                <w:szCs w:val="20"/>
              </w:rPr>
              <w:t>Нитрит-анион</w:t>
            </w:r>
          </w:p>
        </w:tc>
        <w:tc>
          <w:tcPr>
            <w:tcW w:w="358" w:type="pct"/>
            <w:vAlign w:val="center"/>
          </w:tcPr>
          <w:p w14:paraId="440B193E"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78D438FC" w14:textId="77777777" w:rsidR="004610E8" w:rsidRPr="0095322B" w:rsidRDefault="004610E8" w:rsidP="004610E8">
            <w:pPr>
              <w:tabs>
                <w:tab w:val="left" w:pos="5700"/>
              </w:tabs>
              <w:jc w:val="center"/>
              <w:rPr>
                <w:sz w:val="20"/>
                <w:szCs w:val="20"/>
              </w:rPr>
            </w:pPr>
            <w:r w:rsidRPr="0095322B">
              <w:rPr>
                <w:sz w:val="20"/>
                <w:szCs w:val="20"/>
              </w:rPr>
              <w:t>0,071</w:t>
            </w:r>
          </w:p>
        </w:tc>
        <w:tc>
          <w:tcPr>
            <w:tcW w:w="584" w:type="pct"/>
            <w:vAlign w:val="center"/>
          </w:tcPr>
          <w:p w14:paraId="009B171C"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58D22E84" w14:textId="77777777" w:rsidR="004610E8" w:rsidRPr="0095322B" w:rsidRDefault="004610E8" w:rsidP="004610E8">
            <w:pPr>
              <w:tabs>
                <w:tab w:val="left" w:pos="5700"/>
              </w:tabs>
              <w:jc w:val="center"/>
              <w:rPr>
                <w:sz w:val="20"/>
                <w:szCs w:val="20"/>
              </w:rPr>
            </w:pPr>
            <w:r w:rsidRPr="0095322B">
              <w:rPr>
                <w:sz w:val="20"/>
                <w:szCs w:val="20"/>
              </w:rPr>
              <w:t>0,080</w:t>
            </w:r>
          </w:p>
        </w:tc>
        <w:tc>
          <w:tcPr>
            <w:tcW w:w="684" w:type="pct"/>
            <w:vAlign w:val="center"/>
          </w:tcPr>
          <w:p w14:paraId="124F5147" w14:textId="77777777" w:rsidR="004610E8" w:rsidRPr="0095322B" w:rsidRDefault="004610E8" w:rsidP="004610E8">
            <w:pPr>
              <w:tabs>
                <w:tab w:val="left" w:pos="5700"/>
              </w:tabs>
              <w:jc w:val="center"/>
              <w:rPr>
                <w:sz w:val="20"/>
                <w:szCs w:val="20"/>
              </w:rPr>
            </w:pPr>
            <w:r w:rsidRPr="0095322B">
              <w:rPr>
                <w:sz w:val="20"/>
                <w:szCs w:val="20"/>
              </w:rPr>
              <w:t>-</w:t>
            </w:r>
          </w:p>
        </w:tc>
        <w:tc>
          <w:tcPr>
            <w:tcW w:w="608" w:type="pct"/>
            <w:vAlign w:val="center"/>
          </w:tcPr>
          <w:p w14:paraId="493029FC"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57C79232" w14:textId="77777777" w:rsidR="004610E8" w:rsidRPr="0095322B" w:rsidRDefault="004610E8" w:rsidP="004610E8">
            <w:pPr>
              <w:tabs>
                <w:tab w:val="left" w:pos="5700"/>
              </w:tabs>
              <w:jc w:val="center"/>
              <w:rPr>
                <w:sz w:val="20"/>
                <w:szCs w:val="20"/>
              </w:rPr>
            </w:pPr>
            <w:r w:rsidRPr="0095322B">
              <w:rPr>
                <w:sz w:val="20"/>
                <w:szCs w:val="20"/>
              </w:rPr>
              <w:t>-</w:t>
            </w:r>
          </w:p>
        </w:tc>
      </w:tr>
      <w:tr w:rsidR="004610E8" w:rsidRPr="0095322B" w14:paraId="56ABFA73" w14:textId="77777777" w:rsidTr="0095322B">
        <w:tc>
          <w:tcPr>
            <w:tcW w:w="804" w:type="pct"/>
            <w:vAlign w:val="center"/>
          </w:tcPr>
          <w:p w14:paraId="4C1D1961" w14:textId="77777777" w:rsidR="004610E8" w:rsidRPr="0095322B" w:rsidRDefault="004610E8" w:rsidP="004610E8">
            <w:pPr>
              <w:tabs>
                <w:tab w:val="left" w:pos="5700"/>
              </w:tabs>
              <w:rPr>
                <w:sz w:val="20"/>
                <w:szCs w:val="20"/>
              </w:rPr>
            </w:pPr>
            <w:r w:rsidRPr="0095322B">
              <w:rPr>
                <w:sz w:val="20"/>
                <w:szCs w:val="20"/>
              </w:rPr>
              <w:t>Нитрат-анион</w:t>
            </w:r>
          </w:p>
        </w:tc>
        <w:tc>
          <w:tcPr>
            <w:tcW w:w="358" w:type="pct"/>
            <w:vAlign w:val="center"/>
          </w:tcPr>
          <w:p w14:paraId="136383EB"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6BC89480" w14:textId="77777777" w:rsidR="004610E8" w:rsidRPr="0095322B" w:rsidRDefault="004610E8" w:rsidP="004610E8">
            <w:pPr>
              <w:tabs>
                <w:tab w:val="left" w:pos="5700"/>
              </w:tabs>
              <w:jc w:val="center"/>
              <w:rPr>
                <w:sz w:val="20"/>
                <w:szCs w:val="20"/>
              </w:rPr>
            </w:pPr>
            <w:r w:rsidRPr="0095322B">
              <w:rPr>
                <w:sz w:val="20"/>
                <w:szCs w:val="20"/>
              </w:rPr>
              <w:t>37,790</w:t>
            </w:r>
          </w:p>
        </w:tc>
        <w:tc>
          <w:tcPr>
            <w:tcW w:w="584" w:type="pct"/>
            <w:vAlign w:val="center"/>
          </w:tcPr>
          <w:p w14:paraId="08F5F34E"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5E83B41A" w14:textId="77777777" w:rsidR="004610E8" w:rsidRPr="0095322B" w:rsidRDefault="004610E8" w:rsidP="004610E8">
            <w:pPr>
              <w:tabs>
                <w:tab w:val="left" w:pos="5700"/>
              </w:tabs>
              <w:jc w:val="center"/>
              <w:rPr>
                <w:sz w:val="20"/>
                <w:szCs w:val="20"/>
              </w:rPr>
            </w:pPr>
            <w:r w:rsidRPr="0095322B">
              <w:rPr>
                <w:sz w:val="20"/>
                <w:szCs w:val="20"/>
              </w:rPr>
              <w:t>40,00</w:t>
            </w:r>
          </w:p>
        </w:tc>
        <w:tc>
          <w:tcPr>
            <w:tcW w:w="684" w:type="pct"/>
            <w:vAlign w:val="center"/>
          </w:tcPr>
          <w:p w14:paraId="7DA12F32" w14:textId="77777777" w:rsidR="004610E8" w:rsidRPr="0095322B" w:rsidRDefault="004610E8" w:rsidP="004610E8">
            <w:pPr>
              <w:tabs>
                <w:tab w:val="left" w:pos="5700"/>
              </w:tabs>
              <w:jc w:val="center"/>
              <w:rPr>
                <w:sz w:val="20"/>
                <w:szCs w:val="20"/>
              </w:rPr>
            </w:pPr>
            <w:r w:rsidRPr="0095322B">
              <w:rPr>
                <w:sz w:val="20"/>
                <w:szCs w:val="20"/>
              </w:rPr>
              <w:t>-</w:t>
            </w:r>
          </w:p>
        </w:tc>
        <w:tc>
          <w:tcPr>
            <w:tcW w:w="608" w:type="pct"/>
            <w:vAlign w:val="center"/>
          </w:tcPr>
          <w:p w14:paraId="2E98EAE2"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3B77A423" w14:textId="77777777" w:rsidR="004610E8" w:rsidRPr="0095322B" w:rsidRDefault="004610E8" w:rsidP="004610E8">
            <w:pPr>
              <w:tabs>
                <w:tab w:val="left" w:pos="5700"/>
              </w:tabs>
              <w:jc w:val="center"/>
              <w:rPr>
                <w:sz w:val="20"/>
                <w:szCs w:val="20"/>
              </w:rPr>
            </w:pPr>
            <w:r w:rsidRPr="0095322B">
              <w:rPr>
                <w:sz w:val="20"/>
                <w:szCs w:val="20"/>
              </w:rPr>
              <w:t>-</w:t>
            </w:r>
          </w:p>
        </w:tc>
      </w:tr>
      <w:tr w:rsidR="004610E8" w:rsidRPr="0095322B" w14:paraId="37E43C1E" w14:textId="77777777" w:rsidTr="0095322B">
        <w:tc>
          <w:tcPr>
            <w:tcW w:w="804" w:type="pct"/>
            <w:vAlign w:val="center"/>
          </w:tcPr>
          <w:p w14:paraId="1EB402D2" w14:textId="77777777" w:rsidR="004610E8" w:rsidRPr="0095322B" w:rsidRDefault="004610E8" w:rsidP="004610E8">
            <w:pPr>
              <w:tabs>
                <w:tab w:val="left" w:pos="5700"/>
              </w:tabs>
              <w:rPr>
                <w:sz w:val="20"/>
                <w:szCs w:val="20"/>
              </w:rPr>
            </w:pPr>
            <w:r w:rsidRPr="0095322B">
              <w:rPr>
                <w:sz w:val="20"/>
                <w:szCs w:val="20"/>
              </w:rPr>
              <w:t>Сульфаты</w:t>
            </w:r>
          </w:p>
        </w:tc>
        <w:tc>
          <w:tcPr>
            <w:tcW w:w="358" w:type="pct"/>
            <w:vAlign w:val="center"/>
          </w:tcPr>
          <w:p w14:paraId="7ADCE696"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07870075" w14:textId="77777777" w:rsidR="004610E8" w:rsidRPr="0095322B" w:rsidRDefault="004610E8" w:rsidP="004610E8">
            <w:pPr>
              <w:tabs>
                <w:tab w:val="left" w:pos="5700"/>
              </w:tabs>
              <w:jc w:val="center"/>
              <w:rPr>
                <w:sz w:val="20"/>
                <w:szCs w:val="20"/>
              </w:rPr>
            </w:pPr>
            <w:r w:rsidRPr="0095322B">
              <w:rPr>
                <w:sz w:val="20"/>
                <w:szCs w:val="20"/>
              </w:rPr>
              <w:t>18,370</w:t>
            </w:r>
          </w:p>
        </w:tc>
        <w:tc>
          <w:tcPr>
            <w:tcW w:w="584" w:type="pct"/>
            <w:vAlign w:val="center"/>
          </w:tcPr>
          <w:p w14:paraId="612934A3"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04D52A89" w14:textId="77777777" w:rsidR="004610E8" w:rsidRPr="0095322B" w:rsidRDefault="004610E8" w:rsidP="004610E8">
            <w:pPr>
              <w:tabs>
                <w:tab w:val="left" w:pos="5700"/>
              </w:tabs>
              <w:jc w:val="center"/>
              <w:rPr>
                <w:sz w:val="20"/>
                <w:szCs w:val="20"/>
              </w:rPr>
            </w:pPr>
            <w:r w:rsidRPr="0095322B">
              <w:rPr>
                <w:sz w:val="20"/>
                <w:szCs w:val="20"/>
              </w:rPr>
              <w:t>22,34</w:t>
            </w:r>
          </w:p>
        </w:tc>
        <w:tc>
          <w:tcPr>
            <w:tcW w:w="684" w:type="pct"/>
            <w:vAlign w:val="center"/>
          </w:tcPr>
          <w:p w14:paraId="00CD6AAB" w14:textId="77777777" w:rsidR="004610E8" w:rsidRPr="0095322B" w:rsidRDefault="004610E8" w:rsidP="004610E8">
            <w:pPr>
              <w:tabs>
                <w:tab w:val="left" w:pos="5700"/>
              </w:tabs>
              <w:jc w:val="center"/>
              <w:rPr>
                <w:sz w:val="20"/>
                <w:szCs w:val="20"/>
              </w:rPr>
            </w:pPr>
            <w:r w:rsidRPr="0095322B">
              <w:rPr>
                <w:sz w:val="20"/>
                <w:szCs w:val="20"/>
              </w:rPr>
              <w:t>-</w:t>
            </w:r>
          </w:p>
        </w:tc>
        <w:tc>
          <w:tcPr>
            <w:tcW w:w="608" w:type="pct"/>
            <w:vAlign w:val="center"/>
          </w:tcPr>
          <w:p w14:paraId="056DD176"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61093F02" w14:textId="77777777" w:rsidR="004610E8" w:rsidRPr="0095322B" w:rsidRDefault="004610E8" w:rsidP="004610E8">
            <w:pPr>
              <w:tabs>
                <w:tab w:val="left" w:pos="5700"/>
              </w:tabs>
              <w:jc w:val="center"/>
              <w:rPr>
                <w:sz w:val="20"/>
                <w:szCs w:val="20"/>
              </w:rPr>
            </w:pPr>
            <w:r w:rsidRPr="0095322B">
              <w:rPr>
                <w:sz w:val="20"/>
                <w:szCs w:val="20"/>
              </w:rPr>
              <w:t>-</w:t>
            </w:r>
          </w:p>
        </w:tc>
      </w:tr>
      <w:tr w:rsidR="004610E8" w:rsidRPr="0095322B" w14:paraId="2AA209ED" w14:textId="77777777" w:rsidTr="0095322B">
        <w:tc>
          <w:tcPr>
            <w:tcW w:w="804" w:type="pct"/>
            <w:vAlign w:val="center"/>
          </w:tcPr>
          <w:p w14:paraId="49E3171A" w14:textId="77777777" w:rsidR="004610E8" w:rsidRPr="0095322B" w:rsidRDefault="004610E8" w:rsidP="004610E8">
            <w:pPr>
              <w:tabs>
                <w:tab w:val="left" w:pos="5700"/>
              </w:tabs>
              <w:rPr>
                <w:sz w:val="20"/>
                <w:szCs w:val="20"/>
              </w:rPr>
            </w:pPr>
            <w:r w:rsidRPr="0095322B">
              <w:rPr>
                <w:sz w:val="20"/>
                <w:szCs w:val="20"/>
              </w:rPr>
              <w:t>Хлориды</w:t>
            </w:r>
          </w:p>
        </w:tc>
        <w:tc>
          <w:tcPr>
            <w:tcW w:w="358" w:type="pct"/>
            <w:vAlign w:val="center"/>
          </w:tcPr>
          <w:p w14:paraId="27FA0FDF"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3F3FA62B" w14:textId="77777777" w:rsidR="004610E8" w:rsidRPr="0095322B" w:rsidRDefault="004610E8" w:rsidP="004610E8">
            <w:pPr>
              <w:tabs>
                <w:tab w:val="left" w:pos="5700"/>
              </w:tabs>
              <w:jc w:val="center"/>
              <w:rPr>
                <w:sz w:val="20"/>
                <w:szCs w:val="20"/>
              </w:rPr>
            </w:pPr>
            <w:r w:rsidRPr="0095322B">
              <w:rPr>
                <w:sz w:val="20"/>
                <w:szCs w:val="20"/>
              </w:rPr>
              <w:t>18,137</w:t>
            </w:r>
          </w:p>
        </w:tc>
        <w:tc>
          <w:tcPr>
            <w:tcW w:w="584" w:type="pct"/>
            <w:vAlign w:val="center"/>
          </w:tcPr>
          <w:p w14:paraId="07D69664"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4E543AD7" w14:textId="77777777" w:rsidR="004610E8" w:rsidRPr="0095322B" w:rsidRDefault="004610E8" w:rsidP="004610E8">
            <w:pPr>
              <w:tabs>
                <w:tab w:val="left" w:pos="5700"/>
              </w:tabs>
              <w:jc w:val="center"/>
              <w:rPr>
                <w:sz w:val="20"/>
                <w:szCs w:val="20"/>
              </w:rPr>
            </w:pPr>
            <w:r w:rsidRPr="0095322B">
              <w:rPr>
                <w:sz w:val="20"/>
                <w:szCs w:val="20"/>
              </w:rPr>
              <w:t>20,76</w:t>
            </w:r>
          </w:p>
        </w:tc>
        <w:tc>
          <w:tcPr>
            <w:tcW w:w="684" w:type="pct"/>
            <w:vAlign w:val="center"/>
          </w:tcPr>
          <w:p w14:paraId="10623302" w14:textId="77777777" w:rsidR="004610E8" w:rsidRPr="0095322B" w:rsidRDefault="004610E8" w:rsidP="004610E8">
            <w:pPr>
              <w:tabs>
                <w:tab w:val="left" w:pos="5700"/>
              </w:tabs>
              <w:jc w:val="center"/>
              <w:rPr>
                <w:sz w:val="20"/>
                <w:szCs w:val="20"/>
              </w:rPr>
            </w:pPr>
            <w:r w:rsidRPr="0095322B">
              <w:rPr>
                <w:sz w:val="20"/>
                <w:szCs w:val="20"/>
              </w:rPr>
              <w:t>-</w:t>
            </w:r>
          </w:p>
        </w:tc>
        <w:tc>
          <w:tcPr>
            <w:tcW w:w="608" w:type="pct"/>
            <w:vAlign w:val="center"/>
          </w:tcPr>
          <w:p w14:paraId="484393E8"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638DF815" w14:textId="77777777" w:rsidR="004610E8" w:rsidRPr="0095322B" w:rsidRDefault="004610E8" w:rsidP="004610E8">
            <w:pPr>
              <w:tabs>
                <w:tab w:val="left" w:pos="5700"/>
              </w:tabs>
              <w:jc w:val="center"/>
              <w:rPr>
                <w:sz w:val="20"/>
                <w:szCs w:val="20"/>
              </w:rPr>
            </w:pPr>
            <w:r w:rsidRPr="0095322B">
              <w:rPr>
                <w:sz w:val="20"/>
                <w:szCs w:val="20"/>
              </w:rPr>
              <w:t>-</w:t>
            </w:r>
          </w:p>
        </w:tc>
      </w:tr>
      <w:tr w:rsidR="004610E8" w:rsidRPr="0095322B" w14:paraId="015761F2" w14:textId="77777777" w:rsidTr="0095322B">
        <w:tc>
          <w:tcPr>
            <w:tcW w:w="804" w:type="pct"/>
            <w:vAlign w:val="center"/>
          </w:tcPr>
          <w:p w14:paraId="256393CE" w14:textId="77777777" w:rsidR="004610E8" w:rsidRPr="0095322B" w:rsidRDefault="004610E8" w:rsidP="004610E8">
            <w:pPr>
              <w:tabs>
                <w:tab w:val="left" w:pos="5700"/>
              </w:tabs>
              <w:rPr>
                <w:sz w:val="20"/>
                <w:szCs w:val="20"/>
              </w:rPr>
            </w:pPr>
            <w:r w:rsidRPr="0095322B">
              <w:rPr>
                <w:sz w:val="20"/>
                <w:szCs w:val="20"/>
              </w:rPr>
              <w:t>Железо</w:t>
            </w:r>
          </w:p>
        </w:tc>
        <w:tc>
          <w:tcPr>
            <w:tcW w:w="358" w:type="pct"/>
            <w:vAlign w:val="center"/>
          </w:tcPr>
          <w:p w14:paraId="7829FCFB"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7DDB1D65" w14:textId="77777777" w:rsidR="004610E8" w:rsidRPr="0095322B" w:rsidRDefault="004610E8" w:rsidP="004610E8">
            <w:pPr>
              <w:tabs>
                <w:tab w:val="left" w:pos="5700"/>
              </w:tabs>
              <w:jc w:val="center"/>
              <w:rPr>
                <w:sz w:val="20"/>
                <w:szCs w:val="20"/>
              </w:rPr>
            </w:pPr>
            <w:r w:rsidRPr="0095322B">
              <w:rPr>
                <w:sz w:val="20"/>
                <w:szCs w:val="20"/>
              </w:rPr>
              <w:t>0,079</w:t>
            </w:r>
          </w:p>
        </w:tc>
        <w:tc>
          <w:tcPr>
            <w:tcW w:w="584" w:type="pct"/>
            <w:vAlign w:val="center"/>
          </w:tcPr>
          <w:p w14:paraId="5A03A167"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5853D40B" w14:textId="77777777" w:rsidR="004610E8" w:rsidRPr="0095322B" w:rsidRDefault="004610E8" w:rsidP="004610E8">
            <w:pPr>
              <w:tabs>
                <w:tab w:val="left" w:pos="5700"/>
              </w:tabs>
              <w:jc w:val="center"/>
              <w:rPr>
                <w:sz w:val="20"/>
                <w:szCs w:val="20"/>
              </w:rPr>
            </w:pPr>
            <w:r w:rsidRPr="0095322B">
              <w:rPr>
                <w:sz w:val="20"/>
                <w:szCs w:val="20"/>
              </w:rPr>
              <w:t>0,100</w:t>
            </w:r>
          </w:p>
        </w:tc>
        <w:tc>
          <w:tcPr>
            <w:tcW w:w="684" w:type="pct"/>
            <w:vAlign w:val="center"/>
          </w:tcPr>
          <w:p w14:paraId="22FA8BDB" w14:textId="77777777" w:rsidR="004610E8" w:rsidRPr="0095322B" w:rsidRDefault="004610E8" w:rsidP="004610E8">
            <w:pPr>
              <w:tabs>
                <w:tab w:val="left" w:pos="5700"/>
              </w:tabs>
              <w:jc w:val="center"/>
              <w:rPr>
                <w:sz w:val="20"/>
                <w:szCs w:val="20"/>
              </w:rPr>
            </w:pPr>
            <w:r w:rsidRPr="0095322B">
              <w:rPr>
                <w:sz w:val="20"/>
                <w:szCs w:val="20"/>
              </w:rPr>
              <w:t>94</w:t>
            </w:r>
          </w:p>
        </w:tc>
        <w:tc>
          <w:tcPr>
            <w:tcW w:w="608" w:type="pct"/>
            <w:vAlign w:val="center"/>
          </w:tcPr>
          <w:p w14:paraId="61F35032"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4E58847A" w14:textId="77777777" w:rsidR="004610E8" w:rsidRPr="0095322B" w:rsidRDefault="004610E8" w:rsidP="004610E8">
            <w:pPr>
              <w:tabs>
                <w:tab w:val="left" w:pos="5700"/>
              </w:tabs>
              <w:jc w:val="center"/>
              <w:rPr>
                <w:sz w:val="20"/>
                <w:szCs w:val="20"/>
              </w:rPr>
            </w:pPr>
            <w:r w:rsidRPr="0095322B">
              <w:rPr>
                <w:sz w:val="20"/>
                <w:szCs w:val="20"/>
              </w:rPr>
              <w:t>6</w:t>
            </w:r>
          </w:p>
        </w:tc>
      </w:tr>
      <w:tr w:rsidR="004610E8" w:rsidRPr="0095322B" w14:paraId="30C15C4B" w14:textId="77777777" w:rsidTr="0095322B">
        <w:tc>
          <w:tcPr>
            <w:tcW w:w="804" w:type="pct"/>
            <w:vAlign w:val="center"/>
          </w:tcPr>
          <w:p w14:paraId="10553DD6" w14:textId="77777777" w:rsidR="004610E8" w:rsidRPr="0095322B" w:rsidRDefault="004610E8" w:rsidP="004610E8">
            <w:pPr>
              <w:tabs>
                <w:tab w:val="left" w:pos="5700"/>
              </w:tabs>
              <w:rPr>
                <w:sz w:val="20"/>
                <w:szCs w:val="20"/>
              </w:rPr>
            </w:pPr>
            <w:r w:rsidRPr="0095322B">
              <w:rPr>
                <w:sz w:val="20"/>
                <w:szCs w:val="20"/>
              </w:rPr>
              <w:t>Нефтепродукты</w:t>
            </w:r>
          </w:p>
        </w:tc>
        <w:tc>
          <w:tcPr>
            <w:tcW w:w="358" w:type="pct"/>
            <w:vAlign w:val="center"/>
          </w:tcPr>
          <w:p w14:paraId="3131E1B5"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61ACAD1D" w14:textId="77777777" w:rsidR="004610E8" w:rsidRPr="0095322B" w:rsidRDefault="004610E8" w:rsidP="004610E8">
            <w:pPr>
              <w:tabs>
                <w:tab w:val="left" w:pos="5700"/>
              </w:tabs>
              <w:jc w:val="center"/>
              <w:rPr>
                <w:sz w:val="20"/>
                <w:szCs w:val="20"/>
              </w:rPr>
            </w:pPr>
            <w:r w:rsidRPr="0095322B">
              <w:rPr>
                <w:sz w:val="20"/>
                <w:szCs w:val="20"/>
              </w:rPr>
              <w:t>0,025</w:t>
            </w:r>
          </w:p>
        </w:tc>
        <w:tc>
          <w:tcPr>
            <w:tcW w:w="584" w:type="pct"/>
            <w:vAlign w:val="center"/>
          </w:tcPr>
          <w:p w14:paraId="387A1740"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3EDACF03" w14:textId="77777777" w:rsidR="004610E8" w:rsidRPr="0095322B" w:rsidRDefault="004610E8" w:rsidP="004610E8">
            <w:pPr>
              <w:tabs>
                <w:tab w:val="left" w:pos="5700"/>
              </w:tabs>
              <w:jc w:val="center"/>
              <w:rPr>
                <w:sz w:val="20"/>
                <w:szCs w:val="20"/>
              </w:rPr>
            </w:pPr>
            <w:r w:rsidRPr="0095322B">
              <w:rPr>
                <w:sz w:val="20"/>
                <w:szCs w:val="20"/>
              </w:rPr>
              <w:t>0,05</w:t>
            </w:r>
          </w:p>
        </w:tc>
        <w:tc>
          <w:tcPr>
            <w:tcW w:w="684" w:type="pct"/>
            <w:vAlign w:val="center"/>
          </w:tcPr>
          <w:p w14:paraId="6B447AFB" w14:textId="77777777" w:rsidR="004610E8" w:rsidRPr="0095322B" w:rsidRDefault="004610E8" w:rsidP="004610E8">
            <w:pPr>
              <w:tabs>
                <w:tab w:val="left" w:pos="5700"/>
              </w:tabs>
              <w:jc w:val="center"/>
              <w:rPr>
                <w:sz w:val="20"/>
                <w:szCs w:val="20"/>
              </w:rPr>
            </w:pPr>
            <w:r w:rsidRPr="0095322B">
              <w:rPr>
                <w:sz w:val="20"/>
                <w:szCs w:val="20"/>
              </w:rPr>
              <w:t>-</w:t>
            </w:r>
          </w:p>
        </w:tc>
        <w:tc>
          <w:tcPr>
            <w:tcW w:w="608" w:type="pct"/>
            <w:vAlign w:val="center"/>
          </w:tcPr>
          <w:p w14:paraId="4B7A67F5"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31F2FDDE" w14:textId="77777777" w:rsidR="004610E8" w:rsidRPr="0095322B" w:rsidRDefault="004610E8" w:rsidP="004610E8">
            <w:pPr>
              <w:tabs>
                <w:tab w:val="left" w:pos="5700"/>
              </w:tabs>
              <w:jc w:val="center"/>
              <w:rPr>
                <w:sz w:val="20"/>
                <w:szCs w:val="20"/>
              </w:rPr>
            </w:pPr>
            <w:r w:rsidRPr="0095322B">
              <w:rPr>
                <w:sz w:val="20"/>
                <w:szCs w:val="20"/>
              </w:rPr>
              <w:t>-</w:t>
            </w:r>
          </w:p>
        </w:tc>
      </w:tr>
      <w:tr w:rsidR="004610E8" w:rsidRPr="0095322B" w14:paraId="1A75B418" w14:textId="77777777" w:rsidTr="0095322B">
        <w:tc>
          <w:tcPr>
            <w:tcW w:w="804" w:type="pct"/>
            <w:vAlign w:val="center"/>
          </w:tcPr>
          <w:p w14:paraId="04FE8902" w14:textId="77777777" w:rsidR="004610E8" w:rsidRPr="0095322B" w:rsidRDefault="004610E8" w:rsidP="004610E8">
            <w:pPr>
              <w:tabs>
                <w:tab w:val="left" w:pos="5700"/>
              </w:tabs>
              <w:rPr>
                <w:sz w:val="20"/>
                <w:szCs w:val="20"/>
              </w:rPr>
            </w:pPr>
            <w:r w:rsidRPr="0095322B">
              <w:rPr>
                <w:sz w:val="20"/>
                <w:szCs w:val="20"/>
              </w:rPr>
              <w:t>АПАВ</w:t>
            </w:r>
          </w:p>
        </w:tc>
        <w:tc>
          <w:tcPr>
            <w:tcW w:w="358" w:type="pct"/>
            <w:vAlign w:val="center"/>
          </w:tcPr>
          <w:p w14:paraId="33DACA73"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6B956482" w14:textId="77777777" w:rsidR="004610E8" w:rsidRPr="0095322B" w:rsidRDefault="004610E8" w:rsidP="004610E8">
            <w:pPr>
              <w:tabs>
                <w:tab w:val="left" w:pos="5700"/>
              </w:tabs>
              <w:jc w:val="center"/>
              <w:rPr>
                <w:sz w:val="20"/>
                <w:szCs w:val="20"/>
              </w:rPr>
            </w:pPr>
            <w:r w:rsidRPr="0095322B">
              <w:rPr>
                <w:sz w:val="20"/>
                <w:szCs w:val="20"/>
              </w:rPr>
              <w:t>0,076</w:t>
            </w:r>
          </w:p>
        </w:tc>
        <w:tc>
          <w:tcPr>
            <w:tcW w:w="584" w:type="pct"/>
            <w:vAlign w:val="center"/>
          </w:tcPr>
          <w:p w14:paraId="5D3DBB0C"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243DA3E3" w14:textId="77777777" w:rsidR="004610E8" w:rsidRPr="0095322B" w:rsidRDefault="004610E8" w:rsidP="004610E8">
            <w:pPr>
              <w:tabs>
                <w:tab w:val="left" w:pos="5700"/>
              </w:tabs>
              <w:jc w:val="center"/>
              <w:rPr>
                <w:sz w:val="20"/>
                <w:szCs w:val="20"/>
              </w:rPr>
            </w:pPr>
            <w:r w:rsidRPr="0095322B">
              <w:rPr>
                <w:sz w:val="20"/>
                <w:szCs w:val="20"/>
              </w:rPr>
              <w:t>0,08</w:t>
            </w:r>
          </w:p>
        </w:tc>
        <w:tc>
          <w:tcPr>
            <w:tcW w:w="684" w:type="pct"/>
            <w:vAlign w:val="center"/>
          </w:tcPr>
          <w:p w14:paraId="6BC4FDD9" w14:textId="77777777" w:rsidR="004610E8" w:rsidRPr="0095322B" w:rsidRDefault="004610E8" w:rsidP="004610E8">
            <w:pPr>
              <w:tabs>
                <w:tab w:val="left" w:pos="5700"/>
              </w:tabs>
              <w:jc w:val="center"/>
              <w:rPr>
                <w:sz w:val="20"/>
                <w:szCs w:val="20"/>
              </w:rPr>
            </w:pPr>
            <w:r w:rsidRPr="0095322B">
              <w:rPr>
                <w:sz w:val="20"/>
                <w:szCs w:val="20"/>
              </w:rPr>
              <w:t>53</w:t>
            </w:r>
          </w:p>
        </w:tc>
        <w:tc>
          <w:tcPr>
            <w:tcW w:w="608" w:type="pct"/>
            <w:vAlign w:val="center"/>
          </w:tcPr>
          <w:p w14:paraId="0B67656B"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18AA669B" w14:textId="77777777" w:rsidR="004610E8" w:rsidRPr="0095322B" w:rsidRDefault="004610E8" w:rsidP="004610E8">
            <w:pPr>
              <w:tabs>
                <w:tab w:val="left" w:pos="5700"/>
              </w:tabs>
              <w:jc w:val="center"/>
              <w:rPr>
                <w:sz w:val="20"/>
                <w:szCs w:val="20"/>
              </w:rPr>
            </w:pPr>
            <w:r w:rsidRPr="0095322B">
              <w:rPr>
                <w:sz w:val="20"/>
                <w:szCs w:val="20"/>
              </w:rPr>
              <w:t>47</w:t>
            </w:r>
          </w:p>
        </w:tc>
      </w:tr>
      <w:tr w:rsidR="004610E8" w:rsidRPr="0095322B" w14:paraId="1F61A883" w14:textId="77777777" w:rsidTr="0095322B">
        <w:tc>
          <w:tcPr>
            <w:tcW w:w="804" w:type="pct"/>
            <w:vAlign w:val="center"/>
          </w:tcPr>
          <w:p w14:paraId="0341780A" w14:textId="77777777" w:rsidR="004610E8" w:rsidRPr="0095322B" w:rsidRDefault="004610E8" w:rsidP="004610E8">
            <w:pPr>
              <w:tabs>
                <w:tab w:val="left" w:pos="5700"/>
              </w:tabs>
              <w:rPr>
                <w:sz w:val="20"/>
                <w:szCs w:val="20"/>
              </w:rPr>
            </w:pPr>
            <w:r w:rsidRPr="0095322B">
              <w:rPr>
                <w:sz w:val="20"/>
                <w:szCs w:val="20"/>
              </w:rPr>
              <w:t>Общие колиформные бактерии</w:t>
            </w:r>
          </w:p>
        </w:tc>
        <w:tc>
          <w:tcPr>
            <w:tcW w:w="358" w:type="pct"/>
            <w:vAlign w:val="center"/>
          </w:tcPr>
          <w:p w14:paraId="01A6D1A2" w14:textId="3157ADAC" w:rsidR="004610E8" w:rsidRPr="0095322B" w:rsidRDefault="004610E8" w:rsidP="004610E8">
            <w:pPr>
              <w:tabs>
                <w:tab w:val="left" w:pos="5700"/>
              </w:tabs>
              <w:jc w:val="center"/>
              <w:rPr>
                <w:sz w:val="20"/>
                <w:szCs w:val="20"/>
              </w:rPr>
            </w:pPr>
            <w:r w:rsidRPr="0095322B">
              <w:rPr>
                <w:sz w:val="20"/>
                <w:szCs w:val="20"/>
              </w:rPr>
              <w:t>КОЕ/ 100мл</w:t>
            </w:r>
          </w:p>
        </w:tc>
        <w:tc>
          <w:tcPr>
            <w:tcW w:w="685" w:type="pct"/>
            <w:vAlign w:val="center"/>
          </w:tcPr>
          <w:p w14:paraId="77C4D797" w14:textId="77777777" w:rsidR="004610E8" w:rsidRPr="0095322B" w:rsidRDefault="004610E8" w:rsidP="004610E8">
            <w:pPr>
              <w:tabs>
                <w:tab w:val="left" w:pos="5700"/>
              </w:tabs>
              <w:jc w:val="center"/>
              <w:rPr>
                <w:sz w:val="20"/>
                <w:szCs w:val="20"/>
              </w:rPr>
            </w:pPr>
            <w:r w:rsidRPr="0095322B">
              <w:rPr>
                <w:sz w:val="20"/>
                <w:szCs w:val="20"/>
              </w:rPr>
              <w:t>Не обнаружено в 100,0</w:t>
            </w:r>
          </w:p>
        </w:tc>
        <w:tc>
          <w:tcPr>
            <w:tcW w:w="584" w:type="pct"/>
            <w:vAlign w:val="center"/>
          </w:tcPr>
          <w:p w14:paraId="558FC558" w14:textId="77777777" w:rsidR="004610E8" w:rsidRPr="0095322B" w:rsidRDefault="004610E8" w:rsidP="004610E8">
            <w:pPr>
              <w:tabs>
                <w:tab w:val="left" w:pos="5700"/>
              </w:tabs>
              <w:jc w:val="center"/>
              <w:rPr>
                <w:sz w:val="20"/>
                <w:szCs w:val="20"/>
              </w:rPr>
            </w:pPr>
            <w:r w:rsidRPr="0095322B">
              <w:rPr>
                <w:sz w:val="20"/>
                <w:szCs w:val="20"/>
              </w:rPr>
              <w:t>10</w:t>
            </w:r>
          </w:p>
        </w:tc>
        <w:tc>
          <w:tcPr>
            <w:tcW w:w="621" w:type="pct"/>
            <w:vAlign w:val="center"/>
          </w:tcPr>
          <w:p w14:paraId="0792939E" w14:textId="77777777" w:rsidR="004610E8" w:rsidRPr="0095322B" w:rsidRDefault="004610E8" w:rsidP="004610E8">
            <w:pPr>
              <w:tabs>
                <w:tab w:val="left" w:pos="5700"/>
              </w:tabs>
              <w:jc w:val="center"/>
              <w:rPr>
                <w:sz w:val="20"/>
                <w:szCs w:val="20"/>
              </w:rPr>
            </w:pPr>
            <w:r w:rsidRPr="0095322B">
              <w:rPr>
                <w:sz w:val="20"/>
                <w:szCs w:val="20"/>
              </w:rPr>
              <w:t>Не более 500</w:t>
            </w:r>
          </w:p>
        </w:tc>
        <w:tc>
          <w:tcPr>
            <w:tcW w:w="684" w:type="pct"/>
            <w:vAlign w:val="center"/>
          </w:tcPr>
          <w:p w14:paraId="1D35D54A" w14:textId="77777777" w:rsidR="004610E8" w:rsidRPr="0095322B" w:rsidRDefault="004610E8" w:rsidP="004610E8">
            <w:pPr>
              <w:jc w:val="center"/>
              <w:rPr>
                <w:sz w:val="20"/>
                <w:szCs w:val="20"/>
              </w:rPr>
            </w:pPr>
            <w:r w:rsidRPr="0095322B">
              <w:rPr>
                <w:sz w:val="20"/>
                <w:szCs w:val="20"/>
              </w:rPr>
              <w:t>100</w:t>
            </w:r>
          </w:p>
        </w:tc>
        <w:tc>
          <w:tcPr>
            <w:tcW w:w="608" w:type="pct"/>
            <w:vAlign w:val="center"/>
          </w:tcPr>
          <w:p w14:paraId="14FAE62E"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785D3744" w14:textId="77777777" w:rsidR="004610E8" w:rsidRPr="0095322B" w:rsidRDefault="004610E8" w:rsidP="004610E8">
            <w:pPr>
              <w:tabs>
                <w:tab w:val="left" w:pos="5700"/>
              </w:tabs>
              <w:jc w:val="center"/>
              <w:rPr>
                <w:sz w:val="20"/>
                <w:szCs w:val="20"/>
              </w:rPr>
            </w:pPr>
            <w:r w:rsidRPr="0095322B">
              <w:rPr>
                <w:sz w:val="20"/>
                <w:szCs w:val="20"/>
              </w:rPr>
              <w:t>0</w:t>
            </w:r>
          </w:p>
        </w:tc>
      </w:tr>
      <w:tr w:rsidR="004610E8" w:rsidRPr="0095322B" w14:paraId="36B4BCD7" w14:textId="77777777" w:rsidTr="0095322B">
        <w:tc>
          <w:tcPr>
            <w:tcW w:w="804" w:type="pct"/>
            <w:vAlign w:val="center"/>
          </w:tcPr>
          <w:p w14:paraId="008A6FCD" w14:textId="77777777" w:rsidR="004610E8" w:rsidRPr="0095322B" w:rsidRDefault="004610E8" w:rsidP="004610E8">
            <w:pPr>
              <w:tabs>
                <w:tab w:val="left" w:pos="5700"/>
              </w:tabs>
              <w:rPr>
                <w:sz w:val="20"/>
                <w:szCs w:val="20"/>
              </w:rPr>
            </w:pPr>
            <w:r w:rsidRPr="0095322B">
              <w:rPr>
                <w:sz w:val="20"/>
                <w:szCs w:val="20"/>
              </w:rPr>
              <w:t>Колифаги</w:t>
            </w:r>
          </w:p>
        </w:tc>
        <w:tc>
          <w:tcPr>
            <w:tcW w:w="358" w:type="pct"/>
            <w:vAlign w:val="center"/>
          </w:tcPr>
          <w:p w14:paraId="59EFC684" w14:textId="77777777" w:rsidR="004610E8" w:rsidRPr="0095322B" w:rsidRDefault="004610E8" w:rsidP="004610E8">
            <w:pPr>
              <w:tabs>
                <w:tab w:val="left" w:pos="5700"/>
              </w:tabs>
              <w:jc w:val="center"/>
              <w:rPr>
                <w:sz w:val="20"/>
                <w:szCs w:val="20"/>
              </w:rPr>
            </w:pPr>
            <w:r w:rsidRPr="0095322B">
              <w:rPr>
                <w:sz w:val="20"/>
                <w:szCs w:val="20"/>
              </w:rPr>
              <w:t>БОЕ/ 100мл</w:t>
            </w:r>
          </w:p>
        </w:tc>
        <w:tc>
          <w:tcPr>
            <w:tcW w:w="685" w:type="pct"/>
            <w:vAlign w:val="center"/>
          </w:tcPr>
          <w:p w14:paraId="5E9F94E3" w14:textId="77777777" w:rsidR="004610E8" w:rsidRPr="0095322B" w:rsidRDefault="004610E8" w:rsidP="004610E8">
            <w:pPr>
              <w:tabs>
                <w:tab w:val="left" w:pos="5700"/>
              </w:tabs>
              <w:jc w:val="center"/>
              <w:rPr>
                <w:sz w:val="20"/>
                <w:szCs w:val="20"/>
              </w:rPr>
            </w:pPr>
            <w:r w:rsidRPr="0095322B">
              <w:rPr>
                <w:sz w:val="20"/>
                <w:szCs w:val="20"/>
              </w:rPr>
              <w:t>Не обнаружено в 100,0</w:t>
            </w:r>
          </w:p>
        </w:tc>
        <w:tc>
          <w:tcPr>
            <w:tcW w:w="584" w:type="pct"/>
            <w:vAlign w:val="center"/>
          </w:tcPr>
          <w:p w14:paraId="2B1FB317" w14:textId="77777777" w:rsidR="004610E8" w:rsidRPr="0095322B" w:rsidRDefault="004610E8" w:rsidP="004610E8">
            <w:pPr>
              <w:tabs>
                <w:tab w:val="left" w:pos="5700"/>
              </w:tabs>
              <w:jc w:val="center"/>
              <w:rPr>
                <w:sz w:val="20"/>
                <w:szCs w:val="20"/>
              </w:rPr>
            </w:pPr>
            <w:r w:rsidRPr="0095322B">
              <w:rPr>
                <w:sz w:val="20"/>
                <w:szCs w:val="20"/>
              </w:rPr>
              <w:t>10</w:t>
            </w:r>
          </w:p>
        </w:tc>
        <w:tc>
          <w:tcPr>
            <w:tcW w:w="621" w:type="pct"/>
            <w:vAlign w:val="center"/>
          </w:tcPr>
          <w:p w14:paraId="7A263F09" w14:textId="77777777" w:rsidR="004610E8" w:rsidRPr="0095322B" w:rsidRDefault="004610E8" w:rsidP="004610E8">
            <w:pPr>
              <w:tabs>
                <w:tab w:val="left" w:pos="5700"/>
              </w:tabs>
              <w:jc w:val="center"/>
              <w:rPr>
                <w:sz w:val="20"/>
                <w:szCs w:val="20"/>
              </w:rPr>
            </w:pPr>
            <w:r w:rsidRPr="0095322B">
              <w:rPr>
                <w:sz w:val="20"/>
                <w:szCs w:val="20"/>
              </w:rPr>
              <w:t>Не более 10</w:t>
            </w:r>
          </w:p>
        </w:tc>
        <w:tc>
          <w:tcPr>
            <w:tcW w:w="684" w:type="pct"/>
            <w:vAlign w:val="center"/>
          </w:tcPr>
          <w:p w14:paraId="284D39A0" w14:textId="77777777" w:rsidR="004610E8" w:rsidRPr="0095322B" w:rsidRDefault="004610E8" w:rsidP="004610E8">
            <w:pPr>
              <w:jc w:val="center"/>
              <w:rPr>
                <w:sz w:val="20"/>
                <w:szCs w:val="20"/>
              </w:rPr>
            </w:pPr>
            <w:r w:rsidRPr="0095322B">
              <w:rPr>
                <w:sz w:val="20"/>
                <w:szCs w:val="20"/>
              </w:rPr>
              <w:t>100</w:t>
            </w:r>
          </w:p>
        </w:tc>
        <w:tc>
          <w:tcPr>
            <w:tcW w:w="608" w:type="pct"/>
            <w:vAlign w:val="center"/>
          </w:tcPr>
          <w:p w14:paraId="1CF484E8"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6B9B7426" w14:textId="77777777" w:rsidR="004610E8" w:rsidRPr="0095322B" w:rsidRDefault="004610E8" w:rsidP="004610E8">
            <w:pPr>
              <w:tabs>
                <w:tab w:val="left" w:pos="5700"/>
              </w:tabs>
              <w:jc w:val="center"/>
              <w:rPr>
                <w:sz w:val="20"/>
                <w:szCs w:val="20"/>
              </w:rPr>
            </w:pPr>
            <w:r w:rsidRPr="0095322B">
              <w:rPr>
                <w:sz w:val="20"/>
                <w:szCs w:val="20"/>
              </w:rPr>
              <w:t>0</w:t>
            </w:r>
          </w:p>
        </w:tc>
      </w:tr>
      <w:tr w:rsidR="004610E8" w:rsidRPr="0095322B" w14:paraId="7F7543D0" w14:textId="77777777" w:rsidTr="0095322B">
        <w:tc>
          <w:tcPr>
            <w:tcW w:w="804" w:type="pct"/>
            <w:vAlign w:val="center"/>
          </w:tcPr>
          <w:p w14:paraId="4EBD6357" w14:textId="77777777" w:rsidR="004610E8" w:rsidRPr="0095322B" w:rsidRDefault="004610E8" w:rsidP="004610E8">
            <w:pPr>
              <w:tabs>
                <w:tab w:val="left" w:pos="5700"/>
              </w:tabs>
              <w:rPr>
                <w:sz w:val="20"/>
                <w:szCs w:val="20"/>
              </w:rPr>
            </w:pPr>
            <w:r w:rsidRPr="0095322B">
              <w:rPr>
                <w:sz w:val="20"/>
                <w:szCs w:val="20"/>
              </w:rPr>
              <w:t>Патогенные в т.ч. сальмонеллы</w:t>
            </w:r>
          </w:p>
        </w:tc>
        <w:tc>
          <w:tcPr>
            <w:tcW w:w="358" w:type="pct"/>
            <w:vAlign w:val="center"/>
          </w:tcPr>
          <w:p w14:paraId="5298D546" w14:textId="77777777" w:rsidR="004610E8" w:rsidRPr="0095322B" w:rsidRDefault="004610E8" w:rsidP="004610E8">
            <w:pPr>
              <w:tabs>
                <w:tab w:val="left" w:pos="5700"/>
              </w:tabs>
              <w:jc w:val="center"/>
              <w:rPr>
                <w:sz w:val="20"/>
                <w:szCs w:val="20"/>
              </w:rPr>
            </w:pPr>
            <w:r w:rsidRPr="0095322B">
              <w:rPr>
                <w:sz w:val="20"/>
                <w:szCs w:val="20"/>
              </w:rPr>
              <w:t>мл</w:t>
            </w:r>
          </w:p>
        </w:tc>
        <w:tc>
          <w:tcPr>
            <w:tcW w:w="685" w:type="pct"/>
            <w:vAlign w:val="center"/>
          </w:tcPr>
          <w:p w14:paraId="4C3AC202" w14:textId="77777777" w:rsidR="004610E8" w:rsidRPr="0095322B" w:rsidRDefault="004610E8" w:rsidP="004610E8">
            <w:pPr>
              <w:tabs>
                <w:tab w:val="left" w:pos="5700"/>
              </w:tabs>
              <w:jc w:val="center"/>
              <w:rPr>
                <w:sz w:val="20"/>
                <w:szCs w:val="20"/>
              </w:rPr>
            </w:pPr>
            <w:r w:rsidRPr="0095322B">
              <w:rPr>
                <w:sz w:val="20"/>
                <w:szCs w:val="20"/>
              </w:rPr>
              <w:t>Не обнаружено в 1000,0</w:t>
            </w:r>
          </w:p>
        </w:tc>
        <w:tc>
          <w:tcPr>
            <w:tcW w:w="584" w:type="pct"/>
            <w:vAlign w:val="center"/>
          </w:tcPr>
          <w:p w14:paraId="0531AFEE" w14:textId="77777777" w:rsidR="004610E8" w:rsidRPr="0095322B" w:rsidRDefault="004610E8" w:rsidP="004610E8">
            <w:pPr>
              <w:tabs>
                <w:tab w:val="left" w:pos="5700"/>
              </w:tabs>
              <w:jc w:val="center"/>
              <w:rPr>
                <w:sz w:val="20"/>
                <w:szCs w:val="20"/>
              </w:rPr>
            </w:pPr>
            <w:r w:rsidRPr="0095322B">
              <w:rPr>
                <w:sz w:val="20"/>
                <w:szCs w:val="20"/>
              </w:rPr>
              <w:t>10</w:t>
            </w:r>
          </w:p>
        </w:tc>
        <w:tc>
          <w:tcPr>
            <w:tcW w:w="621" w:type="pct"/>
            <w:vAlign w:val="center"/>
          </w:tcPr>
          <w:p w14:paraId="5E36F1D6" w14:textId="77777777" w:rsidR="004610E8" w:rsidRPr="0095322B" w:rsidRDefault="004610E8" w:rsidP="004610E8">
            <w:pPr>
              <w:tabs>
                <w:tab w:val="left" w:pos="5700"/>
              </w:tabs>
              <w:jc w:val="center"/>
              <w:rPr>
                <w:sz w:val="20"/>
                <w:szCs w:val="20"/>
              </w:rPr>
            </w:pPr>
            <w:r w:rsidRPr="0095322B">
              <w:rPr>
                <w:sz w:val="20"/>
                <w:szCs w:val="20"/>
              </w:rPr>
              <w:t>Не допускается в 1000,0</w:t>
            </w:r>
          </w:p>
        </w:tc>
        <w:tc>
          <w:tcPr>
            <w:tcW w:w="684" w:type="pct"/>
            <w:vAlign w:val="center"/>
          </w:tcPr>
          <w:p w14:paraId="7CE8774E" w14:textId="77777777" w:rsidR="004610E8" w:rsidRPr="0095322B" w:rsidRDefault="004610E8" w:rsidP="004610E8">
            <w:pPr>
              <w:tabs>
                <w:tab w:val="left" w:pos="5700"/>
              </w:tabs>
              <w:jc w:val="center"/>
              <w:rPr>
                <w:sz w:val="20"/>
                <w:szCs w:val="20"/>
              </w:rPr>
            </w:pPr>
            <w:r w:rsidRPr="0095322B">
              <w:rPr>
                <w:sz w:val="20"/>
                <w:szCs w:val="20"/>
              </w:rPr>
              <w:t>100</w:t>
            </w:r>
          </w:p>
        </w:tc>
        <w:tc>
          <w:tcPr>
            <w:tcW w:w="608" w:type="pct"/>
            <w:vAlign w:val="center"/>
          </w:tcPr>
          <w:p w14:paraId="16DF32CC"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0BAC8B03" w14:textId="77777777" w:rsidR="004610E8" w:rsidRPr="0095322B" w:rsidRDefault="004610E8" w:rsidP="004610E8">
            <w:pPr>
              <w:tabs>
                <w:tab w:val="left" w:pos="5700"/>
              </w:tabs>
              <w:jc w:val="center"/>
              <w:rPr>
                <w:sz w:val="20"/>
                <w:szCs w:val="20"/>
              </w:rPr>
            </w:pPr>
            <w:r w:rsidRPr="0095322B">
              <w:rPr>
                <w:sz w:val="20"/>
                <w:szCs w:val="20"/>
              </w:rPr>
              <w:t>0</w:t>
            </w:r>
          </w:p>
        </w:tc>
      </w:tr>
      <w:tr w:rsidR="004610E8" w:rsidRPr="0095322B" w14:paraId="748B68A5" w14:textId="77777777" w:rsidTr="0095322B">
        <w:tc>
          <w:tcPr>
            <w:tcW w:w="804" w:type="pct"/>
            <w:vAlign w:val="center"/>
          </w:tcPr>
          <w:p w14:paraId="50B78B15" w14:textId="77777777" w:rsidR="004610E8" w:rsidRPr="0095322B" w:rsidRDefault="004610E8" w:rsidP="004610E8">
            <w:pPr>
              <w:tabs>
                <w:tab w:val="left" w:pos="5700"/>
              </w:tabs>
              <w:rPr>
                <w:sz w:val="20"/>
                <w:szCs w:val="20"/>
              </w:rPr>
            </w:pPr>
            <w:r w:rsidRPr="0095322B">
              <w:rPr>
                <w:sz w:val="20"/>
                <w:szCs w:val="20"/>
              </w:rPr>
              <w:t>Термотолерантные колиформные бактерии</w:t>
            </w:r>
          </w:p>
        </w:tc>
        <w:tc>
          <w:tcPr>
            <w:tcW w:w="358" w:type="pct"/>
            <w:vAlign w:val="center"/>
          </w:tcPr>
          <w:p w14:paraId="2C5F7CAC" w14:textId="77777777" w:rsidR="004610E8" w:rsidRPr="0095322B" w:rsidRDefault="004610E8" w:rsidP="004610E8">
            <w:pPr>
              <w:tabs>
                <w:tab w:val="left" w:pos="5700"/>
              </w:tabs>
              <w:jc w:val="center"/>
              <w:rPr>
                <w:sz w:val="20"/>
                <w:szCs w:val="20"/>
              </w:rPr>
            </w:pPr>
            <w:r w:rsidRPr="0095322B">
              <w:rPr>
                <w:sz w:val="20"/>
                <w:szCs w:val="20"/>
              </w:rPr>
              <w:t>мл</w:t>
            </w:r>
          </w:p>
        </w:tc>
        <w:tc>
          <w:tcPr>
            <w:tcW w:w="685" w:type="pct"/>
            <w:vAlign w:val="center"/>
          </w:tcPr>
          <w:p w14:paraId="663E965E" w14:textId="77777777" w:rsidR="004610E8" w:rsidRPr="0095322B" w:rsidRDefault="004610E8" w:rsidP="004610E8">
            <w:pPr>
              <w:tabs>
                <w:tab w:val="left" w:pos="5700"/>
              </w:tabs>
              <w:jc w:val="center"/>
              <w:rPr>
                <w:sz w:val="20"/>
                <w:szCs w:val="20"/>
              </w:rPr>
            </w:pPr>
            <w:r w:rsidRPr="0095322B">
              <w:rPr>
                <w:sz w:val="20"/>
                <w:szCs w:val="20"/>
              </w:rPr>
              <w:t>Не обнаружено в 100,0</w:t>
            </w:r>
          </w:p>
        </w:tc>
        <w:tc>
          <w:tcPr>
            <w:tcW w:w="584" w:type="pct"/>
            <w:vAlign w:val="center"/>
          </w:tcPr>
          <w:p w14:paraId="0A1B83B8" w14:textId="77777777" w:rsidR="004610E8" w:rsidRPr="0095322B" w:rsidRDefault="004610E8" w:rsidP="004610E8">
            <w:pPr>
              <w:tabs>
                <w:tab w:val="left" w:pos="5700"/>
              </w:tabs>
              <w:jc w:val="center"/>
              <w:rPr>
                <w:sz w:val="20"/>
                <w:szCs w:val="20"/>
              </w:rPr>
            </w:pPr>
            <w:r w:rsidRPr="0095322B">
              <w:rPr>
                <w:sz w:val="20"/>
                <w:szCs w:val="20"/>
              </w:rPr>
              <w:t>10</w:t>
            </w:r>
          </w:p>
        </w:tc>
        <w:tc>
          <w:tcPr>
            <w:tcW w:w="621" w:type="pct"/>
            <w:vAlign w:val="center"/>
          </w:tcPr>
          <w:p w14:paraId="5C98EF13" w14:textId="77777777" w:rsidR="004610E8" w:rsidRPr="0095322B" w:rsidRDefault="004610E8" w:rsidP="004610E8">
            <w:pPr>
              <w:tabs>
                <w:tab w:val="left" w:pos="5700"/>
              </w:tabs>
              <w:jc w:val="center"/>
              <w:rPr>
                <w:sz w:val="20"/>
                <w:szCs w:val="20"/>
              </w:rPr>
            </w:pPr>
            <w:r w:rsidRPr="0095322B">
              <w:rPr>
                <w:sz w:val="20"/>
                <w:szCs w:val="20"/>
              </w:rPr>
              <w:t>Не допускается в 100,0</w:t>
            </w:r>
          </w:p>
        </w:tc>
        <w:tc>
          <w:tcPr>
            <w:tcW w:w="684" w:type="pct"/>
            <w:vAlign w:val="center"/>
          </w:tcPr>
          <w:p w14:paraId="7218A5CF" w14:textId="77777777" w:rsidR="004610E8" w:rsidRPr="0095322B" w:rsidRDefault="004610E8" w:rsidP="004610E8">
            <w:pPr>
              <w:tabs>
                <w:tab w:val="left" w:pos="5700"/>
              </w:tabs>
              <w:jc w:val="center"/>
              <w:rPr>
                <w:sz w:val="20"/>
                <w:szCs w:val="20"/>
              </w:rPr>
            </w:pPr>
            <w:r w:rsidRPr="0095322B">
              <w:rPr>
                <w:sz w:val="20"/>
                <w:szCs w:val="20"/>
              </w:rPr>
              <w:t>100</w:t>
            </w:r>
          </w:p>
        </w:tc>
        <w:tc>
          <w:tcPr>
            <w:tcW w:w="608" w:type="pct"/>
            <w:vAlign w:val="center"/>
          </w:tcPr>
          <w:p w14:paraId="624DDE68"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605A1ED6" w14:textId="77777777" w:rsidR="004610E8" w:rsidRPr="0095322B" w:rsidRDefault="004610E8" w:rsidP="00BA7B6C">
            <w:pPr>
              <w:keepNext/>
              <w:tabs>
                <w:tab w:val="left" w:pos="5700"/>
              </w:tabs>
              <w:jc w:val="center"/>
              <w:rPr>
                <w:sz w:val="20"/>
                <w:szCs w:val="20"/>
              </w:rPr>
            </w:pPr>
            <w:r w:rsidRPr="0095322B">
              <w:rPr>
                <w:sz w:val="20"/>
                <w:szCs w:val="20"/>
              </w:rPr>
              <w:t>0</w:t>
            </w:r>
          </w:p>
        </w:tc>
      </w:tr>
    </w:tbl>
    <w:p w14:paraId="0ACCF0DA" w14:textId="77777777" w:rsidR="00BA7B6C" w:rsidRPr="00BA7B6C" w:rsidRDefault="00BA7B6C" w:rsidP="00BA7B6C">
      <w:pPr>
        <w:rPr>
          <w:lang w:eastAsia="en-US"/>
        </w:rPr>
      </w:pPr>
      <w:bookmarkStart w:id="325" w:name="_Toc532478923"/>
      <w:bookmarkStart w:id="326" w:name="_Toc45784658"/>
    </w:p>
    <w:p w14:paraId="7A4CB5B8" w14:textId="77777777" w:rsidR="00684943" w:rsidRPr="008E420B" w:rsidRDefault="00684943" w:rsidP="00B67828">
      <w:pPr>
        <w:pStyle w:val="aff5"/>
        <w:keepNext/>
        <w:keepLines/>
        <w:numPr>
          <w:ilvl w:val="1"/>
          <w:numId w:val="38"/>
        </w:numPr>
        <w:ind w:left="0" w:firstLine="709"/>
        <w:jc w:val="both"/>
        <w:outlineLvl w:val="2"/>
        <w:rPr>
          <w:szCs w:val="24"/>
        </w:rPr>
      </w:pPr>
      <w:r w:rsidRPr="008E420B">
        <w:rPr>
          <w:szCs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25"/>
      <w:bookmarkEnd w:id="326"/>
    </w:p>
    <w:p w14:paraId="6F25FC48" w14:textId="77777777" w:rsidR="00DF096F" w:rsidRPr="008E420B" w:rsidRDefault="00DF096F" w:rsidP="00B67828">
      <w:pPr>
        <w:pStyle w:val="1a"/>
        <w:keepNext/>
        <w:keepLines/>
        <w:spacing w:before="0"/>
        <w:rPr>
          <w:sz w:val="24"/>
        </w:rPr>
      </w:pPr>
    </w:p>
    <w:p w14:paraId="6BE45E62" w14:textId="5A2C437D" w:rsidR="00684943" w:rsidRPr="008E420B" w:rsidRDefault="00684943" w:rsidP="00EB78B1">
      <w:pPr>
        <w:pStyle w:val="1a"/>
        <w:spacing w:before="0"/>
        <w:contextualSpacing/>
        <w:rPr>
          <w:sz w:val="24"/>
        </w:rPr>
      </w:pPr>
      <w:r w:rsidRPr="008E420B">
        <w:rPr>
          <w:sz w:val="24"/>
        </w:rPr>
        <w:t>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7A0AF88E" w14:textId="486CC209" w:rsidR="00281625" w:rsidRPr="008E420B" w:rsidRDefault="007863CB" w:rsidP="00EB78B1">
      <w:pPr>
        <w:pStyle w:val="1a"/>
        <w:spacing w:before="0"/>
        <w:contextualSpacing/>
        <w:rPr>
          <w:sz w:val="24"/>
        </w:rPr>
      </w:pPr>
      <w:r w:rsidRPr="008E420B">
        <w:rPr>
          <w:sz w:val="24"/>
        </w:rPr>
        <w:t xml:space="preserve">На момент актуализации Схемы водоснабжения и водоотведения в </w:t>
      </w:r>
      <w:r w:rsidR="00AF5EDB" w:rsidRPr="008E420B">
        <w:rPr>
          <w:sz w:val="24"/>
        </w:rPr>
        <w:t xml:space="preserve">сельском поселение </w:t>
      </w:r>
      <w:r w:rsidR="009B56DA">
        <w:rPr>
          <w:sz w:val="24"/>
        </w:rPr>
        <w:t>С</w:t>
      </w:r>
      <w:r w:rsidR="00EA6D1E">
        <w:rPr>
          <w:sz w:val="24"/>
        </w:rPr>
        <w:t xml:space="preserve">орум </w:t>
      </w:r>
      <w:r w:rsidR="00761549" w:rsidRPr="008E420B">
        <w:rPr>
          <w:sz w:val="24"/>
        </w:rPr>
        <w:t xml:space="preserve">деятельность по приёму, транспортировке и очистке сточных вод осуществляет </w:t>
      </w:r>
      <w:r w:rsidR="00EA6D1E" w:rsidRPr="00EA6D1E">
        <w:rPr>
          <w:sz w:val="24"/>
        </w:rPr>
        <w:t>Сорумское ЛПУ МГ ООО «Газпром трансгаз Югорск»</w:t>
      </w:r>
      <w:r w:rsidR="00281625" w:rsidRPr="008E420B">
        <w:rPr>
          <w:sz w:val="24"/>
        </w:rPr>
        <w:t>.</w:t>
      </w:r>
    </w:p>
    <w:p w14:paraId="3DFAEDAE" w14:textId="7BF5E685" w:rsidR="00EA6D1E" w:rsidRDefault="00EA6D1E" w:rsidP="007828FD">
      <w:pPr>
        <w:pStyle w:val="1a"/>
        <w:spacing w:before="0"/>
        <w:contextualSpacing/>
        <w:rPr>
          <w:sz w:val="24"/>
        </w:rPr>
      </w:pPr>
      <w:r w:rsidRPr="00EA6D1E">
        <w:rPr>
          <w:sz w:val="24"/>
        </w:rPr>
        <w:t>Сорумское ЛПУ МГ</w:t>
      </w:r>
      <w:r w:rsidRPr="008E420B">
        <w:rPr>
          <w:sz w:val="24"/>
        </w:rPr>
        <w:t xml:space="preserve"> </w:t>
      </w:r>
      <w:r w:rsidRPr="00EA6D1E">
        <w:rPr>
          <w:sz w:val="24"/>
        </w:rPr>
        <w:t>осуществляет при</w:t>
      </w:r>
      <w:r>
        <w:rPr>
          <w:sz w:val="24"/>
        </w:rPr>
        <w:t>ё</w:t>
      </w:r>
      <w:r w:rsidRPr="00EA6D1E">
        <w:rPr>
          <w:sz w:val="24"/>
        </w:rPr>
        <w:t>м, транспортировку и очистку хозяйственно-бытовых сточных вод с использованием централизованной системы водоотведения: от насе</w:t>
      </w:r>
      <w:r>
        <w:rPr>
          <w:sz w:val="24"/>
        </w:rPr>
        <w:t>ления, проживающего в многоквар</w:t>
      </w:r>
      <w:r w:rsidRPr="00EA6D1E">
        <w:rPr>
          <w:sz w:val="24"/>
        </w:rPr>
        <w:t>тирных домах и общественных зданий, а также от компрессорной станции.</w:t>
      </w:r>
      <w:r w:rsidR="00BA7B6C">
        <w:rPr>
          <w:sz w:val="24"/>
        </w:rPr>
        <w:t xml:space="preserve"> </w:t>
      </w:r>
      <w:r w:rsidRPr="00EA6D1E">
        <w:rPr>
          <w:sz w:val="24"/>
        </w:rPr>
        <w:t xml:space="preserve">В указанной зоне для водоотведения организованы канализационные сети, КНС </w:t>
      </w:r>
      <w:r>
        <w:rPr>
          <w:sz w:val="24"/>
        </w:rPr>
        <w:t>и КОС биологической очистки, вы</w:t>
      </w:r>
      <w:r w:rsidRPr="00EA6D1E">
        <w:rPr>
          <w:sz w:val="24"/>
        </w:rPr>
        <w:t>пуск очищенных и обеззараженных сточных вод на участке ручья Чирьча (Чирча) (132 км от устья реки Сорум) и в болото без названия</w:t>
      </w:r>
      <w:r>
        <w:rPr>
          <w:sz w:val="24"/>
        </w:rPr>
        <w:t>.</w:t>
      </w:r>
    </w:p>
    <w:p w14:paraId="7C837C38" w14:textId="7754186C" w:rsidR="00EA6D1E" w:rsidRDefault="00EA6D1E" w:rsidP="007828FD">
      <w:pPr>
        <w:pStyle w:val="1a"/>
        <w:spacing w:before="0"/>
        <w:contextualSpacing/>
        <w:rPr>
          <w:sz w:val="24"/>
        </w:rPr>
      </w:pPr>
      <w:r w:rsidRPr="00EA6D1E">
        <w:rPr>
          <w:sz w:val="24"/>
        </w:rPr>
        <w:t>В соответствии с существующим положением на территории сельского поселения Сорум сложились зоны централизованного и нецентрализованного во</w:t>
      </w:r>
      <w:r w:rsidR="00010FAB">
        <w:rPr>
          <w:sz w:val="24"/>
        </w:rPr>
        <w:t>доотведения. Жилая застройка по</w:t>
      </w:r>
      <w:r w:rsidRPr="00EA6D1E">
        <w:rPr>
          <w:sz w:val="24"/>
        </w:rPr>
        <w:t>с</w:t>
      </w:r>
      <w:r w:rsidR="00010FAB">
        <w:rPr>
          <w:sz w:val="24"/>
        </w:rPr>
        <w:t>ё</w:t>
      </w:r>
      <w:r w:rsidRPr="00EA6D1E">
        <w:rPr>
          <w:sz w:val="24"/>
        </w:rPr>
        <w:t xml:space="preserve">лка Сорум частично подключена к системе централизованного водоотведения. Для объектов, не подключенных к централизованной системе водоотведения, осуществляется </w:t>
      </w:r>
      <w:r w:rsidR="00010FAB">
        <w:rPr>
          <w:sz w:val="24"/>
        </w:rPr>
        <w:t>канализование в сеп</w:t>
      </w:r>
      <w:r w:rsidRPr="00EA6D1E">
        <w:rPr>
          <w:sz w:val="24"/>
        </w:rPr>
        <w:t>тики и выгребы сточных вод без очистки, что негативно сказывается на экологическом состоянии грунтов.</w:t>
      </w:r>
    </w:p>
    <w:p w14:paraId="5B417664" w14:textId="77777777" w:rsidR="00EA6D1E" w:rsidRDefault="00EA6D1E" w:rsidP="007828FD">
      <w:pPr>
        <w:pStyle w:val="1a"/>
        <w:spacing w:before="0"/>
        <w:contextualSpacing/>
        <w:rPr>
          <w:sz w:val="24"/>
        </w:rPr>
      </w:pPr>
    </w:p>
    <w:p w14:paraId="01CF5A76" w14:textId="451CA2B7" w:rsidR="0050312D" w:rsidRPr="008E420B" w:rsidRDefault="00EA44FA" w:rsidP="00F03251">
      <w:pPr>
        <w:pStyle w:val="aff5"/>
        <w:keepNext/>
        <w:keepLines/>
        <w:numPr>
          <w:ilvl w:val="1"/>
          <w:numId w:val="38"/>
        </w:numPr>
        <w:ind w:left="0" w:firstLine="709"/>
        <w:contextualSpacing/>
        <w:jc w:val="both"/>
        <w:outlineLvl w:val="2"/>
        <w:rPr>
          <w:szCs w:val="24"/>
        </w:rPr>
      </w:pPr>
      <w:bookmarkStart w:id="327" w:name="_Toc532478925"/>
      <w:bookmarkStart w:id="328" w:name="_Toc45784659"/>
      <w:bookmarkStart w:id="329" w:name="_Toc532478924"/>
      <w:r w:rsidRPr="008E420B">
        <w:rPr>
          <w:szCs w:val="24"/>
        </w:rPr>
        <w:t>О</w:t>
      </w:r>
      <w:r w:rsidR="0050312D" w:rsidRPr="008E420B">
        <w:rPr>
          <w:szCs w:val="24"/>
        </w:rPr>
        <w:t>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27"/>
      <w:bookmarkEnd w:id="328"/>
    </w:p>
    <w:p w14:paraId="3D26E157" w14:textId="1484046A" w:rsidR="00507427" w:rsidRDefault="00507427" w:rsidP="00B67828">
      <w:pPr>
        <w:pStyle w:val="affffffffffff3"/>
        <w:spacing w:line="240" w:lineRule="auto"/>
        <w:contextualSpacing/>
      </w:pPr>
    </w:p>
    <w:p w14:paraId="03B8C0B6" w14:textId="5C19996B" w:rsidR="00DB31C2" w:rsidRDefault="00DB31C2" w:rsidP="00DB31C2">
      <w:pPr>
        <w:pStyle w:val="affffffffffff3"/>
        <w:contextualSpacing/>
      </w:pPr>
      <w:r>
        <w:t>В существующей централизованной системе водоотведения на территории сельского поселения Сорум организовано очистное сооружение КОС-400 Сорумского ЛПУ МГ.</w:t>
      </w:r>
    </w:p>
    <w:p w14:paraId="61C5AD14" w14:textId="5F26BAAE" w:rsidR="00DB31C2" w:rsidRDefault="00DB31C2" w:rsidP="00DB31C2">
      <w:pPr>
        <w:pStyle w:val="affffffffffff3"/>
        <w:contextualSpacing/>
      </w:pPr>
      <w:r>
        <w:t>Сброс избыточного активного ила производится по трубопроводам опорожнения на иловые площадки. Так же, на каждой очереди очистных сооружений производится сброс избыточного активного ила из аэротенков по трубопроводам опорожнения на иловые площадки. Частота сброса зависит от накопления избыточного ила, но не реже 1-2 раз в месяц.</w:t>
      </w:r>
    </w:p>
    <w:p w14:paraId="09E15935" w14:textId="778DC37C" w:rsidR="00DB31C2" w:rsidRDefault="00DB31C2" w:rsidP="00DB31C2">
      <w:pPr>
        <w:pStyle w:val="affffffffffff3"/>
        <w:spacing w:line="240" w:lineRule="auto"/>
        <w:contextualSpacing/>
      </w:pPr>
      <w:r>
        <w:t>Осадок, минерализованный в аэротенках, уплотненный, обезвоженный и обеззараженный на иловых картах вывозится на поля фильтрации.</w:t>
      </w:r>
    </w:p>
    <w:p w14:paraId="317F12B4" w14:textId="77777777" w:rsidR="0050312D" w:rsidRPr="008E420B" w:rsidRDefault="0050312D" w:rsidP="00B67828">
      <w:pPr>
        <w:pStyle w:val="S0"/>
      </w:pPr>
    </w:p>
    <w:p w14:paraId="09262532" w14:textId="77777777" w:rsidR="00684943" w:rsidRPr="008E420B" w:rsidRDefault="00684943" w:rsidP="00E939BF">
      <w:pPr>
        <w:pStyle w:val="aff5"/>
        <w:numPr>
          <w:ilvl w:val="1"/>
          <w:numId w:val="38"/>
        </w:numPr>
        <w:ind w:left="0" w:firstLine="709"/>
        <w:jc w:val="both"/>
        <w:outlineLvl w:val="2"/>
        <w:rPr>
          <w:szCs w:val="24"/>
        </w:rPr>
      </w:pPr>
      <w:bookmarkStart w:id="330" w:name="_Toc45784660"/>
      <w:r w:rsidRPr="008E420B">
        <w:rPr>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29"/>
      <w:bookmarkEnd w:id="330"/>
    </w:p>
    <w:p w14:paraId="4A541693" w14:textId="33B2624B" w:rsidR="00DF096F" w:rsidRDefault="00DF096F" w:rsidP="004A7F7F">
      <w:pPr>
        <w:pStyle w:val="1a"/>
        <w:spacing w:before="0"/>
        <w:contextualSpacing/>
        <w:rPr>
          <w:sz w:val="24"/>
        </w:rPr>
      </w:pPr>
    </w:p>
    <w:p w14:paraId="5151A5D2" w14:textId="22C4AC80" w:rsidR="00DB31C2" w:rsidRPr="00DB31C2" w:rsidRDefault="00DB31C2" w:rsidP="00DB31C2">
      <w:pPr>
        <w:pStyle w:val="1a"/>
        <w:contextualSpacing/>
        <w:rPr>
          <w:sz w:val="24"/>
        </w:rPr>
      </w:pPr>
      <w:r w:rsidRPr="00DB31C2">
        <w:rPr>
          <w:sz w:val="24"/>
        </w:rPr>
        <w:t xml:space="preserve">Все технологические зоны системы централизованного </w:t>
      </w:r>
      <w:r>
        <w:rPr>
          <w:sz w:val="24"/>
        </w:rPr>
        <w:t>водоотведения сельского поселен</w:t>
      </w:r>
      <w:r w:rsidRPr="00DB31C2">
        <w:rPr>
          <w:sz w:val="24"/>
        </w:rPr>
        <w:t>ия Сорум спроектированы и эксплуатируются в полном ком</w:t>
      </w:r>
      <w:r>
        <w:rPr>
          <w:sz w:val="24"/>
        </w:rPr>
        <w:t>плексе или с применением отдель</w:t>
      </w:r>
      <w:r w:rsidRPr="00DB31C2">
        <w:rPr>
          <w:sz w:val="24"/>
        </w:rPr>
        <w:t>ных объектов системы водоотведения: канализационных коллекторов и сетей, сооружений на них, очистных сооружений.</w:t>
      </w:r>
    </w:p>
    <w:p w14:paraId="44534E25" w14:textId="77777777" w:rsidR="00DB31C2" w:rsidRPr="00DB31C2" w:rsidRDefault="00DB31C2" w:rsidP="00DB31C2">
      <w:pPr>
        <w:pStyle w:val="1a"/>
        <w:contextualSpacing/>
        <w:rPr>
          <w:sz w:val="24"/>
        </w:rPr>
      </w:pPr>
      <w:r w:rsidRPr="00DB31C2">
        <w:rPr>
          <w:sz w:val="24"/>
        </w:rPr>
        <w:t>Система водоотведения в п. Сорум самотечная. Сети канализации выполнены из стальных труб, проложены подземно ниже глубины проникновения нулевой температуры или с теплос-путником. Протяженность канализационных сетей составляет 5,25 км.</w:t>
      </w:r>
    </w:p>
    <w:p w14:paraId="4AE9A7A6" w14:textId="77777777" w:rsidR="00DB31C2" w:rsidRPr="00DB31C2" w:rsidRDefault="00DB31C2" w:rsidP="00DB31C2">
      <w:pPr>
        <w:pStyle w:val="1a"/>
        <w:contextualSpacing/>
        <w:rPr>
          <w:sz w:val="24"/>
        </w:rPr>
      </w:pPr>
      <w:r w:rsidRPr="00DB31C2">
        <w:rPr>
          <w:sz w:val="24"/>
        </w:rPr>
        <w:t>Сточные воды с жилого поселка по двум сборным самотечным коллекторам поступают в приемный резервуар КНС и при помощи двух насосов перекачиваются по трубе диаметром 100 мм непосредственно в бак накопитель, который находится на территории КОС-400.</w:t>
      </w:r>
    </w:p>
    <w:p w14:paraId="00D16CB7" w14:textId="77777777" w:rsidR="00DB31C2" w:rsidRPr="00DB31C2" w:rsidRDefault="00DB31C2" w:rsidP="00DB31C2">
      <w:pPr>
        <w:pStyle w:val="1a"/>
        <w:contextualSpacing/>
        <w:rPr>
          <w:sz w:val="24"/>
        </w:rPr>
      </w:pPr>
      <w:r w:rsidRPr="00DB31C2">
        <w:rPr>
          <w:sz w:val="24"/>
        </w:rPr>
        <w:t>Выпуск по конструкции представляет собой трубу диаметром 200 мм, труба проложена в земляной траншее длиной 1,5 км.</w:t>
      </w:r>
    </w:p>
    <w:p w14:paraId="405FF092" w14:textId="7D44610C" w:rsidR="00DB31C2" w:rsidRDefault="00DB31C2" w:rsidP="00DB31C2">
      <w:pPr>
        <w:pStyle w:val="1a"/>
        <w:spacing w:before="0"/>
        <w:contextualSpacing/>
        <w:rPr>
          <w:sz w:val="24"/>
        </w:rPr>
      </w:pPr>
      <w:r w:rsidRPr="00DB31C2">
        <w:rPr>
          <w:sz w:val="24"/>
        </w:rPr>
        <w:t>Сети оборудованы пожарными гидрантами северного исполнении и стальной запорной арматурой.</w:t>
      </w:r>
    </w:p>
    <w:p w14:paraId="668BA798" w14:textId="7A62C988" w:rsidR="009A1250" w:rsidRPr="008E420B" w:rsidRDefault="009A1250" w:rsidP="009A1250">
      <w:pPr>
        <w:pStyle w:val="1a"/>
        <w:spacing w:before="0"/>
        <w:rPr>
          <w:sz w:val="24"/>
        </w:rPr>
      </w:pPr>
    </w:p>
    <w:p w14:paraId="65F3EC67" w14:textId="38290968" w:rsidR="00684943" w:rsidRPr="008E420B" w:rsidRDefault="002111BB" w:rsidP="00E939BF">
      <w:pPr>
        <w:pStyle w:val="aff5"/>
        <w:numPr>
          <w:ilvl w:val="1"/>
          <w:numId w:val="38"/>
        </w:numPr>
        <w:ind w:left="0" w:firstLine="709"/>
        <w:jc w:val="both"/>
        <w:outlineLvl w:val="2"/>
        <w:rPr>
          <w:szCs w:val="24"/>
        </w:rPr>
      </w:pPr>
      <w:bookmarkStart w:id="331" w:name="_Toc532478926"/>
      <w:bookmarkStart w:id="332" w:name="_Toc45784661"/>
      <w:r w:rsidRPr="008E420B">
        <w:rPr>
          <w:szCs w:val="24"/>
        </w:rPr>
        <w:t>О</w:t>
      </w:r>
      <w:r w:rsidR="00684943" w:rsidRPr="008E420B">
        <w:rPr>
          <w:szCs w:val="24"/>
        </w:rPr>
        <w:t>ценка безопасности и надежности централизованных систем водоотведения и их управляемости</w:t>
      </w:r>
      <w:bookmarkEnd w:id="331"/>
      <w:bookmarkEnd w:id="332"/>
    </w:p>
    <w:p w14:paraId="79DC8EF7" w14:textId="77777777" w:rsidR="00DF096F" w:rsidRPr="008E420B" w:rsidRDefault="00DF096F" w:rsidP="00910863">
      <w:pPr>
        <w:pStyle w:val="1a"/>
        <w:spacing w:before="0"/>
        <w:contextualSpacing/>
        <w:rPr>
          <w:sz w:val="24"/>
        </w:rPr>
      </w:pPr>
    </w:p>
    <w:p w14:paraId="377D33A8" w14:textId="641B00AF" w:rsidR="00910863" w:rsidRPr="008E420B" w:rsidRDefault="00910863" w:rsidP="00910863">
      <w:pPr>
        <w:pStyle w:val="affffffffffff3"/>
        <w:spacing w:line="240" w:lineRule="auto"/>
        <w:contextualSpacing/>
      </w:pPr>
      <w:r w:rsidRPr="008E420B">
        <w:t>В соответствии с требованиями Федерального закона от 07.12.2011 №</w:t>
      </w:r>
      <w:r w:rsidR="00B67828" w:rsidRPr="008E420B">
        <w:t xml:space="preserve"> </w:t>
      </w:r>
      <w:r w:rsidRPr="008E420B">
        <w:t>416-ФЗ «О водоснабжении и водоотведении»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14:paraId="59338A33" w14:textId="515A605D" w:rsidR="00910863" w:rsidRPr="008E420B" w:rsidRDefault="00910863" w:rsidP="00910863">
      <w:pPr>
        <w:pStyle w:val="affffffffffff3"/>
        <w:spacing w:line="240" w:lineRule="auto"/>
        <w:contextualSpacing/>
      </w:pPr>
      <w:r w:rsidRPr="008E420B">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w:t>
      </w:r>
      <w:r w:rsidR="00B67828" w:rsidRPr="008E420B">
        <w:t xml:space="preserve"> </w:t>
      </w:r>
      <w:r w:rsidRPr="008E420B">
        <w:t>384-ФЗ «Технический регламент о безопасности зданий и сооружений».</w:t>
      </w:r>
    </w:p>
    <w:p w14:paraId="29499C06" w14:textId="061D8CC0" w:rsidR="00910863" w:rsidRPr="008E420B" w:rsidRDefault="00910863" w:rsidP="00910863">
      <w:pPr>
        <w:pStyle w:val="affffffffffff3"/>
        <w:spacing w:line="240" w:lineRule="auto"/>
        <w:contextualSpacing/>
      </w:pPr>
      <w:r w:rsidRPr="008E420B">
        <w:t xml:space="preserve">Централизованная система водоотведения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w:t>
      </w:r>
      <w:r w:rsidR="006C0FF8" w:rsidRPr="008E420B">
        <w:t>населения,</w:t>
      </w:r>
      <w:r w:rsidRPr="008E420B">
        <w:t xml:space="preserve"> проживающего на территории сельского поселения </w:t>
      </w:r>
      <w:r w:rsidR="00D5578D" w:rsidRPr="00D5578D">
        <w:t>Сорум</w:t>
      </w:r>
      <w:r w:rsidRPr="008E420B">
        <w:t>.</w:t>
      </w:r>
    </w:p>
    <w:p w14:paraId="07F34F53" w14:textId="77777777" w:rsidR="00910863" w:rsidRPr="008E420B" w:rsidRDefault="00910863" w:rsidP="00910863">
      <w:pPr>
        <w:pStyle w:val="affffffffffff3"/>
        <w:spacing w:line="240" w:lineRule="auto"/>
        <w:contextualSpacing/>
      </w:pPr>
      <w:r w:rsidRPr="008E420B">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14:paraId="1C36DF06" w14:textId="77777777" w:rsidR="00910863" w:rsidRPr="008E420B" w:rsidRDefault="00910863" w:rsidP="00910863">
      <w:pPr>
        <w:pStyle w:val="affffffffffff3"/>
        <w:spacing w:line="240" w:lineRule="auto"/>
        <w:contextualSpacing/>
      </w:pPr>
      <w:r w:rsidRPr="008E420B">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14:paraId="0016A1AE" w14:textId="50EA2976" w:rsidR="00910863" w:rsidRPr="008E420B" w:rsidRDefault="00910863" w:rsidP="006C0FF8">
      <w:pPr>
        <w:pStyle w:val="a4"/>
        <w:tabs>
          <w:tab w:val="left" w:pos="993"/>
        </w:tabs>
        <w:spacing w:line="240" w:lineRule="auto"/>
        <w:ind w:left="0" w:firstLine="709"/>
      </w:pPr>
      <w:r w:rsidRPr="008E420B">
        <w:t>строительство канализационно-очистных сооружений (КОС);</w:t>
      </w:r>
    </w:p>
    <w:p w14:paraId="7F454209" w14:textId="572C58B0" w:rsidR="00910863" w:rsidRPr="008E420B" w:rsidRDefault="00910863" w:rsidP="006C0FF8">
      <w:pPr>
        <w:pStyle w:val="a4"/>
        <w:tabs>
          <w:tab w:val="left" w:pos="993"/>
        </w:tabs>
        <w:spacing w:line="240" w:lineRule="auto"/>
        <w:ind w:left="0" w:firstLine="709"/>
      </w:pPr>
      <w:r w:rsidRPr="008E420B">
        <w:t>строительство канализационных насосных станций (КНС);</w:t>
      </w:r>
    </w:p>
    <w:p w14:paraId="1F034B75" w14:textId="77777777" w:rsidR="00910863" w:rsidRPr="008E420B" w:rsidRDefault="00910863" w:rsidP="006C0FF8">
      <w:pPr>
        <w:pStyle w:val="a4"/>
        <w:tabs>
          <w:tab w:val="left" w:pos="993"/>
        </w:tabs>
        <w:spacing w:line="240" w:lineRule="auto"/>
        <w:ind w:left="0" w:firstLine="709"/>
      </w:pPr>
      <w:r w:rsidRPr="008E420B">
        <w:t>обеспечение строгого охранно-пропускного режима на сооружения системы водоотведения;</w:t>
      </w:r>
    </w:p>
    <w:p w14:paraId="5C729641" w14:textId="77777777" w:rsidR="00910863" w:rsidRPr="008E420B" w:rsidRDefault="00910863" w:rsidP="006C0FF8">
      <w:pPr>
        <w:pStyle w:val="a4"/>
        <w:tabs>
          <w:tab w:val="left" w:pos="993"/>
        </w:tabs>
        <w:spacing w:line="240" w:lineRule="auto"/>
        <w:ind w:left="0" w:firstLine="709"/>
      </w:pPr>
      <w:r w:rsidRPr="008E420B">
        <w:t>повышение уровня автоматизации технологических процессов;</w:t>
      </w:r>
    </w:p>
    <w:p w14:paraId="32FB11C8" w14:textId="77777777" w:rsidR="00910863" w:rsidRPr="008E420B" w:rsidRDefault="00910863" w:rsidP="006C0FF8">
      <w:pPr>
        <w:pStyle w:val="a4"/>
        <w:tabs>
          <w:tab w:val="left" w:pos="993"/>
        </w:tabs>
        <w:spacing w:line="240" w:lineRule="auto"/>
        <w:ind w:left="0" w:firstLine="709"/>
      </w:pPr>
      <w:r w:rsidRPr="008E420B">
        <w:t>замена устаревшего оборудования на современное, энергоэффективное;</w:t>
      </w:r>
    </w:p>
    <w:p w14:paraId="64E5FB26" w14:textId="0748F6E3" w:rsidR="00910863" w:rsidRPr="008E420B" w:rsidRDefault="00910863" w:rsidP="006C0FF8">
      <w:pPr>
        <w:pStyle w:val="a4"/>
        <w:tabs>
          <w:tab w:val="left" w:pos="993"/>
        </w:tabs>
        <w:spacing w:line="240" w:lineRule="auto"/>
        <w:ind w:left="0" w:firstLine="709"/>
      </w:pPr>
      <w:r w:rsidRPr="008E420B">
        <w:t xml:space="preserve">развитие систем централизованного водоотведения за счет строительства новых и </w:t>
      </w:r>
      <w:r w:rsidR="006C0FF8" w:rsidRPr="008E420B">
        <w:t>реконструкции старых канализационных сетей с применением современных материалов,</w:t>
      </w:r>
      <w:r w:rsidRPr="008E420B">
        <w:t xml:space="preserve"> и технологий.</w:t>
      </w:r>
    </w:p>
    <w:p w14:paraId="65E0C44F" w14:textId="09F7D36B" w:rsidR="00910863" w:rsidRPr="008E420B" w:rsidRDefault="00910863" w:rsidP="00910863">
      <w:pPr>
        <w:pStyle w:val="affffffffffff3"/>
        <w:spacing w:line="240" w:lineRule="auto"/>
        <w:contextualSpacing/>
      </w:pPr>
      <w:r w:rsidRPr="008E420B">
        <w:t xml:space="preserve">Объекты централизованной системы водоотведения </w:t>
      </w:r>
      <w:r w:rsidR="00B67828" w:rsidRPr="008E420B">
        <w:t>с.п.</w:t>
      </w:r>
      <w:r w:rsidRPr="008E420B">
        <w:t xml:space="preserve"> </w:t>
      </w:r>
      <w:r w:rsidR="00190AA0">
        <w:t>Со</w:t>
      </w:r>
      <w:r w:rsidR="00DB31C2">
        <w:t>рум</w:t>
      </w:r>
      <w:r w:rsidRPr="008E420B">
        <w:t xml:space="preserve"> во время проведения технического обследования, были рассмотрены с целью оценки безопасности и надежности и их управляемости. В ходе рассмотрения было выявлено:</w:t>
      </w:r>
    </w:p>
    <w:p w14:paraId="7AD7ECED" w14:textId="3B6D6496" w:rsidR="00910863" w:rsidRPr="008E420B" w:rsidRDefault="00910863" w:rsidP="007B756F">
      <w:pPr>
        <w:pStyle w:val="affffffffffff3"/>
        <w:numPr>
          <w:ilvl w:val="0"/>
          <w:numId w:val="63"/>
        </w:numPr>
        <w:tabs>
          <w:tab w:val="left" w:pos="993"/>
        </w:tabs>
        <w:spacing w:line="240" w:lineRule="auto"/>
        <w:ind w:left="0" w:firstLine="709"/>
        <w:contextualSpacing/>
      </w:pPr>
      <w:r w:rsidRPr="008E420B">
        <w:t>Безопасность. Эксплуатация объектов осуществляется в строгом соответствии с нормами технического регламента и других нормативных документов, касающихся систем водоотведения, требований охраны труд</w:t>
      </w:r>
      <w:r w:rsidR="00673E02">
        <w:t>а и экологической безопасности.</w:t>
      </w:r>
    </w:p>
    <w:p w14:paraId="48A94552" w14:textId="3FC9B4AF" w:rsidR="00910863" w:rsidRPr="008E420B" w:rsidRDefault="00910863" w:rsidP="007B756F">
      <w:pPr>
        <w:pStyle w:val="affffffffffff3"/>
        <w:numPr>
          <w:ilvl w:val="0"/>
          <w:numId w:val="63"/>
        </w:numPr>
        <w:tabs>
          <w:tab w:val="left" w:pos="993"/>
        </w:tabs>
        <w:spacing w:line="240" w:lineRule="auto"/>
        <w:ind w:left="0" w:firstLine="709"/>
        <w:contextualSpacing/>
      </w:pPr>
      <w:r w:rsidRPr="008E420B">
        <w:t>Входные двери зданий КНС закрыты на замок от постороннего проникновения, в установленных местах вывешены запрещающие и предупреждающие знаки. Горловины смотровых колодцев коллекторов и канализационных сетей закрыты люками от попадания в них людей и животных. Оборудование на объектах выполнено с соблюдением требований пожарной безопасности, соответствующим образом заземлено.</w:t>
      </w:r>
    </w:p>
    <w:p w14:paraId="20D53322" w14:textId="20E83D29" w:rsidR="00910863" w:rsidRPr="008E420B" w:rsidRDefault="00910863" w:rsidP="007B756F">
      <w:pPr>
        <w:pStyle w:val="affffffffffff3"/>
        <w:numPr>
          <w:ilvl w:val="0"/>
          <w:numId w:val="63"/>
        </w:numPr>
        <w:tabs>
          <w:tab w:val="left" w:pos="993"/>
        </w:tabs>
        <w:spacing w:line="240" w:lineRule="auto"/>
        <w:ind w:left="0" w:firstLine="709"/>
        <w:contextualSpacing/>
      </w:pPr>
      <w:r w:rsidRPr="008E420B">
        <w:t xml:space="preserve">Надежность. По информации, полученной от </w:t>
      </w:r>
      <w:r w:rsidR="00673E02">
        <w:t>Со</w:t>
      </w:r>
      <w:r w:rsidR="00DB31C2">
        <w:t>румского</w:t>
      </w:r>
      <w:r w:rsidRPr="008E420B">
        <w:t xml:space="preserve"> ЛПУ МГ ООО «Газпром трансгаз Югорск», на объектах системы водоотведения в пос</w:t>
      </w:r>
      <w:r w:rsidR="00673E02">
        <w:t>ё</w:t>
      </w:r>
      <w:r w:rsidRPr="008E420B">
        <w:t xml:space="preserve">лке </w:t>
      </w:r>
      <w:r w:rsidR="00673E02">
        <w:t>Со</w:t>
      </w:r>
      <w:r w:rsidR="00DB31C2">
        <w:t>рум</w:t>
      </w:r>
      <w:r w:rsidRPr="008E420B">
        <w:t xml:space="preserve"> </w:t>
      </w:r>
      <w:r w:rsidR="00DB31C2">
        <w:t xml:space="preserve">не </w:t>
      </w:r>
      <w:r w:rsidRPr="008E420B">
        <w:t>происходили аварийные ситуации н</w:t>
      </w:r>
      <w:r w:rsidR="00DB31C2">
        <w:t>а сетях водоотведения.</w:t>
      </w:r>
    </w:p>
    <w:p w14:paraId="2E1758C0" w14:textId="0E7527E2" w:rsidR="00910863" w:rsidRPr="008E420B" w:rsidRDefault="00910863" w:rsidP="007B756F">
      <w:pPr>
        <w:pStyle w:val="affffffffffff3"/>
        <w:numPr>
          <w:ilvl w:val="0"/>
          <w:numId w:val="63"/>
        </w:numPr>
        <w:tabs>
          <w:tab w:val="left" w:pos="993"/>
        </w:tabs>
        <w:spacing w:line="240" w:lineRule="auto"/>
        <w:ind w:left="0" w:firstLine="709"/>
        <w:contextualSpacing/>
      </w:pPr>
      <w:r w:rsidRPr="008E420B">
        <w:t xml:space="preserve">Управляемость. Обслуживание объектов системы водоотведения осуществляется </w:t>
      </w:r>
      <w:r w:rsidR="00673E02">
        <w:t>Со</w:t>
      </w:r>
      <w:r w:rsidR="00DB31C2">
        <w:t>рум</w:t>
      </w:r>
      <w:r w:rsidRPr="008E420B">
        <w:t>ским ЛПУ МГ ООО «Газпром трансгаз Югорск» в строгом соответствии с правилами эксплуатации систем водоотведения. В организации имеется подготовленный персонал, осуществляющий оперативные и ремонтные работы. Дежурная служба устраняет возникшие нарушения в работе оборудования и сетей в нормативные сроки. Ведется требуемая дежурная документация (журналы аварийных отключений потребителей и пр.).</w:t>
      </w:r>
    </w:p>
    <w:p w14:paraId="53C47B31" w14:textId="77777777" w:rsidR="00910863" w:rsidRPr="008E420B" w:rsidRDefault="00910863" w:rsidP="00E83D16">
      <w:pPr>
        <w:pStyle w:val="1a"/>
        <w:spacing w:before="0"/>
        <w:rPr>
          <w:sz w:val="24"/>
        </w:rPr>
      </w:pPr>
    </w:p>
    <w:p w14:paraId="2EDA184F" w14:textId="77777777" w:rsidR="00684943" w:rsidRPr="008E420B" w:rsidRDefault="00684943" w:rsidP="00E83D16">
      <w:pPr>
        <w:pStyle w:val="1a"/>
        <w:spacing w:before="0"/>
        <w:rPr>
          <w:sz w:val="24"/>
        </w:rPr>
      </w:pPr>
      <w:r w:rsidRPr="008E420B">
        <w:rPr>
          <w:sz w:val="24"/>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14:paraId="7FE35714" w14:textId="456460AA" w:rsidR="00684943" w:rsidRPr="008E420B" w:rsidRDefault="00684943" w:rsidP="00E83D16">
      <w:pPr>
        <w:pStyle w:val="1a"/>
        <w:spacing w:before="0"/>
        <w:rPr>
          <w:sz w:val="24"/>
        </w:rPr>
      </w:pPr>
      <w:r w:rsidRPr="008E420B">
        <w:rPr>
          <w:sz w:val="24"/>
        </w:rPr>
        <w:t>При оценке надежности водоотводящих сетей к косвенным факторам, влияющим на риск возникновения отказа</w:t>
      </w:r>
      <w:r w:rsidR="002111BB" w:rsidRPr="008E420B">
        <w:rPr>
          <w:sz w:val="24"/>
        </w:rPr>
        <w:t>,</w:t>
      </w:r>
      <w:r w:rsidRPr="008E420B">
        <w:rPr>
          <w:sz w:val="24"/>
        </w:rPr>
        <w:t xml:space="preserve"> следуе</w:t>
      </w:r>
      <w:r w:rsidR="006C0FF8" w:rsidRPr="008E420B">
        <w:rPr>
          <w:sz w:val="24"/>
        </w:rPr>
        <w:t>т отнести следующие показатели:</w:t>
      </w:r>
    </w:p>
    <w:p w14:paraId="4F9085F0" w14:textId="287AE993" w:rsidR="00684943" w:rsidRPr="008E420B" w:rsidRDefault="00684943" w:rsidP="006C0FF8">
      <w:pPr>
        <w:pStyle w:val="1a"/>
        <w:numPr>
          <w:ilvl w:val="0"/>
          <w:numId w:val="19"/>
        </w:numPr>
        <w:tabs>
          <w:tab w:val="left" w:pos="993"/>
        </w:tabs>
        <w:spacing w:before="0"/>
        <w:ind w:left="0" w:firstLine="709"/>
        <w:rPr>
          <w:sz w:val="24"/>
        </w:rPr>
      </w:pPr>
      <w:r w:rsidRPr="008E420B">
        <w:rPr>
          <w:sz w:val="24"/>
        </w:rPr>
        <w:t>год прокладки</w:t>
      </w:r>
      <w:r w:rsidR="00673E02">
        <w:rPr>
          <w:sz w:val="24"/>
        </w:rPr>
        <w:t xml:space="preserve"> канализационного трубопровода,</w:t>
      </w:r>
    </w:p>
    <w:p w14:paraId="766F22C6" w14:textId="77777777" w:rsidR="00684943" w:rsidRPr="008E420B" w:rsidRDefault="00684943" w:rsidP="006C0FF8">
      <w:pPr>
        <w:pStyle w:val="1a"/>
        <w:numPr>
          <w:ilvl w:val="0"/>
          <w:numId w:val="19"/>
        </w:numPr>
        <w:tabs>
          <w:tab w:val="left" w:pos="993"/>
        </w:tabs>
        <w:spacing w:before="0"/>
        <w:ind w:left="0" w:firstLine="709"/>
        <w:rPr>
          <w:sz w:val="24"/>
        </w:rPr>
      </w:pPr>
      <w:r w:rsidRPr="008E420B">
        <w:rPr>
          <w:sz w:val="24"/>
        </w:rPr>
        <w:t>диаметр трубопровода (толщина стенок),</w:t>
      </w:r>
    </w:p>
    <w:p w14:paraId="2095F6EC" w14:textId="61EA1556" w:rsidR="00684943" w:rsidRPr="008E420B" w:rsidRDefault="00684943" w:rsidP="006C0FF8">
      <w:pPr>
        <w:pStyle w:val="1a"/>
        <w:numPr>
          <w:ilvl w:val="0"/>
          <w:numId w:val="19"/>
        </w:numPr>
        <w:tabs>
          <w:tab w:val="left" w:pos="993"/>
        </w:tabs>
        <w:spacing w:before="0"/>
        <w:ind w:left="0" w:firstLine="709"/>
        <w:rPr>
          <w:sz w:val="24"/>
        </w:rPr>
      </w:pPr>
      <w:r w:rsidRPr="008E420B">
        <w:rPr>
          <w:sz w:val="24"/>
        </w:rPr>
        <w:t>на</w:t>
      </w:r>
      <w:r w:rsidR="00673E02">
        <w:rPr>
          <w:sz w:val="24"/>
        </w:rPr>
        <w:t>рушения в стыках трубопроводов,</w:t>
      </w:r>
    </w:p>
    <w:p w14:paraId="342E9247" w14:textId="20EF7C63" w:rsidR="00684943" w:rsidRPr="008E420B" w:rsidRDefault="00673E02" w:rsidP="006C0FF8">
      <w:pPr>
        <w:pStyle w:val="1a"/>
        <w:numPr>
          <w:ilvl w:val="0"/>
          <w:numId w:val="19"/>
        </w:numPr>
        <w:tabs>
          <w:tab w:val="left" w:pos="993"/>
        </w:tabs>
        <w:spacing w:before="0"/>
        <w:ind w:left="0" w:firstLine="709"/>
        <w:rPr>
          <w:sz w:val="24"/>
        </w:rPr>
      </w:pPr>
      <w:r>
        <w:rPr>
          <w:sz w:val="24"/>
        </w:rPr>
        <w:t>дефекты внутренней поверхности,</w:t>
      </w:r>
    </w:p>
    <w:p w14:paraId="79AE7FC3" w14:textId="5A717B07" w:rsidR="00684943" w:rsidRPr="008E420B" w:rsidRDefault="00673E02" w:rsidP="006C0FF8">
      <w:pPr>
        <w:pStyle w:val="1a"/>
        <w:numPr>
          <w:ilvl w:val="0"/>
          <w:numId w:val="19"/>
        </w:numPr>
        <w:tabs>
          <w:tab w:val="left" w:pos="993"/>
        </w:tabs>
        <w:spacing w:before="0"/>
        <w:ind w:left="0" w:firstLine="709"/>
        <w:rPr>
          <w:sz w:val="24"/>
        </w:rPr>
      </w:pPr>
      <w:r>
        <w:rPr>
          <w:sz w:val="24"/>
        </w:rPr>
        <w:t>засоры, препятствия,</w:t>
      </w:r>
    </w:p>
    <w:p w14:paraId="3668511B" w14:textId="16E1CA22" w:rsidR="00684943" w:rsidRPr="008E420B" w:rsidRDefault="00673E02" w:rsidP="006C0FF8">
      <w:pPr>
        <w:pStyle w:val="1a"/>
        <w:numPr>
          <w:ilvl w:val="0"/>
          <w:numId w:val="19"/>
        </w:numPr>
        <w:tabs>
          <w:tab w:val="left" w:pos="993"/>
        </w:tabs>
        <w:spacing w:before="0"/>
        <w:ind w:left="0" w:firstLine="709"/>
        <w:rPr>
          <w:sz w:val="24"/>
        </w:rPr>
      </w:pPr>
      <w:r>
        <w:rPr>
          <w:sz w:val="24"/>
        </w:rPr>
        <w:t>нарушение герметичности,</w:t>
      </w:r>
    </w:p>
    <w:p w14:paraId="5AFC36A0" w14:textId="77777777" w:rsidR="00684943" w:rsidRPr="008E420B" w:rsidRDefault="00684943" w:rsidP="006C0FF8">
      <w:pPr>
        <w:pStyle w:val="1a"/>
        <w:numPr>
          <w:ilvl w:val="0"/>
          <w:numId w:val="19"/>
        </w:numPr>
        <w:tabs>
          <w:tab w:val="left" w:pos="993"/>
        </w:tabs>
        <w:spacing w:before="0"/>
        <w:ind w:left="0" w:firstLine="709"/>
        <w:rPr>
          <w:sz w:val="24"/>
        </w:rPr>
      </w:pPr>
      <w:r w:rsidRPr="008E420B">
        <w:rPr>
          <w:sz w:val="24"/>
        </w:rPr>
        <w:t>деформация трубы,</w:t>
      </w:r>
    </w:p>
    <w:p w14:paraId="18C86C59" w14:textId="1DE3046E" w:rsidR="00684943" w:rsidRPr="008E420B" w:rsidRDefault="00673E02" w:rsidP="006C0FF8">
      <w:pPr>
        <w:pStyle w:val="1a"/>
        <w:numPr>
          <w:ilvl w:val="0"/>
          <w:numId w:val="19"/>
        </w:numPr>
        <w:tabs>
          <w:tab w:val="left" w:pos="993"/>
        </w:tabs>
        <w:spacing w:before="0"/>
        <w:ind w:left="0" w:firstLine="709"/>
        <w:rPr>
          <w:sz w:val="24"/>
        </w:rPr>
      </w:pPr>
      <w:r>
        <w:rPr>
          <w:sz w:val="24"/>
        </w:rPr>
        <w:t>глубина заложения труб,</w:t>
      </w:r>
    </w:p>
    <w:p w14:paraId="5BF14C1A" w14:textId="4D87D042" w:rsidR="00684943" w:rsidRPr="008E420B" w:rsidRDefault="00684943" w:rsidP="006C0FF8">
      <w:pPr>
        <w:pStyle w:val="1a"/>
        <w:numPr>
          <w:ilvl w:val="0"/>
          <w:numId w:val="19"/>
        </w:numPr>
        <w:tabs>
          <w:tab w:val="left" w:pos="993"/>
        </w:tabs>
        <w:spacing w:before="0"/>
        <w:ind w:left="0" w:firstLine="709"/>
        <w:rPr>
          <w:sz w:val="24"/>
        </w:rPr>
      </w:pPr>
      <w:r w:rsidRPr="008E420B">
        <w:rPr>
          <w:sz w:val="24"/>
        </w:rPr>
        <w:t>состояние грунт</w:t>
      </w:r>
      <w:r w:rsidR="00673E02">
        <w:rPr>
          <w:sz w:val="24"/>
        </w:rPr>
        <w:t>ов вокруг трубопровода,</w:t>
      </w:r>
    </w:p>
    <w:p w14:paraId="53015D02" w14:textId="335F9D62" w:rsidR="00684943" w:rsidRPr="008E420B" w:rsidRDefault="00684943" w:rsidP="006C0FF8">
      <w:pPr>
        <w:pStyle w:val="1a"/>
        <w:numPr>
          <w:ilvl w:val="0"/>
          <w:numId w:val="19"/>
        </w:numPr>
        <w:tabs>
          <w:tab w:val="left" w:pos="993"/>
        </w:tabs>
        <w:spacing w:before="0"/>
        <w:ind w:left="0" w:firstLine="709"/>
        <w:rPr>
          <w:sz w:val="24"/>
        </w:rPr>
      </w:pPr>
      <w:r w:rsidRPr="008E420B">
        <w:rPr>
          <w:sz w:val="24"/>
        </w:rPr>
        <w:t>нали</w:t>
      </w:r>
      <w:r w:rsidR="00673E02">
        <w:rPr>
          <w:sz w:val="24"/>
        </w:rPr>
        <w:t>чие (отсутствие) подземных вод,</w:t>
      </w:r>
    </w:p>
    <w:p w14:paraId="7659EE37" w14:textId="7DCA2474" w:rsidR="00684943" w:rsidRPr="008E420B" w:rsidRDefault="00684943" w:rsidP="006C0FF8">
      <w:pPr>
        <w:pStyle w:val="1a"/>
        <w:numPr>
          <w:ilvl w:val="0"/>
          <w:numId w:val="19"/>
        </w:numPr>
        <w:tabs>
          <w:tab w:val="left" w:pos="993"/>
        </w:tabs>
        <w:spacing w:before="0"/>
        <w:ind w:left="0" w:firstLine="709"/>
        <w:rPr>
          <w:sz w:val="24"/>
        </w:rPr>
      </w:pPr>
      <w:r w:rsidRPr="008E420B">
        <w:rPr>
          <w:sz w:val="24"/>
        </w:rPr>
        <w:t>инте</w:t>
      </w:r>
      <w:r w:rsidR="00673E02">
        <w:rPr>
          <w:sz w:val="24"/>
        </w:rPr>
        <w:t>нсивность транспортных потоков.</w:t>
      </w:r>
    </w:p>
    <w:p w14:paraId="5450E1CE" w14:textId="77777777" w:rsidR="006C0FF8" w:rsidRPr="008E420B" w:rsidRDefault="006C0FF8" w:rsidP="00E83D16">
      <w:pPr>
        <w:pStyle w:val="1a"/>
        <w:spacing w:before="0"/>
        <w:rPr>
          <w:sz w:val="24"/>
        </w:rPr>
      </w:pPr>
    </w:p>
    <w:p w14:paraId="7314A1AC" w14:textId="4949C041" w:rsidR="00684943" w:rsidRPr="008E420B" w:rsidRDefault="00684943" w:rsidP="00E83D16">
      <w:pPr>
        <w:pStyle w:val="1a"/>
        <w:spacing w:before="0"/>
        <w:rPr>
          <w:sz w:val="24"/>
        </w:rPr>
      </w:pPr>
      <w:r w:rsidRPr="008E420B">
        <w:rPr>
          <w:sz w:val="24"/>
        </w:rPr>
        <w:t xml:space="preserve">Оценка косвенных факторов и их ранжирование по значимости к приоритетному фактору (аварийности) должно производиться </w:t>
      </w:r>
      <w:r w:rsidR="00673E02">
        <w:rPr>
          <w:sz w:val="24"/>
        </w:rPr>
        <w:t>с учетом двух основных условий:</w:t>
      </w:r>
    </w:p>
    <w:p w14:paraId="798B40B0" w14:textId="4A1C804B" w:rsidR="00684943" w:rsidRPr="008E420B" w:rsidRDefault="00684943" w:rsidP="006C0FF8">
      <w:pPr>
        <w:pStyle w:val="1a"/>
        <w:numPr>
          <w:ilvl w:val="0"/>
          <w:numId w:val="20"/>
        </w:numPr>
        <w:tabs>
          <w:tab w:val="left" w:pos="993"/>
        </w:tabs>
        <w:spacing w:before="0"/>
        <w:ind w:left="0" w:firstLine="709"/>
        <w:rPr>
          <w:sz w:val="24"/>
        </w:rPr>
      </w:pPr>
      <w:r w:rsidRPr="008E420B">
        <w:rPr>
          <w:sz w:val="24"/>
        </w:rPr>
        <w:t>минимального ущерба (материального, экологического, социального) в случае аварийной ситуации, например, отказ</w:t>
      </w:r>
      <w:r w:rsidR="00673E02">
        <w:rPr>
          <w:sz w:val="24"/>
        </w:rPr>
        <w:t>а участка канализационной сети;</w:t>
      </w:r>
    </w:p>
    <w:p w14:paraId="6E3D8DDB" w14:textId="1EEA5CCD" w:rsidR="00684943" w:rsidRPr="008E420B" w:rsidRDefault="00684943" w:rsidP="006C0FF8">
      <w:pPr>
        <w:pStyle w:val="1a"/>
        <w:numPr>
          <w:ilvl w:val="0"/>
          <w:numId w:val="20"/>
        </w:numPr>
        <w:tabs>
          <w:tab w:val="left" w:pos="993"/>
        </w:tabs>
        <w:spacing w:before="0"/>
        <w:ind w:left="0" w:firstLine="709"/>
        <w:rPr>
          <w:sz w:val="24"/>
        </w:rPr>
      </w:pPr>
      <w:r w:rsidRPr="008E420B">
        <w:rPr>
          <w:sz w:val="24"/>
        </w:rPr>
        <w:t>увеличения срока безаварий</w:t>
      </w:r>
      <w:r w:rsidR="00673E02">
        <w:rPr>
          <w:sz w:val="24"/>
        </w:rPr>
        <w:t>ной эксплуатации участков сети.</w:t>
      </w:r>
    </w:p>
    <w:p w14:paraId="4075B422" w14:textId="77777777" w:rsidR="00684943" w:rsidRPr="008E420B" w:rsidRDefault="00684943" w:rsidP="00DF096F">
      <w:pPr>
        <w:pStyle w:val="S0"/>
      </w:pPr>
    </w:p>
    <w:p w14:paraId="7E8C5596" w14:textId="40B0A772" w:rsidR="00684943" w:rsidRPr="008E420B" w:rsidRDefault="00684943" w:rsidP="00E939BF">
      <w:pPr>
        <w:pStyle w:val="aff5"/>
        <w:numPr>
          <w:ilvl w:val="1"/>
          <w:numId w:val="38"/>
        </w:numPr>
        <w:ind w:left="0" w:firstLine="709"/>
        <w:jc w:val="both"/>
        <w:outlineLvl w:val="2"/>
        <w:rPr>
          <w:szCs w:val="24"/>
        </w:rPr>
      </w:pPr>
      <w:bookmarkStart w:id="333" w:name="_Toc532478927"/>
      <w:bookmarkStart w:id="334" w:name="_Toc45784662"/>
      <w:r w:rsidRPr="008E420B">
        <w:rPr>
          <w:szCs w:val="24"/>
        </w:rPr>
        <w:t>Оценка воздействия сбросов сточных вод через централизованную систему водоотведения на окружающую среду</w:t>
      </w:r>
      <w:bookmarkEnd w:id="333"/>
      <w:bookmarkEnd w:id="334"/>
    </w:p>
    <w:p w14:paraId="45A3233F" w14:textId="77777777" w:rsidR="00C04C46" w:rsidRPr="008E420B" w:rsidRDefault="00C04C46" w:rsidP="00E83D16">
      <w:pPr>
        <w:pStyle w:val="1a"/>
        <w:spacing w:before="0"/>
        <w:rPr>
          <w:sz w:val="24"/>
        </w:rPr>
      </w:pPr>
    </w:p>
    <w:p w14:paraId="146F219C" w14:textId="0F18E86D" w:rsidR="00C04C46" w:rsidRPr="008E420B" w:rsidRDefault="00C04C46" w:rsidP="00B67828">
      <w:pPr>
        <w:pStyle w:val="affffffffffff3"/>
        <w:spacing w:line="240" w:lineRule="auto"/>
      </w:pPr>
      <w:r w:rsidRPr="008E420B">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14:paraId="066929C4" w14:textId="77777777" w:rsidR="00C04C46" w:rsidRPr="008E420B" w:rsidRDefault="00C04C46" w:rsidP="00B67828">
      <w:pPr>
        <w:pStyle w:val="affffffffffff3"/>
        <w:spacing w:line="240" w:lineRule="auto"/>
      </w:pPr>
      <w:r w:rsidRPr="008E420B">
        <w:t>При оценке сбросов по очистным сооружениям определяется воздействие на окружающую среду от эксплуатации объектов. При этом учитывается:</w:t>
      </w:r>
    </w:p>
    <w:p w14:paraId="0B73F5FF" w14:textId="77777777" w:rsidR="00C04C46" w:rsidRPr="008E420B" w:rsidRDefault="00C04C46" w:rsidP="00B67828">
      <w:pPr>
        <w:pStyle w:val="a4"/>
        <w:tabs>
          <w:tab w:val="left" w:pos="993"/>
        </w:tabs>
        <w:spacing w:line="240" w:lineRule="auto"/>
        <w:ind w:left="0" w:firstLine="709"/>
      </w:pPr>
      <w:r w:rsidRPr="008E420B">
        <w:t>воздействие на атмосферный воздух;</w:t>
      </w:r>
    </w:p>
    <w:p w14:paraId="7AB0F2CA" w14:textId="77777777" w:rsidR="00C04C46" w:rsidRPr="008E420B" w:rsidRDefault="00C04C46" w:rsidP="00B67828">
      <w:pPr>
        <w:pStyle w:val="a4"/>
        <w:tabs>
          <w:tab w:val="left" w:pos="993"/>
        </w:tabs>
        <w:spacing w:line="240" w:lineRule="auto"/>
        <w:ind w:left="0" w:firstLine="709"/>
      </w:pPr>
      <w:r w:rsidRPr="008E420B">
        <w:t>воздействие на поверхностные и подземные воды;</w:t>
      </w:r>
    </w:p>
    <w:p w14:paraId="715F2BF3" w14:textId="77777777" w:rsidR="00C04C46" w:rsidRPr="008E420B" w:rsidRDefault="00C04C46" w:rsidP="00B67828">
      <w:pPr>
        <w:pStyle w:val="a4"/>
        <w:tabs>
          <w:tab w:val="left" w:pos="993"/>
        </w:tabs>
        <w:spacing w:line="240" w:lineRule="auto"/>
        <w:ind w:left="0" w:firstLine="709"/>
      </w:pPr>
      <w:r w:rsidRPr="008E420B">
        <w:t xml:space="preserve">воздействие на окружающую среду при обращении с отходами; </w:t>
      </w:r>
    </w:p>
    <w:p w14:paraId="6B25F58C" w14:textId="77777777" w:rsidR="00C04C46" w:rsidRPr="008E420B" w:rsidRDefault="00C04C46" w:rsidP="00B67828">
      <w:pPr>
        <w:pStyle w:val="a4"/>
        <w:tabs>
          <w:tab w:val="left" w:pos="993"/>
        </w:tabs>
        <w:spacing w:line="240" w:lineRule="auto"/>
        <w:ind w:left="0" w:firstLine="709"/>
      </w:pPr>
      <w:r w:rsidRPr="008E420B">
        <w:t xml:space="preserve">воздействие на здоровье; </w:t>
      </w:r>
    </w:p>
    <w:p w14:paraId="2A49E7D5" w14:textId="57F55334" w:rsidR="00C04C46" w:rsidRPr="008E420B" w:rsidRDefault="00C04C46" w:rsidP="00B67828">
      <w:pPr>
        <w:pStyle w:val="a4"/>
        <w:tabs>
          <w:tab w:val="left" w:pos="993"/>
        </w:tabs>
        <w:spacing w:line="240" w:lineRule="auto"/>
        <w:ind w:left="0" w:firstLine="709"/>
      </w:pPr>
      <w:r w:rsidRPr="008E420B">
        <w:t>воздействие от аварийных ситуаций.</w:t>
      </w:r>
    </w:p>
    <w:p w14:paraId="5CD559ED" w14:textId="77777777" w:rsidR="00C04C46" w:rsidRPr="008E420B" w:rsidRDefault="00C04C46" w:rsidP="00B67828">
      <w:pPr>
        <w:pStyle w:val="affffffffffff3"/>
        <w:spacing w:line="240" w:lineRule="auto"/>
      </w:pPr>
    </w:p>
    <w:p w14:paraId="30FD524D" w14:textId="00398B3C" w:rsidR="00DB31C2" w:rsidRDefault="00DB31C2" w:rsidP="00DB31C2">
      <w:pPr>
        <w:pStyle w:val="affffffffffff3"/>
        <w:tabs>
          <w:tab w:val="left" w:pos="993"/>
        </w:tabs>
        <w:contextualSpacing/>
      </w:pPr>
      <w:r>
        <w:t xml:space="preserve">Сброс хозяйственно-бытовых и производственных сточных вод на территории </w:t>
      </w:r>
      <w:r w:rsidR="00BA7B6C">
        <w:t>с.п.</w:t>
      </w:r>
      <w:r>
        <w:t xml:space="preserve"> Сорум производится в водные объекты через систему канализационных сетей и очистные сооружения централизованной системы водоотведения.</w:t>
      </w:r>
    </w:p>
    <w:p w14:paraId="7B8999F6" w14:textId="7D0416ED" w:rsidR="00DB31C2" w:rsidRDefault="00DB31C2" w:rsidP="00DB31C2">
      <w:pPr>
        <w:pStyle w:val="affffffffffff3"/>
        <w:tabs>
          <w:tab w:val="left" w:pos="993"/>
        </w:tabs>
        <w:contextualSpacing/>
      </w:pPr>
      <w:r>
        <w:t xml:space="preserve">Сброс стоков на территории </w:t>
      </w:r>
      <w:r w:rsidR="00BA7B6C">
        <w:t>с.п.</w:t>
      </w:r>
      <w:r>
        <w:t xml:space="preserve"> Сорум производится с очисткой через КОС-400 биологической очистки, обслуживаемых Сорумским ЛПУ МГ ООО «Газпром трансгаз Югорск» от территорий жилого поселка Сорум и компрессорной станции.</w:t>
      </w:r>
    </w:p>
    <w:p w14:paraId="1BE46134" w14:textId="6CE19655" w:rsidR="00DB31C2" w:rsidRDefault="00DB31C2" w:rsidP="00DB31C2">
      <w:pPr>
        <w:pStyle w:val="affffffffffff3"/>
        <w:tabs>
          <w:tab w:val="left" w:pos="993"/>
        </w:tabs>
        <w:contextualSpacing/>
      </w:pPr>
      <w:r>
        <w:t>Отбор проб и проведение анализов сточных вод</w:t>
      </w:r>
      <w:r w:rsidR="00845245">
        <w:t xml:space="preserve"> с КОС СорумскогоЛПУ МГ ООО «Газ</w:t>
      </w:r>
      <w:r>
        <w:t>пром трансгаз Югорск» для ведения мониторинга сброса в вод</w:t>
      </w:r>
      <w:r w:rsidR="00845245">
        <w:t>ный объект выполняется производ</w:t>
      </w:r>
      <w:r>
        <w:t>ственной химической лабораторией группы по охране прир</w:t>
      </w:r>
      <w:r w:rsidR="00845245">
        <w:t>оды и лабораторному контролю Со</w:t>
      </w:r>
      <w:r>
        <w:t>румского ЛПУ МГ</w:t>
      </w:r>
      <w:r w:rsidR="00845245">
        <w:t xml:space="preserve"> ООО «Газпром трансгаз Югорск».</w:t>
      </w:r>
    </w:p>
    <w:p w14:paraId="2B4A0E6B" w14:textId="60445341" w:rsidR="00DB31C2" w:rsidRDefault="00DB31C2" w:rsidP="00DB31C2">
      <w:pPr>
        <w:pStyle w:val="affffffffffff3"/>
        <w:tabs>
          <w:tab w:val="left" w:pos="993"/>
        </w:tabs>
        <w:spacing w:line="240" w:lineRule="auto"/>
        <w:contextualSpacing/>
      </w:pPr>
      <w:r>
        <w:t>Анализ качества сточных вод на предмет соответствия допустимым нормам, поступающих в водный объект с очистных сооружений Сорумского ЛПУ МГ ООО «Газпром трансгаз Югорск», не представляется возможным.</w:t>
      </w:r>
    </w:p>
    <w:p w14:paraId="02BBD9B5" w14:textId="77777777" w:rsidR="00684943" w:rsidRPr="008E420B" w:rsidRDefault="00684943" w:rsidP="00DF096F">
      <w:pPr>
        <w:pStyle w:val="S0"/>
      </w:pPr>
    </w:p>
    <w:p w14:paraId="7B9B9B30" w14:textId="77777777" w:rsidR="00684943" w:rsidRPr="008E420B" w:rsidRDefault="00684943" w:rsidP="003C5428">
      <w:pPr>
        <w:pStyle w:val="aff5"/>
        <w:keepNext/>
        <w:keepLines/>
        <w:numPr>
          <w:ilvl w:val="1"/>
          <w:numId w:val="38"/>
        </w:numPr>
        <w:ind w:left="0" w:firstLine="709"/>
        <w:jc w:val="both"/>
        <w:outlineLvl w:val="2"/>
        <w:rPr>
          <w:szCs w:val="24"/>
        </w:rPr>
      </w:pPr>
      <w:bookmarkStart w:id="335" w:name="_Toc532478928"/>
      <w:bookmarkStart w:id="336" w:name="_Toc45784663"/>
      <w:r w:rsidRPr="008E420B">
        <w:rPr>
          <w:szCs w:val="24"/>
        </w:rPr>
        <w:t>Описание территорий муниципального образования, неохваченных централизованной системой водоотведения</w:t>
      </w:r>
      <w:bookmarkEnd w:id="335"/>
      <w:bookmarkEnd w:id="336"/>
    </w:p>
    <w:p w14:paraId="7275DB29" w14:textId="77777777" w:rsidR="00DF096F" w:rsidRPr="008E420B" w:rsidRDefault="00DF096F" w:rsidP="003C5428">
      <w:pPr>
        <w:pStyle w:val="1a"/>
        <w:keepNext/>
        <w:keepLines/>
        <w:spacing w:before="0"/>
        <w:rPr>
          <w:sz w:val="24"/>
        </w:rPr>
      </w:pPr>
    </w:p>
    <w:p w14:paraId="0CEEB296" w14:textId="77777777" w:rsidR="00845245" w:rsidRDefault="00845245" w:rsidP="00E83D16">
      <w:pPr>
        <w:pStyle w:val="1a"/>
        <w:spacing w:before="0"/>
        <w:rPr>
          <w:rFonts w:eastAsia="Calibri"/>
          <w:sz w:val="24"/>
          <w:szCs w:val="22"/>
        </w:rPr>
      </w:pPr>
      <w:r w:rsidRPr="00845245">
        <w:rPr>
          <w:rFonts w:eastAsia="Calibri"/>
          <w:sz w:val="24"/>
          <w:szCs w:val="22"/>
        </w:rPr>
        <w:t>В соответствии с существующим положением на территории сельского поселения Сорум сложились зоны централизованного и нецентрализованного во</w:t>
      </w:r>
      <w:r>
        <w:rPr>
          <w:rFonts w:eastAsia="Calibri"/>
          <w:sz w:val="24"/>
          <w:szCs w:val="22"/>
        </w:rPr>
        <w:t>доотведения. Жилая застройка по</w:t>
      </w:r>
      <w:r w:rsidRPr="00845245">
        <w:rPr>
          <w:rFonts w:eastAsia="Calibri"/>
          <w:sz w:val="24"/>
          <w:szCs w:val="22"/>
        </w:rPr>
        <w:t>с</w:t>
      </w:r>
      <w:r>
        <w:rPr>
          <w:rFonts w:eastAsia="Calibri"/>
          <w:sz w:val="24"/>
          <w:szCs w:val="22"/>
        </w:rPr>
        <w:t>ё</w:t>
      </w:r>
      <w:r w:rsidRPr="00845245">
        <w:rPr>
          <w:rFonts w:eastAsia="Calibri"/>
          <w:sz w:val="24"/>
          <w:szCs w:val="22"/>
        </w:rPr>
        <w:t>лка Сорум частично подключена к системе централизованного водоотведения.</w:t>
      </w:r>
    </w:p>
    <w:p w14:paraId="63439802" w14:textId="2596BFEF" w:rsidR="003010FA" w:rsidRDefault="00845245" w:rsidP="00E83D16">
      <w:pPr>
        <w:pStyle w:val="1a"/>
        <w:spacing w:before="0"/>
        <w:rPr>
          <w:rFonts w:eastAsia="Calibri"/>
          <w:sz w:val="24"/>
          <w:szCs w:val="22"/>
        </w:rPr>
      </w:pPr>
      <w:r w:rsidRPr="00845245">
        <w:rPr>
          <w:rFonts w:eastAsia="Calibri"/>
          <w:sz w:val="24"/>
          <w:szCs w:val="22"/>
        </w:rPr>
        <w:t>Для объектов, не подключенных к централизованной системе водоотведения, осу</w:t>
      </w:r>
      <w:r>
        <w:rPr>
          <w:rFonts w:eastAsia="Calibri"/>
          <w:sz w:val="24"/>
          <w:szCs w:val="22"/>
        </w:rPr>
        <w:t>ществляется канализование в сеп</w:t>
      </w:r>
      <w:r w:rsidRPr="00845245">
        <w:rPr>
          <w:rFonts w:eastAsia="Calibri"/>
          <w:sz w:val="24"/>
          <w:szCs w:val="22"/>
        </w:rPr>
        <w:t>тики и выгребы сточных вод без очистки, что негативно сказывается на экологическом состоянии грунтов.</w:t>
      </w:r>
    </w:p>
    <w:p w14:paraId="5BD3B903" w14:textId="77777777" w:rsidR="00845245" w:rsidRPr="008E420B" w:rsidRDefault="00845245" w:rsidP="00E83D16">
      <w:pPr>
        <w:pStyle w:val="1a"/>
        <w:spacing w:before="0"/>
        <w:rPr>
          <w:sz w:val="24"/>
        </w:rPr>
      </w:pPr>
    </w:p>
    <w:p w14:paraId="316B0C5C" w14:textId="17C7688D" w:rsidR="00684943" w:rsidRPr="008E420B" w:rsidRDefault="00684943" w:rsidP="00AD4A2F">
      <w:pPr>
        <w:pStyle w:val="aff5"/>
        <w:numPr>
          <w:ilvl w:val="1"/>
          <w:numId w:val="38"/>
        </w:numPr>
        <w:ind w:left="0" w:firstLine="709"/>
        <w:jc w:val="both"/>
        <w:outlineLvl w:val="2"/>
        <w:rPr>
          <w:szCs w:val="24"/>
        </w:rPr>
      </w:pPr>
      <w:bookmarkStart w:id="337" w:name="_Toc532478929"/>
      <w:bookmarkStart w:id="338" w:name="_Toc45784664"/>
      <w:r w:rsidRPr="008E420B">
        <w:rPr>
          <w:szCs w:val="24"/>
        </w:rPr>
        <w:t>Описание существующих технических и технологических проблем системы водоотведения муниципального образования</w:t>
      </w:r>
      <w:bookmarkEnd w:id="337"/>
      <w:bookmarkEnd w:id="338"/>
    </w:p>
    <w:p w14:paraId="168E1C16" w14:textId="77777777" w:rsidR="00AD4A2F" w:rsidRPr="008E420B" w:rsidRDefault="00AD4A2F" w:rsidP="00AD4A2F">
      <w:pPr>
        <w:pStyle w:val="1a"/>
        <w:spacing w:before="0"/>
        <w:rPr>
          <w:sz w:val="24"/>
        </w:rPr>
      </w:pPr>
    </w:p>
    <w:p w14:paraId="06D5479D" w14:textId="35D1AF03" w:rsidR="00275D53" w:rsidRPr="008E420B" w:rsidRDefault="00275D53" w:rsidP="00275D53">
      <w:pPr>
        <w:pStyle w:val="affffffffffff3"/>
        <w:spacing w:line="240" w:lineRule="auto"/>
      </w:pPr>
      <w:r w:rsidRPr="008E420B">
        <w:t xml:space="preserve">В целях обеспечения безопасности населения и в соответствии с Федеральным законом от 30.03.1999 </w:t>
      </w:r>
      <w:hyperlink r:id="rId17" w:history="1">
        <w:r w:rsidRPr="008E420B">
          <w:rPr>
            <w:rStyle w:val="af6"/>
            <w:color w:val="000000" w:themeColor="text1"/>
            <w:u w:val="none"/>
          </w:rPr>
          <w:t>№</w:t>
        </w:r>
        <w:r w:rsidR="00B67828" w:rsidRPr="008E420B">
          <w:rPr>
            <w:rStyle w:val="af6"/>
            <w:color w:val="000000" w:themeColor="text1"/>
            <w:u w:val="none"/>
          </w:rPr>
          <w:t xml:space="preserve"> </w:t>
        </w:r>
        <w:r w:rsidRPr="008E420B">
          <w:rPr>
            <w:rStyle w:val="af6"/>
            <w:color w:val="000000" w:themeColor="text1"/>
            <w:u w:val="none"/>
          </w:rPr>
          <w:t>52-ФЗ</w:t>
        </w:r>
      </w:hyperlink>
      <w:r w:rsidRPr="008E420B">
        <w:rPr>
          <w:color w:val="000000" w:themeColor="text1"/>
        </w:rPr>
        <w:t xml:space="preserve"> </w:t>
      </w:r>
      <w:r w:rsidRPr="008E420B">
        <w:t>«О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3F2903B7" w14:textId="5BBA258E" w:rsidR="00275D53" w:rsidRDefault="00275D53" w:rsidP="00B67828">
      <w:pPr>
        <w:pStyle w:val="affffffffffff3"/>
        <w:spacing w:line="240" w:lineRule="auto"/>
      </w:pPr>
      <w:r w:rsidRPr="008E420B">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14:paraId="3808E77C" w14:textId="0197C527" w:rsidR="00E742E9" w:rsidRPr="008E420B" w:rsidRDefault="00E742E9" w:rsidP="00B67828">
      <w:pPr>
        <w:pStyle w:val="1a"/>
        <w:spacing w:before="0"/>
        <w:rPr>
          <w:sz w:val="24"/>
        </w:rPr>
      </w:pPr>
      <w:r w:rsidRPr="008E420B">
        <w:rPr>
          <w:sz w:val="24"/>
        </w:rPr>
        <w:t xml:space="preserve">Основными техническими и технологическими проблемами системы водоотведения </w:t>
      </w:r>
      <w:r w:rsidR="00275D53" w:rsidRPr="008E420B">
        <w:rPr>
          <w:sz w:val="24"/>
        </w:rPr>
        <w:t xml:space="preserve">с.п. </w:t>
      </w:r>
      <w:r w:rsidR="00541EC5">
        <w:rPr>
          <w:sz w:val="24"/>
        </w:rPr>
        <w:t>Со</w:t>
      </w:r>
      <w:r w:rsidR="00845245">
        <w:rPr>
          <w:sz w:val="24"/>
        </w:rPr>
        <w:t>рум</w:t>
      </w:r>
      <w:r w:rsidRPr="008E420B">
        <w:rPr>
          <w:sz w:val="24"/>
        </w:rPr>
        <w:t xml:space="preserve"> являются:</w:t>
      </w:r>
    </w:p>
    <w:p w14:paraId="282BC927" w14:textId="2DA28007" w:rsidR="00275D53" w:rsidRPr="008E420B" w:rsidRDefault="00541EC5" w:rsidP="007B756F">
      <w:pPr>
        <w:pStyle w:val="a4"/>
        <w:numPr>
          <w:ilvl w:val="0"/>
          <w:numId w:val="64"/>
        </w:numPr>
        <w:tabs>
          <w:tab w:val="left" w:pos="993"/>
        </w:tabs>
        <w:spacing w:line="240" w:lineRule="auto"/>
        <w:ind w:left="0" w:firstLine="709"/>
      </w:pPr>
      <w:r w:rsidRPr="00541EC5">
        <w:t>большой износ оборудования и сетей резко снижает надёжность системы водоотведения</w:t>
      </w:r>
      <w:r w:rsidR="00275D53" w:rsidRPr="008E420B">
        <w:t>;</w:t>
      </w:r>
    </w:p>
    <w:p w14:paraId="63D3DE5A" w14:textId="04939D1B" w:rsidR="00275D53" w:rsidRPr="008E420B" w:rsidRDefault="00275D53" w:rsidP="007B756F">
      <w:pPr>
        <w:pStyle w:val="S8"/>
        <w:numPr>
          <w:ilvl w:val="0"/>
          <w:numId w:val="64"/>
        </w:numPr>
        <w:tabs>
          <w:tab w:val="left" w:pos="993"/>
        </w:tabs>
        <w:ind w:left="0" w:firstLine="709"/>
        <w:rPr>
          <w:rFonts w:eastAsia="Calibri"/>
          <w:szCs w:val="22"/>
          <w:lang w:eastAsia="en-US"/>
        </w:rPr>
      </w:pPr>
      <w:r w:rsidRPr="008E420B">
        <w:rPr>
          <w:rFonts w:eastAsia="Calibri"/>
          <w:szCs w:val="22"/>
          <w:lang w:eastAsia="en-US"/>
        </w:rPr>
        <w:t>сброс сточных вод с отсутствием должной степени очистки негативно сказывается на экологическом сост</w:t>
      </w:r>
      <w:r w:rsidR="006834B9" w:rsidRPr="008E420B">
        <w:rPr>
          <w:rFonts w:eastAsia="Calibri"/>
          <w:szCs w:val="22"/>
          <w:lang w:eastAsia="en-US"/>
        </w:rPr>
        <w:t>оянии района</w:t>
      </w:r>
      <w:r w:rsidR="00541EC5">
        <w:rPr>
          <w:rFonts w:eastAsia="Calibri"/>
          <w:szCs w:val="22"/>
          <w:lang w:val="ru-RU" w:eastAsia="en-US"/>
        </w:rPr>
        <w:t>.</w:t>
      </w:r>
    </w:p>
    <w:p w14:paraId="2CEE307D" w14:textId="77777777" w:rsidR="00275D53" w:rsidRPr="008E420B" w:rsidRDefault="00275D53" w:rsidP="00B67828">
      <w:pPr>
        <w:pStyle w:val="affffffffffff3"/>
        <w:spacing w:line="240" w:lineRule="auto"/>
        <w:rPr>
          <w:lang w:val="x-none"/>
        </w:rPr>
      </w:pPr>
    </w:p>
    <w:p w14:paraId="06D3C2CD" w14:textId="463964E9" w:rsidR="0050312D" w:rsidRPr="008E420B" w:rsidRDefault="0050312D" w:rsidP="00AD4A2F">
      <w:pPr>
        <w:pStyle w:val="aff5"/>
        <w:numPr>
          <w:ilvl w:val="1"/>
          <w:numId w:val="38"/>
        </w:numPr>
        <w:ind w:left="0" w:firstLine="709"/>
        <w:jc w:val="both"/>
        <w:outlineLvl w:val="2"/>
        <w:rPr>
          <w:szCs w:val="24"/>
        </w:rPr>
      </w:pPr>
      <w:bookmarkStart w:id="339" w:name="_Toc45784665"/>
      <w:r w:rsidRPr="008E420B">
        <w:rPr>
          <w:szCs w:val="24"/>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339"/>
    </w:p>
    <w:p w14:paraId="369435E9" w14:textId="77777777" w:rsidR="00AD4A2F" w:rsidRPr="008E420B" w:rsidRDefault="00AD4A2F" w:rsidP="00E83D16">
      <w:pPr>
        <w:pStyle w:val="1a"/>
        <w:spacing w:before="0"/>
        <w:rPr>
          <w:sz w:val="24"/>
        </w:rPr>
      </w:pPr>
    </w:p>
    <w:p w14:paraId="39006BE7" w14:textId="261CB68E" w:rsidR="00B66E7F" w:rsidRPr="008E420B" w:rsidRDefault="00B66E7F" w:rsidP="00E83D16">
      <w:pPr>
        <w:pStyle w:val="1a"/>
        <w:spacing w:before="0"/>
        <w:rPr>
          <w:sz w:val="24"/>
        </w:rPr>
      </w:pPr>
      <w:r w:rsidRPr="008E420B">
        <w:rPr>
          <w:sz w:val="24"/>
        </w:rPr>
        <w:t>Отнесение к централизованным системам водоотведения поселений или городских округов (ЦСВПГО) осуществляется в отношении централизованной системы водоотведения в целом.</w:t>
      </w:r>
    </w:p>
    <w:p w14:paraId="60384B5E" w14:textId="577C648D" w:rsidR="00B66E7F" w:rsidRPr="008E420B" w:rsidRDefault="00B66E7F" w:rsidP="00E83D16">
      <w:pPr>
        <w:pStyle w:val="1a"/>
        <w:spacing w:before="0"/>
        <w:rPr>
          <w:sz w:val="24"/>
        </w:rPr>
      </w:pPr>
      <w:r w:rsidRPr="008E420B">
        <w:rPr>
          <w:sz w:val="24"/>
        </w:rPr>
        <w:t xml:space="preserve">ЦСВ относится к ЦСВПГО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или городских округов, утверждёнными постановлением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w:t>
      </w:r>
      <w:r w:rsidR="00B67828" w:rsidRPr="008E420B">
        <w:rPr>
          <w:sz w:val="24"/>
        </w:rPr>
        <w:t>0</w:t>
      </w:r>
      <w:r w:rsidRPr="008E420B">
        <w:rPr>
          <w:sz w:val="24"/>
        </w:rPr>
        <w:t>5</w:t>
      </w:r>
      <w:r w:rsidR="00B67828" w:rsidRPr="008E420B">
        <w:rPr>
          <w:sz w:val="24"/>
        </w:rPr>
        <w:t>.09.2013</w:t>
      </w:r>
      <w:r w:rsidRPr="008E420B">
        <w:rPr>
          <w:sz w:val="24"/>
        </w:rPr>
        <w:t xml:space="preserve"> N 782», к ЦСВПГО (с даты внесения таких сведений).</w:t>
      </w:r>
    </w:p>
    <w:p w14:paraId="6AB035CE" w14:textId="77777777" w:rsidR="00B66E7F" w:rsidRPr="008E420B" w:rsidRDefault="00B66E7F" w:rsidP="00E83D16">
      <w:pPr>
        <w:pStyle w:val="1a"/>
        <w:spacing w:before="0"/>
        <w:rPr>
          <w:sz w:val="24"/>
        </w:rPr>
      </w:pPr>
      <w:r w:rsidRPr="008E420B">
        <w:rPr>
          <w:sz w:val="24"/>
        </w:rPr>
        <w:t>При отсутствии утвержденной схемы водоснабжения и водоотведения ЦСВ не может быть отнесена к ЦСВПГО.</w:t>
      </w:r>
    </w:p>
    <w:p w14:paraId="050D05D1" w14:textId="77777777" w:rsidR="00B66E7F" w:rsidRPr="008E420B" w:rsidRDefault="00B66E7F" w:rsidP="00E83D16">
      <w:pPr>
        <w:pStyle w:val="1a"/>
        <w:spacing w:before="0"/>
        <w:rPr>
          <w:sz w:val="24"/>
        </w:rPr>
      </w:pPr>
      <w:r w:rsidRPr="008E420B">
        <w:rPr>
          <w:sz w:val="24"/>
        </w:rPr>
        <w:t>ЦСВ относится к ЦСВПГО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ЦСВПГО, доля сточных вод, принимаемых в технологическую зону водоотведения от:</w:t>
      </w:r>
    </w:p>
    <w:p w14:paraId="5FA4DE91" w14:textId="77777777" w:rsidR="00B66E7F" w:rsidRPr="008E420B" w:rsidRDefault="00B66E7F" w:rsidP="00E83D16">
      <w:pPr>
        <w:pStyle w:val="1a"/>
        <w:spacing w:before="0"/>
        <w:rPr>
          <w:sz w:val="24"/>
        </w:rPr>
      </w:pPr>
      <w:r w:rsidRPr="008E420B">
        <w:rPr>
          <w:sz w:val="24"/>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14:paraId="52FB50FE" w14:textId="77777777" w:rsidR="00B66E7F" w:rsidRPr="008E420B" w:rsidRDefault="00B66E7F" w:rsidP="00E83D16">
      <w:pPr>
        <w:pStyle w:val="1a"/>
        <w:spacing w:before="0"/>
        <w:rPr>
          <w:sz w:val="24"/>
        </w:rPr>
      </w:pPr>
      <w:r w:rsidRPr="008E420B">
        <w:rPr>
          <w:sz w:val="24"/>
        </w:rPr>
        <w:t>б) гостиниц, иных объектов, связанных с проживанием граждан;</w:t>
      </w:r>
    </w:p>
    <w:p w14:paraId="0E5F04D5" w14:textId="77777777" w:rsidR="00B66E7F" w:rsidRPr="008E420B" w:rsidRDefault="00B66E7F" w:rsidP="00E83D16">
      <w:pPr>
        <w:pStyle w:val="1a"/>
        <w:spacing w:before="0"/>
        <w:rPr>
          <w:sz w:val="24"/>
        </w:rPr>
      </w:pPr>
      <w:r w:rsidRPr="008E420B">
        <w:rPr>
          <w:sz w:val="24"/>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14:paraId="6E4909B6" w14:textId="77777777" w:rsidR="00B66E7F" w:rsidRPr="008E420B" w:rsidRDefault="00B66E7F" w:rsidP="00E83D16">
      <w:pPr>
        <w:pStyle w:val="1a"/>
        <w:spacing w:before="0"/>
        <w:rPr>
          <w:sz w:val="24"/>
        </w:rPr>
      </w:pPr>
      <w:r w:rsidRPr="008E420B">
        <w:rPr>
          <w:sz w:val="24"/>
        </w:rPr>
        <w:t>г) складских объектов, стоянок автомобильного транспорта, гаражей;</w:t>
      </w:r>
    </w:p>
    <w:p w14:paraId="2AF6932A" w14:textId="4A068262" w:rsidR="00B66E7F" w:rsidRPr="008E420B" w:rsidRDefault="00B66E7F" w:rsidP="00E83D16">
      <w:pPr>
        <w:pStyle w:val="1a"/>
        <w:spacing w:before="0"/>
        <w:rPr>
          <w:sz w:val="24"/>
        </w:rPr>
      </w:pPr>
      <w:r w:rsidRPr="008E420B">
        <w:rPr>
          <w:sz w:val="24"/>
        </w:rP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w:t>
      </w:r>
      <w:r w:rsidR="00B67828" w:rsidRPr="008E420B">
        <w:rPr>
          <w:sz w:val="24"/>
        </w:rPr>
        <w:t xml:space="preserve"> </w:t>
      </w:r>
      <w:r w:rsidRPr="008E420B">
        <w:rPr>
          <w:sz w:val="24"/>
        </w:rPr>
        <w:t>% от общего объема сточных вод, принимаемых в данную ЦСВ.</w:t>
      </w:r>
    </w:p>
    <w:p w14:paraId="50787924" w14:textId="77777777" w:rsidR="00B66E7F" w:rsidRPr="008E420B" w:rsidRDefault="00B66E7F" w:rsidP="00E83D16">
      <w:pPr>
        <w:pStyle w:val="1a"/>
        <w:spacing w:before="0"/>
        <w:rPr>
          <w:sz w:val="24"/>
        </w:rPr>
      </w:pPr>
      <w:r w:rsidRPr="008E420B">
        <w:rPr>
          <w:sz w:val="24"/>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14:paraId="38CC447A" w14:textId="276B16CC" w:rsidR="00B66E7F" w:rsidRPr="008E420B" w:rsidRDefault="00B66E7F" w:rsidP="00E83D16">
      <w:pPr>
        <w:pStyle w:val="1a"/>
        <w:spacing w:before="0"/>
        <w:rPr>
          <w:sz w:val="24"/>
        </w:rPr>
      </w:pPr>
      <w:r w:rsidRPr="008E420B">
        <w:rPr>
          <w:sz w:val="24"/>
        </w:rPr>
        <w:t>В случае, если фактическое значение доли сточных вод от объектов абонентов, указанных в пункте 6 Правил,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а также поверхностных сточных вод может быть увеличено (но не более чем на 50</w:t>
      </w:r>
      <w:r w:rsidR="006E19BD" w:rsidRPr="008E420B">
        <w:rPr>
          <w:sz w:val="24"/>
        </w:rPr>
        <w:t xml:space="preserve"> </w:t>
      </w:r>
      <w:r w:rsidRPr="008E420B">
        <w:rPr>
          <w:sz w:val="24"/>
        </w:rPr>
        <w:t>% от первоначального фактического значения доли) на объём сточных вод, принимаемых от объектов, не относящихся к объектам, указанным в пункте 6 Правил, при условии соответствия состава таких сточных вод следующим требованиям:</w:t>
      </w:r>
    </w:p>
    <w:p w14:paraId="0F6BD377" w14:textId="2CBE7A6F" w:rsidR="00B66E7F" w:rsidRPr="008E420B" w:rsidRDefault="00B66E7F" w:rsidP="007B756F">
      <w:pPr>
        <w:pStyle w:val="1a"/>
        <w:numPr>
          <w:ilvl w:val="0"/>
          <w:numId w:val="65"/>
        </w:numPr>
        <w:tabs>
          <w:tab w:val="left" w:pos="993"/>
        </w:tabs>
        <w:spacing w:before="0"/>
        <w:ind w:left="0" w:firstLine="709"/>
        <w:rPr>
          <w:sz w:val="24"/>
        </w:rPr>
      </w:pPr>
      <w:r w:rsidRPr="008E420B">
        <w:rPr>
          <w:sz w:val="24"/>
        </w:rPr>
        <w:t>Нефтепродукты - не более 3 мг/дм</w:t>
      </w:r>
      <w:r w:rsidRPr="008E420B">
        <w:rPr>
          <w:sz w:val="24"/>
          <w:vertAlign w:val="superscript"/>
        </w:rPr>
        <w:t>3</w:t>
      </w:r>
      <w:r w:rsidRPr="008E420B">
        <w:rPr>
          <w:sz w:val="24"/>
        </w:rPr>
        <w:t>;</w:t>
      </w:r>
    </w:p>
    <w:p w14:paraId="369C3939" w14:textId="22363F89" w:rsidR="00B66E7F" w:rsidRPr="008E420B" w:rsidRDefault="00B66E7F" w:rsidP="007B756F">
      <w:pPr>
        <w:pStyle w:val="1a"/>
        <w:numPr>
          <w:ilvl w:val="0"/>
          <w:numId w:val="65"/>
        </w:numPr>
        <w:tabs>
          <w:tab w:val="left" w:pos="993"/>
        </w:tabs>
        <w:spacing w:before="0"/>
        <w:ind w:left="0" w:firstLine="709"/>
        <w:rPr>
          <w:sz w:val="24"/>
        </w:rPr>
      </w:pPr>
      <w:r w:rsidRPr="008E420B">
        <w:rPr>
          <w:sz w:val="24"/>
        </w:rPr>
        <w:t>Фенолы (сумма) - не более 0,05 мг/дм</w:t>
      </w:r>
      <w:r w:rsidRPr="008E420B">
        <w:rPr>
          <w:sz w:val="24"/>
          <w:vertAlign w:val="superscript"/>
        </w:rPr>
        <w:t>3</w:t>
      </w:r>
      <w:r w:rsidRPr="008E420B">
        <w:rPr>
          <w:sz w:val="24"/>
        </w:rPr>
        <w:t>;</w:t>
      </w:r>
    </w:p>
    <w:p w14:paraId="224C1401" w14:textId="5FF85848" w:rsidR="00B66E7F" w:rsidRPr="008E420B" w:rsidRDefault="00B66E7F" w:rsidP="007B756F">
      <w:pPr>
        <w:pStyle w:val="1a"/>
        <w:numPr>
          <w:ilvl w:val="0"/>
          <w:numId w:val="65"/>
        </w:numPr>
        <w:tabs>
          <w:tab w:val="left" w:pos="993"/>
        </w:tabs>
        <w:spacing w:before="0"/>
        <w:ind w:left="0" w:firstLine="709"/>
        <w:rPr>
          <w:sz w:val="24"/>
        </w:rPr>
      </w:pPr>
      <w:r w:rsidRPr="008E420B">
        <w:rPr>
          <w:sz w:val="24"/>
        </w:rPr>
        <w:t>Железо - не более 3 мг/дм</w:t>
      </w:r>
      <w:r w:rsidRPr="008E420B">
        <w:rPr>
          <w:sz w:val="24"/>
          <w:vertAlign w:val="superscript"/>
        </w:rPr>
        <w:t>3</w:t>
      </w:r>
      <w:r w:rsidRPr="008E420B">
        <w:rPr>
          <w:sz w:val="24"/>
        </w:rPr>
        <w:t>;</w:t>
      </w:r>
    </w:p>
    <w:p w14:paraId="5BA82B1A" w14:textId="5C0A6074" w:rsidR="00B66E7F" w:rsidRPr="008E420B" w:rsidRDefault="00B66E7F" w:rsidP="007B756F">
      <w:pPr>
        <w:pStyle w:val="1a"/>
        <w:numPr>
          <w:ilvl w:val="0"/>
          <w:numId w:val="65"/>
        </w:numPr>
        <w:tabs>
          <w:tab w:val="left" w:pos="993"/>
        </w:tabs>
        <w:spacing w:before="0"/>
        <w:ind w:left="0" w:firstLine="709"/>
        <w:rPr>
          <w:sz w:val="24"/>
        </w:rPr>
      </w:pPr>
      <w:r w:rsidRPr="008E420B">
        <w:rPr>
          <w:sz w:val="24"/>
        </w:rPr>
        <w:t>Медь - не более 0,1 мг/дм</w:t>
      </w:r>
      <w:r w:rsidRPr="008E420B">
        <w:rPr>
          <w:sz w:val="24"/>
          <w:vertAlign w:val="superscript"/>
        </w:rPr>
        <w:t>3</w:t>
      </w:r>
      <w:r w:rsidRPr="008E420B">
        <w:rPr>
          <w:sz w:val="24"/>
        </w:rPr>
        <w:t>;</w:t>
      </w:r>
    </w:p>
    <w:p w14:paraId="5D8A5BE3" w14:textId="1FF23CD1" w:rsidR="00B66E7F" w:rsidRPr="008E420B" w:rsidRDefault="00B66E7F" w:rsidP="007B756F">
      <w:pPr>
        <w:pStyle w:val="1a"/>
        <w:numPr>
          <w:ilvl w:val="0"/>
          <w:numId w:val="65"/>
        </w:numPr>
        <w:tabs>
          <w:tab w:val="left" w:pos="993"/>
        </w:tabs>
        <w:spacing w:before="0"/>
        <w:ind w:left="0" w:firstLine="709"/>
        <w:rPr>
          <w:sz w:val="24"/>
        </w:rPr>
      </w:pPr>
      <w:r w:rsidRPr="008E420B">
        <w:rPr>
          <w:sz w:val="24"/>
        </w:rPr>
        <w:t>Алюминий - не более 1 мг/дм</w:t>
      </w:r>
      <w:r w:rsidRPr="008E420B">
        <w:rPr>
          <w:sz w:val="24"/>
          <w:vertAlign w:val="superscript"/>
        </w:rPr>
        <w:t>3</w:t>
      </w:r>
      <w:r w:rsidRPr="008E420B">
        <w:rPr>
          <w:sz w:val="24"/>
        </w:rPr>
        <w:t>;</w:t>
      </w:r>
    </w:p>
    <w:p w14:paraId="1FF3EC55" w14:textId="74F6BD25" w:rsidR="00B66E7F" w:rsidRPr="008E420B" w:rsidRDefault="00B66E7F" w:rsidP="007B756F">
      <w:pPr>
        <w:pStyle w:val="1a"/>
        <w:numPr>
          <w:ilvl w:val="0"/>
          <w:numId w:val="65"/>
        </w:numPr>
        <w:tabs>
          <w:tab w:val="left" w:pos="993"/>
        </w:tabs>
        <w:spacing w:before="0"/>
        <w:ind w:left="0" w:firstLine="709"/>
        <w:rPr>
          <w:sz w:val="24"/>
        </w:rPr>
      </w:pPr>
      <w:r w:rsidRPr="008E420B">
        <w:rPr>
          <w:sz w:val="24"/>
        </w:rPr>
        <w:t>Цинк - не более 0,5 мг/дм</w:t>
      </w:r>
      <w:r w:rsidRPr="008E420B">
        <w:rPr>
          <w:sz w:val="24"/>
          <w:vertAlign w:val="superscript"/>
        </w:rPr>
        <w:t>3</w:t>
      </w:r>
      <w:r w:rsidRPr="008E420B">
        <w:rPr>
          <w:sz w:val="24"/>
        </w:rPr>
        <w:t>;</w:t>
      </w:r>
    </w:p>
    <w:p w14:paraId="6BBE3CB0" w14:textId="2833F197" w:rsidR="00B66E7F" w:rsidRPr="008E420B" w:rsidRDefault="00B66E7F" w:rsidP="007B756F">
      <w:pPr>
        <w:pStyle w:val="1a"/>
        <w:numPr>
          <w:ilvl w:val="0"/>
          <w:numId w:val="65"/>
        </w:numPr>
        <w:tabs>
          <w:tab w:val="left" w:pos="993"/>
        </w:tabs>
        <w:spacing w:before="0"/>
        <w:ind w:left="0" w:firstLine="709"/>
        <w:rPr>
          <w:sz w:val="24"/>
        </w:rPr>
      </w:pPr>
      <w:r w:rsidRPr="008E420B">
        <w:rPr>
          <w:sz w:val="24"/>
        </w:rPr>
        <w:t>Хром (шестивалентный) - не более 0,01 мг/дм</w:t>
      </w:r>
      <w:r w:rsidRPr="008E420B">
        <w:rPr>
          <w:sz w:val="24"/>
          <w:vertAlign w:val="superscript"/>
        </w:rPr>
        <w:t>3</w:t>
      </w:r>
      <w:r w:rsidRPr="008E420B">
        <w:rPr>
          <w:sz w:val="24"/>
        </w:rPr>
        <w:t>;</w:t>
      </w:r>
    </w:p>
    <w:p w14:paraId="7C2B1489" w14:textId="6800A14C" w:rsidR="00B66E7F" w:rsidRPr="008E420B" w:rsidRDefault="00B66E7F" w:rsidP="007B756F">
      <w:pPr>
        <w:pStyle w:val="1a"/>
        <w:numPr>
          <w:ilvl w:val="0"/>
          <w:numId w:val="65"/>
        </w:numPr>
        <w:tabs>
          <w:tab w:val="left" w:pos="993"/>
        </w:tabs>
        <w:spacing w:before="0"/>
        <w:ind w:left="0" w:firstLine="709"/>
        <w:rPr>
          <w:sz w:val="24"/>
        </w:rPr>
      </w:pPr>
      <w:r w:rsidRPr="008E420B">
        <w:rPr>
          <w:sz w:val="24"/>
        </w:rPr>
        <w:t>Никель - не более 0,1 мг/дм</w:t>
      </w:r>
      <w:r w:rsidRPr="008E420B">
        <w:rPr>
          <w:sz w:val="24"/>
          <w:vertAlign w:val="superscript"/>
        </w:rPr>
        <w:t>3</w:t>
      </w:r>
      <w:r w:rsidRPr="008E420B">
        <w:rPr>
          <w:sz w:val="24"/>
        </w:rPr>
        <w:t>;</w:t>
      </w:r>
    </w:p>
    <w:p w14:paraId="1BBFBB7D" w14:textId="2A4F3B79" w:rsidR="00B66E7F" w:rsidRPr="008E420B" w:rsidRDefault="00B66E7F" w:rsidP="007B756F">
      <w:pPr>
        <w:pStyle w:val="1a"/>
        <w:numPr>
          <w:ilvl w:val="0"/>
          <w:numId w:val="65"/>
        </w:numPr>
        <w:tabs>
          <w:tab w:val="left" w:pos="993"/>
        </w:tabs>
        <w:spacing w:before="0"/>
        <w:ind w:left="0" w:firstLine="709"/>
        <w:rPr>
          <w:sz w:val="24"/>
        </w:rPr>
      </w:pPr>
      <w:r w:rsidRPr="008E420B">
        <w:rPr>
          <w:sz w:val="24"/>
        </w:rPr>
        <w:t>Кадмий - не более 0,005 мг/дм</w:t>
      </w:r>
      <w:r w:rsidRPr="008E420B">
        <w:rPr>
          <w:sz w:val="24"/>
          <w:vertAlign w:val="superscript"/>
        </w:rPr>
        <w:t>3</w:t>
      </w:r>
      <w:r w:rsidRPr="008E420B">
        <w:rPr>
          <w:sz w:val="24"/>
        </w:rPr>
        <w:t>;</w:t>
      </w:r>
    </w:p>
    <w:p w14:paraId="25887DA8" w14:textId="4E32E6A7" w:rsidR="00B66E7F" w:rsidRPr="008E420B" w:rsidRDefault="00B66E7F" w:rsidP="007B756F">
      <w:pPr>
        <w:pStyle w:val="1a"/>
        <w:numPr>
          <w:ilvl w:val="0"/>
          <w:numId w:val="65"/>
        </w:numPr>
        <w:tabs>
          <w:tab w:val="left" w:pos="993"/>
        </w:tabs>
        <w:spacing w:before="0"/>
        <w:ind w:left="0" w:firstLine="709"/>
        <w:rPr>
          <w:sz w:val="24"/>
        </w:rPr>
      </w:pPr>
      <w:r w:rsidRPr="008E420B">
        <w:rPr>
          <w:sz w:val="24"/>
        </w:rPr>
        <w:t>Свинец - не более 0,01 мг/дм</w:t>
      </w:r>
      <w:r w:rsidRPr="008E420B">
        <w:rPr>
          <w:sz w:val="24"/>
          <w:vertAlign w:val="superscript"/>
        </w:rPr>
        <w:t>3</w:t>
      </w:r>
      <w:r w:rsidRPr="008E420B">
        <w:rPr>
          <w:sz w:val="24"/>
        </w:rPr>
        <w:t>;</w:t>
      </w:r>
    </w:p>
    <w:p w14:paraId="0049684F" w14:textId="02652B6B" w:rsidR="00B66E7F" w:rsidRPr="008E420B" w:rsidRDefault="00B66E7F" w:rsidP="007B756F">
      <w:pPr>
        <w:pStyle w:val="1a"/>
        <w:numPr>
          <w:ilvl w:val="0"/>
          <w:numId w:val="65"/>
        </w:numPr>
        <w:tabs>
          <w:tab w:val="left" w:pos="993"/>
        </w:tabs>
        <w:spacing w:before="0"/>
        <w:ind w:left="0" w:firstLine="709"/>
        <w:rPr>
          <w:sz w:val="24"/>
        </w:rPr>
      </w:pPr>
      <w:r w:rsidRPr="008E420B">
        <w:rPr>
          <w:sz w:val="24"/>
        </w:rPr>
        <w:t>Мышьяк - не более 0,01 мг/дм</w:t>
      </w:r>
      <w:r w:rsidRPr="008E420B">
        <w:rPr>
          <w:sz w:val="24"/>
          <w:vertAlign w:val="superscript"/>
        </w:rPr>
        <w:t>3</w:t>
      </w:r>
      <w:r w:rsidRPr="008E420B">
        <w:rPr>
          <w:sz w:val="24"/>
        </w:rPr>
        <w:t>;</w:t>
      </w:r>
    </w:p>
    <w:p w14:paraId="1B333CBF" w14:textId="4E993655" w:rsidR="00B66E7F" w:rsidRPr="008E420B" w:rsidRDefault="00B66E7F" w:rsidP="007B756F">
      <w:pPr>
        <w:pStyle w:val="1a"/>
        <w:numPr>
          <w:ilvl w:val="0"/>
          <w:numId w:val="65"/>
        </w:numPr>
        <w:tabs>
          <w:tab w:val="left" w:pos="993"/>
        </w:tabs>
        <w:spacing w:before="0"/>
        <w:ind w:left="0" w:firstLine="709"/>
        <w:rPr>
          <w:sz w:val="24"/>
        </w:rPr>
      </w:pPr>
      <w:r w:rsidRPr="008E420B">
        <w:rPr>
          <w:sz w:val="24"/>
        </w:rPr>
        <w:t>Ртуть - не более 0,0001 мг/дм</w:t>
      </w:r>
      <w:r w:rsidRPr="008E420B">
        <w:rPr>
          <w:sz w:val="24"/>
          <w:vertAlign w:val="superscript"/>
        </w:rPr>
        <w:t>3</w:t>
      </w:r>
      <w:r w:rsidRPr="008E420B">
        <w:rPr>
          <w:sz w:val="24"/>
        </w:rPr>
        <w:t>;</w:t>
      </w:r>
    </w:p>
    <w:p w14:paraId="17AE3F03" w14:textId="50844683" w:rsidR="00B66E7F" w:rsidRPr="008E420B" w:rsidRDefault="00B66E7F" w:rsidP="007B756F">
      <w:pPr>
        <w:pStyle w:val="1a"/>
        <w:numPr>
          <w:ilvl w:val="0"/>
          <w:numId w:val="65"/>
        </w:numPr>
        <w:tabs>
          <w:tab w:val="left" w:pos="993"/>
        </w:tabs>
        <w:spacing w:before="0"/>
        <w:ind w:left="0" w:firstLine="709"/>
        <w:rPr>
          <w:sz w:val="24"/>
        </w:rPr>
      </w:pPr>
      <w:r w:rsidRPr="008E420B">
        <w:rPr>
          <w:sz w:val="24"/>
        </w:rPr>
        <w:t>ХПК (бихроматная окисляемость) - не более 400 мг/дм</w:t>
      </w:r>
      <w:r w:rsidRPr="008E420B">
        <w:rPr>
          <w:sz w:val="24"/>
          <w:vertAlign w:val="superscript"/>
        </w:rPr>
        <w:t>3</w:t>
      </w:r>
      <w:r w:rsidRPr="008E420B">
        <w:rPr>
          <w:sz w:val="24"/>
        </w:rPr>
        <w:t>.</w:t>
      </w:r>
    </w:p>
    <w:p w14:paraId="6FE142F4" w14:textId="77777777" w:rsidR="00260221" w:rsidRPr="008E420B" w:rsidRDefault="00260221" w:rsidP="00E83D16">
      <w:pPr>
        <w:pStyle w:val="1a"/>
        <w:spacing w:before="0"/>
        <w:rPr>
          <w:sz w:val="24"/>
        </w:rPr>
      </w:pPr>
    </w:p>
    <w:p w14:paraId="12B40CDE" w14:textId="2B36C99D" w:rsidR="00B66E7F" w:rsidRPr="008E420B" w:rsidRDefault="00B66E7F" w:rsidP="00E83D16">
      <w:pPr>
        <w:pStyle w:val="1a"/>
        <w:spacing w:before="0"/>
        <w:rPr>
          <w:sz w:val="24"/>
        </w:rPr>
      </w:pPr>
      <w:r w:rsidRPr="008E420B">
        <w:rPr>
          <w:sz w:val="24"/>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ЦСВПГО, осуществляется за период, в течение которого осуществлялось фактическое отведение сточных вод через данную ЦСВ.</w:t>
      </w:r>
    </w:p>
    <w:p w14:paraId="205E4BA9" w14:textId="77777777" w:rsidR="00B66E7F" w:rsidRPr="008E420B" w:rsidRDefault="00B66E7F" w:rsidP="00E83D16">
      <w:pPr>
        <w:pStyle w:val="1a"/>
        <w:spacing w:before="0"/>
        <w:rPr>
          <w:sz w:val="24"/>
        </w:rPr>
      </w:pPr>
      <w:r w:rsidRPr="008E420B">
        <w:rPr>
          <w:sz w:val="24"/>
        </w:rPr>
        <w:t>К ЦСВПГО также относятся централизованные ливневые системы водоотведения, предназначенные для водоотведения поверхностных сточных вод с территории поселений или городских округов.</w:t>
      </w:r>
    </w:p>
    <w:p w14:paraId="5C894FE9" w14:textId="3AB26C7E" w:rsidR="00B66E7F" w:rsidRPr="008E420B" w:rsidRDefault="00B66E7F" w:rsidP="00E83D16">
      <w:pPr>
        <w:pStyle w:val="1a"/>
        <w:spacing w:before="0"/>
        <w:rPr>
          <w:sz w:val="24"/>
        </w:rPr>
      </w:pPr>
      <w:r w:rsidRPr="008E420B">
        <w:rPr>
          <w:sz w:val="24"/>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или городского округа, к ЦСВПГО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или городского округа, из числа документов, перечень которых устанавливается Минстроем России.</w:t>
      </w:r>
    </w:p>
    <w:p w14:paraId="632F9A62" w14:textId="4640D37D" w:rsidR="00AC5E90" w:rsidRPr="008E420B" w:rsidRDefault="00B66E7F" w:rsidP="00E83D16">
      <w:pPr>
        <w:pStyle w:val="1a"/>
        <w:spacing w:before="0"/>
        <w:rPr>
          <w:sz w:val="24"/>
        </w:rPr>
      </w:pPr>
      <w:r w:rsidRPr="008E420B">
        <w:rPr>
          <w:sz w:val="24"/>
        </w:rPr>
        <w:t xml:space="preserve">Система централизованного водоотведения МО </w:t>
      </w:r>
      <w:r w:rsidR="00260221" w:rsidRPr="008E420B">
        <w:rPr>
          <w:sz w:val="24"/>
        </w:rPr>
        <w:t xml:space="preserve">с.п. </w:t>
      </w:r>
      <w:r w:rsidR="00E01EAC">
        <w:rPr>
          <w:sz w:val="24"/>
        </w:rPr>
        <w:t>Со</w:t>
      </w:r>
      <w:r w:rsidR="00845245">
        <w:rPr>
          <w:sz w:val="24"/>
        </w:rPr>
        <w:t>рум</w:t>
      </w:r>
      <w:r w:rsidR="00260221" w:rsidRPr="008E420B">
        <w:rPr>
          <w:sz w:val="24"/>
        </w:rPr>
        <w:t xml:space="preserve"> </w:t>
      </w:r>
      <w:r w:rsidRPr="008E420B">
        <w:rPr>
          <w:sz w:val="24"/>
        </w:rPr>
        <w:t xml:space="preserve">удовлетворяет критериям отнесения её к централизованным системам водоотведения </w:t>
      </w:r>
      <w:r w:rsidR="00BA7B6C">
        <w:rPr>
          <w:sz w:val="24"/>
        </w:rPr>
        <w:t xml:space="preserve">сельских </w:t>
      </w:r>
      <w:r w:rsidRPr="008E420B">
        <w:rPr>
          <w:sz w:val="24"/>
        </w:rPr>
        <w:t>поселений (ЦСВПГО).</w:t>
      </w:r>
    </w:p>
    <w:p w14:paraId="5EBBFE7E" w14:textId="17CF37F6" w:rsidR="006E19BD" w:rsidRPr="008E420B" w:rsidRDefault="006E19BD" w:rsidP="00E83D16">
      <w:pPr>
        <w:pStyle w:val="1a"/>
        <w:spacing w:before="0"/>
        <w:rPr>
          <w:sz w:val="24"/>
        </w:rPr>
      </w:pPr>
    </w:p>
    <w:p w14:paraId="03A28BEC" w14:textId="77777777" w:rsidR="006E19BD" w:rsidRPr="008E420B" w:rsidRDefault="006E19BD" w:rsidP="00E83D16">
      <w:pPr>
        <w:pStyle w:val="1a"/>
        <w:spacing w:before="0"/>
        <w:rPr>
          <w:sz w:val="24"/>
        </w:rPr>
        <w:sectPr w:rsidR="006E19BD" w:rsidRPr="008E420B" w:rsidSect="00946A5E">
          <w:pgSz w:w="11907" w:h="16839" w:code="9"/>
          <w:pgMar w:top="1134" w:right="567" w:bottom="1134" w:left="1701" w:header="284" w:footer="397" w:gutter="0"/>
          <w:cols w:space="708"/>
          <w:docGrid w:linePitch="360"/>
        </w:sectPr>
      </w:pPr>
    </w:p>
    <w:p w14:paraId="03D0B882" w14:textId="3C269449" w:rsidR="00684943" w:rsidRPr="008E420B" w:rsidRDefault="00684943" w:rsidP="00E939BF">
      <w:pPr>
        <w:pageBreakBefore/>
        <w:numPr>
          <w:ilvl w:val="1"/>
          <w:numId w:val="18"/>
        </w:numPr>
        <w:ind w:left="0" w:firstLine="709"/>
        <w:jc w:val="both"/>
        <w:outlineLvl w:val="1"/>
      </w:pPr>
      <w:bookmarkStart w:id="340" w:name="_Toc532478930"/>
      <w:bookmarkStart w:id="341" w:name="_Toc45784666"/>
      <w:r w:rsidRPr="008E420B">
        <w:t>Балансы сточных вод в системе водоотведения</w:t>
      </w:r>
      <w:bookmarkEnd w:id="340"/>
      <w:bookmarkEnd w:id="341"/>
    </w:p>
    <w:p w14:paraId="666DC7E3" w14:textId="77777777" w:rsidR="00DF096F" w:rsidRPr="008E420B" w:rsidRDefault="00DF096F" w:rsidP="00DF096F">
      <w:pPr>
        <w:pStyle w:val="S0"/>
      </w:pPr>
      <w:bookmarkStart w:id="342" w:name="_Toc532478931"/>
    </w:p>
    <w:p w14:paraId="7942F7CA" w14:textId="4085C1EF" w:rsidR="00684943" w:rsidRPr="008E420B" w:rsidRDefault="00684943" w:rsidP="0006526F">
      <w:pPr>
        <w:pStyle w:val="aff5"/>
        <w:numPr>
          <w:ilvl w:val="2"/>
          <w:numId w:val="42"/>
        </w:numPr>
        <w:ind w:left="0" w:firstLine="709"/>
        <w:jc w:val="both"/>
        <w:outlineLvl w:val="2"/>
        <w:rPr>
          <w:szCs w:val="24"/>
        </w:rPr>
      </w:pPr>
      <w:bookmarkStart w:id="343" w:name="_Toc45784667"/>
      <w:r w:rsidRPr="008E420B">
        <w:rPr>
          <w:szCs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342"/>
      <w:bookmarkEnd w:id="343"/>
    </w:p>
    <w:p w14:paraId="52883481" w14:textId="77777777" w:rsidR="00DF096F" w:rsidRPr="008E420B" w:rsidRDefault="00DF096F" w:rsidP="00E83D16">
      <w:pPr>
        <w:pStyle w:val="1a"/>
        <w:spacing w:before="0"/>
        <w:rPr>
          <w:sz w:val="24"/>
        </w:rPr>
      </w:pPr>
    </w:p>
    <w:p w14:paraId="1928F2CD" w14:textId="762BA64A" w:rsidR="00684943" w:rsidRPr="008E420B" w:rsidRDefault="003640B3" w:rsidP="00E83D16">
      <w:pPr>
        <w:pStyle w:val="1a"/>
        <w:spacing w:before="0"/>
        <w:rPr>
          <w:sz w:val="24"/>
        </w:rPr>
      </w:pPr>
      <w:r w:rsidRPr="008E420B">
        <w:rPr>
          <w:sz w:val="24"/>
        </w:rPr>
        <w:t xml:space="preserve">Баланс </w:t>
      </w:r>
      <w:r w:rsidR="00AC5E90" w:rsidRPr="008E420B">
        <w:rPr>
          <w:sz w:val="24"/>
        </w:rPr>
        <w:t>водоо</w:t>
      </w:r>
      <w:r w:rsidR="007F324C">
        <w:rPr>
          <w:sz w:val="24"/>
        </w:rPr>
        <w:t>т</w:t>
      </w:r>
      <w:r w:rsidR="004610E8">
        <w:rPr>
          <w:sz w:val="24"/>
        </w:rPr>
        <w:t xml:space="preserve">ведения представлен в таблице </w:t>
      </w:r>
      <w:r w:rsidR="00DD6F3A">
        <w:rPr>
          <w:sz w:val="24"/>
        </w:rPr>
        <w:t>42</w:t>
      </w:r>
      <w:r w:rsidR="00AC5E90" w:rsidRPr="008E420B">
        <w:rPr>
          <w:sz w:val="24"/>
        </w:rPr>
        <w:t>.</w:t>
      </w:r>
    </w:p>
    <w:p w14:paraId="17514115" w14:textId="77777777" w:rsidR="00AC5E90" w:rsidRPr="008E420B" w:rsidRDefault="00AC5E90" w:rsidP="00AC5E90">
      <w:pPr>
        <w:pStyle w:val="1a"/>
        <w:spacing w:before="0"/>
        <w:contextualSpacing/>
        <w:rPr>
          <w:sz w:val="24"/>
        </w:rPr>
      </w:pPr>
    </w:p>
    <w:p w14:paraId="233A91D5" w14:textId="1403D9EF" w:rsidR="00AC5E90" w:rsidRPr="008E420B" w:rsidRDefault="00AC5E90" w:rsidP="00AC5E90">
      <w:pPr>
        <w:keepNext/>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42</w:t>
      </w:r>
      <w:r w:rsidR="00C33AC7">
        <w:rPr>
          <w:bCs/>
          <w:lang w:val="x-none" w:eastAsia="x-none"/>
        </w:rPr>
        <w:fldChar w:fldCharType="end"/>
      </w:r>
      <w:r w:rsidRPr="008E420B">
        <w:rPr>
          <w:bCs/>
          <w:lang w:val="x-none" w:eastAsia="x-none"/>
        </w:rPr>
        <w:t xml:space="preserve"> – </w:t>
      </w:r>
      <w:r w:rsidR="00C66AA4" w:rsidRPr="008E420B">
        <w:rPr>
          <w:bCs/>
          <w:lang w:eastAsia="x-none"/>
        </w:rPr>
        <w:t>Баланс водоотведения</w:t>
      </w:r>
    </w:p>
    <w:p w14:paraId="18F94BA2" w14:textId="2138075A" w:rsidR="00AC5E90" w:rsidRDefault="00AC5E90" w:rsidP="00AC5E90">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6211"/>
        <w:gridCol w:w="1813"/>
        <w:gridCol w:w="1496"/>
        <w:gridCol w:w="1337"/>
        <w:gridCol w:w="1337"/>
        <w:gridCol w:w="1337"/>
      </w:tblGrid>
      <w:tr w:rsidR="004610E8" w:rsidRPr="00D72DE7" w14:paraId="03C10742" w14:textId="77777777" w:rsidTr="004610E8">
        <w:trPr>
          <w:trHeight w:val="85"/>
        </w:trPr>
        <w:tc>
          <w:tcPr>
            <w:tcW w:w="425" w:type="pct"/>
            <w:vMerge w:val="restart"/>
            <w:shd w:val="clear" w:color="auto" w:fill="auto"/>
            <w:vAlign w:val="center"/>
            <w:hideMark/>
          </w:tcPr>
          <w:p w14:paraId="6A2213DD" w14:textId="77777777" w:rsidR="004610E8" w:rsidRPr="00D72DE7" w:rsidRDefault="004610E8" w:rsidP="00F60E88">
            <w:pPr>
              <w:contextualSpacing/>
              <w:jc w:val="center"/>
              <w:rPr>
                <w:color w:val="000000"/>
                <w:sz w:val="20"/>
                <w:szCs w:val="20"/>
              </w:rPr>
            </w:pPr>
            <w:r w:rsidRPr="00D72DE7">
              <w:rPr>
                <w:color w:val="000000"/>
                <w:sz w:val="20"/>
                <w:szCs w:val="20"/>
              </w:rPr>
              <w:t>№ п/п</w:t>
            </w:r>
          </w:p>
        </w:tc>
        <w:tc>
          <w:tcPr>
            <w:tcW w:w="2100" w:type="pct"/>
            <w:vMerge w:val="restart"/>
            <w:shd w:val="clear" w:color="auto" w:fill="auto"/>
            <w:noWrap/>
            <w:vAlign w:val="center"/>
            <w:hideMark/>
          </w:tcPr>
          <w:p w14:paraId="386101E4" w14:textId="77777777" w:rsidR="004610E8" w:rsidRPr="00D72DE7" w:rsidRDefault="004610E8" w:rsidP="00F60E88">
            <w:pPr>
              <w:contextualSpacing/>
              <w:jc w:val="center"/>
              <w:rPr>
                <w:color w:val="000000"/>
                <w:sz w:val="20"/>
                <w:szCs w:val="20"/>
              </w:rPr>
            </w:pPr>
            <w:r w:rsidRPr="00D72DE7">
              <w:rPr>
                <w:color w:val="000000"/>
                <w:sz w:val="20"/>
                <w:szCs w:val="20"/>
              </w:rPr>
              <w:t>Наименование</w:t>
            </w:r>
          </w:p>
        </w:tc>
        <w:tc>
          <w:tcPr>
            <w:tcW w:w="613" w:type="pct"/>
            <w:vMerge w:val="restart"/>
            <w:shd w:val="clear" w:color="auto" w:fill="auto"/>
            <w:vAlign w:val="center"/>
            <w:hideMark/>
          </w:tcPr>
          <w:p w14:paraId="7C926449" w14:textId="77777777" w:rsidR="004610E8" w:rsidRPr="00D72DE7" w:rsidRDefault="004610E8" w:rsidP="00F60E88">
            <w:pPr>
              <w:contextualSpacing/>
              <w:jc w:val="center"/>
              <w:rPr>
                <w:color w:val="000000"/>
                <w:sz w:val="20"/>
                <w:szCs w:val="20"/>
              </w:rPr>
            </w:pPr>
            <w:r w:rsidRPr="00D72DE7">
              <w:rPr>
                <w:color w:val="000000"/>
                <w:sz w:val="20"/>
                <w:szCs w:val="20"/>
              </w:rPr>
              <w:t>Единица</w:t>
            </w:r>
            <w:r w:rsidRPr="00D72DE7">
              <w:rPr>
                <w:color w:val="000000"/>
                <w:sz w:val="20"/>
                <w:szCs w:val="20"/>
              </w:rPr>
              <w:br/>
              <w:t>измерения</w:t>
            </w:r>
          </w:p>
        </w:tc>
        <w:tc>
          <w:tcPr>
            <w:tcW w:w="958" w:type="pct"/>
            <w:gridSpan w:val="2"/>
            <w:shd w:val="clear" w:color="auto" w:fill="auto"/>
            <w:vAlign w:val="center"/>
            <w:hideMark/>
          </w:tcPr>
          <w:p w14:paraId="0E1FDE33" w14:textId="65BF9B17" w:rsidR="004610E8" w:rsidRDefault="004610E8" w:rsidP="00F60E88">
            <w:pPr>
              <w:contextualSpacing/>
              <w:jc w:val="center"/>
              <w:rPr>
                <w:color w:val="000000"/>
                <w:sz w:val="20"/>
                <w:szCs w:val="20"/>
              </w:rPr>
            </w:pPr>
            <w:r w:rsidRPr="00D72DE7">
              <w:rPr>
                <w:color w:val="000000"/>
                <w:sz w:val="20"/>
                <w:szCs w:val="20"/>
              </w:rPr>
              <w:t>2019 год</w:t>
            </w:r>
          </w:p>
        </w:tc>
        <w:tc>
          <w:tcPr>
            <w:tcW w:w="904" w:type="pct"/>
            <w:gridSpan w:val="2"/>
          </w:tcPr>
          <w:p w14:paraId="18B992E9" w14:textId="0BA544AF" w:rsidR="004610E8" w:rsidRPr="00D72DE7" w:rsidRDefault="004610E8" w:rsidP="00F60E88">
            <w:pPr>
              <w:contextualSpacing/>
              <w:jc w:val="center"/>
              <w:rPr>
                <w:color w:val="000000"/>
                <w:sz w:val="20"/>
                <w:szCs w:val="20"/>
              </w:rPr>
            </w:pPr>
            <w:r>
              <w:rPr>
                <w:color w:val="000000"/>
                <w:sz w:val="20"/>
                <w:szCs w:val="20"/>
              </w:rPr>
              <w:t>2020 год</w:t>
            </w:r>
          </w:p>
        </w:tc>
      </w:tr>
      <w:tr w:rsidR="004610E8" w:rsidRPr="00D72DE7" w14:paraId="2B3D0E7B" w14:textId="77777777" w:rsidTr="00C33AC7">
        <w:trPr>
          <w:trHeight w:val="85"/>
        </w:trPr>
        <w:tc>
          <w:tcPr>
            <w:tcW w:w="425" w:type="pct"/>
            <w:vMerge/>
            <w:shd w:val="clear" w:color="auto" w:fill="auto"/>
            <w:vAlign w:val="center"/>
            <w:hideMark/>
          </w:tcPr>
          <w:p w14:paraId="1F402288" w14:textId="77777777" w:rsidR="004610E8" w:rsidRPr="00D72DE7" w:rsidRDefault="004610E8" w:rsidP="004610E8">
            <w:pPr>
              <w:contextualSpacing/>
              <w:rPr>
                <w:color w:val="000000"/>
                <w:sz w:val="20"/>
                <w:szCs w:val="20"/>
              </w:rPr>
            </w:pPr>
          </w:p>
        </w:tc>
        <w:tc>
          <w:tcPr>
            <w:tcW w:w="2100" w:type="pct"/>
            <w:vMerge/>
            <w:shd w:val="clear" w:color="auto" w:fill="auto"/>
            <w:vAlign w:val="center"/>
            <w:hideMark/>
          </w:tcPr>
          <w:p w14:paraId="7A796DAE" w14:textId="77777777" w:rsidR="004610E8" w:rsidRPr="00D72DE7" w:rsidRDefault="004610E8" w:rsidP="004610E8">
            <w:pPr>
              <w:contextualSpacing/>
              <w:rPr>
                <w:color w:val="000000"/>
                <w:sz w:val="20"/>
                <w:szCs w:val="20"/>
              </w:rPr>
            </w:pPr>
          </w:p>
        </w:tc>
        <w:tc>
          <w:tcPr>
            <w:tcW w:w="613" w:type="pct"/>
            <w:vMerge/>
            <w:shd w:val="clear" w:color="auto" w:fill="auto"/>
            <w:vAlign w:val="center"/>
            <w:hideMark/>
          </w:tcPr>
          <w:p w14:paraId="1F71A7D8" w14:textId="77777777" w:rsidR="004610E8" w:rsidRPr="00D72DE7" w:rsidRDefault="004610E8" w:rsidP="004610E8">
            <w:pPr>
              <w:contextualSpacing/>
              <w:rPr>
                <w:color w:val="000000"/>
                <w:sz w:val="20"/>
                <w:szCs w:val="20"/>
              </w:rPr>
            </w:pPr>
          </w:p>
        </w:tc>
        <w:tc>
          <w:tcPr>
            <w:tcW w:w="506" w:type="pct"/>
            <w:shd w:val="clear" w:color="auto" w:fill="auto"/>
            <w:noWrap/>
            <w:vAlign w:val="center"/>
          </w:tcPr>
          <w:p w14:paraId="5B262895" w14:textId="765A1452" w:rsidR="004610E8" w:rsidRPr="00D72DE7" w:rsidRDefault="004610E8" w:rsidP="004610E8">
            <w:pPr>
              <w:contextualSpacing/>
              <w:jc w:val="center"/>
              <w:rPr>
                <w:color w:val="000000"/>
                <w:sz w:val="20"/>
                <w:szCs w:val="20"/>
              </w:rPr>
            </w:pPr>
            <w:r>
              <w:rPr>
                <w:color w:val="000000"/>
                <w:sz w:val="20"/>
                <w:szCs w:val="20"/>
              </w:rPr>
              <w:t>план</w:t>
            </w:r>
          </w:p>
        </w:tc>
        <w:tc>
          <w:tcPr>
            <w:tcW w:w="452" w:type="pct"/>
          </w:tcPr>
          <w:p w14:paraId="36D0D982" w14:textId="78CA84B2" w:rsidR="004610E8" w:rsidRDefault="004610E8" w:rsidP="004610E8">
            <w:pPr>
              <w:contextualSpacing/>
              <w:jc w:val="center"/>
              <w:rPr>
                <w:color w:val="000000"/>
                <w:sz w:val="20"/>
                <w:szCs w:val="20"/>
              </w:rPr>
            </w:pPr>
            <w:r w:rsidRPr="00D72DE7">
              <w:rPr>
                <w:color w:val="000000"/>
                <w:sz w:val="20"/>
                <w:szCs w:val="20"/>
              </w:rPr>
              <w:t>факт</w:t>
            </w:r>
          </w:p>
        </w:tc>
        <w:tc>
          <w:tcPr>
            <w:tcW w:w="452" w:type="pct"/>
            <w:vAlign w:val="center"/>
          </w:tcPr>
          <w:p w14:paraId="2AB247AB" w14:textId="18B40179" w:rsidR="004610E8" w:rsidRDefault="004610E8" w:rsidP="004610E8">
            <w:pPr>
              <w:contextualSpacing/>
              <w:jc w:val="center"/>
              <w:rPr>
                <w:color w:val="000000"/>
                <w:sz w:val="20"/>
                <w:szCs w:val="20"/>
              </w:rPr>
            </w:pPr>
            <w:r>
              <w:rPr>
                <w:color w:val="000000"/>
                <w:sz w:val="20"/>
                <w:szCs w:val="20"/>
              </w:rPr>
              <w:t>план</w:t>
            </w:r>
          </w:p>
        </w:tc>
        <w:tc>
          <w:tcPr>
            <w:tcW w:w="452" w:type="pct"/>
            <w:shd w:val="clear" w:color="auto" w:fill="auto"/>
            <w:noWrap/>
            <w:hideMark/>
          </w:tcPr>
          <w:p w14:paraId="61EFBAFD" w14:textId="34ECE914" w:rsidR="004610E8" w:rsidRPr="00D72DE7" w:rsidRDefault="003E4859" w:rsidP="004610E8">
            <w:pPr>
              <w:contextualSpacing/>
              <w:jc w:val="center"/>
              <w:rPr>
                <w:color w:val="000000"/>
                <w:sz w:val="20"/>
                <w:szCs w:val="20"/>
              </w:rPr>
            </w:pPr>
            <w:r>
              <w:rPr>
                <w:color w:val="000000"/>
                <w:sz w:val="20"/>
                <w:szCs w:val="20"/>
              </w:rPr>
              <w:t>ожид</w:t>
            </w:r>
          </w:p>
        </w:tc>
      </w:tr>
      <w:tr w:rsidR="004610E8" w:rsidRPr="00D72DE7" w14:paraId="291F8760" w14:textId="77777777" w:rsidTr="004610E8">
        <w:trPr>
          <w:trHeight w:val="85"/>
        </w:trPr>
        <w:tc>
          <w:tcPr>
            <w:tcW w:w="425" w:type="pct"/>
            <w:shd w:val="clear" w:color="auto" w:fill="auto"/>
            <w:noWrap/>
            <w:vAlign w:val="center"/>
            <w:hideMark/>
          </w:tcPr>
          <w:p w14:paraId="6061578D" w14:textId="77777777" w:rsidR="004610E8" w:rsidRPr="00D72DE7" w:rsidRDefault="004610E8" w:rsidP="004610E8">
            <w:pPr>
              <w:contextualSpacing/>
              <w:jc w:val="center"/>
              <w:rPr>
                <w:color w:val="000000"/>
                <w:sz w:val="20"/>
                <w:szCs w:val="20"/>
              </w:rPr>
            </w:pPr>
            <w:r w:rsidRPr="00D72DE7">
              <w:rPr>
                <w:color w:val="000000"/>
                <w:sz w:val="20"/>
                <w:szCs w:val="20"/>
              </w:rPr>
              <w:t>1.</w:t>
            </w:r>
          </w:p>
        </w:tc>
        <w:tc>
          <w:tcPr>
            <w:tcW w:w="2100" w:type="pct"/>
            <w:shd w:val="clear" w:color="auto" w:fill="auto"/>
            <w:vAlign w:val="center"/>
            <w:hideMark/>
          </w:tcPr>
          <w:p w14:paraId="1168B862" w14:textId="77777777" w:rsidR="004610E8" w:rsidRPr="00D72DE7" w:rsidRDefault="004610E8" w:rsidP="004610E8">
            <w:pPr>
              <w:contextualSpacing/>
              <w:rPr>
                <w:color w:val="000000"/>
                <w:sz w:val="20"/>
                <w:szCs w:val="20"/>
              </w:rPr>
            </w:pPr>
            <w:r w:rsidRPr="00D72DE7">
              <w:rPr>
                <w:color w:val="000000"/>
                <w:sz w:val="20"/>
                <w:szCs w:val="20"/>
              </w:rPr>
              <w:t>Принято сточных вод всего</w:t>
            </w:r>
          </w:p>
        </w:tc>
        <w:tc>
          <w:tcPr>
            <w:tcW w:w="613" w:type="pct"/>
            <w:shd w:val="clear" w:color="auto" w:fill="auto"/>
            <w:noWrap/>
            <w:vAlign w:val="center"/>
            <w:hideMark/>
          </w:tcPr>
          <w:p w14:paraId="79763A40"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506" w:type="pct"/>
            <w:shd w:val="clear" w:color="auto" w:fill="auto"/>
            <w:noWrap/>
            <w:vAlign w:val="center"/>
          </w:tcPr>
          <w:p w14:paraId="45B2C6C1" w14:textId="705B6ECA" w:rsidR="004610E8" w:rsidRPr="00D72DE7" w:rsidRDefault="004610E8" w:rsidP="004610E8">
            <w:pPr>
              <w:contextualSpacing/>
              <w:jc w:val="center"/>
              <w:rPr>
                <w:color w:val="000000"/>
                <w:sz w:val="20"/>
                <w:szCs w:val="20"/>
              </w:rPr>
            </w:pPr>
            <w:r>
              <w:rPr>
                <w:color w:val="000000"/>
                <w:sz w:val="20"/>
                <w:szCs w:val="20"/>
              </w:rPr>
              <w:t>237,45</w:t>
            </w:r>
          </w:p>
        </w:tc>
        <w:tc>
          <w:tcPr>
            <w:tcW w:w="452" w:type="pct"/>
          </w:tcPr>
          <w:p w14:paraId="64EED096" w14:textId="7EB639A0" w:rsidR="004610E8" w:rsidRDefault="004610E8" w:rsidP="004610E8">
            <w:pPr>
              <w:contextualSpacing/>
              <w:jc w:val="center"/>
              <w:rPr>
                <w:color w:val="000000"/>
                <w:sz w:val="20"/>
                <w:szCs w:val="20"/>
              </w:rPr>
            </w:pPr>
            <w:r>
              <w:rPr>
                <w:color w:val="000000"/>
                <w:sz w:val="20"/>
                <w:szCs w:val="20"/>
              </w:rPr>
              <w:t>119,82</w:t>
            </w:r>
          </w:p>
        </w:tc>
        <w:tc>
          <w:tcPr>
            <w:tcW w:w="452" w:type="pct"/>
          </w:tcPr>
          <w:p w14:paraId="4BBD0095" w14:textId="7EE3513F" w:rsidR="004610E8" w:rsidRDefault="004610E8" w:rsidP="004610E8">
            <w:pPr>
              <w:contextualSpacing/>
              <w:jc w:val="center"/>
              <w:rPr>
                <w:color w:val="000000"/>
                <w:sz w:val="20"/>
                <w:szCs w:val="20"/>
              </w:rPr>
            </w:pPr>
            <w:r>
              <w:rPr>
                <w:color w:val="000000"/>
                <w:sz w:val="20"/>
                <w:szCs w:val="20"/>
              </w:rPr>
              <w:t>211,61</w:t>
            </w:r>
          </w:p>
        </w:tc>
        <w:tc>
          <w:tcPr>
            <w:tcW w:w="452" w:type="pct"/>
            <w:shd w:val="clear" w:color="auto" w:fill="auto"/>
            <w:noWrap/>
            <w:vAlign w:val="center"/>
          </w:tcPr>
          <w:p w14:paraId="767FA2DE" w14:textId="71B0C848" w:rsidR="004610E8" w:rsidRPr="00D72DE7" w:rsidRDefault="004610E8" w:rsidP="004610E8">
            <w:pPr>
              <w:contextualSpacing/>
              <w:jc w:val="center"/>
              <w:rPr>
                <w:color w:val="000000"/>
                <w:sz w:val="20"/>
                <w:szCs w:val="20"/>
              </w:rPr>
            </w:pPr>
            <w:r>
              <w:rPr>
                <w:color w:val="000000"/>
                <w:sz w:val="20"/>
                <w:szCs w:val="20"/>
              </w:rPr>
              <w:t>119,82</w:t>
            </w:r>
          </w:p>
        </w:tc>
      </w:tr>
      <w:tr w:rsidR="004610E8" w:rsidRPr="00D72DE7" w14:paraId="08CF5382" w14:textId="77777777" w:rsidTr="004610E8">
        <w:trPr>
          <w:trHeight w:val="85"/>
        </w:trPr>
        <w:tc>
          <w:tcPr>
            <w:tcW w:w="425" w:type="pct"/>
            <w:vMerge w:val="restart"/>
            <w:shd w:val="clear" w:color="auto" w:fill="auto"/>
            <w:noWrap/>
            <w:vAlign w:val="center"/>
            <w:hideMark/>
          </w:tcPr>
          <w:p w14:paraId="39993A61" w14:textId="77777777" w:rsidR="004610E8" w:rsidRPr="00D72DE7" w:rsidRDefault="004610E8" w:rsidP="004610E8">
            <w:pPr>
              <w:contextualSpacing/>
              <w:jc w:val="center"/>
              <w:rPr>
                <w:color w:val="000000"/>
                <w:sz w:val="20"/>
                <w:szCs w:val="20"/>
              </w:rPr>
            </w:pPr>
            <w:r w:rsidRPr="00D72DE7">
              <w:rPr>
                <w:color w:val="000000"/>
                <w:sz w:val="20"/>
                <w:szCs w:val="20"/>
              </w:rPr>
              <w:t>1.1</w:t>
            </w:r>
          </w:p>
        </w:tc>
        <w:tc>
          <w:tcPr>
            <w:tcW w:w="2100" w:type="pct"/>
            <w:vMerge w:val="restart"/>
            <w:shd w:val="clear" w:color="auto" w:fill="auto"/>
            <w:vAlign w:val="center"/>
            <w:hideMark/>
          </w:tcPr>
          <w:p w14:paraId="4661602C" w14:textId="77777777" w:rsidR="004610E8" w:rsidRPr="00D72DE7" w:rsidRDefault="004610E8" w:rsidP="004610E8">
            <w:pPr>
              <w:contextualSpacing/>
              <w:rPr>
                <w:color w:val="000000"/>
                <w:sz w:val="20"/>
                <w:szCs w:val="20"/>
              </w:rPr>
            </w:pPr>
            <w:r w:rsidRPr="00D72DE7">
              <w:rPr>
                <w:color w:val="000000"/>
                <w:sz w:val="20"/>
                <w:szCs w:val="20"/>
              </w:rPr>
              <w:t>Хозяйственные нужды предприятия</w:t>
            </w:r>
          </w:p>
        </w:tc>
        <w:tc>
          <w:tcPr>
            <w:tcW w:w="613" w:type="pct"/>
            <w:shd w:val="clear" w:color="auto" w:fill="auto"/>
            <w:noWrap/>
            <w:vAlign w:val="center"/>
            <w:hideMark/>
          </w:tcPr>
          <w:p w14:paraId="20B35606"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506" w:type="pct"/>
            <w:shd w:val="clear" w:color="auto" w:fill="auto"/>
            <w:noWrap/>
            <w:vAlign w:val="center"/>
          </w:tcPr>
          <w:p w14:paraId="5A3E4C1B" w14:textId="33DF5082" w:rsidR="004610E8" w:rsidRPr="00D72DE7" w:rsidRDefault="004610E8" w:rsidP="004610E8">
            <w:pPr>
              <w:contextualSpacing/>
              <w:jc w:val="center"/>
              <w:rPr>
                <w:color w:val="000000"/>
                <w:sz w:val="20"/>
                <w:szCs w:val="20"/>
              </w:rPr>
            </w:pPr>
            <w:r>
              <w:rPr>
                <w:color w:val="000000"/>
                <w:sz w:val="20"/>
                <w:szCs w:val="20"/>
              </w:rPr>
              <w:t>0</w:t>
            </w:r>
          </w:p>
        </w:tc>
        <w:tc>
          <w:tcPr>
            <w:tcW w:w="452" w:type="pct"/>
          </w:tcPr>
          <w:p w14:paraId="76444DDB" w14:textId="2FCDA297" w:rsidR="004610E8" w:rsidRPr="00D72DE7" w:rsidRDefault="004610E8" w:rsidP="004610E8">
            <w:pPr>
              <w:contextualSpacing/>
              <w:jc w:val="center"/>
              <w:rPr>
                <w:color w:val="000000"/>
                <w:sz w:val="20"/>
                <w:szCs w:val="20"/>
              </w:rPr>
            </w:pPr>
            <w:r>
              <w:rPr>
                <w:color w:val="000000"/>
                <w:sz w:val="20"/>
                <w:szCs w:val="20"/>
              </w:rPr>
              <w:t>47,919</w:t>
            </w:r>
          </w:p>
        </w:tc>
        <w:tc>
          <w:tcPr>
            <w:tcW w:w="452" w:type="pct"/>
          </w:tcPr>
          <w:p w14:paraId="2FBEB842" w14:textId="7088DF59" w:rsidR="004610E8" w:rsidRPr="00D72DE7" w:rsidRDefault="004610E8" w:rsidP="004610E8">
            <w:pPr>
              <w:contextualSpacing/>
              <w:jc w:val="center"/>
              <w:rPr>
                <w:color w:val="000000"/>
                <w:sz w:val="20"/>
                <w:szCs w:val="20"/>
              </w:rPr>
            </w:pPr>
            <w:r>
              <w:rPr>
                <w:color w:val="000000"/>
                <w:sz w:val="20"/>
                <w:szCs w:val="20"/>
              </w:rPr>
              <w:t>0</w:t>
            </w:r>
          </w:p>
        </w:tc>
        <w:tc>
          <w:tcPr>
            <w:tcW w:w="452" w:type="pct"/>
            <w:shd w:val="clear" w:color="auto" w:fill="auto"/>
            <w:noWrap/>
            <w:vAlign w:val="center"/>
          </w:tcPr>
          <w:p w14:paraId="22FA7E81" w14:textId="23F2C794" w:rsidR="004610E8" w:rsidRPr="00D72DE7" w:rsidRDefault="004610E8" w:rsidP="004610E8">
            <w:pPr>
              <w:contextualSpacing/>
              <w:jc w:val="center"/>
              <w:rPr>
                <w:color w:val="000000"/>
                <w:sz w:val="20"/>
                <w:szCs w:val="20"/>
              </w:rPr>
            </w:pPr>
            <w:r>
              <w:rPr>
                <w:color w:val="000000"/>
                <w:sz w:val="20"/>
                <w:szCs w:val="20"/>
              </w:rPr>
              <w:t>47,919</w:t>
            </w:r>
          </w:p>
        </w:tc>
      </w:tr>
      <w:tr w:rsidR="004610E8" w:rsidRPr="00D72DE7" w14:paraId="4D9007EE" w14:textId="77777777" w:rsidTr="004610E8">
        <w:trPr>
          <w:trHeight w:val="85"/>
        </w:trPr>
        <w:tc>
          <w:tcPr>
            <w:tcW w:w="425" w:type="pct"/>
            <w:vMerge/>
            <w:shd w:val="clear" w:color="auto" w:fill="auto"/>
            <w:vAlign w:val="center"/>
            <w:hideMark/>
          </w:tcPr>
          <w:p w14:paraId="14C35B40" w14:textId="77777777" w:rsidR="004610E8" w:rsidRPr="00D72DE7" w:rsidRDefault="004610E8" w:rsidP="004610E8">
            <w:pPr>
              <w:contextualSpacing/>
              <w:rPr>
                <w:color w:val="000000"/>
                <w:sz w:val="20"/>
                <w:szCs w:val="20"/>
              </w:rPr>
            </w:pPr>
          </w:p>
        </w:tc>
        <w:tc>
          <w:tcPr>
            <w:tcW w:w="2100" w:type="pct"/>
            <w:vMerge/>
            <w:shd w:val="clear" w:color="auto" w:fill="auto"/>
            <w:vAlign w:val="center"/>
            <w:hideMark/>
          </w:tcPr>
          <w:p w14:paraId="2590627F" w14:textId="77777777" w:rsidR="004610E8" w:rsidRPr="00D72DE7" w:rsidRDefault="004610E8" w:rsidP="004610E8">
            <w:pPr>
              <w:contextualSpacing/>
              <w:rPr>
                <w:color w:val="000000"/>
                <w:sz w:val="20"/>
                <w:szCs w:val="20"/>
              </w:rPr>
            </w:pPr>
          </w:p>
        </w:tc>
        <w:tc>
          <w:tcPr>
            <w:tcW w:w="613" w:type="pct"/>
            <w:shd w:val="clear" w:color="auto" w:fill="auto"/>
            <w:vAlign w:val="center"/>
            <w:hideMark/>
          </w:tcPr>
          <w:p w14:paraId="2F1F571D" w14:textId="77777777" w:rsidR="004610E8" w:rsidRPr="00D72DE7" w:rsidRDefault="004610E8" w:rsidP="004610E8">
            <w:pPr>
              <w:contextualSpacing/>
              <w:jc w:val="center"/>
              <w:rPr>
                <w:color w:val="000000"/>
                <w:sz w:val="20"/>
                <w:szCs w:val="20"/>
              </w:rPr>
            </w:pPr>
            <w:r w:rsidRPr="00D72DE7">
              <w:rPr>
                <w:color w:val="000000"/>
                <w:sz w:val="20"/>
                <w:szCs w:val="20"/>
              </w:rPr>
              <w:t>%</w:t>
            </w:r>
          </w:p>
        </w:tc>
        <w:tc>
          <w:tcPr>
            <w:tcW w:w="506" w:type="pct"/>
            <w:shd w:val="clear" w:color="auto" w:fill="auto"/>
            <w:noWrap/>
            <w:vAlign w:val="center"/>
          </w:tcPr>
          <w:p w14:paraId="35F0BD8F" w14:textId="1920599B" w:rsidR="004610E8" w:rsidRPr="00D72DE7" w:rsidRDefault="004610E8" w:rsidP="004610E8">
            <w:pPr>
              <w:contextualSpacing/>
              <w:jc w:val="center"/>
              <w:rPr>
                <w:color w:val="000000"/>
                <w:sz w:val="20"/>
                <w:szCs w:val="20"/>
              </w:rPr>
            </w:pPr>
            <w:r>
              <w:rPr>
                <w:color w:val="000000"/>
                <w:sz w:val="20"/>
                <w:szCs w:val="20"/>
              </w:rPr>
              <w:t>0</w:t>
            </w:r>
          </w:p>
        </w:tc>
        <w:tc>
          <w:tcPr>
            <w:tcW w:w="452" w:type="pct"/>
          </w:tcPr>
          <w:p w14:paraId="022939C8" w14:textId="432B8DE9" w:rsidR="004610E8" w:rsidRPr="00D72DE7" w:rsidRDefault="004610E8" w:rsidP="004610E8">
            <w:pPr>
              <w:contextualSpacing/>
              <w:jc w:val="center"/>
              <w:rPr>
                <w:color w:val="000000"/>
                <w:sz w:val="20"/>
                <w:szCs w:val="20"/>
              </w:rPr>
            </w:pPr>
            <w:r>
              <w:rPr>
                <w:color w:val="000000"/>
                <w:sz w:val="20"/>
                <w:szCs w:val="20"/>
              </w:rPr>
              <w:t>0</w:t>
            </w:r>
          </w:p>
        </w:tc>
        <w:tc>
          <w:tcPr>
            <w:tcW w:w="452" w:type="pct"/>
          </w:tcPr>
          <w:p w14:paraId="646F6BF8" w14:textId="78EFF11E" w:rsidR="004610E8" w:rsidRPr="00D72DE7" w:rsidRDefault="004610E8" w:rsidP="004610E8">
            <w:pPr>
              <w:contextualSpacing/>
              <w:jc w:val="center"/>
              <w:rPr>
                <w:color w:val="000000"/>
                <w:sz w:val="20"/>
                <w:szCs w:val="20"/>
              </w:rPr>
            </w:pPr>
            <w:r>
              <w:rPr>
                <w:color w:val="000000"/>
                <w:sz w:val="20"/>
                <w:szCs w:val="20"/>
              </w:rPr>
              <w:t>0</w:t>
            </w:r>
          </w:p>
        </w:tc>
        <w:tc>
          <w:tcPr>
            <w:tcW w:w="452" w:type="pct"/>
            <w:shd w:val="clear" w:color="auto" w:fill="auto"/>
            <w:noWrap/>
            <w:vAlign w:val="center"/>
          </w:tcPr>
          <w:p w14:paraId="6FA4D79C" w14:textId="2802050F" w:rsidR="004610E8" w:rsidRPr="00D72DE7" w:rsidRDefault="004610E8" w:rsidP="004610E8">
            <w:pPr>
              <w:contextualSpacing/>
              <w:jc w:val="center"/>
              <w:rPr>
                <w:color w:val="000000"/>
                <w:sz w:val="20"/>
                <w:szCs w:val="20"/>
              </w:rPr>
            </w:pPr>
            <w:r>
              <w:rPr>
                <w:color w:val="000000"/>
                <w:sz w:val="20"/>
                <w:szCs w:val="20"/>
              </w:rPr>
              <w:t>0</w:t>
            </w:r>
          </w:p>
        </w:tc>
      </w:tr>
      <w:tr w:rsidR="004610E8" w:rsidRPr="00D72DE7" w14:paraId="7B2AA6AF" w14:textId="77777777" w:rsidTr="004610E8">
        <w:trPr>
          <w:trHeight w:val="85"/>
        </w:trPr>
        <w:tc>
          <w:tcPr>
            <w:tcW w:w="425" w:type="pct"/>
            <w:shd w:val="clear" w:color="auto" w:fill="auto"/>
            <w:noWrap/>
            <w:vAlign w:val="center"/>
            <w:hideMark/>
          </w:tcPr>
          <w:p w14:paraId="298D06AF" w14:textId="77777777" w:rsidR="004610E8" w:rsidRPr="00D72DE7" w:rsidRDefault="004610E8" w:rsidP="004610E8">
            <w:pPr>
              <w:contextualSpacing/>
              <w:jc w:val="center"/>
              <w:rPr>
                <w:color w:val="000000"/>
                <w:sz w:val="20"/>
                <w:szCs w:val="20"/>
              </w:rPr>
            </w:pPr>
            <w:r w:rsidRPr="00D72DE7">
              <w:rPr>
                <w:color w:val="000000"/>
                <w:sz w:val="20"/>
                <w:szCs w:val="20"/>
              </w:rPr>
              <w:t>1.2.</w:t>
            </w:r>
          </w:p>
        </w:tc>
        <w:tc>
          <w:tcPr>
            <w:tcW w:w="2100" w:type="pct"/>
            <w:shd w:val="clear" w:color="auto" w:fill="auto"/>
            <w:vAlign w:val="center"/>
            <w:hideMark/>
          </w:tcPr>
          <w:p w14:paraId="22463D85" w14:textId="77777777" w:rsidR="004610E8" w:rsidRPr="00D72DE7" w:rsidRDefault="004610E8" w:rsidP="004610E8">
            <w:pPr>
              <w:contextualSpacing/>
              <w:rPr>
                <w:color w:val="000000"/>
                <w:sz w:val="20"/>
                <w:szCs w:val="20"/>
              </w:rPr>
            </w:pPr>
            <w:r w:rsidRPr="00D72DE7">
              <w:rPr>
                <w:color w:val="000000"/>
                <w:sz w:val="20"/>
                <w:szCs w:val="20"/>
              </w:rPr>
              <w:t>Принято от потребителей, из них:</w:t>
            </w:r>
          </w:p>
        </w:tc>
        <w:tc>
          <w:tcPr>
            <w:tcW w:w="613" w:type="pct"/>
            <w:shd w:val="clear" w:color="auto" w:fill="auto"/>
            <w:noWrap/>
            <w:vAlign w:val="center"/>
            <w:hideMark/>
          </w:tcPr>
          <w:p w14:paraId="7BB2D7E7"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506" w:type="pct"/>
            <w:shd w:val="clear" w:color="auto" w:fill="auto"/>
            <w:noWrap/>
            <w:vAlign w:val="center"/>
          </w:tcPr>
          <w:p w14:paraId="10FCD3C5" w14:textId="4DED3D70" w:rsidR="004610E8" w:rsidRPr="00D72DE7" w:rsidRDefault="004610E8" w:rsidP="004610E8">
            <w:pPr>
              <w:contextualSpacing/>
              <w:jc w:val="center"/>
              <w:rPr>
                <w:color w:val="000000"/>
                <w:sz w:val="20"/>
                <w:szCs w:val="20"/>
              </w:rPr>
            </w:pPr>
            <w:r>
              <w:rPr>
                <w:color w:val="000000"/>
                <w:sz w:val="20"/>
                <w:szCs w:val="20"/>
              </w:rPr>
              <w:t>237,45</w:t>
            </w:r>
          </w:p>
        </w:tc>
        <w:tc>
          <w:tcPr>
            <w:tcW w:w="452" w:type="pct"/>
          </w:tcPr>
          <w:p w14:paraId="7847FE9E" w14:textId="215ABEF1" w:rsidR="004610E8" w:rsidRDefault="004610E8" w:rsidP="004610E8">
            <w:pPr>
              <w:contextualSpacing/>
              <w:jc w:val="center"/>
              <w:rPr>
                <w:color w:val="000000"/>
                <w:sz w:val="20"/>
                <w:szCs w:val="20"/>
              </w:rPr>
            </w:pPr>
            <w:r>
              <w:rPr>
                <w:color w:val="000000"/>
                <w:sz w:val="20"/>
                <w:szCs w:val="20"/>
              </w:rPr>
              <w:t>71,901</w:t>
            </w:r>
          </w:p>
        </w:tc>
        <w:tc>
          <w:tcPr>
            <w:tcW w:w="452" w:type="pct"/>
          </w:tcPr>
          <w:p w14:paraId="5BEB9520" w14:textId="315BE171" w:rsidR="004610E8" w:rsidRDefault="004610E8" w:rsidP="004610E8">
            <w:pPr>
              <w:contextualSpacing/>
              <w:jc w:val="center"/>
              <w:rPr>
                <w:color w:val="000000"/>
                <w:sz w:val="20"/>
                <w:szCs w:val="20"/>
              </w:rPr>
            </w:pPr>
            <w:r>
              <w:rPr>
                <w:color w:val="000000"/>
                <w:sz w:val="20"/>
                <w:szCs w:val="20"/>
              </w:rPr>
              <w:t>211,61</w:t>
            </w:r>
          </w:p>
        </w:tc>
        <w:tc>
          <w:tcPr>
            <w:tcW w:w="452" w:type="pct"/>
            <w:shd w:val="clear" w:color="auto" w:fill="auto"/>
            <w:noWrap/>
            <w:vAlign w:val="center"/>
          </w:tcPr>
          <w:p w14:paraId="4E54F878" w14:textId="2CE4873D" w:rsidR="004610E8" w:rsidRPr="00D72DE7" w:rsidRDefault="004610E8" w:rsidP="004610E8">
            <w:pPr>
              <w:contextualSpacing/>
              <w:jc w:val="center"/>
              <w:rPr>
                <w:color w:val="000000"/>
                <w:sz w:val="20"/>
                <w:szCs w:val="20"/>
              </w:rPr>
            </w:pPr>
            <w:r>
              <w:rPr>
                <w:color w:val="000000"/>
                <w:sz w:val="20"/>
                <w:szCs w:val="20"/>
              </w:rPr>
              <w:t>71,901</w:t>
            </w:r>
          </w:p>
        </w:tc>
      </w:tr>
      <w:tr w:rsidR="004610E8" w:rsidRPr="00D72DE7" w14:paraId="5AB3EA05" w14:textId="77777777" w:rsidTr="004610E8">
        <w:trPr>
          <w:trHeight w:val="85"/>
        </w:trPr>
        <w:tc>
          <w:tcPr>
            <w:tcW w:w="425" w:type="pct"/>
            <w:shd w:val="clear" w:color="auto" w:fill="auto"/>
            <w:noWrap/>
            <w:vAlign w:val="center"/>
            <w:hideMark/>
          </w:tcPr>
          <w:p w14:paraId="4D42DF36" w14:textId="77777777" w:rsidR="004610E8" w:rsidRPr="00D72DE7" w:rsidRDefault="004610E8" w:rsidP="004610E8">
            <w:pPr>
              <w:contextualSpacing/>
              <w:jc w:val="center"/>
              <w:rPr>
                <w:color w:val="000000"/>
                <w:sz w:val="20"/>
                <w:szCs w:val="20"/>
              </w:rPr>
            </w:pPr>
            <w:r w:rsidRPr="00D72DE7">
              <w:rPr>
                <w:color w:val="000000"/>
                <w:sz w:val="20"/>
                <w:szCs w:val="20"/>
              </w:rPr>
              <w:t>1.1.1.</w:t>
            </w:r>
          </w:p>
        </w:tc>
        <w:tc>
          <w:tcPr>
            <w:tcW w:w="2100" w:type="pct"/>
            <w:shd w:val="clear" w:color="auto" w:fill="auto"/>
            <w:noWrap/>
            <w:vAlign w:val="center"/>
            <w:hideMark/>
          </w:tcPr>
          <w:p w14:paraId="197A035F" w14:textId="77777777" w:rsidR="004610E8" w:rsidRPr="00D72DE7" w:rsidRDefault="004610E8" w:rsidP="004610E8">
            <w:pPr>
              <w:contextualSpacing/>
              <w:rPr>
                <w:color w:val="000000"/>
                <w:sz w:val="20"/>
                <w:szCs w:val="20"/>
              </w:rPr>
            </w:pPr>
            <w:r w:rsidRPr="00D72DE7">
              <w:rPr>
                <w:color w:val="000000"/>
                <w:sz w:val="20"/>
                <w:szCs w:val="20"/>
              </w:rPr>
              <w:t>от населения в том числе:</w:t>
            </w:r>
          </w:p>
        </w:tc>
        <w:tc>
          <w:tcPr>
            <w:tcW w:w="613" w:type="pct"/>
            <w:shd w:val="clear" w:color="auto" w:fill="auto"/>
            <w:noWrap/>
            <w:vAlign w:val="center"/>
            <w:hideMark/>
          </w:tcPr>
          <w:p w14:paraId="78E00470" w14:textId="77777777" w:rsidR="004610E8" w:rsidRPr="00D72DE7" w:rsidRDefault="004610E8" w:rsidP="004610E8">
            <w:pPr>
              <w:contextualSpacing/>
              <w:jc w:val="center"/>
              <w:rPr>
                <w:color w:val="000000"/>
                <w:sz w:val="20"/>
                <w:szCs w:val="20"/>
              </w:rPr>
            </w:pPr>
            <w:r w:rsidRPr="00D72DE7">
              <w:rPr>
                <w:color w:val="000000"/>
                <w:sz w:val="20"/>
                <w:szCs w:val="20"/>
              </w:rPr>
              <w:t> </w:t>
            </w:r>
          </w:p>
        </w:tc>
        <w:tc>
          <w:tcPr>
            <w:tcW w:w="506" w:type="pct"/>
            <w:shd w:val="clear" w:color="auto" w:fill="auto"/>
            <w:noWrap/>
            <w:vAlign w:val="center"/>
          </w:tcPr>
          <w:p w14:paraId="29455669" w14:textId="56250B2C" w:rsidR="004610E8" w:rsidRPr="00D72DE7" w:rsidRDefault="004610E8" w:rsidP="004610E8">
            <w:pPr>
              <w:contextualSpacing/>
              <w:jc w:val="center"/>
              <w:rPr>
                <w:color w:val="000000"/>
                <w:sz w:val="20"/>
                <w:szCs w:val="20"/>
              </w:rPr>
            </w:pPr>
            <w:r>
              <w:rPr>
                <w:color w:val="000000"/>
                <w:sz w:val="20"/>
                <w:szCs w:val="20"/>
              </w:rPr>
              <w:t>3,76</w:t>
            </w:r>
          </w:p>
        </w:tc>
        <w:tc>
          <w:tcPr>
            <w:tcW w:w="452" w:type="pct"/>
          </w:tcPr>
          <w:p w14:paraId="7FEC58CE" w14:textId="662A72EB" w:rsidR="004610E8" w:rsidRDefault="004610E8" w:rsidP="004610E8">
            <w:pPr>
              <w:contextualSpacing/>
              <w:jc w:val="center"/>
              <w:rPr>
                <w:color w:val="000000"/>
                <w:sz w:val="20"/>
                <w:szCs w:val="20"/>
              </w:rPr>
            </w:pPr>
            <w:r>
              <w:rPr>
                <w:color w:val="000000"/>
                <w:sz w:val="20"/>
                <w:szCs w:val="20"/>
              </w:rPr>
              <w:t>48,924</w:t>
            </w:r>
          </w:p>
        </w:tc>
        <w:tc>
          <w:tcPr>
            <w:tcW w:w="452" w:type="pct"/>
          </w:tcPr>
          <w:p w14:paraId="52383DD3" w14:textId="05879CB5" w:rsidR="004610E8" w:rsidRDefault="004610E8" w:rsidP="004610E8">
            <w:pPr>
              <w:contextualSpacing/>
              <w:jc w:val="center"/>
              <w:rPr>
                <w:color w:val="000000"/>
                <w:sz w:val="20"/>
                <w:szCs w:val="20"/>
              </w:rPr>
            </w:pPr>
            <w:r>
              <w:rPr>
                <w:color w:val="000000"/>
                <w:sz w:val="20"/>
                <w:szCs w:val="20"/>
              </w:rPr>
              <w:t>3,58</w:t>
            </w:r>
          </w:p>
        </w:tc>
        <w:tc>
          <w:tcPr>
            <w:tcW w:w="452" w:type="pct"/>
            <w:shd w:val="clear" w:color="auto" w:fill="auto"/>
            <w:noWrap/>
            <w:vAlign w:val="center"/>
          </w:tcPr>
          <w:p w14:paraId="6410C1B3" w14:textId="3E937E7B" w:rsidR="004610E8" w:rsidRPr="00D72DE7" w:rsidRDefault="004610E8" w:rsidP="004610E8">
            <w:pPr>
              <w:contextualSpacing/>
              <w:jc w:val="center"/>
              <w:rPr>
                <w:color w:val="000000"/>
                <w:sz w:val="20"/>
                <w:szCs w:val="20"/>
              </w:rPr>
            </w:pPr>
            <w:r>
              <w:rPr>
                <w:color w:val="000000"/>
                <w:sz w:val="20"/>
                <w:szCs w:val="20"/>
              </w:rPr>
              <w:t>48,924</w:t>
            </w:r>
          </w:p>
        </w:tc>
      </w:tr>
      <w:tr w:rsidR="004610E8" w:rsidRPr="00D72DE7" w14:paraId="0F84CE51" w14:textId="77777777" w:rsidTr="004610E8">
        <w:trPr>
          <w:trHeight w:val="85"/>
        </w:trPr>
        <w:tc>
          <w:tcPr>
            <w:tcW w:w="425" w:type="pct"/>
            <w:shd w:val="clear" w:color="auto" w:fill="auto"/>
            <w:noWrap/>
            <w:vAlign w:val="center"/>
            <w:hideMark/>
          </w:tcPr>
          <w:p w14:paraId="52850EAE" w14:textId="77777777" w:rsidR="004610E8" w:rsidRPr="00D72DE7" w:rsidRDefault="004610E8" w:rsidP="004610E8">
            <w:pPr>
              <w:contextualSpacing/>
              <w:jc w:val="center"/>
              <w:rPr>
                <w:color w:val="000000"/>
                <w:sz w:val="20"/>
                <w:szCs w:val="20"/>
              </w:rPr>
            </w:pPr>
            <w:r w:rsidRPr="00D72DE7">
              <w:rPr>
                <w:color w:val="000000"/>
                <w:sz w:val="20"/>
                <w:szCs w:val="20"/>
              </w:rPr>
              <w:t>1.1.2.</w:t>
            </w:r>
          </w:p>
        </w:tc>
        <w:tc>
          <w:tcPr>
            <w:tcW w:w="2100" w:type="pct"/>
            <w:shd w:val="clear" w:color="auto" w:fill="auto"/>
            <w:noWrap/>
            <w:vAlign w:val="center"/>
            <w:hideMark/>
          </w:tcPr>
          <w:p w14:paraId="5590FB8E" w14:textId="77777777" w:rsidR="004610E8" w:rsidRPr="00D72DE7" w:rsidRDefault="004610E8" w:rsidP="004610E8">
            <w:pPr>
              <w:contextualSpacing/>
              <w:rPr>
                <w:color w:val="000000"/>
                <w:sz w:val="20"/>
                <w:szCs w:val="20"/>
              </w:rPr>
            </w:pPr>
            <w:r w:rsidRPr="00D72DE7">
              <w:rPr>
                <w:color w:val="000000"/>
                <w:sz w:val="20"/>
                <w:szCs w:val="20"/>
              </w:rPr>
              <w:t>от бюджетных организаций в том числе:</w:t>
            </w:r>
          </w:p>
        </w:tc>
        <w:tc>
          <w:tcPr>
            <w:tcW w:w="613" w:type="pct"/>
            <w:shd w:val="clear" w:color="auto" w:fill="auto"/>
            <w:noWrap/>
            <w:vAlign w:val="center"/>
            <w:hideMark/>
          </w:tcPr>
          <w:p w14:paraId="360F6854" w14:textId="77777777" w:rsidR="004610E8" w:rsidRPr="00D72DE7" w:rsidRDefault="004610E8" w:rsidP="004610E8">
            <w:pPr>
              <w:contextualSpacing/>
              <w:jc w:val="center"/>
              <w:rPr>
                <w:color w:val="000000"/>
                <w:sz w:val="20"/>
                <w:szCs w:val="20"/>
              </w:rPr>
            </w:pPr>
            <w:r w:rsidRPr="00D72DE7">
              <w:rPr>
                <w:color w:val="000000"/>
                <w:sz w:val="20"/>
                <w:szCs w:val="20"/>
              </w:rPr>
              <w:t> </w:t>
            </w:r>
          </w:p>
        </w:tc>
        <w:tc>
          <w:tcPr>
            <w:tcW w:w="506" w:type="pct"/>
            <w:shd w:val="clear" w:color="auto" w:fill="auto"/>
            <w:noWrap/>
            <w:vAlign w:val="center"/>
          </w:tcPr>
          <w:p w14:paraId="371CD512" w14:textId="3B680D66" w:rsidR="004610E8" w:rsidRPr="00D72DE7" w:rsidRDefault="004610E8" w:rsidP="004610E8">
            <w:pPr>
              <w:contextualSpacing/>
              <w:jc w:val="center"/>
              <w:rPr>
                <w:color w:val="000000"/>
                <w:sz w:val="20"/>
                <w:szCs w:val="20"/>
              </w:rPr>
            </w:pPr>
            <w:r>
              <w:rPr>
                <w:color w:val="000000"/>
                <w:sz w:val="20"/>
                <w:szCs w:val="20"/>
              </w:rPr>
              <w:t>12,31</w:t>
            </w:r>
          </w:p>
        </w:tc>
        <w:tc>
          <w:tcPr>
            <w:tcW w:w="452" w:type="pct"/>
          </w:tcPr>
          <w:p w14:paraId="149B559F" w14:textId="21D6DE4B" w:rsidR="004610E8" w:rsidRDefault="004610E8" w:rsidP="004610E8">
            <w:pPr>
              <w:contextualSpacing/>
              <w:jc w:val="center"/>
              <w:rPr>
                <w:color w:val="000000"/>
                <w:sz w:val="20"/>
                <w:szCs w:val="20"/>
              </w:rPr>
            </w:pPr>
            <w:r>
              <w:rPr>
                <w:color w:val="000000"/>
                <w:sz w:val="20"/>
                <w:szCs w:val="20"/>
              </w:rPr>
              <w:t>7,189</w:t>
            </w:r>
          </w:p>
        </w:tc>
        <w:tc>
          <w:tcPr>
            <w:tcW w:w="452" w:type="pct"/>
          </w:tcPr>
          <w:p w14:paraId="2C9855CE" w14:textId="4B1AADB9" w:rsidR="004610E8" w:rsidRDefault="004610E8" w:rsidP="004610E8">
            <w:pPr>
              <w:contextualSpacing/>
              <w:jc w:val="center"/>
              <w:rPr>
                <w:color w:val="000000"/>
                <w:sz w:val="20"/>
                <w:szCs w:val="20"/>
              </w:rPr>
            </w:pPr>
            <w:r>
              <w:rPr>
                <w:color w:val="000000"/>
                <w:sz w:val="20"/>
                <w:szCs w:val="20"/>
              </w:rPr>
              <w:t>6</w:t>
            </w:r>
          </w:p>
        </w:tc>
        <w:tc>
          <w:tcPr>
            <w:tcW w:w="452" w:type="pct"/>
            <w:shd w:val="clear" w:color="auto" w:fill="auto"/>
            <w:noWrap/>
            <w:vAlign w:val="center"/>
          </w:tcPr>
          <w:p w14:paraId="6826E429" w14:textId="5987812D" w:rsidR="004610E8" w:rsidRPr="00D72DE7" w:rsidRDefault="004610E8" w:rsidP="004610E8">
            <w:pPr>
              <w:contextualSpacing/>
              <w:jc w:val="center"/>
              <w:rPr>
                <w:color w:val="000000"/>
                <w:sz w:val="20"/>
                <w:szCs w:val="20"/>
              </w:rPr>
            </w:pPr>
            <w:r>
              <w:rPr>
                <w:color w:val="000000"/>
                <w:sz w:val="20"/>
                <w:szCs w:val="20"/>
              </w:rPr>
              <w:t>7,189</w:t>
            </w:r>
          </w:p>
        </w:tc>
      </w:tr>
      <w:tr w:rsidR="004610E8" w:rsidRPr="00D72DE7" w14:paraId="41DAB82E" w14:textId="77777777" w:rsidTr="004610E8">
        <w:trPr>
          <w:trHeight w:val="85"/>
        </w:trPr>
        <w:tc>
          <w:tcPr>
            <w:tcW w:w="425" w:type="pct"/>
            <w:shd w:val="clear" w:color="auto" w:fill="auto"/>
            <w:noWrap/>
            <w:vAlign w:val="center"/>
            <w:hideMark/>
          </w:tcPr>
          <w:p w14:paraId="7BAA71E6" w14:textId="77777777" w:rsidR="004610E8" w:rsidRPr="00D72DE7" w:rsidRDefault="004610E8" w:rsidP="004610E8">
            <w:pPr>
              <w:contextualSpacing/>
              <w:jc w:val="center"/>
              <w:rPr>
                <w:color w:val="000000"/>
                <w:sz w:val="20"/>
                <w:szCs w:val="20"/>
              </w:rPr>
            </w:pPr>
            <w:r w:rsidRPr="00D72DE7">
              <w:rPr>
                <w:color w:val="000000"/>
                <w:sz w:val="20"/>
                <w:szCs w:val="20"/>
              </w:rPr>
              <w:t>1.1.3.</w:t>
            </w:r>
          </w:p>
        </w:tc>
        <w:tc>
          <w:tcPr>
            <w:tcW w:w="2100" w:type="pct"/>
            <w:shd w:val="clear" w:color="auto" w:fill="auto"/>
            <w:noWrap/>
            <w:vAlign w:val="center"/>
            <w:hideMark/>
          </w:tcPr>
          <w:p w14:paraId="54E0856E" w14:textId="77777777" w:rsidR="004610E8" w:rsidRPr="00D72DE7" w:rsidRDefault="004610E8" w:rsidP="004610E8">
            <w:pPr>
              <w:contextualSpacing/>
              <w:rPr>
                <w:color w:val="000000"/>
                <w:sz w:val="20"/>
                <w:szCs w:val="20"/>
              </w:rPr>
            </w:pPr>
            <w:r w:rsidRPr="00D72DE7">
              <w:rPr>
                <w:color w:val="000000"/>
                <w:sz w:val="20"/>
                <w:szCs w:val="20"/>
              </w:rPr>
              <w:t>от прочих потребителей в том числе:</w:t>
            </w:r>
          </w:p>
        </w:tc>
        <w:tc>
          <w:tcPr>
            <w:tcW w:w="613" w:type="pct"/>
            <w:shd w:val="clear" w:color="auto" w:fill="auto"/>
            <w:noWrap/>
            <w:vAlign w:val="center"/>
            <w:hideMark/>
          </w:tcPr>
          <w:p w14:paraId="446BB6FC" w14:textId="77777777" w:rsidR="004610E8" w:rsidRPr="00D72DE7" w:rsidRDefault="004610E8" w:rsidP="004610E8">
            <w:pPr>
              <w:contextualSpacing/>
              <w:jc w:val="center"/>
              <w:rPr>
                <w:color w:val="000000"/>
                <w:sz w:val="20"/>
                <w:szCs w:val="20"/>
              </w:rPr>
            </w:pPr>
            <w:r w:rsidRPr="00D72DE7">
              <w:rPr>
                <w:color w:val="000000"/>
                <w:sz w:val="20"/>
                <w:szCs w:val="20"/>
              </w:rPr>
              <w:t> </w:t>
            </w:r>
          </w:p>
        </w:tc>
        <w:tc>
          <w:tcPr>
            <w:tcW w:w="506" w:type="pct"/>
            <w:shd w:val="clear" w:color="auto" w:fill="auto"/>
            <w:noWrap/>
            <w:vAlign w:val="center"/>
          </w:tcPr>
          <w:p w14:paraId="3468CA79" w14:textId="3E737590" w:rsidR="004610E8" w:rsidRPr="00D72DE7" w:rsidRDefault="004610E8" w:rsidP="004610E8">
            <w:pPr>
              <w:contextualSpacing/>
              <w:jc w:val="center"/>
              <w:rPr>
                <w:color w:val="000000"/>
                <w:sz w:val="20"/>
                <w:szCs w:val="20"/>
              </w:rPr>
            </w:pPr>
            <w:r>
              <w:rPr>
                <w:color w:val="000000"/>
                <w:sz w:val="20"/>
                <w:szCs w:val="20"/>
              </w:rPr>
              <w:t>221,37</w:t>
            </w:r>
          </w:p>
        </w:tc>
        <w:tc>
          <w:tcPr>
            <w:tcW w:w="452" w:type="pct"/>
          </w:tcPr>
          <w:p w14:paraId="2B9FCC60" w14:textId="6E71E376" w:rsidR="004610E8" w:rsidRDefault="004610E8" w:rsidP="004610E8">
            <w:pPr>
              <w:contextualSpacing/>
              <w:jc w:val="center"/>
              <w:rPr>
                <w:color w:val="000000"/>
                <w:sz w:val="20"/>
                <w:szCs w:val="20"/>
              </w:rPr>
            </w:pPr>
            <w:r>
              <w:rPr>
                <w:color w:val="000000"/>
                <w:sz w:val="20"/>
                <w:szCs w:val="20"/>
              </w:rPr>
              <w:t>15,789</w:t>
            </w:r>
          </w:p>
        </w:tc>
        <w:tc>
          <w:tcPr>
            <w:tcW w:w="452" w:type="pct"/>
          </w:tcPr>
          <w:p w14:paraId="5BE55CD4" w14:textId="22301104" w:rsidR="004610E8" w:rsidRDefault="004610E8" w:rsidP="004610E8">
            <w:pPr>
              <w:contextualSpacing/>
              <w:jc w:val="center"/>
              <w:rPr>
                <w:color w:val="000000"/>
                <w:sz w:val="20"/>
                <w:szCs w:val="20"/>
              </w:rPr>
            </w:pPr>
            <w:r>
              <w:rPr>
                <w:color w:val="000000"/>
                <w:sz w:val="20"/>
                <w:szCs w:val="20"/>
              </w:rPr>
              <w:t>202,03</w:t>
            </w:r>
          </w:p>
        </w:tc>
        <w:tc>
          <w:tcPr>
            <w:tcW w:w="452" w:type="pct"/>
            <w:shd w:val="clear" w:color="auto" w:fill="auto"/>
            <w:noWrap/>
            <w:vAlign w:val="center"/>
          </w:tcPr>
          <w:p w14:paraId="332C53D5" w14:textId="290996B4" w:rsidR="004610E8" w:rsidRPr="00D72DE7" w:rsidRDefault="004610E8" w:rsidP="004610E8">
            <w:pPr>
              <w:contextualSpacing/>
              <w:jc w:val="center"/>
              <w:rPr>
                <w:color w:val="000000"/>
                <w:sz w:val="20"/>
                <w:szCs w:val="20"/>
              </w:rPr>
            </w:pPr>
            <w:r>
              <w:rPr>
                <w:color w:val="000000"/>
                <w:sz w:val="20"/>
                <w:szCs w:val="20"/>
              </w:rPr>
              <w:t>15,789</w:t>
            </w:r>
          </w:p>
        </w:tc>
      </w:tr>
      <w:tr w:rsidR="004610E8" w:rsidRPr="00D72DE7" w14:paraId="3EF82BA4" w14:textId="77777777" w:rsidTr="004610E8">
        <w:trPr>
          <w:trHeight w:val="85"/>
        </w:trPr>
        <w:tc>
          <w:tcPr>
            <w:tcW w:w="425" w:type="pct"/>
            <w:shd w:val="clear" w:color="auto" w:fill="auto"/>
            <w:noWrap/>
            <w:vAlign w:val="center"/>
            <w:hideMark/>
          </w:tcPr>
          <w:p w14:paraId="41B7A452" w14:textId="77777777" w:rsidR="004610E8" w:rsidRPr="00D72DE7" w:rsidRDefault="004610E8" w:rsidP="004610E8">
            <w:pPr>
              <w:contextualSpacing/>
              <w:jc w:val="center"/>
              <w:rPr>
                <w:bCs/>
                <w:color w:val="000000"/>
                <w:sz w:val="20"/>
                <w:szCs w:val="20"/>
              </w:rPr>
            </w:pPr>
            <w:r w:rsidRPr="00D72DE7">
              <w:rPr>
                <w:bCs/>
                <w:color w:val="000000"/>
                <w:sz w:val="20"/>
                <w:szCs w:val="20"/>
              </w:rPr>
              <w:t>2</w:t>
            </w:r>
          </w:p>
        </w:tc>
        <w:tc>
          <w:tcPr>
            <w:tcW w:w="2100" w:type="pct"/>
            <w:shd w:val="clear" w:color="auto" w:fill="auto"/>
            <w:noWrap/>
            <w:vAlign w:val="center"/>
            <w:hideMark/>
          </w:tcPr>
          <w:p w14:paraId="3D27B023" w14:textId="77777777" w:rsidR="004610E8" w:rsidRPr="00D72DE7" w:rsidRDefault="004610E8" w:rsidP="004610E8">
            <w:pPr>
              <w:contextualSpacing/>
              <w:rPr>
                <w:bCs/>
                <w:color w:val="000000"/>
                <w:sz w:val="20"/>
                <w:szCs w:val="20"/>
              </w:rPr>
            </w:pPr>
            <w:r w:rsidRPr="00D72DE7">
              <w:rPr>
                <w:bCs/>
                <w:color w:val="000000"/>
                <w:sz w:val="20"/>
                <w:szCs w:val="20"/>
              </w:rPr>
              <w:t>Объем транспортируемых сточных вод</w:t>
            </w:r>
          </w:p>
        </w:tc>
        <w:tc>
          <w:tcPr>
            <w:tcW w:w="613" w:type="pct"/>
            <w:shd w:val="clear" w:color="auto" w:fill="auto"/>
            <w:noWrap/>
            <w:vAlign w:val="center"/>
            <w:hideMark/>
          </w:tcPr>
          <w:p w14:paraId="369CFA18"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506" w:type="pct"/>
            <w:shd w:val="clear" w:color="auto" w:fill="auto"/>
            <w:noWrap/>
            <w:vAlign w:val="center"/>
          </w:tcPr>
          <w:p w14:paraId="0870B787" w14:textId="6FE73F78" w:rsidR="004610E8" w:rsidRPr="00D72DE7" w:rsidRDefault="004610E8" w:rsidP="004610E8">
            <w:pPr>
              <w:contextualSpacing/>
              <w:jc w:val="center"/>
              <w:rPr>
                <w:color w:val="000000"/>
                <w:sz w:val="20"/>
                <w:szCs w:val="20"/>
              </w:rPr>
            </w:pPr>
            <w:r>
              <w:rPr>
                <w:color w:val="000000"/>
                <w:sz w:val="20"/>
                <w:szCs w:val="20"/>
              </w:rPr>
              <w:t>237,45</w:t>
            </w:r>
          </w:p>
        </w:tc>
        <w:tc>
          <w:tcPr>
            <w:tcW w:w="452" w:type="pct"/>
          </w:tcPr>
          <w:p w14:paraId="6A14382A" w14:textId="157AD4C2" w:rsidR="004610E8" w:rsidRDefault="004610E8" w:rsidP="004610E8">
            <w:pPr>
              <w:contextualSpacing/>
              <w:jc w:val="center"/>
              <w:rPr>
                <w:color w:val="000000"/>
                <w:sz w:val="20"/>
                <w:szCs w:val="20"/>
              </w:rPr>
            </w:pPr>
            <w:r>
              <w:rPr>
                <w:color w:val="000000"/>
                <w:sz w:val="20"/>
                <w:szCs w:val="20"/>
              </w:rPr>
              <w:t>119,82</w:t>
            </w:r>
          </w:p>
        </w:tc>
        <w:tc>
          <w:tcPr>
            <w:tcW w:w="452" w:type="pct"/>
          </w:tcPr>
          <w:p w14:paraId="3E05951F" w14:textId="2440DB30" w:rsidR="004610E8" w:rsidRDefault="004610E8" w:rsidP="004610E8">
            <w:pPr>
              <w:contextualSpacing/>
              <w:jc w:val="center"/>
              <w:rPr>
                <w:color w:val="000000"/>
                <w:sz w:val="20"/>
                <w:szCs w:val="20"/>
              </w:rPr>
            </w:pPr>
            <w:r>
              <w:rPr>
                <w:color w:val="000000"/>
                <w:sz w:val="20"/>
                <w:szCs w:val="20"/>
              </w:rPr>
              <w:t>211,61</w:t>
            </w:r>
          </w:p>
        </w:tc>
        <w:tc>
          <w:tcPr>
            <w:tcW w:w="452" w:type="pct"/>
            <w:shd w:val="clear" w:color="auto" w:fill="auto"/>
            <w:noWrap/>
            <w:vAlign w:val="center"/>
          </w:tcPr>
          <w:p w14:paraId="673D604D" w14:textId="67258991"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1C333B80" w14:textId="77777777" w:rsidTr="004610E8">
        <w:trPr>
          <w:trHeight w:val="85"/>
        </w:trPr>
        <w:tc>
          <w:tcPr>
            <w:tcW w:w="425" w:type="pct"/>
            <w:shd w:val="clear" w:color="auto" w:fill="auto"/>
            <w:noWrap/>
            <w:vAlign w:val="center"/>
            <w:hideMark/>
          </w:tcPr>
          <w:p w14:paraId="51AF133C" w14:textId="77777777" w:rsidR="004610E8" w:rsidRPr="00D72DE7" w:rsidRDefault="004610E8" w:rsidP="004610E8">
            <w:pPr>
              <w:contextualSpacing/>
              <w:jc w:val="center"/>
              <w:rPr>
                <w:color w:val="000000"/>
                <w:sz w:val="20"/>
                <w:szCs w:val="20"/>
              </w:rPr>
            </w:pPr>
            <w:r w:rsidRPr="00D72DE7">
              <w:rPr>
                <w:color w:val="000000"/>
                <w:sz w:val="20"/>
                <w:szCs w:val="20"/>
              </w:rPr>
              <w:t>2.1</w:t>
            </w:r>
          </w:p>
        </w:tc>
        <w:tc>
          <w:tcPr>
            <w:tcW w:w="2100" w:type="pct"/>
            <w:shd w:val="clear" w:color="auto" w:fill="auto"/>
            <w:noWrap/>
            <w:vAlign w:val="center"/>
            <w:hideMark/>
          </w:tcPr>
          <w:p w14:paraId="4481CAC6" w14:textId="77777777" w:rsidR="004610E8" w:rsidRPr="00D72DE7" w:rsidRDefault="004610E8" w:rsidP="004610E8">
            <w:pPr>
              <w:contextualSpacing/>
              <w:rPr>
                <w:color w:val="000000"/>
                <w:sz w:val="20"/>
                <w:szCs w:val="20"/>
              </w:rPr>
            </w:pPr>
            <w:r w:rsidRPr="00D72DE7">
              <w:rPr>
                <w:color w:val="000000"/>
                <w:sz w:val="20"/>
                <w:szCs w:val="20"/>
              </w:rPr>
              <w:t>На собственные очистные сооружения</w:t>
            </w:r>
          </w:p>
        </w:tc>
        <w:tc>
          <w:tcPr>
            <w:tcW w:w="613" w:type="pct"/>
            <w:shd w:val="clear" w:color="auto" w:fill="auto"/>
            <w:noWrap/>
            <w:vAlign w:val="center"/>
            <w:hideMark/>
          </w:tcPr>
          <w:p w14:paraId="424CEFF0"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506" w:type="pct"/>
            <w:shd w:val="clear" w:color="auto" w:fill="auto"/>
            <w:noWrap/>
            <w:vAlign w:val="center"/>
          </w:tcPr>
          <w:p w14:paraId="1933AF30" w14:textId="65E50D1D" w:rsidR="004610E8" w:rsidRPr="00D72DE7" w:rsidRDefault="004610E8" w:rsidP="004610E8">
            <w:pPr>
              <w:contextualSpacing/>
              <w:jc w:val="center"/>
              <w:rPr>
                <w:color w:val="000000"/>
                <w:sz w:val="20"/>
                <w:szCs w:val="20"/>
              </w:rPr>
            </w:pPr>
            <w:r>
              <w:rPr>
                <w:color w:val="000000"/>
                <w:sz w:val="20"/>
                <w:szCs w:val="20"/>
              </w:rPr>
              <w:t>237,45</w:t>
            </w:r>
          </w:p>
        </w:tc>
        <w:tc>
          <w:tcPr>
            <w:tcW w:w="452" w:type="pct"/>
          </w:tcPr>
          <w:p w14:paraId="491C89D9" w14:textId="1F3500A9" w:rsidR="004610E8" w:rsidRDefault="004610E8" w:rsidP="004610E8">
            <w:pPr>
              <w:contextualSpacing/>
              <w:jc w:val="center"/>
              <w:rPr>
                <w:color w:val="000000"/>
                <w:sz w:val="20"/>
                <w:szCs w:val="20"/>
              </w:rPr>
            </w:pPr>
            <w:r>
              <w:rPr>
                <w:color w:val="000000"/>
                <w:sz w:val="20"/>
                <w:szCs w:val="20"/>
              </w:rPr>
              <w:t>119,82</w:t>
            </w:r>
          </w:p>
        </w:tc>
        <w:tc>
          <w:tcPr>
            <w:tcW w:w="452" w:type="pct"/>
          </w:tcPr>
          <w:p w14:paraId="05D1154F" w14:textId="4F6705D2" w:rsidR="004610E8" w:rsidRDefault="004610E8" w:rsidP="004610E8">
            <w:pPr>
              <w:contextualSpacing/>
              <w:jc w:val="center"/>
              <w:rPr>
                <w:color w:val="000000"/>
                <w:sz w:val="20"/>
                <w:szCs w:val="20"/>
              </w:rPr>
            </w:pPr>
            <w:r>
              <w:rPr>
                <w:color w:val="000000"/>
                <w:sz w:val="20"/>
                <w:szCs w:val="20"/>
              </w:rPr>
              <w:t>211,61</w:t>
            </w:r>
          </w:p>
        </w:tc>
        <w:tc>
          <w:tcPr>
            <w:tcW w:w="452" w:type="pct"/>
            <w:shd w:val="clear" w:color="auto" w:fill="auto"/>
            <w:noWrap/>
            <w:vAlign w:val="center"/>
          </w:tcPr>
          <w:p w14:paraId="6ED48B51" w14:textId="3E572C7F"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52C10DAE" w14:textId="77777777" w:rsidTr="004610E8">
        <w:trPr>
          <w:trHeight w:val="85"/>
        </w:trPr>
        <w:tc>
          <w:tcPr>
            <w:tcW w:w="425" w:type="pct"/>
            <w:shd w:val="clear" w:color="auto" w:fill="auto"/>
            <w:noWrap/>
            <w:vAlign w:val="center"/>
            <w:hideMark/>
          </w:tcPr>
          <w:p w14:paraId="747E6DAC" w14:textId="77777777" w:rsidR="004610E8" w:rsidRPr="00D72DE7" w:rsidRDefault="004610E8" w:rsidP="004610E8">
            <w:pPr>
              <w:contextualSpacing/>
              <w:jc w:val="center"/>
              <w:rPr>
                <w:bCs/>
                <w:color w:val="000000"/>
                <w:sz w:val="20"/>
                <w:szCs w:val="20"/>
              </w:rPr>
            </w:pPr>
            <w:r w:rsidRPr="00D72DE7">
              <w:rPr>
                <w:bCs/>
                <w:color w:val="000000"/>
                <w:sz w:val="20"/>
                <w:szCs w:val="20"/>
              </w:rPr>
              <w:t>3</w:t>
            </w:r>
          </w:p>
        </w:tc>
        <w:tc>
          <w:tcPr>
            <w:tcW w:w="2100" w:type="pct"/>
            <w:shd w:val="clear" w:color="auto" w:fill="auto"/>
            <w:vAlign w:val="center"/>
            <w:hideMark/>
          </w:tcPr>
          <w:p w14:paraId="314246F6" w14:textId="77777777" w:rsidR="004610E8" w:rsidRPr="00D72DE7" w:rsidRDefault="004610E8" w:rsidP="004610E8">
            <w:pPr>
              <w:contextualSpacing/>
              <w:rPr>
                <w:bCs/>
                <w:color w:val="000000"/>
                <w:sz w:val="20"/>
                <w:szCs w:val="20"/>
              </w:rPr>
            </w:pPr>
            <w:r w:rsidRPr="00D72DE7">
              <w:rPr>
                <w:bCs/>
                <w:color w:val="000000"/>
                <w:sz w:val="20"/>
                <w:szCs w:val="20"/>
              </w:rPr>
              <w:t>Объем сточных вод, поступивших на очистные сооружения</w:t>
            </w:r>
          </w:p>
        </w:tc>
        <w:tc>
          <w:tcPr>
            <w:tcW w:w="613" w:type="pct"/>
            <w:shd w:val="clear" w:color="auto" w:fill="auto"/>
            <w:noWrap/>
            <w:vAlign w:val="center"/>
            <w:hideMark/>
          </w:tcPr>
          <w:p w14:paraId="56A91F5C"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506" w:type="pct"/>
            <w:shd w:val="clear" w:color="auto" w:fill="auto"/>
            <w:noWrap/>
            <w:vAlign w:val="center"/>
          </w:tcPr>
          <w:p w14:paraId="7F29B01B" w14:textId="2D3061DD" w:rsidR="004610E8" w:rsidRPr="00D72DE7" w:rsidRDefault="004610E8" w:rsidP="004610E8">
            <w:pPr>
              <w:contextualSpacing/>
              <w:jc w:val="center"/>
              <w:rPr>
                <w:color w:val="000000"/>
                <w:sz w:val="20"/>
                <w:szCs w:val="20"/>
              </w:rPr>
            </w:pPr>
            <w:r>
              <w:rPr>
                <w:color w:val="000000"/>
                <w:sz w:val="20"/>
                <w:szCs w:val="20"/>
              </w:rPr>
              <w:t>237,45</w:t>
            </w:r>
          </w:p>
        </w:tc>
        <w:tc>
          <w:tcPr>
            <w:tcW w:w="452" w:type="pct"/>
          </w:tcPr>
          <w:p w14:paraId="64D7BE07" w14:textId="342719C7" w:rsidR="004610E8" w:rsidRDefault="004610E8" w:rsidP="004610E8">
            <w:pPr>
              <w:contextualSpacing/>
              <w:jc w:val="center"/>
              <w:rPr>
                <w:color w:val="000000"/>
                <w:sz w:val="20"/>
                <w:szCs w:val="20"/>
              </w:rPr>
            </w:pPr>
            <w:r>
              <w:rPr>
                <w:color w:val="000000"/>
                <w:sz w:val="20"/>
                <w:szCs w:val="20"/>
              </w:rPr>
              <w:t>119,82</w:t>
            </w:r>
          </w:p>
        </w:tc>
        <w:tc>
          <w:tcPr>
            <w:tcW w:w="452" w:type="pct"/>
          </w:tcPr>
          <w:p w14:paraId="32ED0EF3" w14:textId="5B14AD80" w:rsidR="004610E8" w:rsidRDefault="004610E8" w:rsidP="004610E8">
            <w:pPr>
              <w:contextualSpacing/>
              <w:jc w:val="center"/>
              <w:rPr>
                <w:color w:val="000000"/>
                <w:sz w:val="20"/>
                <w:szCs w:val="20"/>
              </w:rPr>
            </w:pPr>
            <w:r>
              <w:rPr>
                <w:color w:val="000000"/>
                <w:sz w:val="20"/>
                <w:szCs w:val="20"/>
              </w:rPr>
              <w:t>211,61</w:t>
            </w:r>
          </w:p>
        </w:tc>
        <w:tc>
          <w:tcPr>
            <w:tcW w:w="452" w:type="pct"/>
            <w:shd w:val="clear" w:color="auto" w:fill="auto"/>
            <w:noWrap/>
            <w:vAlign w:val="center"/>
          </w:tcPr>
          <w:p w14:paraId="7D560227" w14:textId="4350E8E8"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48AF24B0" w14:textId="77777777" w:rsidTr="00C33AC7">
        <w:trPr>
          <w:trHeight w:val="85"/>
        </w:trPr>
        <w:tc>
          <w:tcPr>
            <w:tcW w:w="425" w:type="pct"/>
            <w:shd w:val="clear" w:color="auto" w:fill="auto"/>
            <w:noWrap/>
            <w:vAlign w:val="center"/>
            <w:hideMark/>
          </w:tcPr>
          <w:p w14:paraId="5336BB7B" w14:textId="77777777" w:rsidR="004610E8" w:rsidRPr="00D72DE7" w:rsidRDefault="004610E8" w:rsidP="004610E8">
            <w:pPr>
              <w:contextualSpacing/>
              <w:jc w:val="center"/>
              <w:rPr>
                <w:color w:val="000000"/>
                <w:sz w:val="20"/>
                <w:szCs w:val="20"/>
              </w:rPr>
            </w:pPr>
            <w:r w:rsidRPr="00D72DE7">
              <w:rPr>
                <w:color w:val="000000"/>
                <w:sz w:val="20"/>
                <w:szCs w:val="20"/>
              </w:rPr>
              <w:t>3.1</w:t>
            </w:r>
          </w:p>
        </w:tc>
        <w:tc>
          <w:tcPr>
            <w:tcW w:w="2100" w:type="pct"/>
            <w:shd w:val="clear" w:color="auto" w:fill="auto"/>
            <w:noWrap/>
            <w:vAlign w:val="center"/>
            <w:hideMark/>
          </w:tcPr>
          <w:p w14:paraId="75C32D68" w14:textId="77777777" w:rsidR="004610E8" w:rsidRPr="00D72DE7" w:rsidRDefault="004610E8" w:rsidP="004610E8">
            <w:pPr>
              <w:contextualSpacing/>
              <w:rPr>
                <w:color w:val="000000"/>
                <w:sz w:val="20"/>
                <w:szCs w:val="20"/>
              </w:rPr>
            </w:pPr>
            <w:r w:rsidRPr="00D72DE7">
              <w:rPr>
                <w:color w:val="000000"/>
                <w:sz w:val="20"/>
                <w:szCs w:val="20"/>
              </w:rPr>
              <w:t>Объем сточных вод, прошедших очистку</w:t>
            </w:r>
          </w:p>
        </w:tc>
        <w:tc>
          <w:tcPr>
            <w:tcW w:w="613" w:type="pct"/>
            <w:shd w:val="clear" w:color="auto" w:fill="auto"/>
            <w:noWrap/>
            <w:hideMark/>
          </w:tcPr>
          <w:p w14:paraId="5BB1D2CF" w14:textId="7E03BC2B" w:rsidR="004610E8" w:rsidRPr="00D72DE7" w:rsidRDefault="004610E8" w:rsidP="004610E8">
            <w:pPr>
              <w:contextualSpacing/>
              <w:jc w:val="center"/>
              <w:rPr>
                <w:color w:val="000000"/>
                <w:sz w:val="20"/>
                <w:szCs w:val="20"/>
              </w:rPr>
            </w:pPr>
            <w:r w:rsidRPr="00C6131C">
              <w:rPr>
                <w:color w:val="000000"/>
                <w:sz w:val="20"/>
                <w:szCs w:val="20"/>
              </w:rPr>
              <w:t>тыс. куб. м</w:t>
            </w:r>
          </w:p>
        </w:tc>
        <w:tc>
          <w:tcPr>
            <w:tcW w:w="506" w:type="pct"/>
            <w:shd w:val="clear" w:color="auto" w:fill="auto"/>
            <w:noWrap/>
            <w:vAlign w:val="center"/>
          </w:tcPr>
          <w:p w14:paraId="0850B6BA" w14:textId="6532DC19" w:rsidR="004610E8" w:rsidRPr="00D72DE7" w:rsidRDefault="004610E8" w:rsidP="004610E8">
            <w:pPr>
              <w:contextualSpacing/>
              <w:jc w:val="center"/>
              <w:rPr>
                <w:color w:val="000000"/>
                <w:sz w:val="20"/>
                <w:szCs w:val="20"/>
              </w:rPr>
            </w:pPr>
            <w:r>
              <w:rPr>
                <w:color w:val="000000"/>
                <w:sz w:val="20"/>
                <w:szCs w:val="20"/>
              </w:rPr>
              <w:t>237,45</w:t>
            </w:r>
          </w:p>
        </w:tc>
        <w:tc>
          <w:tcPr>
            <w:tcW w:w="452" w:type="pct"/>
          </w:tcPr>
          <w:p w14:paraId="37ED46A4" w14:textId="6B328957" w:rsidR="004610E8" w:rsidRDefault="004610E8" w:rsidP="004610E8">
            <w:pPr>
              <w:contextualSpacing/>
              <w:jc w:val="center"/>
              <w:rPr>
                <w:color w:val="000000"/>
                <w:sz w:val="20"/>
                <w:szCs w:val="20"/>
              </w:rPr>
            </w:pPr>
            <w:r>
              <w:rPr>
                <w:color w:val="000000"/>
                <w:sz w:val="20"/>
                <w:szCs w:val="20"/>
              </w:rPr>
              <w:t>119,82</w:t>
            </w:r>
          </w:p>
        </w:tc>
        <w:tc>
          <w:tcPr>
            <w:tcW w:w="452" w:type="pct"/>
          </w:tcPr>
          <w:p w14:paraId="39C4EDC4" w14:textId="0CCBBBC8" w:rsidR="004610E8" w:rsidRDefault="004610E8" w:rsidP="004610E8">
            <w:pPr>
              <w:contextualSpacing/>
              <w:jc w:val="center"/>
              <w:rPr>
                <w:color w:val="000000"/>
                <w:sz w:val="20"/>
                <w:szCs w:val="20"/>
              </w:rPr>
            </w:pPr>
            <w:r>
              <w:rPr>
                <w:color w:val="000000"/>
                <w:sz w:val="20"/>
                <w:szCs w:val="20"/>
              </w:rPr>
              <w:t>211,61</w:t>
            </w:r>
          </w:p>
        </w:tc>
        <w:tc>
          <w:tcPr>
            <w:tcW w:w="452" w:type="pct"/>
            <w:shd w:val="clear" w:color="auto" w:fill="auto"/>
            <w:noWrap/>
            <w:vAlign w:val="center"/>
          </w:tcPr>
          <w:p w14:paraId="1B7EA895" w14:textId="7EEF8DCB"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2BAF85C4" w14:textId="77777777" w:rsidTr="00C33AC7">
        <w:trPr>
          <w:trHeight w:val="85"/>
        </w:trPr>
        <w:tc>
          <w:tcPr>
            <w:tcW w:w="425" w:type="pct"/>
            <w:shd w:val="clear" w:color="auto" w:fill="auto"/>
            <w:noWrap/>
            <w:vAlign w:val="center"/>
            <w:hideMark/>
          </w:tcPr>
          <w:p w14:paraId="021F40F8" w14:textId="77777777" w:rsidR="004610E8" w:rsidRPr="00D72DE7" w:rsidRDefault="004610E8" w:rsidP="004610E8">
            <w:pPr>
              <w:contextualSpacing/>
              <w:jc w:val="center"/>
              <w:rPr>
                <w:color w:val="000000"/>
                <w:sz w:val="20"/>
                <w:szCs w:val="20"/>
              </w:rPr>
            </w:pPr>
            <w:r w:rsidRPr="00D72DE7">
              <w:rPr>
                <w:color w:val="000000"/>
                <w:sz w:val="20"/>
                <w:szCs w:val="20"/>
              </w:rPr>
              <w:t>3.2</w:t>
            </w:r>
          </w:p>
        </w:tc>
        <w:tc>
          <w:tcPr>
            <w:tcW w:w="2100" w:type="pct"/>
            <w:shd w:val="clear" w:color="auto" w:fill="auto"/>
            <w:vAlign w:val="center"/>
            <w:hideMark/>
          </w:tcPr>
          <w:p w14:paraId="040C1315" w14:textId="77777777" w:rsidR="004610E8" w:rsidRPr="00D72DE7" w:rsidRDefault="004610E8" w:rsidP="004610E8">
            <w:pPr>
              <w:contextualSpacing/>
              <w:rPr>
                <w:color w:val="000000"/>
                <w:sz w:val="20"/>
                <w:szCs w:val="20"/>
              </w:rPr>
            </w:pPr>
            <w:r w:rsidRPr="00D72DE7">
              <w:rPr>
                <w:color w:val="000000"/>
                <w:sz w:val="20"/>
                <w:szCs w:val="20"/>
              </w:rPr>
              <w:t>Сбросы сточных вод в пределах нормативов и лимитов</w:t>
            </w:r>
          </w:p>
        </w:tc>
        <w:tc>
          <w:tcPr>
            <w:tcW w:w="613" w:type="pct"/>
            <w:shd w:val="clear" w:color="auto" w:fill="auto"/>
            <w:noWrap/>
            <w:hideMark/>
          </w:tcPr>
          <w:p w14:paraId="5E44CDD1" w14:textId="47647FF0" w:rsidR="004610E8" w:rsidRPr="00D72DE7" w:rsidRDefault="004610E8" w:rsidP="004610E8">
            <w:pPr>
              <w:contextualSpacing/>
              <w:jc w:val="center"/>
              <w:rPr>
                <w:color w:val="000000"/>
                <w:sz w:val="20"/>
                <w:szCs w:val="20"/>
              </w:rPr>
            </w:pPr>
            <w:r w:rsidRPr="00C6131C">
              <w:rPr>
                <w:color w:val="000000"/>
                <w:sz w:val="20"/>
                <w:szCs w:val="20"/>
              </w:rPr>
              <w:t>тыс. куб. м</w:t>
            </w:r>
          </w:p>
        </w:tc>
        <w:tc>
          <w:tcPr>
            <w:tcW w:w="506" w:type="pct"/>
            <w:shd w:val="clear" w:color="auto" w:fill="auto"/>
            <w:noWrap/>
            <w:vAlign w:val="center"/>
          </w:tcPr>
          <w:p w14:paraId="6F5B0329" w14:textId="2F072936" w:rsidR="004610E8" w:rsidRPr="00D72DE7" w:rsidRDefault="004610E8" w:rsidP="004610E8">
            <w:pPr>
              <w:contextualSpacing/>
              <w:jc w:val="center"/>
              <w:rPr>
                <w:color w:val="000000"/>
                <w:sz w:val="20"/>
                <w:szCs w:val="20"/>
              </w:rPr>
            </w:pPr>
            <w:r>
              <w:rPr>
                <w:color w:val="000000"/>
                <w:sz w:val="20"/>
                <w:szCs w:val="20"/>
              </w:rPr>
              <w:t>237,45</w:t>
            </w:r>
          </w:p>
        </w:tc>
        <w:tc>
          <w:tcPr>
            <w:tcW w:w="452" w:type="pct"/>
          </w:tcPr>
          <w:p w14:paraId="56F43CFF" w14:textId="40C4D4A9" w:rsidR="004610E8" w:rsidRDefault="004610E8" w:rsidP="004610E8">
            <w:pPr>
              <w:contextualSpacing/>
              <w:jc w:val="center"/>
              <w:rPr>
                <w:color w:val="000000"/>
                <w:sz w:val="20"/>
                <w:szCs w:val="20"/>
              </w:rPr>
            </w:pPr>
            <w:r>
              <w:rPr>
                <w:color w:val="000000"/>
                <w:sz w:val="20"/>
                <w:szCs w:val="20"/>
              </w:rPr>
              <w:t>119,82</w:t>
            </w:r>
          </w:p>
        </w:tc>
        <w:tc>
          <w:tcPr>
            <w:tcW w:w="452" w:type="pct"/>
          </w:tcPr>
          <w:p w14:paraId="4EAECA76" w14:textId="5A1F1B47" w:rsidR="004610E8" w:rsidRDefault="004610E8" w:rsidP="004610E8">
            <w:pPr>
              <w:contextualSpacing/>
              <w:jc w:val="center"/>
              <w:rPr>
                <w:color w:val="000000"/>
                <w:sz w:val="20"/>
                <w:szCs w:val="20"/>
              </w:rPr>
            </w:pPr>
            <w:r>
              <w:rPr>
                <w:color w:val="000000"/>
                <w:sz w:val="20"/>
                <w:szCs w:val="20"/>
              </w:rPr>
              <w:t>211,61</w:t>
            </w:r>
          </w:p>
        </w:tc>
        <w:tc>
          <w:tcPr>
            <w:tcW w:w="452" w:type="pct"/>
            <w:shd w:val="clear" w:color="auto" w:fill="auto"/>
            <w:noWrap/>
            <w:vAlign w:val="center"/>
          </w:tcPr>
          <w:p w14:paraId="11953A4D" w14:textId="7666625C"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3FD4EB8E" w14:textId="77777777" w:rsidTr="00C33AC7">
        <w:trPr>
          <w:trHeight w:val="85"/>
        </w:trPr>
        <w:tc>
          <w:tcPr>
            <w:tcW w:w="425" w:type="pct"/>
            <w:shd w:val="clear" w:color="auto" w:fill="auto"/>
            <w:noWrap/>
            <w:vAlign w:val="center"/>
            <w:hideMark/>
          </w:tcPr>
          <w:p w14:paraId="07AB75E4" w14:textId="77777777" w:rsidR="004610E8" w:rsidRPr="00D72DE7" w:rsidRDefault="004610E8" w:rsidP="004610E8">
            <w:pPr>
              <w:contextualSpacing/>
              <w:jc w:val="center"/>
              <w:rPr>
                <w:bCs/>
                <w:color w:val="000000"/>
                <w:sz w:val="20"/>
                <w:szCs w:val="20"/>
              </w:rPr>
            </w:pPr>
            <w:r w:rsidRPr="00D72DE7">
              <w:rPr>
                <w:bCs/>
                <w:color w:val="000000"/>
                <w:sz w:val="20"/>
                <w:szCs w:val="20"/>
              </w:rPr>
              <w:t>4</w:t>
            </w:r>
          </w:p>
        </w:tc>
        <w:tc>
          <w:tcPr>
            <w:tcW w:w="2100" w:type="pct"/>
            <w:shd w:val="clear" w:color="auto" w:fill="auto"/>
            <w:noWrap/>
            <w:vAlign w:val="center"/>
            <w:hideMark/>
          </w:tcPr>
          <w:p w14:paraId="57D65C75" w14:textId="77777777" w:rsidR="004610E8" w:rsidRPr="00D72DE7" w:rsidRDefault="004610E8" w:rsidP="004610E8">
            <w:pPr>
              <w:contextualSpacing/>
              <w:rPr>
                <w:bCs/>
                <w:color w:val="000000"/>
                <w:sz w:val="20"/>
                <w:szCs w:val="20"/>
              </w:rPr>
            </w:pPr>
            <w:r w:rsidRPr="00D72DE7">
              <w:rPr>
                <w:bCs/>
                <w:color w:val="000000"/>
                <w:sz w:val="20"/>
                <w:szCs w:val="20"/>
              </w:rPr>
              <w:t>Объем обезвоженного осадка сточных вод</w:t>
            </w:r>
          </w:p>
        </w:tc>
        <w:tc>
          <w:tcPr>
            <w:tcW w:w="613" w:type="pct"/>
            <w:shd w:val="clear" w:color="auto" w:fill="auto"/>
            <w:noWrap/>
            <w:vAlign w:val="center"/>
            <w:hideMark/>
          </w:tcPr>
          <w:p w14:paraId="55A5C9EC"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506" w:type="pct"/>
            <w:shd w:val="clear" w:color="auto" w:fill="auto"/>
            <w:noWrap/>
            <w:vAlign w:val="center"/>
          </w:tcPr>
          <w:p w14:paraId="53A330FE" w14:textId="155C465D" w:rsidR="004610E8" w:rsidRPr="00D72DE7" w:rsidRDefault="004610E8" w:rsidP="004610E8">
            <w:pPr>
              <w:contextualSpacing/>
              <w:jc w:val="center"/>
              <w:rPr>
                <w:color w:val="000000"/>
                <w:sz w:val="20"/>
                <w:szCs w:val="20"/>
              </w:rPr>
            </w:pPr>
            <w:r>
              <w:rPr>
                <w:color w:val="000000"/>
                <w:sz w:val="20"/>
                <w:szCs w:val="20"/>
              </w:rPr>
              <w:t>0</w:t>
            </w:r>
          </w:p>
        </w:tc>
        <w:tc>
          <w:tcPr>
            <w:tcW w:w="452" w:type="pct"/>
          </w:tcPr>
          <w:p w14:paraId="6E5F805B" w14:textId="50D84F05" w:rsidR="004610E8" w:rsidRDefault="004610E8" w:rsidP="004610E8">
            <w:pPr>
              <w:contextualSpacing/>
              <w:jc w:val="center"/>
              <w:rPr>
                <w:color w:val="000000"/>
                <w:sz w:val="20"/>
                <w:szCs w:val="20"/>
              </w:rPr>
            </w:pPr>
            <w:r>
              <w:rPr>
                <w:color w:val="000000"/>
                <w:sz w:val="20"/>
                <w:szCs w:val="20"/>
              </w:rPr>
              <w:t>0,0016</w:t>
            </w:r>
          </w:p>
        </w:tc>
        <w:tc>
          <w:tcPr>
            <w:tcW w:w="452" w:type="pct"/>
            <w:vAlign w:val="center"/>
          </w:tcPr>
          <w:p w14:paraId="077D2008" w14:textId="4512D4AA" w:rsidR="004610E8" w:rsidRDefault="004610E8" w:rsidP="004610E8">
            <w:pPr>
              <w:contextualSpacing/>
              <w:jc w:val="center"/>
              <w:rPr>
                <w:color w:val="000000"/>
                <w:sz w:val="20"/>
                <w:szCs w:val="20"/>
              </w:rPr>
            </w:pPr>
            <w:r>
              <w:rPr>
                <w:color w:val="000000"/>
                <w:sz w:val="20"/>
                <w:szCs w:val="20"/>
              </w:rPr>
              <w:t>0</w:t>
            </w:r>
          </w:p>
        </w:tc>
        <w:tc>
          <w:tcPr>
            <w:tcW w:w="452" w:type="pct"/>
            <w:shd w:val="clear" w:color="auto" w:fill="auto"/>
            <w:noWrap/>
          </w:tcPr>
          <w:p w14:paraId="369B65CD" w14:textId="7E754F6D" w:rsidR="004610E8" w:rsidRPr="00D72DE7" w:rsidRDefault="004610E8" w:rsidP="004610E8">
            <w:pPr>
              <w:contextualSpacing/>
              <w:jc w:val="center"/>
              <w:rPr>
                <w:color w:val="000000"/>
                <w:sz w:val="20"/>
                <w:szCs w:val="20"/>
              </w:rPr>
            </w:pPr>
            <w:r>
              <w:rPr>
                <w:color w:val="000000"/>
                <w:sz w:val="20"/>
                <w:szCs w:val="20"/>
              </w:rPr>
              <w:t>0,0016</w:t>
            </w:r>
          </w:p>
        </w:tc>
      </w:tr>
    </w:tbl>
    <w:p w14:paraId="163CFA45" w14:textId="16728B05" w:rsidR="00AC5E90" w:rsidRDefault="00AC5E90" w:rsidP="00DF096F">
      <w:pPr>
        <w:pStyle w:val="S0"/>
      </w:pPr>
      <w:bookmarkStart w:id="344" w:name="_Toc532478932"/>
    </w:p>
    <w:p w14:paraId="434C06AC" w14:textId="53AA2559" w:rsidR="0031743B" w:rsidRDefault="0031743B" w:rsidP="00DF096F">
      <w:pPr>
        <w:pStyle w:val="S0"/>
      </w:pPr>
    </w:p>
    <w:p w14:paraId="41679C13" w14:textId="77777777" w:rsidR="0031743B" w:rsidRPr="008E420B" w:rsidRDefault="0031743B" w:rsidP="00DF096F">
      <w:pPr>
        <w:pStyle w:val="S0"/>
      </w:pPr>
    </w:p>
    <w:p w14:paraId="0C20A965" w14:textId="77777777" w:rsidR="00AC5E90" w:rsidRPr="008E420B" w:rsidRDefault="00AC5E90" w:rsidP="00DF096F">
      <w:pPr>
        <w:pStyle w:val="S0"/>
        <w:sectPr w:rsidR="00AC5E90" w:rsidRPr="008E420B" w:rsidSect="00BA7B6C">
          <w:pgSz w:w="16839" w:h="11907" w:orient="landscape" w:code="9"/>
          <w:pgMar w:top="1701" w:right="1134" w:bottom="567" w:left="1134" w:header="709" w:footer="567" w:gutter="0"/>
          <w:cols w:space="708"/>
          <w:docGrid w:linePitch="360"/>
        </w:sectPr>
      </w:pPr>
    </w:p>
    <w:p w14:paraId="59E36CAF" w14:textId="74F71CB8" w:rsidR="00684943" w:rsidRPr="008E420B" w:rsidRDefault="00684943" w:rsidP="0006526F">
      <w:pPr>
        <w:pStyle w:val="aff5"/>
        <w:numPr>
          <w:ilvl w:val="2"/>
          <w:numId w:val="42"/>
        </w:numPr>
        <w:ind w:left="0" w:firstLine="709"/>
        <w:jc w:val="both"/>
        <w:outlineLvl w:val="2"/>
        <w:rPr>
          <w:szCs w:val="24"/>
        </w:rPr>
      </w:pPr>
      <w:bookmarkStart w:id="345" w:name="_Toc45784668"/>
      <w:r w:rsidRPr="008E420B">
        <w:rPr>
          <w:szCs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44"/>
      <w:bookmarkEnd w:id="345"/>
    </w:p>
    <w:p w14:paraId="31EFC197" w14:textId="77777777" w:rsidR="00DF096F" w:rsidRPr="008E420B" w:rsidRDefault="00DF096F" w:rsidP="00E83D16">
      <w:pPr>
        <w:pStyle w:val="1a"/>
        <w:spacing w:before="0"/>
        <w:rPr>
          <w:sz w:val="24"/>
        </w:rPr>
      </w:pPr>
    </w:p>
    <w:p w14:paraId="04CD4ED1" w14:textId="401CF4FF" w:rsidR="00684943" w:rsidRPr="008E420B" w:rsidRDefault="00684943" w:rsidP="00E83D16">
      <w:pPr>
        <w:pStyle w:val="1a"/>
        <w:spacing w:before="0"/>
        <w:rPr>
          <w:sz w:val="24"/>
        </w:rPr>
      </w:pPr>
      <w:r w:rsidRPr="008E420B">
        <w:rPr>
          <w:sz w:val="24"/>
        </w:rPr>
        <w:t>Неорганизованный сток – дождевые, талые и инфильтрационные воды, поступающие в системы коммунальной канализации через неплотности в элементах канализационной сети и сооружений.</w:t>
      </w:r>
    </w:p>
    <w:p w14:paraId="53556837" w14:textId="46F97762" w:rsidR="00684943" w:rsidRPr="008E420B" w:rsidRDefault="00684943" w:rsidP="00E83D16">
      <w:pPr>
        <w:pStyle w:val="1a"/>
        <w:spacing w:before="0"/>
        <w:rPr>
          <w:sz w:val="24"/>
        </w:rPr>
      </w:pPr>
      <w:r w:rsidRPr="008E420B">
        <w:rPr>
          <w:sz w:val="24"/>
        </w:rPr>
        <w:t>Сточные воды, образующиеся в результате деятельности населения и предприятий с рассматриваемой территории, организовано отводятся через централи</w:t>
      </w:r>
      <w:r w:rsidR="00485502" w:rsidRPr="008E420B">
        <w:rPr>
          <w:sz w:val="24"/>
        </w:rPr>
        <w:t>зованные системы водоотведения.</w:t>
      </w:r>
    </w:p>
    <w:p w14:paraId="0E8BD9FA" w14:textId="12E83774" w:rsidR="00684943" w:rsidRPr="008E420B" w:rsidRDefault="00684943" w:rsidP="00E83D16">
      <w:pPr>
        <w:pStyle w:val="1a"/>
        <w:spacing w:before="0"/>
        <w:rPr>
          <w:sz w:val="24"/>
        </w:rPr>
      </w:pPr>
      <w:r w:rsidRPr="008E420B">
        <w:rPr>
          <w:sz w:val="24"/>
        </w:rPr>
        <w:t>Расч</w:t>
      </w:r>
      <w:r w:rsidR="00485502" w:rsidRPr="008E420B">
        <w:rPr>
          <w:sz w:val="24"/>
        </w:rPr>
        <w:t>ё</w:t>
      </w:r>
      <w:r w:rsidRPr="008E420B">
        <w:rPr>
          <w:sz w:val="24"/>
        </w:rPr>
        <w:t>тная величина дополнительного притока, л/с, определяется на основе специальных изысканий или данных эксплуатации аналогичных объектов, а при их отсутствии согласно п. 5.1.10 СП 32.13330.2012 – по формуле.</w:t>
      </w:r>
    </w:p>
    <w:p w14:paraId="2636170D" w14:textId="3F17E419" w:rsidR="00684943" w:rsidRPr="008E420B" w:rsidRDefault="00485502" w:rsidP="00E83D16">
      <w:pPr>
        <w:ind w:firstLine="709"/>
        <w:jc w:val="center"/>
        <w:rPr>
          <w:bCs/>
          <w:color w:val="000000"/>
        </w:rPr>
      </w:pPr>
      <w:r w:rsidRPr="008E420B">
        <w:rPr>
          <w:noProof/>
        </w:rPr>
        <w:drawing>
          <wp:inline distT="0" distB="0" distL="0" distR="0" wp14:anchorId="129679E3" wp14:editId="31CEB509">
            <wp:extent cx="1104265" cy="267335"/>
            <wp:effectExtent l="0" t="0" r="635" b="0"/>
            <wp:docPr id="11" name="Рисунок 11" descr="СП 32.13330.2012 Канализация. Наружные сети и сооружения. Актуализированная редакция СНиП 2.04.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 32.13330.2012 Канализация. Наружные сети и сооружения. Актуализированная редакция СНиП 2.04.03-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265" cy="267335"/>
                    </a:xfrm>
                    <a:prstGeom prst="rect">
                      <a:avLst/>
                    </a:prstGeom>
                    <a:noFill/>
                    <a:ln>
                      <a:noFill/>
                    </a:ln>
                  </pic:spPr>
                </pic:pic>
              </a:graphicData>
            </a:graphic>
          </wp:inline>
        </w:drawing>
      </w:r>
      <w:r w:rsidR="00684943" w:rsidRPr="008E420B">
        <w:rPr>
          <w:bCs/>
          <w:color w:val="000000"/>
        </w:rPr>
        <w:t>,</w:t>
      </w:r>
    </w:p>
    <w:p w14:paraId="041F0F4A" w14:textId="77777777" w:rsidR="00684943" w:rsidRPr="008E420B" w:rsidRDefault="00684943" w:rsidP="00E83D16">
      <w:pPr>
        <w:pStyle w:val="1a"/>
        <w:spacing w:before="0"/>
        <w:rPr>
          <w:sz w:val="24"/>
        </w:rPr>
      </w:pPr>
      <w:r w:rsidRPr="008E420B">
        <w:rPr>
          <w:sz w:val="24"/>
        </w:rPr>
        <w:t>где L - общая длина самотечных трубопроводов до рассчитываемого сооружения (створа трубопровода), км;</w:t>
      </w:r>
    </w:p>
    <w:p w14:paraId="369A3AE3" w14:textId="6C5F8A2E" w:rsidR="00684943" w:rsidRPr="008E420B" w:rsidRDefault="00684943" w:rsidP="00E83D16">
      <w:pPr>
        <w:pStyle w:val="1a"/>
        <w:spacing w:before="0"/>
        <w:rPr>
          <w:sz w:val="24"/>
        </w:rPr>
      </w:pPr>
      <w:r w:rsidRPr="008E420B">
        <w:rPr>
          <w:sz w:val="24"/>
        </w:rPr>
        <w:t>md - величина максимального с</w:t>
      </w:r>
      <w:r w:rsidR="00DA33EB" w:rsidRPr="008E420B">
        <w:rPr>
          <w:sz w:val="24"/>
        </w:rPr>
        <w:t>уточного количества осадков, мм</w:t>
      </w:r>
    </w:p>
    <w:p w14:paraId="27A288AC" w14:textId="77777777" w:rsidR="00DA33EB" w:rsidRPr="008E420B" w:rsidRDefault="00DA33EB" w:rsidP="00A5046C">
      <w:pPr>
        <w:pStyle w:val="1a"/>
        <w:spacing w:before="0"/>
        <w:contextualSpacing/>
        <w:rPr>
          <w:sz w:val="24"/>
        </w:rPr>
      </w:pPr>
    </w:p>
    <w:p w14:paraId="3BFE351D" w14:textId="77777777" w:rsidR="007F324C" w:rsidRDefault="007F324C" w:rsidP="00A5046C">
      <w:pPr>
        <w:pStyle w:val="affffffffffff3"/>
        <w:spacing w:line="240" w:lineRule="auto"/>
        <w:contextualSpacing/>
      </w:pPr>
      <w:r w:rsidRPr="007F324C">
        <w:t>В пос</w:t>
      </w:r>
      <w:r>
        <w:t>ё</w:t>
      </w:r>
      <w:r w:rsidRPr="007F324C">
        <w:t>лке Сорум организована одна система централиз</w:t>
      </w:r>
      <w:r>
        <w:t>ованного водоотведения – фекаль</w:t>
      </w:r>
      <w:r w:rsidRPr="007F324C">
        <w:t>ная, с отведением хозяйственно-бытовых стоков на очистные сооружения, далее в болото без названия и речей Чирьча (Чирча). Дождевая канализация в сельском поселении Сорум– не</w:t>
      </w:r>
      <w:r>
        <w:t xml:space="preserve"> преду</w:t>
      </w:r>
      <w:r w:rsidRPr="007F324C">
        <w:t>смотрена.</w:t>
      </w:r>
    </w:p>
    <w:p w14:paraId="2F9A695D" w14:textId="317D9153" w:rsidR="00A5046C" w:rsidRPr="003A0475" w:rsidRDefault="00A5046C" w:rsidP="00A5046C">
      <w:pPr>
        <w:pStyle w:val="affffffffffff3"/>
        <w:spacing w:line="240" w:lineRule="auto"/>
        <w:contextualSpacing/>
      </w:pPr>
      <w:r w:rsidRPr="003A0475">
        <w:t xml:space="preserve">При проведении технического обследования было проверена возможность попадания неорганизованного стока (сточных вод, поступающих по поверхности рельефа местности) в системы централизованного водоотведения на территории </w:t>
      </w:r>
      <w:r>
        <w:t xml:space="preserve">сельского поселения </w:t>
      </w:r>
      <w:r w:rsidR="00D5578D">
        <w:t>Сорум</w:t>
      </w:r>
      <w:r w:rsidRPr="003A0475">
        <w:t xml:space="preserve">, через неплотности в люках смотровых колодцев на сетях канализации. Выявлено, что в системы водоотведения, обслуживаемые </w:t>
      </w:r>
      <w:r>
        <w:t>Со</w:t>
      </w:r>
      <w:r w:rsidR="007F324C">
        <w:t>рум</w:t>
      </w:r>
      <w:r>
        <w:t>ским ЛПУ МГ ООО «Газпром трансгаз Югорск»</w:t>
      </w:r>
      <w:r w:rsidRPr="008E420B">
        <w:t xml:space="preserve"> – </w:t>
      </w:r>
      <w:r w:rsidRPr="003A0475">
        <w:t>неорганизованный сток не попадает.</w:t>
      </w:r>
    </w:p>
    <w:p w14:paraId="1828031C" w14:textId="77777777" w:rsidR="00DA33EB" w:rsidRPr="008E420B" w:rsidRDefault="00DA33EB" w:rsidP="00E83D16">
      <w:pPr>
        <w:pStyle w:val="1a"/>
        <w:spacing w:before="0"/>
        <w:rPr>
          <w:sz w:val="24"/>
        </w:rPr>
      </w:pPr>
    </w:p>
    <w:p w14:paraId="5D1DF7B4" w14:textId="40CBAE15" w:rsidR="00684943" w:rsidRPr="008E420B" w:rsidRDefault="00684943" w:rsidP="0006526F">
      <w:pPr>
        <w:pStyle w:val="aff5"/>
        <w:keepNext/>
        <w:keepLines/>
        <w:numPr>
          <w:ilvl w:val="2"/>
          <w:numId w:val="42"/>
        </w:numPr>
        <w:ind w:left="0" w:firstLine="709"/>
        <w:jc w:val="both"/>
        <w:outlineLvl w:val="2"/>
        <w:rPr>
          <w:szCs w:val="24"/>
        </w:rPr>
      </w:pPr>
      <w:bookmarkStart w:id="346" w:name="_Toc532478933"/>
      <w:bookmarkStart w:id="347" w:name="_Toc45784669"/>
      <w:r w:rsidRPr="008E420B">
        <w:rPr>
          <w:szCs w:val="24"/>
        </w:rPr>
        <w:t>Сведения об оснащенности зданий, строений, сооружений приборами уч</w:t>
      </w:r>
      <w:r w:rsidR="000F7145" w:rsidRPr="008E420B">
        <w:rPr>
          <w:szCs w:val="24"/>
        </w:rPr>
        <w:t>ё</w:t>
      </w:r>
      <w:r w:rsidRPr="008E420B">
        <w:rPr>
          <w:szCs w:val="24"/>
        </w:rPr>
        <w:t>та принимаемых сточных вод и их применении при осуществлении коммерческих расчетов</w:t>
      </w:r>
      <w:bookmarkEnd w:id="346"/>
      <w:bookmarkEnd w:id="347"/>
    </w:p>
    <w:p w14:paraId="17700C0D" w14:textId="77777777" w:rsidR="003A39B8" w:rsidRPr="008E420B" w:rsidRDefault="003A39B8" w:rsidP="00F60E88">
      <w:pPr>
        <w:pStyle w:val="1a"/>
        <w:spacing w:before="0"/>
        <w:contextualSpacing/>
        <w:rPr>
          <w:sz w:val="24"/>
        </w:rPr>
      </w:pPr>
    </w:p>
    <w:p w14:paraId="5FE8EDBF" w14:textId="550CDFCD" w:rsidR="007F324C" w:rsidRPr="007F324C" w:rsidRDefault="007F324C" w:rsidP="007F324C">
      <w:pPr>
        <w:pStyle w:val="1a"/>
        <w:contextualSpacing/>
        <w:rPr>
          <w:sz w:val="24"/>
        </w:rPr>
      </w:pPr>
      <w:r w:rsidRPr="007F324C">
        <w:rPr>
          <w:sz w:val="24"/>
        </w:rPr>
        <w:t>По данным, предоставленным организацией, занятой в с</w:t>
      </w:r>
      <w:r>
        <w:rPr>
          <w:sz w:val="24"/>
        </w:rPr>
        <w:t>фере водоотведения сельского по</w:t>
      </w:r>
      <w:r w:rsidRPr="007F324C">
        <w:rPr>
          <w:sz w:val="24"/>
        </w:rPr>
        <w:t>селения Сорум – Сорумского ЛПУ МГ ООО «Газпром трансгаз Югорск», а также на основании результатов проведенного технического обследования выявлено, что на очистных сооружениях КОС-400 ведется уч</w:t>
      </w:r>
      <w:r>
        <w:rPr>
          <w:sz w:val="24"/>
        </w:rPr>
        <w:t>ё</w:t>
      </w:r>
      <w:r w:rsidRPr="007F324C">
        <w:rPr>
          <w:sz w:val="24"/>
        </w:rPr>
        <w:t>т сточных вод. Способ уч</w:t>
      </w:r>
      <w:r>
        <w:rPr>
          <w:sz w:val="24"/>
        </w:rPr>
        <w:t>ё</w:t>
      </w:r>
      <w:r w:rsidRPr="007F324C">
        <w:rPr>
          <w:sz w:val="24"/>
        </w:rPr>
        <w:t>та сточных вод – ВЗЛЕТ ЭРСВ-510.</w:t>
      </w:r>
    </w:p>
    <w:p w14:paraId="4208ED05" w14:textId="5015DCF2" w:rsidR="00F60E88" w:rsidRDefault="00F60E88" w:rsidP="00F60E88">
      <w:pPr>
        <w:pStyle w:val="1a"/>
        <w:spacing w:before="0"/>
        <w:contextualSpacing/>
        <w:rPr>
          <w:sz w:val="24"/>
        </w:rPr>
      </w:pPr>
      <w:r w:rsidRPr="00F60E88">
        <w:rPr>
          <w:sz w:val="24"/>
        </w:rPr>
        <w:t>Расчет поступления сточных вод производится по приборам воды, либо расчетным метом, с учетом нормативов потребления (обеспечения) коммунальных услуг, утвержденных Приказом Департамента жилищно-коммунального комплекса и энерг</w:t>
      </w:r>
      <w:r>
        <w:rPr>
          <w:sz w:val="24"/>
        </w:rPr>
        <w:t>етики Ханты-Мансийского Автоном</w:t>
      </w:r>
      <w:r w:rsidRPr="00F60E88">
        <w:rPr>
          <w:sz w:val="24"/>
        </w:rPr>
        <w:t>ного Округа – Югры от 11.11.2013 №</w:t>
      </w:r>
      <w:r w:rsidR="00BA7B6C">
        <w:rPr>
          <w:sz w:val="24"/>
        </w:rPr>
        <w:t xml:space="preserve"> </w:t>
      </w:r>
      <w:r w:rsidRPr="00F60E88">
        <w:rPr>
          <w:sz w:val="24"/>
        </w:rPr>
        <w:t>22-нп «Об установлен</w:t>
      </w:r>
      <w:r>
        <w:rPr>
          <w:sz w:val="24"/>
        </w:rPr>
        <w:t>ии нормативов потребления комму</w:t>
      </w:r>
      <w:r w:rsidRPr="00F60E88">
        <w:rPr>
          <w:sz w:val="24"/>
        </w:rPr>
        <w:t>нальных услуг по холодному и горячему водоснабжению и водоотведению на территории Ханты-Мансийского Автономного Округа – Югры»</w:t>
      </w:r>
      <w:r>
        <w:rPr>
          <w:sz w:val="24"/>
        </w:rPr>
        <w:t>.</w:t>
      </w:r>
    </w:p>
    <w:p w14:paraId="72A05C1B" w14:textId="77777777" w:rsidR="003A39B8" w:rsidRPr="008E420B" w:rsidRDefault="003A39B8" w:rsidP="00E83D16">
      <w:pPr>
        <w:pStyle w:val="1a"/>
        <w:spacing w:before="0"/>
        <w:rPr>
          <w:sz w:val="24"/>
        </w:rPr>
      </w:pPr>
    </w:p>
    <w:p w14:paraId="2DCD9FB2" w14:textId="4F5EA16D" w:rsidR="00684943" w:rsidRPr="008E420B" w:rsidRDefault="00684943" w:rsidP="0006526F">
      <w:pPr>
        <w:pStyle w:val="aff5"/>
        <w:keepNext/>
        <w:keepLines/>
        <w:numPr>
          <w:ilvl w:val="2"/>
          <w:numId w:val="42"/>
        </w:numPr>
        <w:ind w:left="0" w:firstLine="669"/>
        <w:jc w:val="both"/>
        <w:outlineLvl w:val="2"/>
        <w:rPr>
          <w:szCs w:val="24"/>
        </w:rPr>
      </w:pPr>
      <w:bookmarkStart w:id="348" w:name="_Toc532478934"/>
      <w:bookmarkStart w:id="349" w:name="_Toc45784670"/>
      <w:r w:rsidRPr="008E420B">
        <w:rPr>
          <w:szCs w:val="24"/>
        </w:rPr>
        <w:t xml:space="preserve">Результаты </w:t>
      </w:r>
      <w:bookmarkEnd w:id="348"/>
      <w:r w:rsidR="0050312D" w:rsidRPr="008E420B">
        <w:rPr>
          <w:szCs w:val="24"/>
        </w:rPr>
        <w:t>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349"/>
    </w:p>
    <w:p w14:paraId="51BB40C2" w14:textId="77777777" w:rsidR="003A39B8" w:rsidRPr="008E420B" w:rsidRDefault="003A39B8" w:rsidP="00E83D16">
      <w:pPr>
        <w:pStyle w:val="1a"/>
        <w:spacing w:before="0"/>
        <w:rPr>
          <w:sz w:val="24"/>
        </w:rPr>
      </w:pPr>
    </w:p>
    <w:p w14:paraId="44743353" w14:textId="667BA5B9" w:rsidR="00684943" w:rsidRPr="008E420B" w:rsidRDefault="00684943" w:rsidP="00E83D16">
      <w:pPr>
        <w:pStyle w:val="1a"/>
        <w:spacing w:before="0"/>
        <w:rPr>
          <w:sz w:val="24"/>
        </w:rPr>
      </w:pPr>
      <w:r w:rsidRPr="008E420B">
        <w:rPr>
          <w:sz w:val="24"/>
        </w:rPr>
        <w:t xml:space="preserve">Ретроспективные балансы водоотведения представлены в таблице </w:t>
      </w:r>
      <w:r w:rsidR="004610E8">
        <w:rPr>
          <w:sz w:val="24"/>
        </w:rPr>
        <w:t>4</w:t>
      </w:r>
      <w:r w:rsidR="00DD6F3A">
        <w:rPr>
          <w:sz w:val="24"/>
        </w:rPr>
        <w:t>3</w:t>
      </w:r>
      <w:r w:rsidRPr="008E420B">
        <w:rPr>
          <w:sz w:val="24"/>
        </w:rPr>
        <w:t>.</w:t>
      </w:r>
    </w:p>
    <w:p w14:paraId="38E1D1D1" w14:textId="15402F61" w:rsidR="00684943" w:rsidRPr="008E420B" w:rsidRDefault="00684943" w:rsidP="00E83D16">
      <w:pPr>
        <w:pStyle w:val="S0"/>
      </w:pPr>
    </w:p>
    <w:p w14:paraId="5A665F26" w14:textId="77777777" w:rsidR="00C66AA4" w:rsidRPr="008E420B" w:rsidRDefault="00C66AA4" w:rsidP="00E83D16">
      <w:pPr>
        <w:pStyle w:val="S0"/>
      </w:pPr>
    </w:p>
    <w:p w14:paraId="4A3B1086" w14:textId="77777777" w:rsidR="00684943" w:rsidRPr="008E420B" w:rsidRDefault="00684943" w:rsidP="00E83D16">
      <w:pPr>
        <w:pStyle w:val="S0"/>
        <w:sectPr w:rsidR="00684943" w:rsidRPr="008E420B" w:rsidSect="00946A5E">
          <w:pgSz w:w="11907" w:h="16839" w:code="9"/>
          <w:pgMar w:top="1134" w:right="567" w:bottom="1134" w:left="1701" w:header="284" w:footer="397" w:gutter="0"/>
          <w:cols w:space="708"/>
          <w:docGrid w:linePitch="360"/>
        </w:sectPr>
      </w:pPr>
    </w:p>
    <w:p w14:paraId="7F5CA310" w14:textId="5D193719" w:rsidR="00C66AA4" w:rsidRPr="008E420B" w:rsidRDefault="00C66AA4" w:rsidP="00C66AA4">
      <w:pPr>
        <w:keepNext/>
        <w:contextualSpacing/>
        <w:jc w:val="both"/>
        <w:rPr>
          <w:bCs/>
          <w:lang w:eastAsia="x-none"/>
        </w:rPr>
      </w:pPr>
      <w:bookmarkStart w:id="350" w:name="_Toc1148109"/>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43</w:t>
      </w:r>
      <w:r w:rsidR="00C33AC7">
        <w:rPr>
          <w:bCs/>
          <w:lang w:val="x-none" w:eastAsia="x-none"/>
        </w:rPr>
        <w:fldChar w:fldCharType="end"/>
      </w:r>
      <w:r w:rsidRPr="008E420B">
        <w:rPr>
          <w:bCs/>
          <w:lang w:val="x-none" w:eastAsia="x-none"/>
        </w:rPr>
        <w:t xml:space="preserve"> – </w:t>
      </w:r>
      <w:r w:rsidRPr="008E420B">
        <w:rPr>
          <w:bCs/>
          <w:lang w:eastAsia="x-none"/>
        </w:rPr>
        <w:t>Ретроспективные балансы водоотведения</w:t>
      </w:r>
    </w:p>
    <w:p w14:paraId="680FA4BD" w14:textId="373A24AC" w:rsidR="00C66AA4" w:rsidRDefault="00C66AA4" w:rsidP="00E83D16">
      <w:pPr>
        <w:pStyle w:val="afb"/>
        <w:spacing w:after="0"/>
        <w:rPr>
          <w:rFonts w:ascii="Times New Roman" w:hAnsi="Times New Roman"/>
          <w:i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4780"/>
        <w:gridCol w:w="1241"/>
        <w:gridCol w:w="1419"/>
        <w:gridCol w:w="1179"/>
        <w:gridCol w:w="1508"/>
        <w:gridCol w:w="1511"/>
        <w:gridCol w:w="1511"/>
        <w:gridCol w:w="1502"/>
      </w:tblGrid>
      <w:tr w:rsidR="004610E8" w:rsidRPr="00D72DE7" w14:paraId="136BEACD" w14:textId="5F2FCC90" w:rsidTr="004610E8">
        <w:trPr>
          <w:trHeight w:val="85"/>
        </w:trPr>
        <w:tc>
          <w:tcPr>
            <w:tcW w:w="229" w:type="pct"/>
            <w:vMerge w:val="restart"/>
            <w:shd w:val="clear" w:color="auto" w:fill="auto"/>
            <w:vAlign w:val="center"/>
            <w:hideMark/>
          </w:tcPr>
          <w:p w14:paraId="26EF0620" w14:textId="77777777" w:rsidR="004610E8" w:rsidRPr="00D72DE7" w:rsidRDefault="004610E8" w:rsidP="004610E8">
            <w:pPr>
              <w:contextualSpacing/>
              <w:jc w:val="center"/>
              <w:rPr>
                <w:color w:val="000000"/>
                <w:sz w:val="20"/>
                <w:szCs w:val="20"/>
              </w:rPr>
            </w:pPr>
            <w:r w:rsidRPr="00D72DE7">
              <w:rPr>
                <w:color w:val="000000"/>
                <w:sz w:val="20"/>
                <w:szCs w:val="20"/>
              </w:rPr>
              <w:t>№ п/п</w:t>
            </w:r>
          </w:p>
        </w:tc>
        <w:tc>
          <w:tcPr>
            <w:tcW w:w="1557" w:type="pct"/>
            <w:vMerge w:val="restart"/>
            <w:shd w:val="clear" w:color="auto" w:fill="auto"/>
            <w:noWrap/>
            <w:vAlign w:val="center"/>
            <w:hideMark/>
          </w:tcPr>
          <w:p w14:paraId="3ACAB80A" w14:textId="77777777" w:rsidR="004610E8" w:rsidRPr="00D72DE7" w:rsidRDefault="004610E8" w:rsidP="004610E8">
            <w:pPr>
              <w:contextualSpacing/>
              <w:jc w:val="center"/>
              <w:rPr>
                <w:color w:val="000000"/>
                <w:sz w:val="20"/>
                <w:szCs w:val="20"/>
              </w:rPr>
            </w:pPr>
            <w:r w:rsidRPr="00D72DE7">
              <w:rPr>
                <w:color w:val="000000"/>
                <w:sz w:val="20"/>
                <w:szCs w:val="20"/>
              </w:rPr>
              <w:t>Наименование</w:t>
            </w:r>
          </w:p>
        </w:tc>
        <w:tc>
          <w:tcPr>
            <w:tcW w:w="404" w:type="pct"/>
            <w:vMerge w:val="restart"/>
            <w:shd w:val="clear" w:color="auto" w:fill="auto"/>
            <w:vAlign w:val="center"/>
            <w:hideMark/>
          </w:tcPr>
          <w:p w14:paraId="0E033D3D" w14:textId="77777777" w:rsidR="004610E8" w:rsidRPr="00D72DE7" w:rsidRDefault="004610E8" w:rsidP="004610E8">
            <w:pPr>
              <w:contextualSpacing/>
              <w:jc w:val="center"/>
              <w:rPr>
                <w:color w:val="000000"/>
                <w:sz w:val="20"/>
                <w:szCs w:val="20"/>
              </w:rPr>
            </w:pPr>
            <w:r w:rsidRPr="00D72DE7">
              <w:rPr>
                <w:color w:val="000000"/>
                <w:sz w:val="20"/>
                <w:szCs w:val="20"/>
              </w:rPr>
              <w:t>Единица</w:t>
            </w:r>
            <w:r w:rsidRPr="00D72DE7">
              <w:rPr>
                <w:color w:val="000000"/>
                <w:sz w:val="20"/>
                <w:szCs w:val="20"/>
              </w:rPr>
              <w:br/>
              <w:t>измерения</w:t>
            </w:r>
          </w:p>
        </w:tc>
        <w:tc>
          <w:tcPr>
            <w:tcW w:w="846" w:type="pct"/>
            <w:gridSpan w:val="2"/>
          </w:tcPr>
          <w:p w14:paraId="191DD226" w14:textId="49E02B4F" w:rsidR="004610E8" w:rsidRPr="00D72DE7" w:rsidRDefault="004610E8" w:rsidP="004610E8">
            <w:pPr>
              <w:contextualSpacing/>
              <w:jc w:val="center"/>
              <w:rPr>
                <w:color w:val="000000"/>
                <w:sz w:val="20"/>
                <w:szCs w:val="20"/>
              </w:rPr>
            </w:pPr>
            <w:r w:rsidRPr="00D72DE7">
              <w:rPr>
                <w:color w:val="000000"/>
                <w:sz w:val="20"/>
                <w:szCs w:val="20"/>
              </w:rPr>
              <w:t>201</w:t>
            </w:r>
            <w:r>
              <w:rPr>
                <w:color w:val="000000"/>
                <w:sz w:val="20"/>
                <w:szCs w:val="20"/>
              </w:rPr>
              <w:t>8</w:t>
            </w:r>
            <w:r w:rsidRPr="00D72DE7">
              <w:rPr>
                <w:color w:val="000000"/>
                <w:sz w:val="20"/>
                <w:szCs w:val="20"/>
              </w:rPr>
              <w:t xml:space="preserve"> год</w:t>
            </w:r>
          </w:p>
        </w:tc>
        <w:tc>
          <w:tcPr>
            <w:tcW w:w="983" w:type="pct"/>
            <w:gridSpan w:val="2"/>
            <w:vAlign w:val="center"/>
          </w:tcPr>
          <w:p w14:paraId="4D340A07" w14:textId="5F8E0A0A" w:rsidR="004610E8" w:rsidRDefault="004610E8" w:rsidP="004610E8">
            <w:pPr>
              <w:contextualSpacing/>
              <w:jc w:val="center"/>
              <w:rPr>
                <w:color w:val="000000"/>
                <w:sz w:val="20"/>
                <w:szCs w:val="20"/>
              </w:rPr>
            </w:pPr>
            <w:r w:rsidRPr="00D72DE7">
              <w:rPr>
                <w:color w:val="000000"/>
                <w:sz w:val="20"/>
                <w:szCs w:val="20"/>
              </w:rPr>
              <w:t>2019 год</w:t>
            </w:r>
          </w:p>
        </w:tc>
        <w:tc>
          <w:tcPr>
            <w:tcW w:w="981" w:type="pct"/>
            <w:gridSpan w:val="2"/>
          </w:tcPr>
          <w:p w14:paraId="0152C934" w14:textId="315E16A4" w:rsidR="004610E8" w:rsidRDefault="004610E8" w:rsidP="004610E8">
            <w:pPr>
              <w:contextualSpacing/>
              <w:jc w:val="center"/>
              <w:rPr>
                <w:color w:val="000000"/>
                <w:sz w:val="20"/>
                <w:szCs w:val="20"/>
              </w:rPr>
            </w:pPr>
            <w:r>
              <w:rPr>
                <w:color w:val="000000"/>
                <w:sz w:val="20"/>
                <w:szCs w:val="20"/>
              </w:rPr>
              <w:t>2020 год</w:t>
            </w:r>
          </w:p>
        </w:tc>
      </w:tr>
      <w:tr w:rsidR="003E4859" w:rsidRPr="00D72DE7" w14:paraId="71598F2D" w14:textId="77777777" w:rsidTr="00C33AC7">
        <w:trPr>
          <w:trHeight w:val="85"/>
        </w:trPr>
        <w:tc>
          <w:tcPr>
            <w:tcW w:w="229" w:type="pct"/>
            <w:vMerge/>
            <w:shd w:val="clear" w:color="auto" w:fill="auto"/>
            <w:vAlign w:val="center"/>
            <w:hideMark/>
          </w:tcPr>
          <w:p w14:paraId="2E1B766B" w14:textId="77777777" w:rsidR="003E4859" w:rsidRPr="00D72DE7" w:rsidRDefault="003E4859" w:rsidP="003E4859">
            <w:pPr>
              <w:contextualSpacing/>
              <w:rPr>
                <w:color w:val="000000"/>
                <w:sz w:val="20"/>
                <w:szCs w:val="20"/>
              </w:rPr>
            </w:pPr>
          </w:p>
        </w:tc>
        <w:tc>
          <w:tcPr>
            <w:tcW w:w="1557" w:type="pct"/>
            <w:vMerge/>
            <w:shd w:val="clear" w:color="auto" w:fill="auto"/>
            <w:vAlign w:val="center"/>
            <w:hideMark/>
          </w:tcPr>
          <w:p w14:paraId="6E9AA655" w14:textId="77777777" w:rsidR="003E4859" w:rsidRPr="00D72DE7" w:rsidRDefault="003E4859" w:rsidP="003E4859">
            <w:pPr>
              <w:contextualSpacing/>
              <w:rPr>
                <w:color w:val="000000"/>
                <w:sz w:val="20"/>
                <w:szCs w:val="20"/>
              </w:rPr>
            </w:pPr>
          </w:p>
        </w:tc>
        <w:tc>
          <w:tcPr>
            <w:tcW w:w="404" w:type="pct"/>
            <w:vMerge/>
            <w:shd w:val="clear" w:color="auto" w:fill="auto"/>
            <w:vAlign w:val="center"/>
            <w:hideMark/>
          </w:tcPr>
          <w:p w14:paraId="3DEC0550" w14:textId="77777777" w:rsidR="003E4859" w:rsidRPr="00D72DE7" w:rsidRDefault="003E4859" w:rsidP="003E4859">
            <w:pPr>
              <w:contextualSpacing/>
              <w:rPr>
                <w:color w:val="000000"/>
                <w:sz w:val="20"/>
                <w:szCs w:val="20"/>
              </w:rPr>
            </w:pPr>
          </w:p>
        </w:tc>
        <w:tc>
          <w:tcPr>
            <w:tcW w:w="462" w:type="pct"/>
          </w:tcPr>
          <w:p w14:paraId="445A2903" w14:textId="37EA504A" w:rsidR="003E4859" w:rsidRPr="00D72DE7" w:rsidRDefault="003E4859" w:rsidP="003E4859">
            <w:pPr>
              <w:contextualSpacing/>
              <w:jc w:val="center"/>
              <w:rPr>
                <w:color w:val="000000"/>
                <w:sz w:val="20"/>
                <w:szCs w:val="20"/>
              </w:rPr>
            </w:pPr>
            <w:r>
              <w:rPr>
                <w:color w:val="000000"/>
                <w:sz w:val="20"/>
                <w:szCs w:val="20"/>
              </w:rPr>
              <w:t>плнан</w:t>
            </w:r>
          </w:p>
        </w:tc>
        <w:tc>
          <w:tcPr>
            <w:tcW w:w="384" w:type="pct"/>
          </w:tcPr>
          <w:p w14:paraId="18269896" w14:textId="3316F183" w:rsidR="003E4859" w:rsidRPr="00D72DE7" w:rsidRDefault="003E4859" w:rsidP="003E4859">
            <w:pPr>
              <w:contextualSpacing/>
              <w:jc w:val="center"/>
              <w:rPr>
                <w:color w:val="000000"/>
                <w:sz w:val="20"/>
                <w:szCs w:val="20"/>
              </w:rPr>
            </w:pPr>
            <w:r>
              <w:rPr>
                <w:color w:val="000000"/>
                <w:sz w:val="20"/>
                <w:szCs w:val="20"/>
              </w:rPr>
              <w:t>факт</w:t>
            </w:r>
          </w:p>
        </w:tc>
        <w:tc>
          <w:tcPr>
            <w:tcW w:w="491" w:type="pct"/>
            <w:vAlign w:val="center"/>
          </w:tcPr>
          <w:p w14:paraId="63F4C3AE" w14:textId="42BA4D21" w:rsidR="003E4859" w:rsidRDefault="003E4859" w:rsidP="003E4859">
            <w:pPr>
              <w:contextualSpacing/>
              <w:jc w:val="center"/>
              <w:rPr>
                <w:color w:val="000000"/>
                <w:sz w:val="20"/>
                <w:szCs w:val="20"/>
              </w:rPr>
            </w:pPr>
            <w:r>
              <w:rPr>
                <w:color w:val="000000"/>
                <w:sz w:val="20"/>
                <w:szCs w:val="20"/>
              </w:rPr>
              <w:t>план</w:t>
            </w:r>
          </w:p>
        </w:tc>
        <w:tc>
          <w:tcPr>
            <w:tcW w:w="492" w:type="pct"/>
          </w:tcPr>
          <w:p w14:paraId="4003CCBE" w14:textId="7518DF60" w:rsidR="003E4859" w:rsidRDefault="003E4859" w:rsidP="003E4859">
            <w:pPr>
              <w:contextualSpacing/>
              <w:jc w:val="center"/>
              <w:rPr>
                <w:color w:val="000000"/>
                <w:sz w:val="20"/>
                <w:szCs w:val="20"/>
              </w:rPr>
            </w:pPr>
            <w:r w:rsidRPr="00D72DE7">
              <w:rPr>
                <w:color w:val="000000"/>
                <w:sz w:val="20"/>
                <w:szCs w:val="20"/>
              </w:rPr>
              <w:t>факт</w:t>
            </w:r>
          </w:p>
        </w:tc>
        <w:tc>
          <w:tcPr>
            <w:tcW w:w="492" w:type="pct"/>
            <w:vAlign w:val="center"/>
          </w:tcPr>
          <w:p w14:paraId="6CD26964" w14:textId="33E1A1C3" w:rsidR="003E4859" w:rsidRDefault="003E4859" w:rsidP="003E4859">
            <w:pPr>
              <w:contextualSpacing/>
              <w:jc w:val="center"/>
              <w:rPr>
                <w:color w:val="000000"/>
                <w:sz w:val="20"/>
                <w:szCs w:val="20"/>
              </w:rPr>
            </w:pPr>
            <w:r>
              <w:rPr>
                <w:color w:val="000000"/>
                <w:sz w:val="20"/>
                <w:szCs w:val="20"/>
              </w:rPr>
              <w:t>план</w:t>
            </w:r>
          </w:p>
        </w:tc>
        <w:tc>
          <w:tcPr>
            <w:tcW w:w="489" w:type="pct"/>
            <w:shd w:val="clear" w:color="auto" w:fill="auto"/>
            <w:noWrap/>
            <w:hideMark/>
          </w:tcPr>
          <w:p w14:paraId="3ADAA786" w14:textId="238AE124" w:rsidR="003E4859" w:rsidRPr="00D72DE7" w:rsidRDefault="003E4859" w:rsidP="003E4859">
            <w:pPr>
              <w:contextualSpacing/>
              <w:jc w:val="center"/>
              <w:rPr>
                <w:color w:val="000000"/>
                <w:sz w:val="20"/>
                <w:szCs w:val="20"/>
              </w:rPr>
            </w:pPr>
            <w:r>
              <w:rPr>
                <w:color w:val="000000"/>
                <w:sz w:val="20"/>
                <w:szCs w:val="20"/>
              </w:rPr>
              <w:t>ожид</w:t>
            </w:r>
          </w:p>
        </w:tc>
      </w:tr>
      <w:tr w:rsidR="004610E8" w:rsidRPr="00D72DE7" w14:paraId="6F3880EB" w14:textId="77777777" w:rsidTr="004610E8">
        <w:trPr>
          <w:trHeight w:val="85"/>
        </w:trPr>
        <w:tc>
          <w:tcPr>
            <w:tcW w:w="229" w:type="pct"/>
            <w:shd w:val="clear" w:color="auto" w:fill="auto"/>
            <w:noWrap/>
            <w:vAlign w:val="center"/>
            <w:hideMark/>
          </w:tcPr>
          <w:p w14:paraId="13D6A6D7" w14:textId="77777777" w:rsidR="004610E8" w:rsidRPr="00D72DE7" w:rsidRDefault="004610E8" w:rsidP="004610E8">
            <w:pPr>
              <w:contextualSpacing/>
              <w:jc w:val="center"/>
              <w:rPr>
                <w:color w:val="000000"/>
                <w:sz w:val="20"/>
                <w:szCs w:val="20"/>
              </w:rPr>
            </w:pPr>
            <w:r w:rsidRPr="00D72DE7">
              <w:rPr>
                <w:color w:val="000000"/>
                <w:sz w:val="20"/>
                <w:szCs w:val="20"/>
              </w:rPr>
              <w:t>1.</w:t>
            </w:r>
          </w:p>
        </w:tc>
        <w:tc>
          <w:tcPr>
            <w:tcW w:w="1557" w:type="pct"/>
            <w:shd w:val="clear" w:color="auto" w:fill="auto"/>
            <w:vAlign w:val="center"/>
            <w:hideMark/>
          </w:tcPr>
          <w:p w14:paraId="2CCB3264" w14:textId="77777777" w:rsidR="004610E8" w:rsidRPr="00D72DE7" w:rsidRDefault="004610E8" w:rsidP="004610E8">
            <w:pPr>
              <w:contextualSpacing/>
              <w:rPr>
                <w:color w:val="000000"/>
                <w:sz w:val="20"/>
                <w:szCs w:val="20"/>
              </w:rPr>
            </w:pPr>
            <w:r w:rsidRPr="00D72DE7">
              <w:rPr>
                <w:color w:val="000000"/>
                <w:sz w:val="20"/>
                <w:szCs w:val="20"/>
              </w:rPr>
              <w:t>Принято сточных вод всего</w:t>
            </w:r>
          </w:p>
        </w:tc>
        <w:tc>
          <w:tcPr>
            <w:tcW w:w="404" w:type="pct"/>
            <w:shd w:val="clear" w:color="auto" w:fill="auto"/>
            <w:noWrap/>
            <w:vAlign w:val="center"/>
            <w:hideMark/>
          </w:tcPr>
          <w:p w14:paraId="0A58E738"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462" w:type="pct"/>
          </w:tcPr>
          <w:p w14:paraId="3AACC583" w14:textId="123C0523" w:rsidR="004610E8" w:rsidRDefault="004610E8" w:rsidP="004610E8">
            <w:pPr>
              <w:contextualSpacing/>
              <w:jc w:val="center"/>
              <w:rPr>
                <w:color w:val="000000"/>
                <w:sz w:val="20"/>
                <w:szCs w:val="20"/>
              </w:rPr>
            </w:pPr>
            <w:r>
              <w:rPr>
                <w:color w:val="000000"/>
                <w:sz w:val="20"/>
                <w:szCs w:val="20"/>
              </w:rPr>
              <w:t>249,95</w:t>
            </w:r>
          </w:p>
        </w:tc>
        <w:tc>
          <w:tcPr>
            <w:tcW w:w="384" w:type="pct"/>
          </w:tcPr>
          <w:p w14:paraId="0F1DCAE3" w14:textId="239DBB53" w:rsidR="004610E8" w:rsidRDefault="004610E8" w:rsidP="004610E8">
            <w:pPr>
              <w:contextualSpacing/>
              <w:jc w:val="center"/>
              <w:rPr>
                <w:color w:val="000000"/>
                <w:sz w:val="20"/>
                <w:szCs w:val="20"/>
              </w:rPr>
            </w:pPr>
            <w:r>
              <w:rPr>
                <w:color w:val="000000"/>
                <w:sz w:val="20"/>
                <w:szCs w:val="20"/>
              </w:rPr>
              <w:t>120,48</w:t>
            </w:r>
          </w:p>
        </w:tc>
        <w:tc>
          <w:tcPr>
            <w:tcW w:w="491" w:type="pct"/>
            <w:vAlign w:val="center"/>
          </w:tcPr>
          <w:p w14:paraId="284D0EFD" w14:textId="2F69F437" w:rsidR="004610E8" w:rsidRDefault="004610E8" w:rsidP="004610E8">
            <w:pPr>
              <w:contextualSpacing/>
              <w:jc w:val="center"/>
              <w:rPr>
                <w:color w:val="000000"/>
                <w:sz w:val="20"/>
                <w:szCs w:val="20"/>
              </w:rPr>
            </w:pPr>
            <w:r>
              <w:rPr>
                <w:color w:val="000000"/>
                <w:sz w:val="20"/>
                <w:szCs w:val="20"/>
              </w:rPr>
              <w:t>237,45</w:t>
            </w:r>
          </w:p>
        </w:tc>
        <w:tc>
          <w:tcPr>
            <w:tcW w:w="492" w:type="pct"/>
            <w:vAlign w:val="center"/>
          </w:tcPr>
          <w:p w14:paraId="2F44BC14" w14:textId="128019DF" w:rsidR="004610E8" w:rsidRDefault="004610E8" w:rsidP="004610E8">
            <w:pPr>
              <w:contextualSpacing/>
              <w:jc w:val="center"/>
              <w:rPr>
                <w:color w:val="000000"/>
                <w:sz w:val="20"/>
                <w:szCs w:val="20"/>
              </w:rPr>
            </w:pPr>
            <w:r>
              <w:rPr>
                <w:color w:val="000000"/>
                <w:sz w:val="20"/>
                <w:szCs w:val="20"/>
              </w:rPr>
              <w:t>119,82</w:t>
            </w:r>
          </w:p>
        </w:tc>
        <w:tc>
          <w:tcPr>
            <w:tcW w:w="492" w:type="pct"/>
            <w:vAlign w:val="center"/>
          </w:tcPr>
          <w:p w14:paraId="7AF01FA2" w14:textId="11DEC549" w:rsidR="004610E8" w:rsidRDefault="004610E8" w:rsidP="004610E8">
            <w:pPr>
              <w:contextualSpacing/>
              <w:jc w:val="center"/>
              <w:rPr>
                <w:color w:val="000000"/>
                <w:sz w:val="20"/>
                <w:szCs w:val="20"/>
              </w:rPr>
            </w:pPr>
            <w:r>
              <w:rPr>
                <w:color w:val="000000"/>
                <w:sz w:val="20"/>
                <w:szCs w:val="20"/>
              </w:rPr>
              <w:t>211,61</w:t>
            </w:r>
          </w:p>
        </w:tc>
        <w:tc>
          <w:tcPr>
            <w:tcW w:w="489" w:type="pct"/>
            <w:shd w:val="clear" w:color="auto" w:fill="auto"/>
            <w:noWrap/>
            <w:vAlign w:val="center"/>
            <w:hideMark/>
          </w:tcPr>
          <w:p w14:paraId="3052B00C" w14:textId="70EA3A12" w:rsidR="004610E8" w:rsidRPr="00D72DE7" w:rsidRDefault="004610E8" w:rsidP="004610E8">
            <w:pPr>
              <w:contextualSpacing/>
              <w:jc w:val="center"/>
              <w:rPr>
                <w:color w:val="000000"/>
                <w:sz w:val="20"/>
                <w:szCs w:val="20"/>
              </w:rPr>
            </w:pPr>
            <w:r>
              <w:rPr>
                <w:color w:val="000000"/>
                <w:sz w:val="20"/>
                <w:szCs w:val="20"/>
              </w:rPr>
              <w:t>119,82</w:t>
            </w:r>
          </w:p>
        </w:tc>
      </w:tr>
      <w:tr w:rsidR="004610E8" w:rsidRPr="00D72DE7" w14:paraId="311EA619" w14:textId="77777777" w:rsidTr="004610E8">
        <w:trPr>
          <w:trHeight w:val="85"/>
        </w:trPr>
        <w:tc>
          <w:tcPr>
            <w:tcW w:w="229" w:type="pct"/>
            <w:vMerge w:val="restart"/>
            <w:shd w:val="clear" w:color="auto" w:fill="auto"/>
            <w:noWrap/>
            <w:vAlign w:val="center"/>
            <w:hideMark/>
          </w:tcPr>
          <w:p w14:paraId="65B698ED" w14:textId="77777777" w:rsidR="004610E8" w:rsidRPr="00D72DE7" w:rsidRDefault="004610E8" w:rsidP="004610E8">
            <w:pPr>
              <w:contextualSpacing/>
              <w:jc w:val="center"/>
              <w:rPr>
                <w:color w:val="000000"/>
                <w:sz w:val="20"/>
                <w:szCs w:val="20"/>
              </w:rPr>
            </w:pPr>
            <w:r w:rsidRPr="00D72DE7">
              <w:rPr>
                <w:color w:val="000000"/>
                <w:sz w:val="20"/>
                <w:szCs w:val="20"/>
              </w:rPr>
              <w:t>1.1</w:t>
            </w:r>
          </w:p>
        </w:tc>
        <w:tc>
          <w:tcPr>
            <w:tcW w:w="1557" w:type="pct"/>
            <w:vMerge w:val="restart"/>
            <w:shd w:val="clear" w:color="auto" w:fill="auto"/>
            <w:vAlign w:val="center"/>
            <w:hideMark/>
          </w:tcPr>
          <w:p w14:paraId="2915A91F" w14:textId="77777777" w:rsidR="004610E8" w:rsidRPr="00D72DE7" w:rsidRDefault="004610E8" w:rsidP="004610E8">
            <w:pPr>
              <w:contextualSpacing/>
              <w:rPr>
                <w:color w:val="000000"/>
                <w:sz w:val="20"/>
                <w:szCs w:val="20"/>
              </w:rPr>
            </w:pPr>
            <w:r w:rsidRPr="00D72DE7">
              <w:rPr>
                <w:color w:val="000000"/>
                <w:sz w:val="20"/>
                <w:szCs w:val="20"/>
              </w:rPr>
              <w:t>Хозяйственные нужды предприятия</w:t>
            </w:r>
          </w:p>
        </w:tc>
        <w:tc>
          <w:tcPr>
            <w:tcW w:w="404" w:type="pct"/>
            <w:shd w:val="clear" w:color="auto" w:fill="auto"/>
            <w:noWrap/>
            <w:vAlign w:val="center"/>
            <w:hideMark/>
          </w:tcPr>
          <w:p w14:paraId="3F05C8C1"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462" w:type="pct"/>
            <w:vAlign w:val="center"/>
          </w:tcPr>
          <w:p w14:paraId="6226EAED" w14:textId="4C438822" w:rsidR="004610E8" w:rsidRPr="00D72DE7" w:rsidRDefault="004610E8" w:rsidP="004610E8">
            <w:pPr>
              <w:contextualSpacing/>
              <w:jc w:val="center"/>
              <w:rPr>
                <w:color w:val="000000"/>
                <w:sz w:val="20"/>
                <w:szCs w:val="20"/>
              </w:rPr>
            </w:pPr>
            <w:r w:rsidRPr="00D72DE7">
              <w:rPr>
                <w:color w:val="000000"/>
                <w:sz w:val="20"/>
                <w:szCs w:val="20"/>
              </w:rPr>
              <w:t>0</w:t>
            </w:r>
          </w:p>
        </w:tc>
        <w:tc>
          <w:tcPr>
            <w:tcW w:w="384" w:type="pct"/>
            <w:vAlign w:val="center"/>
          </w:tcPr>
          <w:p w14:paraId="7BF30E91" w14:textId="55CA5458" w:rsidR="004610E8" w:rsidRPr="00D72DE7" w:rsidRDefault="004610E8" w:rsidP="004610E8">
            <w:pPr>
              <w:contextualSpacing/>
              <w:jc w:val="center"/>
              <w:rPr>
                <w:color w:val="000000"/>
                <w:sz w:val="20"/>
                <w:szCs w:val="20"/>
              </w:rPr>
            </w:pPr>
            <w:r w:rsidRPr="00D72DE7">
              <w:rPr>
                <w:color w:val="000000"/>
                <w:sz w:val="20"/>
                <w:szCs w:val="20"/>
              </w:rPr>
              <w:t>0</w:t>
            </w:r>
          </w:p>
        </w:tc>
        <w:tc>
          <w:tcPr>
            <w:tcW w:w="491" w:type="pct"/>
            <w:vAlign w:val="center"/>
          </w:tcPr>
          <w:p w14:paraId="425C0E32" w14:textId="1E19A953" w:rsidR="004610E8" w:rsidRPr="00D72DE7" w:rsidRDefault="004610E8" w:rsidP="004610E8">
            <w:pPr>
              <w:contextualSpacing/>
              <w:jc w:val="center"/>
              <w:rPr>
                <w:color w:val="000000"/>
                <w:sz w:val="20"/>
                <w:szCs w:val="20"/>
              </w:rPr>
            </w:pPr>
            <w:r>
              <w:rPr>
                <w:color w:val="000000"/>
                <w:sz w:val="20"/>
                <w:szCs w:val="20"/>
              </w:rPr>
              <w:t>0</w:t>
            </w:r>
          </w:p>
        </w:tc>
        <w:tc>
          <w:tcPr>
            <w:tcW w:w="492" w:type="pct"/>
            <w:vAlign w:val="center"/>
          </w:tcPr>
          <w:p w14:paraId="609976B1" w14:textId="59B0F6AB" w:rsidR="004610E8" w:rsidRPr="00D72DE7" w:rsidRDefault="004610E8" w:rsidP="004610E8">
            <w:pPr>
              <w:contextualSpacing/>
              <w:jc w:val="center"/>
              <w:rPr>
                <w:color w:val="000000"/>
                <w:sz w:val="20"/>
                <w:szCs w:val="20"/>
              </w:rPr>
            </w:pPr>
            <w:r>
              <w:rPr>
                <w:color w:val="000000"/>
                <w:sz w:val="20"/>
                <w:szCs w:val="20"/>
              </w:rPr>
              <w:t>47,919</w:t>
            </w:r>
          </w:p>
        </w:tc>
        <w:tc>
          <w:tcPr>
            <w:tcW w:w="492" w:type="pct"/>
            <w:vAlign w:val="center"/>
          </w:tcPr>
          <w:p w14:paraId="7A6B5F08" w14:textId="4A322438" w:rsidR="004610E8" w:rsidRPr="00D72DE7" w:rsidRDefault="004610E8" w:rsidP="004610E8">
            <w:pPr>
              <w:contextualSpacing/>
              <w:jc w:val="center"/>
              <w:rPr>
                <w:color w:val="000000"/>
                <w:sz w:val="20"/>
                <w:szCs w:val="20"/>
              </w:rPr>
            </w:pPr>
            <w:r>
              <w:rPr>
                <w:color w:val="000000"/>
                <w:sz w:val="20"/>
                <w:szCs w:val="20"/>
              </w:rPr>
              <w:t>0</w:t>
            </w:r>
          </w:p>
        </w:tc>
        <w:tc>
          <w:tcPr>
            <w:tcW w:w="489" w:type="pct"/>
            <w:shd w:val="clear" w:color="auto" w:fill="auto"/>
            <w:noWrap/>
            <w:vAlign w:val="center"/>
            <w:hideMark/>
          </w:tcPr>
          <w:p w14:paraId="21DCDD33" w14:textId="3BD79C67" w:rsidR="004610E8" w:rsidRPr="00D72DE7" w:rsidRDefault="004610E8" w:rsidP="004610E8">
            <w:pPr>
              <w:contextualSpacing/>
              <w:jc w:val="center"/>
              <w:rPr>
                <w:color w:val="000000"/>
                <w:sz w:val="20"/>
                <w:szCs w:val="20"/>
              </w:rPr>
            </w:pPr>
            <w:r>
              <w:rPr>
                <w:color w:val="000000"/>
                <w:sz w:val="20"/>
                <w:szCs w:val="20"/>
              </w:rPr>
              <w:t>47,919</w:t>
            </w:r>
          </w:p>
        </w:tc>
      </w:tr>
      <w:tr w:rsidR="004610E8" w:rsidRPr="00D72DE7" w14:paraId="6F3C55F0" w14:textId="77777777" w:rsidTr="004610E8">
        <w:trPr>
          <w:trHeight w:val="85"/>
        </w:trPr>
        <w:tc>
          <w:tcPr>
            <w:tcW w:w="229" w:type="pct"/>
            <w:vMerge/>
            <w:shd w:val="clear" w:color="auto" w:fill="auto"/>
            <w:vAlign w:val="center"/>
            <w:hideMark/>
          </w:tcPr>
          <w:p w14:paraId="7FD6EC3D" w14:textId="77777777" w:rsidR="004610E8" w:rsidRPr="00D72DE7" w:rsidRDefault="004610E8" w:rsidP="004610E8">
            <w:pPr>
              <w:contextualSpacing/>
              <w:rPr>
                <w:color w:val="000000"/>
                <w:sz w:val="20"/>
                <w:szCs w:val="20"/>
              </w:rPr>
            </w:pPr>
          </w:p>
        </w:tc>
        <w:tc>
          <w:tcPr>
            <w:tcW w:w="1557" w:type="pct"/>
            <w:vMerge/>
            <w:shd w:val="clear" w:color="auto" w:fill="auto"/>
            <w:vAlign w:val="center"/>
            <w:hideMark/>
          </w:tcPr>
          <w:p w14:paraId="7331D439" w14:textId="77777777" w:rsidR="004610E8" w:rsidRPr="00D72DE7" w:rsidRDefault="004610E8" w:rsidP="004610E8">
            <w:pPr>
              <w:contextualSpacing/>
              <w:rPr>
                <w:color w:val="000000"/>
                <w:sz w:val="20"/>
                <w:szCs w:val="20"/>
              </w:rPr>
            </w:pPr>
          </w:p>
        </w:tc>
        <w:tc>
          <w:tcPr>
            <w:tcW w:w="404" w:type="pct"/>
            <w:shd w:val="clear" w:color="auto" w:fill="auto"/>
            <w:vAlign w:val="center"/>
            <w:hideMark/>
          </w:tcPr>
          <w:p w14:paraId="59A7767B" w14:textId="77777777" w:rsidR="004610E8" w:rsidRPr="00D72DE7" w:rsidRDefault="004610E8" w:rsidP="004610E8">
            <w:pPr>
              <w:contextualSpacing/>
              <w:jc w:val="center"/>
              <w:rPr>
                <w:color w:val="000000"/>
                <w:sz w:val="20"/>
                <w:szCs w:val="20"/>
              </w:rPr>
            </w:pPr>
            <w:r w:rsidRPr="00D72DE7">
              <w:rPr>
                <w:color w:val="000000"/>
                <w:sz w:val="20"/>
                <w:szCs w:val="20"/>
              </w:rPr>
              <w:t>%</w:t>
            </w:r>
          </w:p>
        </w:tc>
        <w:tc>
          <w:tcPr>
            <w:tcW w:w="462" w:type="pct"/>
            <w:vAlign w:val="center"/>
          </w:tcPr>
          <w:p w14:paraId="0B3C47B9" w14:textId="4E12A58F" w:rsidR="004610E8" w:rsidRPr="00D72DE7" w:rsidRDefault="004610E8" w:rsidP="004610E8">
            <w:pPr>
              <w:contextualSpacing/>
              <w:jc w:val="center"/>
              <w:rPr>
                <w:color w:val="000000"/>
                <w:sz w:val="20"/>
                <w:szCs w:val="20"/>
              </w:rPr>
            </w:pPr>
            <w:r w:rsidRPr="00D72DE7">
              <w:rPr>
                <w:color w:val="000000"/>
                <w:sz w:val="20"/>
                <w:szCs w:val="20"/>
              </w:rPr>
              <w:t>0</w:t>
            </w:r>
          </w:p>
        </w:tc>
        <w:tc>
          <w:tcPr>
            <w:tcW w:w="384" w:type="pct"/>
            <w:vAlign w:val="center"/>
          </w:tcPr>
          <w:p w14:paraId="512CF529" w14:textId="3C6646E0" w:rsidR="004610E8" w:rsidRPr="00D72DE7" w:rsidRDefault="004610E8" w:rsidP="004610E8">
            <w:pPr>
              <w:contextualSpacing/>
              <w:jc w:val="center"/>
              <w:rPr>
                <w:color w:val="000000"/>
                <w:sz w:val="20"/>
                <w:szCs w:val="20"/>
              </w:rPr>
            </w:pPr>
            <w:r w:rsidRPr="00D72DE7">
              <w:rPr>
                <w:color w:val="000000"/>
                <w:sz w:val="20"/>
                <w:szCs w:val="20"/>
              </w:rPr>
              <w:t>0</w:t>
            </w:r>
          </w:p>
        </w:tc>
        <w:tc>
          <w:tcPr>
            <w:tcW w:w="491" w:type="pct"/>
            <w:vAlign w:val="center"/>
          </w:tcPr>
          <w:p w14:paraId="125DFB31" w14:textId="322DAA34" w:rsidR="004610E8" w:rsidRPr="00D72DE7" w:rsidRDefault="004610E8" w:rsidP="004610E8">
            <w:pPr>
              <w:contextualSpacing/>
              <w:jc w:val="center"/>
              <w:rPr>
                <w:color w:val="000000"/>
                <w:sz w:val="20"/>
                <w:szCs w:val="20"/>
              </w:rPr>
            </w:pPr>
            <w:r>
              <w:rPr>
                <w:color w:val="000000"/>
                <w:sz w:val="20"/>
                <w:szCs w:val="20"/>
              </w:rPr>
              <w:t>0</w:t>
            </w:r>
          </w:p>
        </w:tc>
        <w:tc>
          <w:tcPr>
            <w:tcW w:w="492" w:type="pct"/>
            <w:vAlign w:val="center"/>
          </w:tcPr>
          <w:p w14:paraId="3A7A42F8" w14:textId="74D2C04D" w:rsidR="004610E8" w:rsidRPr="00D72DE7" w:rsidRDefault="004610E8" w:rsidP="004610E8">
            <w:pPr>
              <w:contextualSpacing/>
              <w:jc w:val="center"/>
              <w:rPr>
                <w:color w:val="000000"/>
                <w:sz w:val="20"/>
                <w:szCs w:val="20"/>
              </w:rPr>
            </w:pPr>
            <w:r>
              <w:rPr>
                <w:color w:val="000000"/>
                <w:sz w:val="20"/>
                <w:szCs w:val="20"/>
              </w:rPr>
              <w:t>0</w:t>
            </w:r>
          </w:p>
        </w:tc>
        <w:tc>
          <w:tcPr>
            <w:tcW w:w="492" w:type="pct"/>
            <w:vAlign w:val="center"/>
          </w:tcPr>
          <w:p w14:paraId="7F67F876" w14:textId="264E2DB8" w:rsidR="004610E8" w:rsidRPr="00D72DE7" w:rsidRDefault="004610E8" w:rsidP="004610E8">
            <w:pPr>
              <w:contextualSpacing/>
              <w:jc w:val="center"/>
              <w:rPr>
                <w:color w:val="000000"/>
                <w:sz w:val="20"/>
                <w:szCs w:val="20"/>
              </w:rPr>
            </w:pPr>
            <w:r>
              <w:rPr>
                <w:color w:val="000000"/>
                <w:sz w:val="20"/>
                <w:szCs w:val="20"/>
              </w:rPr>
              <w:t>0</w:t>
            </w:r>
          </w:p>
        </w:tc>
        <w:tc>
          <w:tcPr>
            <w:tcW w:w="489" w:type="pct"/>
            <w:shd w:val="clear" w:color="auto" w:fill="auto"/>
            <w:noWrap/>
            <w:vAlign w:val="center"/>
            <w:hideMark/>
          </w:tcPr>
          <w:p w14:paraId="2E14CE55" w14:textId="520EEF12" w:rsidR="004610E8" w:rsidRPr="00D72DE7" w:rsidRDefault="004610E8" w:rsidP="004610E8">
            <w:pPr>
              <w:contextualSpacing/>
              <w:jc w:val="center"/>
              <w:rPr>
                <w:color w:val="000000"/>
                <w:sz w:val="20"/>
                <w:szCs w:val="20"/>
              </w:rPr>
            </w:pPr>
            <w:r>
              <w:rPr>
                <w:color w:val="000000"/>
                <w:sz w:val="20"/>
                <w:szCs w:val="20"/>
              </w:rPr>
              <w:t>0</w:t>
            </w:r>
          </w:p>
        </w:tc>
      </w:tr>
      <w:tr w:rsidR="004610E8" w:rsidRPr="00D72DE7" w14:paraId="2490F647" w14:textId="77777777" w:rsidTr="004610E8">
        <w:trPr>
          <w:trHeight w:val="85"/>
        </w:trPr>
        <w:tc>
          <w:tcPr>
            <w:tcW w:w="229" w:type="pct"/>
            <w:shd w:val="clear" w:color="auto" w:fill="auto"/>
            <w:noWrap/>
            <w:vAlign w:val="center"/>
            <w:hideMark/>
          </w:tcPr>
          <w:p w14:paraId="78B9C7D4" w14:textId="77777777" w:rsidR="004610E8" w:rsidRPr="00D72DE7" w:rsidRDefault="004610E8" w:rsidP="004610E8">
            <w:pPr>
              <w:contextualSpacing/>
              <w:jc w:val="center"/>
              <w:rPr>
                <w:color w:val="000000"/>
                <w:sz w:val="20"/>
                <w:szCs w:val="20"/>
              </w:rPr>
            </w:pPr>
            <w:r w:rsidRPr="00D72DE7">
              <w:rPr>
                <w:color w:val="000000"/>
                <w:sz w:val="20"/>
                <w:szCs w:val="20"/>
              </w:rPr>
              <w:t>1.2.</w:t>
            </w:r>
          </w:p>
        </w:tc>
        <w:tc>
          <w:tcPr>
            <w:tcW w:w="1557" w:type="pct"/>
            <w:shd w:val="clear" w:color="auto" w:fill="auto"/>
            <w:vAlign w:val="center"/>
            <w:hideMark/>
          </w:tcPr>
          <w:p w14:paraId="0A3402BC" w14:textId="77777777" w:rsidR="004610E8" w:rsidRPr="00D72DE7" w:rsidRDefault="004610E8" w:rsidP="004610E8">
            <w:pPr>
              <w:contextualSpacing/>
              <w:rPr>
                <w:color w:val="000000"/>
                <w:sz w:val="20"/>
                <w:szCs w:val="20"/>
              </w:rPr>
            </w:pPr>
            <w:r w:rsidRPr="00D72DE7">
              <w:rPr>
                <w:color w:val="000000"/>
                <w:sz w:val="20"/>
                <w:szCs w:val="20"/>
              </w:rPr>
              <w:t>Принято от потребителей, из них:</w:t>
            </w:r>
          </w:p>
        </w:tc>
        <w:tc>
          <w:tcPr>
            <w:tcW w:w="404" w:type="pct"/>
            <w:shd w:val="clear" w:color="auto" w:fill="auto"/>
            <w:noWrap/>
            <w:vAlign w:val="center"/>
            <w:hideMark/>
          </w:tcPr>
          <w:p w14:paraId="08599D5F"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462" w:type="pct"/>
          </w:tcPr>
          <w:p w14:paraId="47C7A1C7" w14:textId="3AB9D6BE" w:rsidR="004610E8" w:rsidRDefault="004610E8" w:rsidP="004610E8">
            <w:pPr>
              <w:contextualSpacing/>
              <w:jc w:val="center"/>
              <w:rPr>
                <w:color w:val="000000"/>
                <w:sz w:val="20"/>
                <w:szCs w:val="20"/>
              </w:rPr>
            </w:pPr>
            <w:r>
              <w:rPr>
                <w:color w:val="000000"/>
                <w:sz w:val="20"/>
                <w:szCs w:val="20"/>
              </w:rPr>
              <w:t>249,95</w:t>
            </w:r>
          </w:p>
        </w:tc>
        <w:tc>
          <w:tcPr>
            <w:tcW w:w="384" w:type="pct"/>
          </w:tcPr>
          <w:p w14:paraId="7BD9767D" w14:textId="067008ED" w:rsidR="004610E8" w:rsidRDefault="004610E8" w:rsidP="004610E8">
            <w:pPr>
              <w:contextualSpacing/>
              <w:jc w:val="center"/>
              <w:rPr>
                <w:color w:val="000000"/>
                <w:sz w:val="20"/>
                <w:szCs w:val="20"/>
              </w:rPr>
            </w:pPr>
            <w:r>
              <w:rPr>
                <w:color w:val="000000"/>
                <w:sz w:val="20"/>
                <w:szCs w:val="20"/>
              </w:rPr>
              <w:t>120,48</w:t>
            </w:r>
          </w:p>
        </w:tc>
        <w:tc>
          <w:tcPr>
            <w:tcW w:w="491" w:type="pct"/>
            <w:vAlign w:val="center"/>
          </w:tcPr>
          <w:p w14:paraId="20D4EA57" w14:textId="04E3B056" w:rsidR="004610E8" w:rsidRDefault="004610E8" w:rsidP="004610E8">
            <w:pPr>
              <w:contextualSpacing/>
              <w:jc w:val="center"/>
              <w:rPr>
                <w:color w:val="000000"/>
                <w:sz w:val="20"/>
                <w:szCs w:val="20"/>
              </w:rPr>
            </w:pPr>
            <w:r>
              <w:rPr>
                <w:color w:val="000000"/>
                <w:sz w:val="20"/>
                <w:szCs w:val="20"/>
              </w:rPr>
              <w:t>237,45</w:t>
            </w:r>
          </w:p>
        </w:tc>
        <w:tc>
          <w:tcPr>
            <w:tcW w:w="492" w:type="pct"/>
            <w:vAlign w:val="center"/>
          </w:tcPr>
          <w:p w14:paraId="232EC7C6" w14:textId="7DC0C5C8" w:rsidR="004610E8" w:rsidRDefault="004610E8" w:rsidP="004610E8">
            <w:pPr>
              <w:contextualSpacing/>
              <w:jc w:val="center"/>
              <w:rPr>
                <w:color w:val="000000"/>
                <w:sz w:val="20"/>
                <w:szCs w:val="20"/>
              </w:rPr>
            </w:pPr>
            <w:r>
              <w:rPr>
                <w:color w:val="000000"/>
                <w:sz w:val="20"/>
                <w:szCs w:val="20"/>
              </w:rPr>
              <w:t>71,901</w:t>
            </w:r>
          </w:p>
        </w:tc>
        <w:tc>
          <w:tcPr>
            <w:tcW w:w="492" w:type="pct"/>
            <w:vAlign w:val="center"/>
          </w:tcPr>
          <w:p w14:paraId="54B2CB4C" w14:textId="635CEEFB" w:rsidR="004610E8" w:rsidRDefault="004610E8" w:rsidP="004610E8">
            <w:pPr>
              <w:contextualSpacing/>
              <w:jc w:val="center"/>
              <w:rPr>
                <w:color w:val="000000"/>
                <w:sz w:val="20"/>
                <w:szCs w:val="20"/>
              </w:rPr>
            </w:pPr>
            <w:r>
              <w:rPr>
                <w:color w:val="000000"/>
                <w:sz w:val="20"/>
                <w:szCs w:val="20"/>
              </w:rPr>
              <w:t>211,61</w:t>
            </w:r>
          </w:p>
        </w:tc>
        <w:tc>
          <w:tcPr>
            <w:tcW w:w="489" w:type="pct"/>
            <w:shd w:val="clear" w:color="auto" w:fill="auto"/>
            <w:noWrap/>
            <w:vAlign w:val="center"/>
            <w:hideMark/>
          </w:tcPr>
          <w:p w14:paraId="50A35216" w14:textId="2D82DC4A" w:rsidR="004610E8" w:rsidRPr="00D72DE7" w:rsidRDefault="004610E8" w:rsidP="004610E8">
            <w:pPr>
              <w:contextualSpacing/>
              <w:jc w:val="center"/>
              <w:rPr>
                <w:color w:val="000000"/>
                <w:sz w:val="20"/>
                <w:szCs w:val="20"/>
              </w:rPr>
            </w:pPr>
            <w:r>
              <w:rPr>
                <w:color w:val="000000"/>
                <w:sz w:val="20"/>
                <w:szCs w:val="20"/>
              </w:rPr>
              <w:t>71,901</w:t>
            </w:r>
          </w:p>
        </w:tc>
      </w:tr>
      <w:tr w:rsidR="004610E8" w:rsidRPr="00D72DE7" w14:paraId="2F791155" w14:textId="77777777" w:rsidTr="004610E8">
        <w:trPr>
          <w:trHeight w:val="85"/>
        </w:trPr>
        <w:tc>
          <w:tcPr>
            <w:tcW w:w="229" w:type="pct"/>
            <w:shd w:val="clear" w:color="auto" w:fill="auto"/>
            <w:noWrap/>
            <w:vAlign w:val="center"/>
            <w:hideMark/>
          </w:tcPr>
          <w:p w14:paraId="6844C4ED" w14:textId="77777777" w:rsidR="004610E8" w:rsidRPr="00D72DE7" w:rsidRDefault="004610E8" w:rsidP="004610E8">
            <w:pPr>
              <w:contextualSpacing/>
              <w:jc w:val="center"/>
              <w:rPr>
                <w:color w:val="000000"/>
                <w:sz w:val="20"/>
                <w:szCs w:val="20"/>
              </w:rPr>
            </w:pPr>
            <w:r w:rsidRPr="00D72DE7">
              <w:rPr>
                <w:color w:val="000000"/>
                <w:sz w:val="20"/>
                <w:szCs w:val="20"/>
              </w:rPr>
              <w:t>1.1.1.</w:t>
            </w:r>
          </w:p>
        </w:tc>
        <w:tc>
          <w:tcPr>
            <w:tcW w:w="1557" w:type="pct"/>
            <w:shd w:val="clear" w:color="auto" w:fill="auto"/>
            <w:noWrap/>
            <w:vAlign w:val="center"/>
            <w:hideMark/>
          </w:tcPr>
          <w:p w14:paraId="3143AEB6" w14:textId="77777777" w:rsidR="004610E8" w:rsidRPr="00D72DE7" w:rsidRDefault="004610E8" w:rsidP="004610E8">
            <w:pPr>
              <w:contextualSpacing/>
              <w:rPr>
                <w:color w:val="000000"/>
                <w:sz w:val="20"/>
                <w:szCs w:val="20"/>
              </w:rPr>
            </w:pPr>
            <w:r w:rsidRPr="00D72DE7">
              <w:rPr>
                <w:color w:val="000000"/>
                <w:sz w:val="20"/>
                <w:szCs w:val="20"/>
              </w:rPr>
              <w:t>от населения в том числе:</w:t>
            </w:r>
          </w:p>
        </w:tc>
        <w:tc>
          <w:tcPr>
            <w:tcW w:w="404" w:type="pct"/>
            <w:shd w:val="clear" w:color="auto" w:fill="auto"/>
            <w:noWrap/>
            <w:vAlign w:val="center"/>
            <w:hideMark/>
          </w:tcPr>
          <w:p w14:paraId="0C924434" w14:textId="77777777" w:rsidR="004610E8" w:rsidRPr="00D72DE7" w:rsidRDefault="004610E8" w:rsidP="004610E8">
            <w:pPr>
              <w:contextualSpacing/>
              <w:jc w:val="center"/>
              <w:rPr>
                <w:color w:val="000000"/>
                <w:sz w:val="20"/>
                <w:szCs w:val="20"/>
              </w:rPr>
            </w:pPr>
            <w:r w:rsidRPr="00D72DE7">
              <w:rPr>
                <w:color w:val="000000"/>
                <w:sz w:val="20"/>
                <w:szCs w:val="20"/>
              </w:rPr>
              <w:t> </w:t>
            </w:r>
          </w:p>
        </w:tc>
        <w:tc>
          <w:tcPr>
            <w:tcW w:w="462" w:type="pct"/>
          </w:tcPr>
          <w:p w14:paraId="29F46333" w14:textId="13130DAB" w:rsidR="004610E8" w:rsidRDefault="004610E8" w:rsidP="004610E8">
            <w:pPr>
              <w:contextualSpacing/>
              <w:jc w:val="center"/>
              <w:rPr>
                <w:color w:val="000000"/>
                <w:sz w:val="20"/>
                <w:szCs w:val="20"/>
              </w:rPr>
            </w:pPr>
            <w:r>
              <w:rPr>
                <w:color w:val="000000"/>
                <w:sz w:val="20"/>
                <w:szCs w:val="20"/>
              </w:rPr>
              <w:t>3,96</w:t>
            </w:r>
          </w:p>
        </w:tc>
        <w:tc>
          <w:tcPr>
            <w:tcW w:w="384" w:type="pct"/>
          </w:tcPr>
          <w:p w14:paraId="00EF7ADA" w14:textId="5D001AFB" w:rsidR="004610E8" w:rsidRDefault="004610E8" w:rsidP="004610E8">
            <w:pPr>
              <w:contextualSpacing/>
              <w:jc w:val="center"/>
              <w:rPr>
                <w:color w:val="000000"/>
                <w:sz w:val="20"/>
                <w:szCs w:val="20"/>
              </w:rPr>
            </w:pPr>
            <w:r>
              <w:rPr>
                <w:color w:val="000000"/>
                <w:sz w:val="20"/>
                <w:szCs w:val="20"/>
              </w:rPr>
              <w:t>55,32</w:t>
            </w:r>
          </w:p>
        </w:tc>
        <w:tc>
          <w:tcPr>
            <w:tcW w:w="491" w:type="pct"/>
            <w:vAlign w:val="center"/>
          </w:tcPr>
          <w:p w14:paraId="0E6158A6" w14:textId="7C213CD3" w:rsidR="004610E8" w:rsidRDefault="004610E8" w:rsidP="004610E8">
            <w:pPr>
              <w:contextualSpacing/>
              <w:jc w:val="center"/>
              <w:rPr>
                <w:color w:val="000000"/>
                <w:sz w:val="20"/>
                <w:szCs w:val="20"/>
              </w:rPr>
            </w:pPr>
            <w:r>
              <w:rPr>
                <w:color w:val="000000"/>
                <w:sz w:val="20"/>
                <w:szCs w:val="20"/>
              </w:rPr>
              <w:t>3,76</w:t>
            </w:r>
          </w:p>
        </w:tc>
        <w:tc>
          <w:tcPr>
            <w:tcW w:w="492" w:type="pct"/>
            <w:vAlign w:val="center"/>
          </w:tcPr>
          <w:p w14:paraId="47929898" w14:textId="5CD3A9F6" w:rsidR="004610E8" w:rsidRDefault="004610E8" w:rsidP="004610E8">
            <w:pPr>
              <w:contextualSpacing/>
              <w:jc w:val="center"/>
              <w:rPr>
                <w:color w:val="000000"/>
                <w:sz w:val="20"/>
                <w:szCs w:val="20"/>
              </w:rPr>
            </w:pPr>
            <w:r>
              <w:rPr>
                <w:color w:val="000000"/>
                <w:sz w:val="20"/>
                <w:szCs w:val="20"/>
              </w:rPr>
              <w:t>48,924</w:t>
            </w:r>
          </w:p>
        </w:tc>
        <w:tc>
          <w:tcPr>
            <w:tcW w:w="492" w:type="pct"/>
            <w:vAlign w:val="center"/>
          </w:tcPr>
          <w:p w14:paraId="5DF4D336" w14:textId="1A798C79" w:rsidR="004610E8" w:rsidRDefault="004610E8" w:rsidP="004610E8">
            <w:pPr>
              <w:contextualSpacing/>
              <w:jc w:val="center"/>
              <w:rPr>
                <w:color w:val="000000"/>
                <w:sz w:val="20"/>
                <w:szCs w:val="20"/>
              </w:rPr>
            </w:pPr>
            <w:r>
              <w:rPr>
                <w:color w:val="000000"/>
                <w:sz w:val="20"/>
                <w:szCs w:val="20"/>
              </w:rPr>
              <w:t>3,58</w:t>
            </w:r>
          </w:p>
        </w:tc>
        <w:tc>
          <w:tcPr>
            <w:tcW w:w="489" w:type="pct"/>
            <w:shd w:val="clear" w:color="auto" w:fill="auto"/>
            <w:noWrap/>
            <w:vAlign w:val="center"/>
            <w:hideMark/>
          </w:tcPr>
          <w:p w14:paraId="11CAE327" w14:textId="026C247E" w:rsidR="004610E8" w:rsidRPr="00D72DE7" w:rsidRDefault="004610E8" w:rsidP="004610E8">
            <w:pPr>
              <w:contextualSpacing/>
              <w:jc w:val="center"/>
              <w:rPr>
                <w:color w:val="000000"/>
                <w:sz w:val="20"/>
                <w:szCs w:val="20"/>
              </w:rPr>
            </w:pPr>
            <w:r>
              <w:rPr>
                <w:color w:val="000000"/>
                <w:sz w:val="20"/>
                <w:szCs w:val="20"/>
              </w:rPr>
              <w:t>48,924</w:t>
            </w:r>
          </w:p>
        </w:tc>
      </w:tr>
      <w:tr w:rsidR="004610E8" w:rsidRPr="00D72DE7" w14:paraId="386678A2" w14:textId="77777777" w:rsidTr="004610E8">
        <w:trPr>
          <w:trHeight w:val="85"/>
        </w:trPr>
        <w:tc>
          <w:tcPr>
            <w:tcW w:w="229" w:type="pct"/>
            <w:shd w:val="clear" w:color="auto" w:fill="auto"/>
            <w:noWrap/>
            <w:vAlign w:val="center"/>
            <w:hideMark/>
          </w:tcPr>
          <w:p w14:paraId="529AAC44" w14:textId="77777777" w:rsidR="004610E8" w:rsidRPr="00D72DE7" w:rsidRDefault="004610E8" w:rsidP="004610E8">
            <w:pPr>
              <w:contextualSpacing/>
              <w:jc w:val="center"/>
              <w:rPr>
                <w:color w:val="000000"/>
                <w:sz w:val="20"/>
                <w:szCs w:val="20"/>
              </w:rPr>
            </w:pPr>
            <w:r w:rsidRPr="00D72DE7">
              <w:rPr>
                <w:color w:val="000000"/>
                <w:sz w:val="20"/>
                <w:szCs w:val="20"/>
              </w:rPr>
              <w:t>1.1.2.</w:t>
            </w:r>
          </w:p>
        </w:tc>
        <w:tc>
          <w:tcPr>
            <w:tcW w:w="1557" w:type="pct"/>
            <w:shd w:val="clear" w:color="auto" w:fill="auto"/>
            <w:noWrap/>
            <w:vAlign w:val="center"/>
            <w:hideMark/>
          </w:tcPr>
          <w:p w14:paraId="12CF83FF" w14:textId="77777777" w:rsidR="004610E8" w:rsidRPr="00D72DE7" w:rsidRDefault="004610E8" w:rsidP="004610E8">
            <w:pPr>
              <w:contextualSpacing/>
              <w:rPr>
                <w:color w:val="000000"/>
                <w:sz w:val="20"/>
                <w:szCs w:val="20"/>
              </w:rPr>
            </w:pPr>
            <w:r w:rsidRPr="00D72DE7">
              <w:rPr>
                <w:color w:val="000000"/>
                <w:sz w:val="20"/>
                <w:szCs w:val="20"/>
              </w:rPr>
              <w:t>от бюджетных организаций в том числе:</w:t>
            </w:r>
          </w:p>
        </w:tc>
        <w:tc>
          <w:tcPr>
            <w:tcW w:w="404" w:type="pct"/>
            <w:shd w:val="clear" w:color="auto" w:fill="auto"/>
            <w:noWrap/>
            <w:vAlign w:val="center"/>
            <w:hideMark/>
          </w:tcPr>
          <w:p w14:paraId="3E079891" w14:textId="77777777" w:rsidR="004610E8" w:rsidRPr="00D72DE7" w:rsidRDefault="004610E8" w:rsidP="004610E8">
            <w:pPr>
              <w:contextualSpacing/>
              <w:jc w:val="center"/>
              <w:rPr>
                <w:color w:val="000000"/>
                <w:sz w:val="20"/>
                <w:szCs w:val="20"/>
              </w:rPr>
            </w:pPr>
            <w:r w:rsidRPr="00D72DE7">
              <w:rPr>
                <w:color w:val="000000"/>
                <w:sz w:val="20"/>
                <w:szCs w:val="20"/>
              </w:rPr>
              <w:t> </w:t>
            </w:r>
          </w:p>
        </w:tc>
        <w:tc>
          <w:tcPr>
            <w:tcW w:w="462" w:type="pct"/>
          </w:tcPr>
          <w:p w14:paraId="35C3B9A2" w14:textId="6818026C" w:rsidR="004610E8" w:rsidRDefault="004610E8" w:rsidP="004610E8">
            <w:pPr>
              <w:contextualSpacing/>
              <w:jc w:val="center"/>
              <w:rPr>
                <w:color w:val="000000"/>
                <w:sz w:val="20"/>
                <w:szCs w:val="20"/>
              </w:rPr>
            </w:pPr>
            <w:r>
              <w:rPr>
                <w:color w:val="000000"/>
                <w:sz w:val="20"/>
                <w:szCs w:val="20"/>
              </w:rPr>
              <w:t>12,96</w:t>
            </w:r>
          </w:p>
        </w:tc>
        <w:tc>
          <w:tcPr>
            <w:tcW w:w="384" w:type="pct"/>
          </w:tcPr>
          <w:p w14:paraId="4327C541" w14:textId="7C21D102" w:rsidR="004610E8" w:rsidRDefault="004610E8" w:rsidP="004610E8">
            <w:pPr>
              <w:contextualSpacing/>
              <w:jc w:val="center"/>
              <w:rPr>
                <w:color w:val="000000"/>
                <w:sz w:val="20"/>
                <w:szCs w:val="20"/>
              </w:rPr>
            </w:pPr>
            <w:r>
              <w:rPr>
                <w:color w:val="000000"/>
                <w:sz w:val="20"/>
                <w:szCs w:val="20"/>
              </w:rPr>
              <w:t>6,73</w:t>
            </w:r>
          </w:p>
        </w:tc>
        <w:tc>
          <w:tcPr>
            <w:tcW w:w="491" w:type="pct"/>
            <w:vAlign w:val="center"/>
          </w:tcPr>
          <w:p w14:paraId="0FA5C115" w14:textId="3E85F54C" w:rsidR="004610E8" w:rsidRDefault="004610E8" w:rsidP="004610E8">
            <w:pPr>
              <w:contextualSpacing/>
              <w:jc w:val="center"/>
              <w:rPr>
                <w:color w:val="000000"/>
                <w:sz w:val="20"/>
                <w:szCs w:val="20"/>
              </w:rPr>
            </w:pPr>
            <w:r>
              <w:rPr>
                <w:color w:val="000000"/>
                <w:sz w:val="20"/>
                <w:szCs w:val="20"/>
              </w:rPr>
              <w:t>12,31</w:t>
            </w:r>
          </w:p>
        </w:tc>
        <w:tc>
          <w:tcPr>
            <w:tcW w:w="492" w:type="pct"/>
            <w:vAlign w:val="center"/>
          </w:tcPr>
          <w:p w14:paraId="64ECEE2A" w14:textId="525ECA94" w:rsidR="004610E8" w:rsidRDefault="004610E8" w:rsidP="004610E8">
            <w:pPr>
              <w:contextualSpacing/>
              <w:jc w:val="center"/>
              <w:rPr>
                <w:color w:val="000000"/>
                <w:sz w:val="20"/>
                <w:szCs w:val="20"/>
              </w:rPr>
            </w:pPr>
            <w:r>
              <w:rPr>
                <w:color w:val="000000"/>
                <w:sz w:val="20"/>
                <w:szCs w:val="20"/>
              </w:rPr>
              <w:t>7,189</w:t>
            </w:r>
          </w:p>
        </w:tc>
        <w:tc>
          <w:tcPr>
            <w:tcW w:w="492" w:type="pct"/>
            <w:vAlign w:val="center"/>
          </w:tcPr>
          <w:p w14:paraId="7079A030" w14:textId="067EFC1B" w:rsidR="004610E8" w:rsidRDefault="004610E8" w:rsidP="004610E8">
            <w:pPr>
              <w:contextualSpacing/>
              <w:jc w:val="center"/>
              <w:rPr>
                <w:color w:val="000000"/>
                <w:sz w:val="20"/>
                <w:szCs w:val="20"/>
              </w:rPr>
            </w:pPr>
            <w:r>
              <w:rPr>
                <w:color w:val="000000"/>
                <w:sz w:val="20"/>
                <w:szCs w:val="20"/>
              </w:rPr>
              <w:t>6</w:t>
            </w:r>
          </w:p>
        </w:tc>
        <w:tc>
          <w:tcPr>
            <w:tcW w:w="489" w:type="pct"/>
            <w:shd w:val="clear" w:color="auto" w:fill="auto"/>
            <w:noWrap/>
            <w:vAlign w:val="center"/>
            <w:hideMark/>
          </w:tcPr>
          <w:p w14:paraId="4DC5CD6C" w14:textId="4B947230" w:rsidR="004610E8" w:rsidRPr="00D72DE7" w:rsidRDefault="004610E8" w:rsidP="004610E8">
            <w:pPr>
              <w:contextualSpacing/>
              <w:jc w:val="center"/>
              <w:rPr>
                <w:color w:val="000000"/>
                <w:sz w:val="20"/>
                <w:szCs w:val="20"/>
              </w:rPr>
            </w:pPr>
            <w:r>
              <w:rPr>
                <w:color w:val="000000"/>
                <w:sz w:val="20"/>
                <w:szCs w:val="20"/>
              </w:rPr>
              <w:t>7,189</w:t>
            </w:r>
          </w:p>
        </w:tc>
      </w:tr>
      <w:tr w:rsidR="004610E8" w:rsidRPr="00D72DE7" w14:paraId="77BD4C4A" w14:textId="77777777" w:rsidTr="004610E8">
        <w:trPr>
          <w:trHeight w:val="85"/>
        </w:trPr>
        <w:tc>
          <w:tcPr>
            <w:tcW w:w="229" w:type="pct"/>
            <w:shd w:val="clear" w:color="auto" w:fill="auto"/>
            <w:noWrap/>
            <w:vAlign w:val="center"/>
            <w:hideMark/>
          </w:tcPr>
          <w:p w14:paraId="4E2EB4DE" w14:textId="77777777" w:rsidR="004610E8" w:rsidRPr="00D72DE7" w:rsidRDefault="004610E8" w:rsidP="004610E8">
            <w:pPr>
              <w:contextualSpacing/>
              <w:jc w:val="center"/>
              <w:rPr>
                <w:color w:val="000000"/>
                <w:sz w:val="20"/>
                <w:szCs w:val="20"/>
              </w:rPr>
            </w:pPr>
            <w:r w:rsidRPr="00D72DE7">
              <w:rPr>
                <w:color w:val="000000"/>
                <w:sz w:val="20"/>
                <w:szCs w:val="20"/>
              </w:rPr>
              <w:t>1.1.3.</w:t>
            </w:r>
          </w:p>
        </w:tc>
        <w:tc>
          <w:tcPr>
            <w:tcW w:w="1557" w:type="pct"/>
            <w:shd w:val="clear" w:color="auto" w:fill="auto"/>
            <w:noWrap/>
            <w:vAlign w:val="center"/>
            <w:hideMark/>
          </w:tcPr>
          <w:p w14:paraId="70DD9691" w14:textId="77777777" w:rsidR="004610E8" w:rsidRPr="00D72DE7" w:rsidRDefault="004610E8" w:rsidP="004610E8">
            <w:pPr>
              <w:contextualSpacing/>
              <w:rPr>
                <w:color w:val="000000"/>
                <w:sz w:val="20"/>
                <w:szCs w:val="20"/>
              </w:rPr>
            </w:pPr>
            <w:r w:rsidRPr="00D72DE7">
              <w:rPr>
                <w:color w:val="000000"/>
                <w:sz w:val="20"/>
                <w:szCs w:val="20"/>
              </w:rPr>
              <w:t>от прочих потребителей в том числе:</w:t>
            </w:r>
          </w:p>
        </w:tc>
        <w:tc>
          <w:tcPr>
            <w:tcW w:w="404" w:type="pct"/>
            <w:shd w:val="clear" w:color="auto" w:fill="auto"/>
            <w:noWrap/>
            <w:vAlign w:val="center"/>
            <w:hideMark/>
          </w:tcPr>
          <w:p w14:paraId="7FE6246B" w14:textId="77777777" w:rsidR="004610E8" w:rsidRPr="00D72DE7" w:rsidRDefault="004610E8" w:rsidP="004610E8">
            <w:pPr>
              <w:contextualSpacing/>
              <w:jc w:val="center"/>
              <w:rPr>
                <w:color w:val="000000"/>
                <w:sz w:val="20"/>
                <w:szCs w:val="20"/>
              </w:rPr>
            </w:pPr>
            <w:r w:rsidRPr="00D72DE7">
              <w:rPr>
                <w:color w:val="000000"/>
                <w:sz w:val="20"/>
                <w:szCs w:val="20"/>
              </w:rPr>
              <w:t> </w:t>
            </w:r>
          </w:p>
        </w:tc>
        <w:tc>
          <w:tcPr>
            <w:tcW w:w="462" w:type="pct"/>
          </w:tcPr>
          <w:p w14:paraId="37603C14" w14:textId="385C2985" w:rsidR="004610E8" w:rsidRDefault="004610E8" w:rsidP="004610E8">
            <w:pPr>
              <w:contextualSpacing/>
              <w:jc w:val="center"/>
              <w:rPr>
                <w:color w:val="000000"/>
                <w:sz w:val="20"/>
                <w:szCs w:val="20"/>
              </w:rPr>
            </w:pPr>
            <w:r>
              <w:rPr>
                <w:color w:val="000000"/>
                <w:sz w:val="20"/>
                <w:szCs w:val="20"/>
              </w:rPr>
              <w:t>233,03</w:t>
            </w:r>
          </w:p>
        </w:tc>
        <w:tc>
          <w:tcPr>
            <w:tcW w:w="384" w:type="pct"/>
          </w:tcPr>
          <w:p w14:paraId="610E1D4A" w14:textId="42B1AD75" w:rsidR="004610E8" w:rsidRDefault="004610E8" w:rsidP="004610E8">
            <w:pPr>
              <w:contextualSpacing/>
              <w:jc w:val="center"/>
              <w:rPr>
                <w:color w:val="000000"/>
                <w:sz w:val="20"/>
                <w:szCs w:val="20"/>
              </w:rPr>
            </w:pPr>
            <w:r>
              <w:rPr>
                <w:color w:val="000000"/>
                <w:sz w:val="20"/>
                <w:szCs w:val="20"/>
              </w:rPr>
              <w:t>58,43</w:t>
            </w:r>
          </w:p>
        </w:tc>
        <w:tc>
          <w:tcPr>
            <w:tcW w:w="491" w:type="pct"/>
            <w:vAlign w:val="center"/>
          </w:tcPr>
          <w:p w14:paraId="6B9ED89E" w14:textId="6BC1138B" w:rsidR="004610E8" w:rsidRDefault="004610E8" w:rsidP="004610E8">
            <w:pPr>
              <w:contextualSpacing/>
              <w:jc w:val="center"/>
              <w:rPr>
                <w:color w:val="000000"/>
                <w:sz w:val="20"/>
                <w:szCs w:val="20"/>
              </w:rPr>
            </w:pPr>
            <w:r>
              <w:rPr>
                <w:color w:val="000000"/>
                <w:sz w:val="20"/>
                <w:szCs w:val="20"/>
              </w:rPr>
              <w:t>221,37</w:t>
            </w:r>
          </w:p>
        </w:tc>
        <w:tc>
          <w:tcPr>
            <w:tcW w:w="492" w:type="pct"/>
            <w:vAlign w:val="center"/>
          </w:tcPr>
          <w:p w14:paraId="47E90621" w14:textId="4E7194CF" w:rsidR="004610E8" w:rsidRDefault="004610E8" w:rsidP="004610E8">
            <w:pPr>
              <w:contextualSpacing/>
              <w:jc w:val="center"/>
              <w:rPr>
                <w:color w:val="000000"/>
                <w:sz w:val="20"/>
                <w:szCs w:val="20"/>
              </w:rPr>
            </w:pPr>
            <w:r>
              <w:rPr>
                <w:color w:val="000000"/>
                <w:sz w:val="20"/>
                <w:szCs w:val="20"/>
              </w:rPr>
              <w:t>15,789</w:t>
            </w:r>
          </w:p>
        </w:tc>
        <w:tc>
          <w:tcPr>
            <w:tcW w:w="492" w:type="pct"/>
            <w:vAlign w:val="center"/>
          </w:tcPr>
          <w:p w14:paraId="519D0D02" w14:textId="5AB4A65D" w:rsidR="004610E8" w:rsidRDefault="004610E8" w:rsidP="004610E8">
            <w:pPr>
              <w:contextualSpacing/>
              <w:jc w:val="center"/>
              <w:rPr>
                <w:color w:val="000000"/>
                <w:sz w:val="20"/>
                <w:szCs w:val="20"/>
              </w:rPr>
            </w:pPr>
            <w:r>
              <w:rPr>
                <w:color w:val="000000"/>
                <w:sz w:val="20"/>
                <w:szCs w:val="20"/>
              </w:rPr>
              <w:t>202,03</w:t>
            </w:r>
          </w:p>
        </w:tc>
        <w:tc>
          <w:tcPr>
            <w:tcW w:w="489" w:type="pct"/>
            <w:shd w:val="clear" w:color="auto" w:fill="auto"/>
            <w:noWrap/>
            <w:vAlign w:val="center"/>
            <w:hideMark/>
          </w:tcPr>
          <w:p w14:paraId="75632632" w14:textId="6047CDB5" w:rsidR="004610E8" w:rsidRPr="00D72DE7" w:rsidRDefault="004610E8" w:rsidP="004610E8">
            <w:pPr>
              <w:contextualSpacing/>
              <w:jc w:val="center"/>
              <w:rPr>
                <w:color w:val="000000"/>
                <w:sz w:val="20"/>
                <w:szCs w:val="20"/>
              </w:rPr>
            </w:pPr>
            <w:r>
              <w:rPr>
                <w:color w:val="000000"/>
                <w:sz w:val="20"/>
                <w:szCs w:val="20"/>
              </w:rPr>
              <w:t>15,789</w:t>
            </w:r>
          </w:p>
        </w:tc>
      </w:tr>
      <w:tr w:rsidR="004610E8" w:rsidRPr="00D72DE7" w14:paraId="39174E3C" w14:textId="77777777" w:rsidTr="004610E8">
        <w:trPr>
          <w:trHeight w:val="85"/>
        </w:trPr>
        <w:tc>
          <w:tcPr>
            <w:tcW w:w="229" w:type="pct"/>
            <w:shd w:val="clear" w:color="auto" w:fill="auto"/>
            <w:noWrap/>
            <w:vAlign w:val="center"/>
            <w:hideMark/>
          </w:tcPr>
          <w:p w14:paraId="3424A41A" w14:textId="77777777" w:rsidR="004610E8" w:rsidRPr="00D72DE7" w:rsidRDefault="004610E8" w:rsidP="004610E8">
            <w:pPr>
              <w:contextualSpacing/>
              <w:jc w:val="center"/>
              <w:rPr>
                <w:bCs/>
                <w:color w:val="000000"/>
                <w:sz w:val="20"/>
                <w:szCs w:val="20"/>
              </w:rPr>
            </w:pPr>
            <w:r w:rsidRPr="00D72DE7">
              <w:rPr>
                <w:bCs/>
                <w:color w:val="000000"/>
                <w:sz w:val="20"/>
                <w:szCs w:val="20"/>
              </w:rPr>
              <w:t>2</w:t>
            </w:r>
          </w:p>
        </w:tc>
        <w:tc>
          <w:tcPr>
            <w:tcW w:w="1557" w:type="pct"/>
            <w:shd w:val="clear" w:color="auto" w:fill="auto"/>
            <w:noWrap/>
            <w:vAlign w:val="center"/>
            <w:hideMark/>
          </w:tcPr>
          <w:p w14:paraId="7CB83E9A" w14:textId="77777777" w:rsidR="004610E8" w:rsidRPr="00D72DE7" w:rsidRDefault="004610E8" w:rsidP="004610E8">
            <w:pPr>
              <w:contextualSpacing/>
              <w:rPr>
                <w:bCs/>
                <w:color w:val="000000"/>
                <w:sz w:val="20"/>
                <w:szCs w:val="20"/>
              </w:rPr>
            </w:pPr>
            <w:r w:rsidRPr="00D72DE7">
              <w:rPr>
                <w:bCs/>
                <w:color w:val="000000"/>
                <w:sz w:val="20"/>
                <w:szCs w:val="20"/>
              </w:rPr>
              <w:t>Объем транспортируемых сточных вод</w:t>
            </w:r>
          </w:p>
        </w:tc>
        <w:tc>
          <w:tcPr>
            <w:tcW w:w="404" w:type="pct"/>
            <w:shd w:val="clear" w:color="auto" w:fill="auto"/>
            <w:noWrap/>
            <w:vAlign w:val="center"/>
            <w:hideMark/>
          </w:tcPr>
          <w:p w14:paraId="43468CE3"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462" w:type="pct"/>
          </w:tcPr>
          <w:p w14:paraId="1265AB32" w14:textId="355828B0" w:rsidR="004610E8" w:rsidRDefault="004610E8" w:rsidP="004610E8">
            <w:pPr>
              <w:contextualSpacing/>
              <w:jc w:val="center"/>
              <w:rPr>
                <w:color w:val="000000"/>
                <w:sz w:val="20"/>
                <w:szCs w:val="20"/>
              </w:rPr>
            </w:pPr>
            <w:r>
              <w:rPr>
                <w:color w:val="000000"/>
                <w:sz w:val="20"/>
                <w:szCs w:val="20"/>
              </w:rPr>
              <w:t>249,95</w:t>
            </w:r>
          </w:p>
        </w:tc>
        <w:tc>
          <w:tcPr>
            <w:tcW w:w="384" w:type="pct"/>
          </w:tcPr>
          <w:p w14:paraId="46A195B8" w14:textId="18161E32" w:rsidR="004610E8" w:rsidRDefault="004610E8" w:rsidP="004610E8">
            <w:pPr>
              <w:contextualSpacing/>
              <w:jc w:val="center"/>
              <w:rPr>
                <w:color w:val="000000"/>
                <w:sz w:val="20"/>
                <w:szCs w:val="20"/>
              </w:rPr>
            </w:pPr>
            <w:r>
              <w:rPr>
                <w:color w:val="000000"/>
                <w:sz w:val="20"/>
                <w:szCs w:val="20"/>
              </w:rPr>
              <w:t>120,48</w:t>
            </w:r>
          </w:p>
        </w:tc>
        <w:tc>
          <w:tcPr>
            <w:tcW w:w="491" w:type="pct"/>
            <w:vAlign w:val="center"/>
          </w:tcPr>
          <w:p w14:paraId="3777F0A6" w14:textId="7632790F" w:rsidR="004610E8" w:rsidRDefault="004610E8" w:rsidP="004610E8">
            <w:pPr>
              <w:contextualSpacing/>
              <w:jc w:val="center"/>
              <w:rPr>
                <w:color w:val="000000"/>
                <w:sz w:val="20"/>
                <w:szCs w:val="20"/>
              </w:rPr>
            </w:pPr>
            <w:r>
              <w:rPr>
                <w:color w:val="000000"/>
                <w:sz w:val="20"/>
                <w:szCs w:val="20"/>
              </w:rPr>
              <w:t>237,45</w:t>
            </w:r>
          </w:p>
        </w:tc>
        <w:tc>
          <w:tcPr>
            <w:tcW w:w="492" w:type="pct"/>
            <w:vAlign w:val="center"/>
          </w:tcPr>
          <w:p w14:paraId="0F57EF3E" w14:textId="09FD080F" w:rsidR="004610E8" w:rsidRDefault="004610E8" w:rsidP="004610E8">
            <w:pPr>
              <w:contextualSpacing/>
              <w:jc w:val="center"/>
              <w:rPr>
                <w:color w:val="000000"/>
                <w:sz w:val="20"/>
                <w:szCs w:val="20"/>
              </w:rPr>
            </w:pPr>
            <w:r>
              <w:rPr>
                <w:color w:val="000000"/>
                <w:sz w:val="20"/>
                <w:szCs w:val="20"/>
              </w:rPr>
              <w:t>119,82</w:t>
            </w:r>
          </w:p>
        </w:tc>
        <w:tc>
          <w:tcPr>
            <w:tcW w:w="492" w:type="pct"/>
            <w:vAlign w:val="center"/>
          </w:tcPr>
          <w:p w14:paraId="3B81D652" w14:textId="452EF281" w:rsidR="004610E8" w:rsidRDefault="004610E8" w:rsidP="004610E8">
            <w:pPr>
              <w:contextualSpacing/>
              <w:jc w:val="center"/>
              <w:rPr>
                <w:color w:val="000000"/>
                <w:sz w:val="20"/>
                <w:szCs w:val="20"/>
              </w:rPr>
            </w:pPr>
            <w:r>
              <w:rPr>
                <w:color w:val="000000"/>
                <w:sz w:val="20"/>
                <w:szCs w:val="20"/>
              </w:rPr>
              <w:t>211,61</w:t>
            </w:r>
          </w:p>
        </w:tc>
        <w:tc>
          <w:tcPr>
            <w:tcW w:w="489" w:type="pct"/>
            <w:shd w:val="clear" w:color="auto" w:fill="auto"/>
            <w:noWrap/>
            <w:vAlign w:val="center"/>
            <w:hideMark/>
          </w:tcPr>
          <w:p w14:paraId="49C22BCE" w14:textId="44A5A966"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0B04748D" w14:textId="77777777" w:rsidTr="004610E8">
        <w:trPr>
          <w:trHeight w:val="85"/>
        </w:trPr>
        <w:tc>
          <w:tcPr>
            <w:tcW w:w="229" w:type="pct"/>
            <w:shd w:val="clear" w:color="auto" w:fill="auto"/>
            <w:noWrap/>
            <w:vAlign w:val="center"/>
            <w:hideMark/>
          </w:tcPr>
          <w:p w14:paraId="4E2129D0" w14:textId="77777777" w:rsidR="004610E8" w:rsidRPr="00D72DE7" w:rsidRDefault="004610E8" w:rsidP="004610E8">
            <w:pPr>
              <w:contextualSpacing/>
              <w:jc w:val="center"/>
              <w:rPr>
                <w:color w:val="000000"/>
                <w:sz w:val="20"/>
                <w:szCs w:val="20"/>
              </w:rPr>
            </w:pPr>
            <w:r w:rsidRPr="00D72DE7">
              <w:rPr>
                <w:color w:val="000000"/>
                <w:sz w:val="20"/>
                <w:szCs w:val="20"/>
              </w:rPr>
              <w:t>2.1</w:t>
            </w:r>
          </w:p>
        </w:tc>
        <w:tc>
          <w:tcPr>
            <w:tcW w:w="1557" w:type="pct"/>
            <w:shd w:val="clear" w:color="auto" w:fill="auto"/>
            <w:noWrap/>
            <w:vAlign w:val="center"/>
            <w:hideMark/>
          </w:tcPr>
          <w:p w14:paraId="694DFE7B" w14:textId="77777777" w:rsidR="004610E8" w:rsidRPr="00D72DE7" w:rsidRDefault="004610E8" w:rsidP="004610E8">
            <w:pPr>
              <w:contextualSpacing/>
              <w:rPr>
                <w:color w:val="000000"/>
                <w:sz w:val="20"/>
                <w:szCs w:val="20"/>
              </w:rPr>
            </w:pPr>
            <w:r w:rsidRPr="00D72DE7">
              <w:rPr>
                <w:color w:val="000000"/>
                <w:sz w:val="20"/>
                <w:szCs w:val="20"/>
              </w:rPr>
              <w:t>На собственные очистные сооружения</w:t>
            </w:r>
          </w:p>
        </w:tc>
        <w:tc>
          <w:tcPr>
            <w:tcW w:w="404" w:type="pct"/>
            <w:shd w:val="clear" w:color="auto" w:fill="auto"/>
            <w:noWrap/>
            <w:vAlign w:val="center"/>
            <w:hideMark/>
          </w:tcPr>
          <w:p w14:paraId="7028A06E"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462" w:type="pct"/>
          </w:tcPr>
          <w:p w14:paraId="05E2171F" w14:textId="121DB0D9" w:rsidR="004610E8" w:rsidRDefault="004610E8" w:rsidP="004610E8">
            <w:pPr>
              <w:contextualSpacing/>
              <w:jc w:val="center"/>
              <w:rPr>
                <w:color w:val="000000"/>
                <w:sz w:val="20"/>
                <w:szCs w:val="20"/>
              </w:rPr>
            </w:pPr>
            <w:r>
              <w:rPr>
                <w:color w:val="000000"/>
                <w:sz w:val="20"/>
                <w:szCs w:val="20"/>
              </w:rPr>
              <w:t>249,95</w:t>
            </w:r>
          </w:p>
        </w:tc>
        <w:tc>
          <w:tcPr>
            <w:tcW w:w="384" w:type="pct"/>
          </w:tcPr>
          <w:p w14:paraId="638F4650" w14:textId="239121D5" w:rsidR="004610E8" w:rsidRDefault="004610E8" w:rsidP="004610E8">
            <w:pPr>
              <w:contextualSpacing/>
              <w:jc w:val="center"/>
              <w:rPr>
                <w:color w:val="000000"/>
                <w:sz w:val="20"/>
                <w:szCs w:val="20"/>
              </w:rPr>
            </w:pPr>
            <w:r>
              <w:rPr>
                <w:color w:val="000000"/>
                <w:sz w:val="20"/>
                <w:szCs w:val="20"/>
              </w:rPr>
              <w:t>120,48</w:t>
            </w:r>
          </w:p>
        </w:tc>
        <w:tc>
          <w:tcPr>
            <w:tcW w:w="491" w:type="pct"/>
            <w:vAlign w:val="center"/>
          </w:tcPr>
          <w:p w14:paraId="18288F00" w14:textId="6DBCFD2E" w:rsidR="004610E8" w:rsidRDefault="004610E8" w:rsidP="004610E8">
            <w:pPr>
              <w:contextualSpacing/>
              <w:jc w:val="center"/>
              <w:rPr>
                <w:color w:val="000000"/>
                <w:sz w:val="20"/>
                <w:szCs w:val="20"/>
              </w:rPr>
            </w:pPr>
            <w:r>
              <w:rPr>
                <w:color w:val="000000"/>
                <w:sz w:val="20"/>
                <w:szCs w:val="20"/>
              </w:rPr>
              <w:t>237,45</w:t>
            </w:r>
          </w:p>
        </w:tc>
        <w:tc>
          <w:tcPr>
            <w:tcW w:w="492" w:type="pct"/>
            <w:vAlign w:val="center"/>
          </w:tcPr>
          <w:p w14:paraId="6702AAE5" w14:textId="536E3561" w:rsidR="004610E8" w:rsidRDefault="004610E8" w:rsidP="004610E8">
            <w:pPr>
              <w:contextualSpacing/>
              <w:jc w:val="center"/>
              <w:rPr>
                <w:color w:val="000000"/>
                <w:sz w:val="20"/>
                <w:szCs w:val="20"/>
              </w:rPr>
            </w:pPr>
            <w:r>
              <w:rPr>
                <w:color w:val="000000"/>
                <w:sz w:val="20"/>
                <w:szCs w:val="20"/>
              </w:rPr>
              <w:t>119,82</w:t>
            </w:r>
          </w:p>
        </w:tc>
        <w:tc>
          <w:tcPr>
            <w:tcW w:w="492" w:type="pct"/>
            <w:vAlign w:val="center"/>
          </w:tcPr>
          <w:p w14:paraId="6C63005C" w14:textId="6F407AB8" w:rsidR="004610E8" w:rsidRDefault="004610E8" w:rsidP="004610E8">
            <w:pPr>
              <w:contextualSpacing/>
              <w:jc w:val="center"/>
              <w:rPr>
                <w:color w:val="000000"/>
                <w:sz w:val="20"/>
                <w:szCs w:val="20"/>
              </w:rPr>
            </w:pPr>
            <w:r>
              <w:rPr>
                <w:color w:val="000000"/>
                <w:sz w:val="20"/>
                <w:szCs w:val="20"/>
              </w:rPr>
              <w:t>211,61</w:t>
            </w:r>
          </w:p>
        </w:tc>
        <w:tc>
          <w:tcPr>
            <w:tcW w:w="489" w:type="pct"/>
            <w:shd w:val="clear" w:color="auto" w:fill="auto"/>
            <w:noWrap/>
            <w:vAlign w:val="center"/>
            <w:hideMark/>
          </w:tcPr>
          <w:p w14:paraId="3E9C3E07" w14:textId="7572D002"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1457788C" w14:textId="77777777" w:rsidTr="004610E8">
        <w:trPr>
          <w:trHeight w:val="85"/>
        </w:trPr>
        <w:tc>
          <w:tcPr>
            <w:tcW w:w="229" w:type="pct"/>
            <w:shd w:val="clear" w:color="auto" w:fill="auto"/>
            <w:noWrap/>
            <w:vAlign w:val="center"/>
            <w:hideMark/>
          </w:tcPr>
          <w:p w14:paraId="44F80F2D" w14:textId="77777777" w:rsidR="004610E8" w:rsidRPr="00D72DE7" w:rsidRDefault="004610E8" w:rsidP="004610E8">
            <w:pPr>
              <w:contextualSpacing/>
              <w:jc w:val="center"/>
              <w:rPr>
                <w:bCs/>
                <w:color w:val="000000"/>
                <w:sz w:val="20"/>
                <w:szCs w:val="20"/>
              </w:rPr>
            </w:pPr>
            <w:r w:rsidRPr="00D72DE7">
              <w:rPr>
                <w:bCs/>
                <w:color w:val="000000"/>
                <w:sz w:val="20"/>
                <w:szCs w:val="20"/>
              </w:rPr>
              <w:t>3</w:t>
            </w:r>
          </w:p>
        </w:tc>
        <w:tc>
          <w:tcPr>
            <w:tcW w:w="1557" w:type="pct"/>
            <w:shd w:val="clear" w:color="auto" w:fill="auto"/>
            <w:vAlign w:val="center"/>
            <w:hideMark/>
          </w:tcPr>
          <w:p w14:paraId="7B6B15E6" w14:textId="77777777" w:rsidR="004610E8" w:rsidRPr="00D72DE7" w:rsidRDefault="004610E8" w:rsidP="004610E8">
            <w:pPr>
              <w:contextualSpacing/>
              <w:rPr>
                <w:bCs/>
                <w:color w:val="000000"/>
                <w:sz w:val="20"/>
                <w:szCs w:val="20"/>
              </w:rPr>
            </w:pPr>
            <w:r w:rsidRPr="00D72DE7">
              <w:rPr>
                <w:bCs/>
                <w:color w:val="000000"/>
                <w:sz w:val="20"/>
                <w:szCs w:val="20"/>
              </w:rPr>
              <w:t>Объем сточных вод, поступивших на очистные сооружения</w:t>
            </w:r>
          </w:p>
        </w:tc>
        <w:tc>
          <w:tcPr>
            <w:tcW w:w="404" w:type="pct"/>
            <w:shd w:val="clear" w:color="auto" w:fill="auto"/>
            <w:noWrap/>
            <w:vAlign w:val="center"/>
            <w:hideMark/>
          </w:tcPr>
          <w:p w14:paraId="56340F9D"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462" w:type="pct"/>
          </w:tcPr>
          <w:p w14:paraId="34BA9A35" w14:textId="44EE7C5B" w:rsidR="004610E8" w:rsidRDefault="004610E8" w:rsidP="004610E8">
            <w:pPr>
              <w:contextualSpacing/>
              <w:jc w:val="center"/>
              <w:rPr>
                <w:color w:val="000000"/>
                <w:sz w:val="20"/>
                <w:szCs w:val="20"/>
              </w:rPr>
            </w:pPr>
            <w:r w:rsidRPr="003D03D6">
              <w:rPr>
                <w:color w:val="000000"/>
                <w:sz w:val="20"/>
                <w:szCs w:val="20"/>
              </w:rPr>
              <w:t>249,95</w:t>
            </w:r>
          </w:p>
        </w:tc>
        <w:tc>
          <w:tcPr>
            <w:tcW w:w="384" w:type="pct"/>
          </w:tcPr>
          <w:p w14:paraId="5335B4C6" w14:textId="49117FC6" w:rsidR="004610E8" w:rsidRDefault="004610E8" w:rsidP="004610E8">
            <w:pPr>
              <w:contextualSpacing/>
              <w:jc w:val="center"/>
              <w:rPr>
                <w:color w:val="000000"/>
                <w:sz w:val="20"/>
                <w:szCs w:val="20"/>
              </w:rPr>
            </w:pPr>
            <w:r w:rsidRPr="00A6123D">
              <w:rPr>
                <w:color w:val="000000"/>
                <w:sz w:val="20"/>
                <w:szCs w:val="20"/>
              </w:rPr>
              <w:t>120,48</w:t>
            </w:r>
          </w:p>
        </w:tc>
        <w:tc>
          <w:tcPr>
            <w:tcW w:w="491" w:type="pct"/>
            <w:vAlign w:val="center"/>
          </w:tcPr>
          <w:p w14:paraId="4DCAF112" w14:textId="0F733148" w:rsidR="004610E8" w:rsidRDefault="004610E8" w:rsidP="004610E8">
            <w:pPr>
              <w:contextualSpacing/>
              <w:jc w:val="center"/>
              <w:rPr>
                <w:color w:val="000000"/>
                <w:sz w:val="20"/>
                <w:szCs w:val="20"/>
              </w:rPr>
            </w:pPr>
            <w:r>
              <w:rPr>
                <w:color w:val="000000"/>
                <w:sz w:val="20"/>
                <w:szCs w:val="20"/>
              </w:rPr>
              <w:t>237,45</w:t>
            </w:r>
          </w:p>
        </w:tc>
        <w:tc>
          <w:tcPr>
            <w:tcW w:w="492" w:type="pct"/>
            <w:vAlign w:val="center"/>
          </w:tcPr>
          <w:p w14:paraId="7D8F176D" w14:textId="2D2CFFC1" w:rsidR="004610E8" w:rsidRDefault="004610E8" w:rsidP="004610E8">
            <w:pPr>
              <w:contextualSpacing/>
              <w:jc w:val="center"/>
              <w:rPr>
                <w:color w:val="000000"/>
                <w:sz w:val="20"/>
                <w:szCs w:val="20"/>
              </w:rPr>
            </w:pPr>
            <w:r>
              <w:rPr>
                <w:color w:val="000000"/>
                <w:sz w:val="20"/>
                <w:szCs w:val="20"/>
              </w:rPr>
              <w:t>119,82</w:t>
            </w:r>
          </w:p>
        </w:tc>
        <w:tc>
          <w:tcPr>
            <w:tcW w:w="492" w:type="pct"/>
            <w:vAlign w:val="center"/>
          </w:tcPr>
          <w:p w14:paraId="7582B345" w14:textId="1CC61ABD" w:rsidR="004610E8" w:rsidRDefault="004610E8" w:rsidP="004610E8">
            <w:pPr>
              <w:contextualSpacing/>
              <w:jc w:val="center"/>
              <w:rPr>
                <w:color w:val="000000"/>
                <w:sz w:val="20"/>
                <w:szCs w:val="20"/>
              </w:rPr>
            </w:pPr>
            <w:r>
              <w:rPr>
                <w:color w:val="000000"/>
                <w:sz w:val="20"/>
                <w:szCs w:val="20"/>
              </w:rPr>
              <w:t>211,61</w:t>
            </w:r>
          </w:p>
        </w:tc>
        <w:tc>
          <w:tcPr>
            <w:tcW w:w="489" w:type="pct"/>
            <w:shd w:val="clear" w:color="auto" w:fill="auto"/>
            <w:noWrap/>
            <w:vAlign w:val="center"/>
            <w:hideMark/>
          </w:tcPr>
          <w:p w14:paraId="3035A068" w14:textId="523A1E9D"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0D016DCB" w14:textId="77777777" w:rsidTr="004610E8">
        <w:trPr>
          <w:trHeight w:val="85"/>
        </w:trPr>
        <w:tc>
          <w:tcPr>
            <w:tcW w:w="229" w:type="pct"/>
            <w:shd w:val="clear" w:color="auto" w:fill="auto"/>
            <w:noWrap/>
            <w:vAlign w:val="center"/>
            <w:hideMark/>
          </w:tcPr>
          <w:p w14:paraId="7AB84043" w14:textId="77777777" w:rsidR="004610E8" w:rsidRPr="00D72DE7" w:rsidRDefault="004610E8" w:rsidP="004610E8">
            <w:pPr>
              <w:contextualSpacing/>
              <w:jc w:val="center"/>
              <w:rPr>
                <w:color w:val="000000"/>
                <w:sz w:val="20"/>
                <w:szCs w:val="20"/>
              </w:rPr>
            </w:pPr>
            <w:r w:rsidRPr="00D72DE7">
              <w:rPr>
                <w:color w:val="000000"/>
                <w:sz w:val="20"/>
                <w:szCs w:val="20"/>
              </w:rPr>
              <w:t>3.1</w:t>
            </w:r>
          </w:p>
        </w:tc>
        <w:tc>
          <w:tcPr>
            <w:tcW w:w="1557" w:type="pct"/>
            <w:shd w:val="clear" w:color="auto" w:fill="auto"/>
            <w:noWrap/>
            <w:vAlign w:val="center"/>
            <w:hideMark/>
          </w:tcPr>
          <w:p w14:paraId="09864D65" w14:textId="77777777" w:rsidR="004610E8" w:rsidRPr="00D72DE7" w:rsidRDefault="004610E8" w:rsidP="004610E8">
            <w:pPr>
              <w:contextualSpacing/>
              <w:rPr>
                <w:color w:val="000000"/>
                <w:sz w:val="20"/>
                <w:szCs w:val="20"/>
              </w:rPr>
            </w:pPr>
            <w:r w:rsidRPr="00D72DE7">
              <w:rPr>
                <w:color w:val="000000"/>
                <w:sz w:val="20"/>
                <w:szCs w:val="20"/>
              </w:rPr>
              <w:t>Объем сточных вод, прошедших очистку</w:t>
            </w:r>
          </w:p>
        </w:tc>
        <w:tc>
          <w:tcPr>
            <w:tcW w:w="404" w:type="pct"/>
            <w:shd w:val="clear" w:color="auto" w:fill="auto"/>
            <w:noWrap/>
            <w:vAlign w:val="center"/>
            <w:hideMark/>
          </w:tcPr>
          <w:p w14:paraId="0053C355" w14:textId="77777777" w:rsidR="004610E8" w:rsidRPr="00D72DE7" w:rsidRDefault="004610E8" w:rsidP="004610E8">
            <w:pPr>
              <w:contextualSpacing/>
              <w:jc w:val="center"/>
              <w:rPr>
                <w:color w:val="000000"/>
                <w:sz w:val="20"/>
                <w:szCs w:val="20"/>
              </w:rPr>
            </w:pPr>
            <w:r w:rsidRPr="00D72DE7">
              <w:rPr>
                <w:color w:val="000000"/>
                <w:sz w:val="20"/>
                <w:szCs w:val="20"/>
              </w:rPr>
              <w:t>млн. куб. м</w:t>
            </w:r>
          </w:p>
        </w:tc>
        <w:tc>
          <w:tcPr>
            <w:tcW w:w="462" w:type="pct"/>
          </w:tcPr>
          <w:p w14:paraId="142C5EFA" w14:textId="0C2577BE" w:rsidR="004610E8" w:rsidRDefault="004610E8" w:rsidP="004610E8">
            <w:pPr>
              <w:contextualSpacing/>
              <w:jc w:val="center"/>
              <w:rPr>
                <w:color w:val="000000"/>
                <w:sz w:val="20"/>
                <w:szCs w:val="20"/>
              </w:rPr>
            </w:pPr>
            <w:r w:rsidRPr="003D03D6">
              <w:rPr>
                <w:color w:val="000000"/>
                <w:sz w:val="20"/>
                <w:szCs w:val="20"/>
              </w:rPr>
              <w:t>249,95</w:t>
            </w:r>
          </w:p>
        </w:tc>
        <w:tc>
          <w:tcPr>
            <w:tcW w:w="384" w:type="pct"/>
          </w:tcPr>
          <w:p w14:paraId="10FE7584" w14:textId="3F5FBC53" w:rsidR="004610E8" w:rsidRDefault="004610E8" w:rsidP="004610E8">
            <w:pPr>
              <w:contextualSpacing/>
              <w:jc w:val="center"/>
              <w:rPr>
                <w:color w:val="000000"/>
                <w:sz w:val="20"/>
                <w:szCs w:val="20"/>
              </w:rPr>
            </w:pPr>
            <w:r w:rsidRPr="00A6123D">
              <w:rPr>
                <w:color w:val="000000"/>
                <w:sz w:val="20"/>
                <w:szCs w:val="20"/>
              </w:rPr>
              <w:t>120,48</w:t>
            </w:r>
          </w:p>
        </w:tc>
        <w:tc>
          <w:tcPr>
            <w:tcW w:w="491" w:type="pct"/>
            <w:vAlign w:val="center"/>
          </w:tcPr>
          <w:p w14:paraId="7DAB0E2A" w14:textId="391BFDA6" w:rsidR="004610E8" w:rsidRDefault="004610E8" w:rsidP="004610E8">
            <w:pPr>
              <w:contextualSpacing/>
              <w:jc w:val="center"/>
              <w:rPr>
                <w:color w:val="000000"/>
                <w:sz w:val="20"/>
                <w:szCs w:val="20"/>
              </w:rPr>
            </w:pPr>
            <w:r>
              <w:rPr>
                <w:color w:val="000000"/>
                <w:sz w:val="20"/>
                <w:szCs w:val="20"/>
              </w:rPr>
              <w:t>237,45</w:t>
            </w:r>
          </w:p>
        </w:tc>
        <w:tc>
          <w:tcPr>
            <w:tcW w:w="492" w:type="pct"/>
            <w:vAlign w:val="center"/>
          </w:tcPr>
          <w:p w14:paraId="264B4E21" w14:textId="546D9C64" w:rsidR="004610E8" w:rsidRDefault="004610E8" w:rsidP="004610E8">
            <w:pPr>
              <w:contextualSpacing/>
              <w:jc w:val="center"/>
              <w:rPr>
                <w:color w:val="000000"/>
                <w:sz w:val="20"/>
                <w:szCs w:val="20"/>
              </w:rPr>
            </w:pPr>
            <w:r>
              <w:rPr>
                <w:color w:val="000000"/>
                <w:sz w:val="20"/>
                <w:szCs w:val="20"/>
              </w:rPr>
              <w:t>119,82</w:t>
            </w:r>
          </w:p>
        </w:tc>
        <w:tc>
          <w:tcPr>
            <w:tcW w:w="492" w:type="pct"/>
            <w:vAlign w:val="center"/>
          </w:tcPr>
          <w:p w14:paraId="32011EFB" w14:textId="2F665D5A" w:rsidR="004610E8" w:rsidRDefault="004610E8" w:rsidP="004610E8">
            <w:pPr>
              <w:contextualSpacing/>
              <w:jc w:val="center"/>
              <w:rPr>
                <w:color w:val="000000"/>
                <w:sz w:val="20"/>
                <w:szCs w:val="20"/>
              </w:rPr>
            </w:pPr>
            <w:r>
              <w:rPr>
                <w:color w:val="000000"/>
                <w:sz w:val="20"/>
                <w:szCs w:val="20"/>
              </w:rPr>
              <w:t>211,61</w:t>
            </w:r>
          </w:p>
        </w:tc>
        <w:tc>
          <w:tcPr>
            <w:tcW w:w="489" w:type="pct"/>
            <w:shd w:val="clear" w:color="auto" w:fill="auto"/>
            <w:noWrap/>
            <w:vAlign w:val="center"/>
            <w:hideMark/>
          </w:tcPr>
          <w:p w14:paraId="503499E9" w14:textId="054E6CAF"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1053591B" w14:textId="77777777" w:rsidTr="004610E8">
        <w:trPr>
          <w:trHeight w:val="85"/>
        </w:trPr>
        <w:tc>
          <w:tcPr>
            <w:tcW w:w="229" w:type="pct"/>
            <w:shd w:val="clear" w:color="auto" w:fill="auto"/>
            <w:noWrap/>
            <w:vAlign w:val="center"/>
            <w:hideMark/>
          </w:tcPr>
          <w:p w14:paraId="0ADDB8AD" w14:textId="77777777" w:rsidR="004610E8" w:rsidRPr="00D72DE7" w:rsidRDefault="004610E8" w:rsidP="004610E8">
            <w:pPr>
              <w:contextualSpacing/>
              <w:jc w:val="center"/>
              <w:rPr>
                <w:color w:val="000000"/>
                <w:sz w:val="20"/>
                <w:szCs w:val="20"/>
              </w:rPr>
            </w:pPr>
            <w:r w:rsidRPr="00D72DE7">
              <w:rPr>
                <w:color w:val="000000"/>
                <w:sz w:val="20"/>
                <w:szCs w:val="20"/>
              </w:rPr>
              <w:t>3.2</w:t>
            </w:r>
          </w:p>
        </w:tc>
        <w:tc>
          <w:tcPr>
            <w:tcW w:w="1557" w:type="pct"/>
            <w:shd w:val="clear" w:color="auto" w:fill="auto"/>
            <w:vAlign w:val="center"/>
            <w:hideMark/>
          </w:tcPr>
          <w:p w14:paraId="7702739A" w14:textId="77777777" w:rsidR="004610E8" w:rsidRPr="00D72DE7" w:rsidRDefault="004610E8" w:rsidP="004610E8">
            <w:pPr>
              <w:contextualSpacing/>
              <w:rPr>
                <w:color w:val="000000"/>
                <w:sz w:val="20"/>
                <w:szCs w:val="20"/>
              </w:rPr>
            </w:pPr>
            <w:r w:rsidRPr="00D72DE7">
              <w:rPr>
                <w:color w:val="000000"/>
                <w:sz w:val="20"/>
                <w:szCs w:val="20"/>
              </w:rPr>
              <w:t>Сбросы сточных вод в пределах нормативов и лимитов</w:t>
            </w:r>
          </w:p>
        </w:tc>
        <w:tc>
          <w:tcPr>
            <w:tcW w:w="404" w:type="pct"/>
            <w:shd w:val="clear" w:color="auto" w:fill="auto"/>
            <w:noWrap/>
            <w:vAlign w:val="center"/>
            <w:hideMark/>
          </w:tcPr>
          <w:p w14:paraId="3419C1F9" w14:textId="77777777" w:rsidR="004610E8" w:rsidRPr="00D72DE7" w:rsidRDefault="004610E8" w:rsidP="004610E8">
            <w:pPr>
              <w:contextualSpacing/>
              <w:jc w:val="center"/>
              <w:rPr>
                <w:color w:val="000000"/>
                <w:sz w:val="20"/>
                <w:szCs w:val="20"/>
              </w:rPr>
            </w:pPr>
            <w:r w:rsidRPr="00D72DE7">
              <w:rPr>
                <w:color w:val="000000"/>
                <w:sz w:val="20"/>
                <w:szCs w:val="20"/>
              </w:rPr>
              <w:t>млн. куб. м</w:t>
            </w:r>
          </w:p>
        </w:tc>
        <w:tc>
          <w:tcPr>
            <w:tcW w:w="462" w:type="pct"/>
          </w:tcPr>
          <w:p w14:paraId="29E2F89C" w14:textId="146F6ED8" w:rsidR="004610E8" w:rsidRDefault="004610E8" w:rsidP="004610E8">
            <w:pPr>
              <w:contextualSpacing/>
              <w:jc w:val="center"/>
              <w:rPr>
                <w:color w:val="000000"/>
                <w:sz w:val="20"/>
                <w:szCs w:val="20"/>
              </w:rPr>
            </w:pPr>
            <w:r w:rsidRPr="003D03D6">
              <w:rPr>
                <w:color w:val="000000"/>
                <w:sz w:val="20"/>
                <w:szCs w:val="20"/>
              </w:rPr>
              <w:t>249,95</w:t>
            </w:r>
          </w:p>
        </w:tc>
        <w:tc>
          <w:tcPr>
            <w:tcW w:w="384" w:type="pct"/>
          </w:tcPr>
          <w:p w14:paraId="49A6FEFE" w14:textId="56C89D7C" w:rsidR="004610E8" w:rsidRDefault="004610E8" w:rsidP="004610E8">
            <w:pPr>
              <w:contextualSpacing/>
              <w:jc w:val="center"/>
              <w:rPr>
                <w:color w:val="000000"/>
                <w:sz w:val="20"/>
                <w:szCs w:val="20"/>
              </w:rPr>
            </w:pPr>
            <w:r w:rsidRPr="00A6123D">
              <w:rPr>
                <w:color w:val="000000"/>
                <w:sz w:val="20"/>
                <w:szCs w:val="20"/>
              </w:rPr>
              <w:t>120,48</w:t>
            </w:r>
          </w:p>
        </w:tc>
        <w:tc>
          <w:tcPr>
            <w:tcW w:w="491" w:type="pct"/>
            <w:vAlign w:val="center"/>
          </w:tcPr>
          <w:p w14:paraId="07089D1D" w14:textId="640305A4" w:rsidR="004610E8" w:rsidRDefault="004610E8" w:rsidP="004610E8">
            <w:pPr>
              <w:contextualSpacing/>
              <w:jc w:val="center"/>
              <w:rPr>
                <w:color w:val="000000"/>
                <w:sz w:val="20"/>
                <w:szCs w:val="20"/>
              </w:rPr>
            </w:pPr>
            <w:r>
              <w:rPr>
                <w:color w:val="000000"/>
                <w:sz w:val="20"/>
                <w:szCs w:val="20"/>
              </w:rPr>
              <w:t>237,45</w:t>
            </w:r>
          </w:p>
        </w:tc>
        <w:tc>
          <w:tcPr>
            <w:tcW w:w="492" w:type="pct"/>
            <w:vAlign w:val="center"/>
          </w:tcPr>
          <w:p w14:paraId="708020B2" w14:textId="06F846BD" w:rsidR="004610E8" w:rsidRDefault="004610E8" w:rsidP="004610E8">
            <w:pPr>
              <w:contextualSpacing/>
              <w:jc w:val="center"/>
              <w:rPr>
                <w:color w:val="000000"/>
                <w:sz w:val="20"/>
                <w:szCs w:val="20"/>
              </w:rPr>
            </w:pPr>
            <w:r>
              <w:rPr>
                <w:color w:val="000000"/>
                <w:sz w:val="20"/>
                <w:szCs w:val="20"/>
              </w:rPr>
              <w:t>119,82</w:t>
            </w:r>
          </w:p>
        </w:tc>
        <w:tc>
          <w:tcPr>
            <w:tcW w:w="492" w:type="pct"/>
            <w:vAlign w:val="center"/>
          </w:tcPr>
          <w:p w14:paraId="7E735195" w14:textId="0E4F1654" w:rsidR="004610E8" w:rsidRDefault="004610E8" w:rsidP="004610E8">
            <w:pPr>
              <w:contextualSpacing/>
              <w:jc w:val="center"/>
              <w:rPr>
                <w:color w:val="000000"/>
                <w:sz w:val="20"/>
                <w:szCs w:val="20"/>
              </w:rPr>
            </w:pPr>
            <w:r>
              <w:rPr>
                <w:color w:val="000000"/>
                <w:sz w:val="20"/>
                <w:szCs w:val="20"/>
              </w:rPr>
              <w:t>211,61</w:t>
            </w:r>
          </w:p>
        </w:tc>
        <w:tc>
          <w:tcPr>
            <w:tcW w:w="489" w:type="pct"/>
            <w:shd w:val="clear" w:color="auto" w:fill="auto"/>
            <w:noWrap/>
            <w:vAlign w:val="center"/>
            <w:hideMark/>
          </w:tcPr>
          <w:p w14:paraId="57DE9051" w14:textId="4104051D"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3DDF6C4A" w14:textId="77777777" w:rsidTr="004610E8">
        <w:trPr>
          <w:trHeight w:val="85"/>
        </w:trPr>
        <w:tc>
          <w:tcPr>
            <w:tcW w:w="229" w:type="pct"/>
            <w:shd w:val="clear" w:color="auto" w:fill="auto"/>
            <w:noWrap/>
            <w:vAlign w:val="center"/>
            <w:hideMark/>
          </w:tcPr>
          <w:p w14:paraId="688E26F0" w14:textId="77777777" w:rsidR="004610E8" w:rsidRPr="00D72DE7" w:rsidRDefault="004610E8" w:rsidP="004610E8">
            <w:pPr>
              <w:contextualSpacing/>
              <w:jc w:val="center"/>
              <w:rPr>
                <w:bCs/>
                <w:color w:val="000000"/>
                <w:sz w:val="20"/>
                <w:szCs w:val="20"/>
              </w:rPr>
            </w:pPr>
            <w:r w:rsidRPr="00D72DE7">
              <w:rPr>
                <w:bCs/>
                <w:color w:val="000000"/>
                <w:sz w:val="20"/>
                <w:szCs w:val="20"/>
              </w:rPr>
              <w:t>4</w:t>
            </w:r>
          </w:p>
        </w:tc>
        <w:tc>
          <w:tcPr>
            <w:tcW w:w="1557" w:type="pct"/>
            <w:shd w:val="clear" w:color="auto" w:fill="auto"/>
            <w:noWrap/>
            <w:vAlign w:val="center"/>
            <w:hideMark/>
          </w:tcPr>
          <w:p w14:paraId="3078C5FE" w14:textId="77777777" w:rsidR="004610E8" w:rsidRPr="00D72DE7" w:rsidRDefault="004610E8" w:rsidP="004610E8">
            <w:pPr>
              <w:contextualSpacing/>
              <w:rPr>
                <w:bCs/>
                <w:color w:val="000000"/>
                <w:sz w:val="20"/>
                <w:szCs w:val="20"/>
              </w:rPr>
            </w:pPr>
            <w:r w:rsidRPr="00D72DE7">
              <w:rPr>
                <w:bCs/>
                <w:color w:val="000000"/>
                <w:sz w:val="20"/>
                <w:szCs w:val="20"/>
              </w:rPr>
              <w:t>Объем обезвоженного осадка сточных вод</w:t>
            </w:r>
          </w:p>
        </w:tc>
        <w:tc>
          <w:tcPr>
            <w:tcW w:w="404" w:type="pct"/>
            <w:shd w:val="clear" w:color="auto" w:fill="auto"/>
            <w:noWrap/>
            <w:vAlign w:val="center"/>
            <w:hideMark/>
          </w:tcPr>
          <w:p w14:paraId="24505DF8"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462" w:type="pct"/>
          </w:tcPr>
          <w:p w14:paraId="5118E0F4" w14:textId="77777777" w:rsidR="004610E8" w:rsidRDefault="004610E8" w:rsidP="004610E8">
            <w:pPr>
              <w:contextualSpacing/>
              <w:jc w:val="center"/>
              <w:rPr>
                <w:color w:val="000000"/>
                <w:sz w:val="20"/>
                <w:szCs w:val="20"/>
              </w:rPr>
            </w:pPr>
          </w:p>
        </w:tc>
        <w:tc>
          <w:tcPr>
            <w:tcW w:w="384" w:type="pct"/>
          </w:tcPr>
          <w:p w14:paraId="2A20A385" w14:textId="694E7603" w:rsidR="004610E8" w:rsidRDefault="004610E8" w:rsidP="004610E8">
            <w:pPr>
              <w:contextualSpacing/>
              <w:jc w:val="center"/>
              <w:rPr>
                <w:color w:val="000000"/>
                <w:sz w:val="20"/>
                <w:szCs w:val="20"/>
              </w:rPr>
            </w:pPr>
            <w:r>
              <w:rPr>
                <w:color w:val="000000"/>
                <w:sz w:val="20"/>
                <w:szCs w:val="20"/>
              </w:rPr>
              <w:t>0,0016</w:t>
            </w:r>
          </w:p>
        </w:tc>
        <w:tc>
          <w:tcPr>
            <w:tcW w:w="491" w:type="pct"/>
            <w:vAlign w:val="center"/>
          </w:tcPr>
          <w:p w14:paraId="51CC9C5D" w14:textId="3C0F9204" w:rsidR="004610E8" w:rsidRDefault="004610E8" w:rsidP="004610E8">
            <w:pPr>
              <w:contextualSpacing/>
              <w:jc w:val="center"/>
              <w:rPr>
                <w:color w:val="000000"/>
                <w:sz w:val="20"/>
                <w:szCs w:val="20"/>
              </w:rPr>
            </w:pPr>
            <w:r>
              <w:rPr>
                <w:color w:val="000000"/>
                <w:sz w:val="20"/>
                <w:szCs w:val="20"/>
              </w:rPr>
              <w:t>0</w:t>
            </w:r>
          </w:p>
        </w:tc>
        <w:tc>
          <w:tcPr>
            <w:tcW w:w="492" w:type="pct"/>
            <w:vAlign w:val="center"/>
          </w:tcPr>
          <w:p w14:paraId="31976C7C" w14:textId="7F61A255" w:rsidR="004610E8" w:rsidRDefault="004610E8" w:rsidP="004610E8">
            <w:pPr>
              <w:contextualSpacing/>
              <w:jc w:val="center"/>
              <w:rPr>
                <w:color w:val="000000"/>
                <w:sz w:val="20"/>
                <w:szCs w:val="20"/>
              </w:rPr>
            </w:pPr>
            <w:r>
              <w:rPr>
                <w:color w:val="000000"/>
                <w:sz w:val="20"/>
                <w:szCs w:val="20"/>
              </w:rPr>
              <w:t>0,0016</w:t>
            </w:r>
          </w:p>
        </w:tc>
        <w:tc>
          <w:tcPr>
            <w:tcW w:w="492" w:type="pct"/>
            <w:vAlign w:val="center"/>
          </w:tcPr>
          <w:p w14:paraId="19299C94" w14:textId="3D0183A2" w:rsidR="004610E8" w:rsidRDefault="004610E8" w:rsidP="004610E8">
            <w:pPr>
              <w:contextualSpacing/>
              <w:jc w:val="center"/>
              <w:rPr>
                <w:color w:val="000000"/>
                <w:sz w:val="20"/>
                <w:szCs w:val="20"/>
              </w:rPr>
            </w:pPr>
            <w:r>
              <w:rPr>
                <w:color w:val="000000"/>
                <w:sz w:val="20"/>
                <w:szCs w:val="20"/>
              </w:rPr>
              <w:t>0</w:t>
            </w:r>
          </w:p>
        </w:tc>
        <w:tc>
          <w:tcPr>
            <w:tcW w:w="489" w:type="pct"/>
            <w:shd w:val="clear" w:color="auto" w:fill="auto"/>
            <w:noWrap/>
            <w:vAlign w:val="center"/>
            <w:hideMark/>
          </w:tcPr>
          <w:p w14:paraId="1E8DB82E" w14:textId="3ADAB804" w:rsidR="004610E8" w:rsidRPr="00D72DE7" w:rsidRDefault="004610E8" w:rsidP="004610E8">
            <w:pPr>
              <w:contextualSpacing/>
              <w:jc w:val="center"/>
              <w:rPr>
                <w:color w:val="000000"/>
                <w:sz w:val="20"/>
                <w:szCs w:val="20"/>
              </w:rPr>
            </w:pPr>
            <w:r>
              <w:rPr>
                <w:color w:val="000000"/>
                <w:sz w:val="20"/>
                <w:szCs w:val="20"/>
              </w:rPr>
              <w:t>0,0016</w:t>
            </w:r>
          </w:p>
        </w:tc>
      </w:tr>
    </w:tbl>
    <w:p w14:paraId="1411ECAA" w14:textId="77777777" w:rsidR="007F324C" w:rsidRDefault="007F324C" w:rsidP="007F324C">
      <w:pPr>
        <w:rPr>
          <w:lang w:eastAsia="en-US"/>
        </w:rPr>
      </w:pPr>
    </w:p>
    <w:p w14:paraId="456371F3" w14:textId="77777777" w:rsidR="00684943" w:rsidRPr="008E420B" w:rsidRDefault="00684943" w:rsidP="0006526F">
      <w:pPr>
        <w:pStyle w:val="aff5"/>
        <w:keepNext/>
        <w:keepLines/>
        <w:numPr>
          <w:ilvl w:val="2"/>
          <w:numId w:val="42"/>
        </w:numPr>
        <w:ind w:left="0" w:firstLine="709"/>
        <w:jc w:val="both"/>
        <w:outlineLvl w:val="2"/>
        <w:rPr>
          <w:szCs w:val="24"/>
        </w:rPr>
      </w:pPr>
      <w:bookmarkStart w:id="351" w:name="_Toc532478935"/>
      <w:bookmarkStart w:id="352" w:name="_Toc45784671"/>
      <w:bookmarkEnd w:id="350"/>
      <w:r w:rsidRPr="008E420B">
        <w:rPr>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w:t>
      </w:r>
      <w:bookmarkEnd w:id="351"/>
      <w:bookmarkEnd w:id="352"/>
    </w:p>
    <w:p w14:paraId="57134129" w14:textId="77777777" w:rsidR="000A0984" w:rsidRPr="008E420B" w:rsidRDefault="000A0984" w:rsidP="00E83D16">
      <w:pPr>
        <w:pStyle w:val="1a"/>
        <w:spacing w:before="0"/>
        <w:rPr>
          <w:sz w:val="24"/>
        </w:rPr>
      </w:pPr>
    </w:p>
    <w:p w14:paraId="13175AC9" w14:textId="714E382C" w:rsidR="00684943" w:rsidRPr="008E420B" w:rsidRDefault="00684943" w:rsidP="00E83D16">
      <w:pPr>
        <w:pStyle w:val="1a"/>
        <w:spacing w:before="0"/>
        <w:rPr>
          <w:sz w:val="24"/>
        </w:rPr>
      </w:pPr>
      <w:r w:rsidRPr="008E420B">
        <w:rPr>
          <w:sz w:val="24"/>
        </w:rPr>
        <w:t xml:space="preserve">Прогнозный баланс поступления сточных вод в централизованную систему водоотведения и отведения стоков по технологическим зонам водоотведения </w:t>
      </w:r>
      <w:r w:rsidR="00D306A8" w:rsidRPr="008E420B">
        <w:rPr>
          <w:sz w:val="24"/>
        </w:rPr>
        <w:t xml:space="preserve">с.п. </w:t>
      </w:r>
      <w:r w:rsidR="0031743B">
        <w:rPr>
          <w:sz w:val="24"/>
        </w:rPr>
        <w:t>Со</w:t>
      </w:r>
      <w:r w:rsidR="007F324C">
        <w:rPr>
          <w:sz w:val="24"/>
        </w:rPr>
        <w:t>рум</w:t>
      </w:r>
      <w:r w:rsidR="00FF0CE6" w:rsidRPr="008E420B">
        <w:rPr>
          <w:sz w:val="24"/>
        </w:rPr>
        <w:t xml:space="preserve"> </w:t>
      </w:r>
      <w:r w:rsidRPr="008E420B">
        <w:rPr>
          <w:sz w:val="24"/>
        </w:rPr>
        <w:t xml:space="preserve">представлен в таблице </w:t>
      </w:r>
      <w:r w:rsidR="004610E8">
        <w:rPr>
          <w:sz w:val="24"/>
        </w:rPr>
        <w:t>4</w:t>
      </w:r>
      <w:r w:rsidR="00DD6F3A">
        <w:rPr>
          <w:sz w:val="24"/>
        </w:rPr>
        <w:t>4</w:t>
      </w:r>
      <w:r w:rsidRPr="008E420B">
        <w:rPr>
          <w:sz w:val="24"/>
        </w:rPr>
        <w:t>.</w:t>
      </w:r>
    </w:p>
    <w:p w14:paraId="78A087AC" w14:textId="77777777" w:rsidR="00D306A8" w:rsidRPr="008E420B" w:rsidRDefault="00D306A8" w:rsidP="00E83D16">
      <w:pPr>
        <w:pStyle w:val="1a"/>
        <w:spacing w:before="0"/>
        <w:rPr>
          <w:sz w:val="24"/>
        </w:rPr>
      </w:pPr>
    </w:p>
    <w:p w14:paraId="676A41FB" w14:textId="24D22231" w:rsidR="00D306A8" w:rsidRPr="008E420B" w:rsidRDefault="00D306A8" w:rsidP="00D306A8">
      <w:pPr>
        <w:keepNext/>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44</w:t>
      </w:r>
      <w:r w:rsidR="00C33AC7">
        <w:rPr>
          <w:bCs/>
          <w:lang w:val="x-none" w:eastAsia="x-none"/>
        </w:rPr>
        <w:fldChar w:fldCharType="end"/>
      </w:r>
      <w:r w:rsidRPr="008E420B">
        <w:rPr>
          <w:bCs/>
          <w:lang w:val="x-none" w:eastAsia="x-none"/>
        </w:rPr>
        <w:t xml:space="preserve"> – </w:t>
      </w:r>
      <w:r w:rsidR="00AC36FD" w:rsidRPr="008E420B">
        <w:rPr>
          <w:bCs/>
          <w:lang w:eastAsia="x-none"/>
        </w:rPr>
        <w:t>Прогнозные балансы поступления сточных вод в централизованную систему водоотведения и отведения стоков</w:t>
      </w:r>
    </w:p>
    <w:p w14:paraId="4A9D322C" w14:textId="6A8AF16D" w:rsidR="00C66AA4" w:rsidRDefault="00C66AA4" w:rsidP="00E83D16">
      <w:pPr>
        <w:pStyle w:val="1a"/>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4056"/>
        <w:gridCol w:w="1241"/>
        <w:gridCol w:w="1170"/>
        <w:gridCol w:w="1084"/>
        <w:gridCol w:w="1087"/>
        <w:gridCol w:w="1087"/>
        <w:gridCol w:w="1087"/>
        <w:gridCol w:w="1087"/>
        <w:gridCol w:w="1084"/>
        <w:gridCol w:w="1075"/>
      </w:tblGrid>
      <w:tr w:rsidR="007F324C" w:rsidRPr="00D72DE7" w14:paraId="3D71F846" w14:textId="5FA48361" w:rsidTr="007F324C">
        <w:trPr>
          <w:trHeight w:val="85"/>
        </w:trPr>
        <w:tc>
          <w:tcPr>
            <w:tcW w:w="422" w:type="pct"/>
            <w:vMerge w:val="restart"/>
            <w:shd w:val="clear" w:color="auto" w:fill="auto"/>
            <w:vAlign w:val="center"/>
            <w:hideMark/>
          </w:tcPr>
          <w:p w14:paraId="54486836" w14:textId="77777777" w:rsidR="007F324C" w:rsidRPr="00D72DE7" w:rsidRDefault="007F324C" w:rsidP="007F324C">
            <w:pPr>
              <w:contextualSpacing/>
              <w:jc w:val="center"/>
              <w:rPr>
                <w:color w:val="000000"/>
                <w:sz w:val="20"/>
                <w:szCs w:val="20"/>
              </w:rPr>
            </w:pPr>
            <w:r w:rsidRPr="00D72DE7">
              <w:rPr>
                <w:color w:val="000000"/>
                <w:sz w:val="20"/>
                <w:szCs w:val="20"/>
              </w:rPr>
              <w:t>№ п/п</w:t>
            </w:r>
          </w:p>
        </w:tc>
        <w:tc>
          <w:tcPr>
            <w:tcW w:w="1321" w:type="pct"/>
            <w:vMerge w:val="restart"/>
            <w:shd w:val="clear" w:color="auto" w:fill="auto"/>
            <w:noWrap/>
            <w:vAlign w:val="center"/>
            <w:hideMark/>
          </w:tcPr>
          <w:p w14:paraId="78D2CECF" w14:textId="77777777" w:rsidR="007F324C" w:rsidRPr="00D72DE7" w:rsidRDefault="007F324C" w:rsidP="007F324C">
            <w:pPr>
              <w:contextualSpacing/>
              <w:jc w:val="center"/>
              <w:rPr>
                <w:color w:val="000000"/>
                <w:sz w:val="20"/>
                <w:szCs w:val="20"/>
              </w:rPr>
            </w:pPr>
            <w:r w:rsidRPr="00D72DE7">
              <w:rPr>
                <w:color w:val="000000"/>
                <w:sz w:val="20"/>
                <w:szCs w:val="20"/>
              </w:rPr>
              <w:t>Наименование</w:t>
            </w:r>
          </w:p>
        </w:tc>
        <w:tc>
          <w:tcPr>
            <w:tcW w:w="404" w:type="pct"/>
            <w:vMerge w:val="restart"/>
            <w:shd w:val="clear" w:color="auto" w:fill="auto"/>
            <w:vAlign w:val="center"/>
            <w:hideMark/>
          </w:tcPr>
          <w:p w14:paraId="4A54CA51" w14:textId="77777777" w:rsidR="007F324C" w:rsidRPr="00D72DE7" w:rsidRDefault="007F324C" w:rsidP="007F324C">
            <w:pPr>
              <w:contextualSpacing/>
              <w:jc w:val="center"/>
              <w:rPr>
                <w:color w:val="000000"/>
                <w:sz w:val="20"/>
                <w:szCs w:val="20"/>
              </w:rPr>
            </w:pPr>
            <w:r w:rsidRPr="00D72DE7">
              <w:rPr>
                <w:color w:val="000000"/>
                <w:sz w:val="20"/>
                <w:szCs w:val="20"/>
              </w:rPr>
              <w:t>Единица</w:t>
            </w:r>
            <w:r w:rsidRPr="00D72DE7">
              <w:rPr>
                <w:color w:val="000000"/>
                <w:sz w:val="20"/>
                <w:szCs w:val="20"/>
              </w:rPr>
              <w:br/>
              <w:t>измерения</w:t>
            </w:r>
          </w:p>
        </w:tc>
        <w:tc>
          <w:tcPr>
            <w:tcW w:w="381" w:type="pct"/>
            <w:shd w:val="clear" w:color="auto" w:fill="auto"/>
            <w:vAlign w:val="center"/>
            <w:hideMark/>
          </w:tcPr>
          <w:p w14:paraId="31E26DA7" w14:textId="77777777" w:rsidR="007F324C" w:rsidRPr="00D72DE7" w:rsidRDefault="007F324C" w:rsidP="007F324C">
            <w:pPr>
              <w:contextualSpacing/>
              <w:jc w:val="center"/>
              <w:rPr>
                <w:color w:val="000000"/>
                <w:sz w:val="20"/>
                <w:szCs w:val="20"/>
              </w:rPr>
            </w:pPr>
            <w:r w:rsidRPr="00D72DE7">
              <w:rPr>
                <w:color w:val="000000"/>
                <w:sz w:val="20"/>
                <w:szCs w:val="20"/>
              </w:rPr>
              <w:t>2019 год</w:t>
            </w:r>
          </w:p>
        </w:tc>
        <w:tc>
          <w:tcPr>
            <w:tcW w:w="353" w:type="pct"/>
            <w:shd w:val="clear" w:color="auto" w:fill="auto"/>
            <w:vAlign w:val="center"/>
          </w:tcPr>
          <w:p w14:paraId="56956C8B" w14:textId="77777777" w:rsidR="007F324C" w:rsidRPr="00D72DE7" w:rsidRDefault="007F324C" w:rsidP="007F324C">
            <w:pPr>
              <w:contextualSpacing/>
              <w:jc w:val="center"/>
              <w:rPr>
                <w:color w:val="000000"/>
                <w:sz w:val="20"/>
                <w:szCs w:val="20"/>
              </w:rPr>
            </w:pPr>
            <w:r>
              <w:rPr>
                <w:color w:val="000000"/>
                <w:sz w:val="20"/>
                <w:szCs w:val="20"/>
              </w:rPr>
              <w:t>2020 год</w:t>
            </w:r>
          </w:p>
        </w:tc>
        <w:tc>
          <w:tcPr>
            <w:tcW w:w="354" w:type="pct"/>
            <w:vMerge w:val="restart"/>
            <w:vAlign w:val="center"/>
          </w:tcPr>
          <w:p w14:paraId="530F7ABF" w14:textId="7F4DC5B7" w:rsidR="007F324C" w:rsidRDefault="007F324C" w:rsidP="007F324C">
            <w:pPr>
              <w:contextualSpacing/>
              <w:jc w:val="center"/>
              <w:rPr>
                <w:color w:val="000000"/>
                <w:sz w:val="20"/>
                <w:szCs w:val="20"/>
              </w:rPr>
            </w:pPr>
            <w:r w:rsidRPr="008E420B">
              <w:rPr>
                <w:sz w:val="20"/>
                <w:szCs w:val="20"/>
              </w:rPr>
              <w:t>2021 год</w:t>
            </w:r>
          </w:p>
        </w:tc>
        <w:tc>
          <w:tcPr>
            <w:tcW w:w="354" w:type="pct"/>
            <w:vMerge w:val="restart"/>
            <w:vAlign w:val="center"/>
          </w:tcPr>
          <w:p w14:paraId="13E4C562" w14:textId="65A70566" w:rsidR="007F324C" w:rsidRDefault="007F324C" w:rsidP="007F324C">
            <w:pPr>
              <w:contextualSpacing/>
              <w:jc w:val="center"/>
              <w:rPr>
                <w:color w:val="000000"/>
                <w:sz w:val="20"/>
                <w:szCs w:val="20"/>
              </w:rPr>
            </w:pPr>
            <w:r w:rsidRPr="008E420B">
              <w:rPr>
                <w:sz w:val="20"/>
                <w:szCs w:val="20"/>
              </w:rPr>
              <w:t>2022 год</w:t>
            </w:r>
          </w:p>
        </w:tc>
        <w:tc>
          <w:tcPr>
            <w:tcW w:w="354" w:type="pct"/>
            <w:vMerge w:val="restart"/>
            <w:vAlign w:val="center"/>
          </w:tcPr>
          <w:p w14:paraId="4A750BD4" w14:textId="53870713" w:rsidR="007F324C" w:rsidRDefault="007F324C" w:rsidP="007F324C">
            <w:pPr>
              <w:contextualSpacing/>
              <w:jc w:val="center"/>
              <w:rPr>
                <w:color w:val="000000"/>
                <w:sz w:val="20"/>
                <w:szCs w:val="20"/>
              </w:rPr>
            </w:pPr>
            <w:r w:rsidRPr="008E420B">
              <w:rPr>
                <w:sz w:val="20"/>
                <w:szCs w:val="20"/>
              </w:rPr>
              <w:t>2023 год</w:t>
            </w:r>
          </w:p>
        </w:tc>
        <w:tc>
          <w:tcPr>
            <w:tcW w:w="354" w:type="pct"/>
            <w:vMerge w:val="restart"/>
            <w:vAlign w:val="center"/>
          </w:tcPr>
          <w:p w14:paraId="75199E99" w14:textId="7E2748C1" w:rsidR="007F324C" w:rsidRDefault="007F324C" w:rsidP="007F324C">
            <w:pPr>
              <w:contextualSpacing/>
              <w:jc w:val="center"/>
              <w:rPr>
                <w:color w:val="000000"/>
                <w:sz w:val="20"/>
                <w:szCs w:val="20"/>
              </w:rPr>
            </w:pPr>
            <w:r w:rsidRPr="008E420B">
              <w:rPr>
                <w:sz w:val="20"/>
                <w:szCs w:val="20"/>
              </w:rPr>
              <w:t>2024 год</w:t>
            </w:r>
          </w:p>
        </w:tc>
        <w:tc>
          <w:tcPr>
            <w:tcW w:w="353" w:type="pct"/>
            <w:vMerge w:val="restart"/>
            <w:vAlign w:val="center"/>
          </w:tcPr>
          <w:p w14:paraId="55FA52D8" w14:textId="441F00AF" w:rsidR="007F324C" w:rsidRDefault="007F324C" w:rsidP="007F324C">
            <w:pPr>
              <w:contextualSpacing/>
              <w:jc w:val="center"/>
              <w:rPr>
                <w:color w:val="000000"/>
                <w:sz w:val="20"/>
                <w:szCs w:val="20"/>
              </w:rPr>
            </w:pPr>
            <w:r w:rsidRPr="008E420B">
              <w:rPr>
                <w:sz w:val="20"/>
                <w:szCs w:val="20"/>
              </w:rPr>
              <w:t>2025 год</w:t>
            </w:r>
          </w:p>
        </w:tc>
        <w:tc>
          <w:tcPr>
            <w:tcW w:w="350" w:type="pct"/>
            <w:vMerge w:val="restart"/>
            <w:vAlign w:val="center"/>
          </w:tcPr>
          <w:p w14:paraId="455114FA" w14:textId="746A1B0E" w:rsidR="007F324C" w:rsidRDefault="007F324C" w:rsidP="007F324C">
            <w:pPr>
              <w:contextualSpacing/>
              <w:jc w:val="center"/>
              <w:rPr>
                <w:color w:val="000000"/>
                <w:sz w:val="20"/>
                <w:szCs w:val="20"/>
              </w:rPr>
            </w:pPr>
            <w:r w:rsidRPr="008E420B">
              <w:rPr>
                <w:sz w:val="20"/>
                <w:szCs w:val="20"/>
              </w:rPr>
              <w:t>2026 -2029 год</w:t>
            </w:r>
          </w:p>
        </w:tc>
      </w:tr>
      <w:tr w:rsidR="003E4859" w:rsidRPr="00D72DE7" w14:paraId="6E1A675F" w14:textId="529E9482" w:rsidTr="00C33AC7">
        <w:trPr>
          <w:trHeight w:val="85"/>
        </w:trPr>
        <w:tc>
          <w:tcPr>
            <w:tcW w:w="422" w:type="pct"/>
            <w:vMerge/>
            <w:shd w:val="clear" w:color="auto" w:fill="auto"/>
            <w:vAlign w:val="center"/>
            <w:hideMark/>
          </w:tcPr>
          <w:p w14:paraId="584E5EDC" w14:textId="77777777" w:rsidR="003E4859" w:rsidRPr="00D72DE7" w:rsidRDefault="003E4859" w:rsidP="003E4859">
            <w:pPr>
              <w:contextualSpacing/>
              <w:rPr>
                <w:color w:val="000000"/>
                <w:sz w:val="20"/>
                <w:szCs w:val="20"/>
              </w:rPr>
            </w:pPr>
          </w:p>
        </w:tc>
        <w:tc>
          <w:tcPr>
            <w:tcW w:w="1321" w:type="pct"/>
            <w:vMerge/>
            <w:shd w:val="clear" w:color="auto" w:fill="auto"/>
            <w:vAlign w:val="center"/>
            <w:hideMark/>
          </w:tcPr>
          <w:p w14:paraId="5199F80F" w14:textId="77777777" w:rsidR="003E4859" w:rsidRPr="00D72DE7" w:rsidRDefault="003E4859" w:rsidP="003E4859">
            <w:pPr>
              <w:contextualSpacing/>
              <w:rPr>
                <w:color w:val="000000"/>
                <w:sz w:val="20"/>
                <w:szCs w:val="20"/>
              </w:rPr>
            </w:pPr>
          </w:p>
        </w:tc>
        <w:tc>
          <w:tcPr>
            <w:tcW w:w="404" w:type="pct"/>
            <w:vMerge/>
            <w:shd w:val="clear" w:color="auto" w:fill="auto"/>
            <w:vAlign w:val="center"/>
            <w:hideMark/>
          </w:tcPr>
          <w:p w14:paraId="1ACE44FF" w14:textId="77777777" w:rsidR="003E4859" w:rsidRPr="00D72DE7" w:rsidRDefault="003E4859" w:rsidP="003E4859">
            <w:pPr>
              <w:contextualSpacing/>
              <w:rPr>
                <w:color w:val="000000"/>
                <w:sz w:val="20"/>
                <w:szCs w:val="20"/>
              </w:rPr>
            </w:pPr>
          </w:p>
        </w:tc>
        <w:tc>
          <w:tcPr>
            <w:tcW w:w="381" w:type="pct"/>
            <w:shd w:val="clear" w:color="auto" w:fill="auto"/>
            <w:noWrap/>
            <w:vAlign w:val="center"/>
            <w:hideMark/>
          </w:tcPr>
          <w:p w14:paraId="7639B38A" w14:textId="77777777" w:rsidR="003E4859" w:rsidRPr="00D72DE7" w:rsidRDefault="003E4859" w:rsidP="003E4859">
            <w:pPr>
              <w:contextualSpacing/>
              <w:jc w:val="center"/>
              <w:rPr>
                <w:color w:val="000000"/>
                <w:sz w:val="20"/>
                <w:szCs w:val="20"/>
              </w:rPr>
            </w:pPr>
            <w:r w:rsidRPr="00D72DE7">
              <w:rPr>
                <w:color w:val="000000"/>
                <w:sz w:val="20"/>
                <w:szCs w:val="20"/>
              </w:rPr>
              <w:t>факт</w:t>
            </w:r>
          </w:p>
        </w:tc>
        <w:tc>
          <w:tcPr>
            <w:tcW w:w="353" w:type="pct"/>
            <w:shd w:val="clear" w:color="auto" w:fill="auto"/>
            <w:noWrap/>
            <w:hideMark/>
          </w:tcPr>
          <w:p w14:paraId="1EA9AB39" w14:textId="081C50AB" w:rsidR="003E4859" w:rsidRPr="00D72DE7" w:rsidRDefault="003E4859" w:rsidP="003E4859">
            <w:pPr>
              <w:contextualSpacing/>
              <w:jc w:val="center"/>
              <w:rPr>
                <w:color w:val="000000"/>
                <w:sz w:val="20"/>
                <w:szCs w:val="20"/>
              </w:rPr>
            </w:pPr>
            <w:r>
              <w:rPr>
                <w:color w:val="000000"/>
                <w:sz w:val="20"/>
                <w:szCs w:val="20"/>
              </w:rPr>
              <w:t>ожид</w:t>
            </w:r>
          </w:p>
        </w:tc>
        <w:tc>
          <w:tcPr>
            <w:tcW w:w="354" w:type="pct"/>
            <w:vMerge/>
            <w:vAlign w:val="center"/>
          </w:tcPr>
          <w:p w14:paraId="2FF813EB" w14:textId="77777777" w:rsidR="003E4859" w:rsidRDefault="003E4859" w:rsidP="003E4859">
            <w:pPr>
              <w:contextualSpacing/>
              <w:jc w:val="center"/>
              <w:rPr>
                <w:color w:val="000000"/>
                <w:sz w:val="20"/>
                <w:szCs w:val="20"/>
              </w:rPr>
            </w:pPr>
          </w:p>
        </w:tc>
        <w:tc>
          <w:tcPr>
            <w:tcW w:w="354" w:type="pct"/>
            <w:vMerge/>
            <w:vAlign w:val="center"/>
          </w:tcPr>
          <w:p w14:paraId="5B20F044" w14:textId="77777777" w:rsidR="003E4859" w:rsidRDefault="003E4859" w:rsidP="003E4859">
            <w:pPr>
              <w:contextualSpacing/>
              <w:jc w:val="center"/>
              <w:rPr>
                <w:color w:val="000000"/>
                <w:sz w:val="20"/>
                <w:szCs w:val="20"/>
              </w:rPr>
            </w:pPr>
          </w:p>
        </w:tc>
        <w:tc>
          <w:tcPr>
            <w:tcW w:w="354" w:type="pct"/>
            <w:vMerge/>
          </w:tcPr>
          <w:p w14:paraId="19AE4F00" w14:textId="77777777" w:rsidR="003E4859" w:rsidRDefault="003E4859" w:rsidP="003E4859">
            <w:pPr>
              <w:contextualSpacing/>
              <w:jc w:val="center"/>
              <w:rPr>
                <w:color w:val="000000"/>
                <w:sz w:val="20"/>
                <w:szCs w:val="20"/>
              </w:rPr>
            </w:pPr>
          </w:p>
        </w:tc>
        <w:tc>
          <w:tcPr>
            <w:tcW w:w="354" w:type="pct"/>
            <w:vMerge/>
          </w:tcPr>
          <w:p w14:paraId="0737CE38" w14:textId="0753ABF2" w:rsidR="003E4859" w:rsidRDefault="003E4859" w:rsidP="003E4859">
            <w:pPr>
              <w:contextualSpacing/>
              <w:jc w:val="center"/>
              <w:rPr>
                <w:color w:val="000000"/>
                <w:sz w:val="20"/>
                <w:szCs w:val="20"/>
              </w:rPr>
            </w:pPr>
          </w:p>
        </w:tc>
        <w:tc>
          <w:tcPr>
            <w:tcW w:w="353" w:type="pct"/>
            <w:vMerge/>
          </w:tcPr>
          <w:p w14:paraId="32657A48" w14:textId="77777777" w:rsidR="003E4859" w:rsidRDefault="003E4859" w:rsidP="003E4859">
            <w:pPr>
              <w:contextualSpacing/>
              <w:jc w:val="center"/>
              <w:rPr>
                <w:color w:val="000000"/>
                <w:sz w:val="20"/>
                <w:szCs w:val="20"/>
              </w:rPr>
            </w:pPr>
          </w:p>
        </w:tc>
        <w:tc>
          <w:tcPr>
            <w:tcW w:w="350" w:type="pct"/>
            <w:vMerge/>
          </w:tcPr>
          <w:p w14:paraId="28B42954" w14:textId="77777777" w:rsidR="003E4859" w:rsidRDefault="003E4859" w:rsidP="003E4859">
            <w:pPr>
              <w:contextualSpacing/>
              <w:jc w:val="center"/>
              <w:rPr>
                <w:color w:val="000000"/>
                <w:sz w:val="20"/>
                <w:szCs w:val="20"/>
              </w:rPr>
            </w:pPr>
          </w:p>
        </w:tc>
      </w:tr>
      <w:tr w:rsidR="003E4859" w:rsidRPr="00D72DE7" w14:paraId="25CF1595" w14:textId="22A236C9" w:rsidTr="007F324C">
        <w:trPr>
          <w:trHeight w:val="85"/>
        </w:trPr>
        <w:tc>
          <w:tcPr>
            <w:tcW w:w="422" w:type="pct"/>
            <w:shd w:val="clear" w:color="auto" w:fill="auto"/>
            <w:noWrap/>
            <w:vAlign w:val="center"/>
            <w:hideMark/>
          </w:tcPr>
          <w:p w14:paraId="05FC9429" w14:textId="77777777" w:rsidR="003E4859" w:rsidRPr="00D72DE7" w:rsidRDefault="003E4859" w:rsidP="003E4859">
            <w:pPr>
              <w:contextualSpacing/>
              <w:jc w:val="center"/>
              <w:rPr>
                <w:color w:val="000000"/>
                <w:sz w:val="20"/>
                <w:szCs w:val="20"/>
              </w:rPr>
            </w:pPr>
            <w:r w:rsidRPr="00D72DE7">
              <w:rPr>
                <w:color w:val="000000"/>
                <w:sz w:val="20"/>
                <w:szCs w:val="20"/>
              </w:rPr>
              <w:t>1.</w:t>
            </w:r>
          </w:p>
        </w:tc>
        <w:tc>
          <w:tcPr>
            <w:tcW w:w="1321" w:type="pct"/>
            <w:shd w:val="clear" w:color="auto" w:fill="auto"/>
            <w:vAlign w:val="center"/>
            <w:hideMark/>
          </w:tcPr>
          <w:p w14:paraId="45CCAB0E" w14:textId="77777777" w:rsidR="003E4859" w:rsidRPr="00D72DE7" w:rsidRDefault="003E4859" w:rsidP="003E4859">
            <w:pPr>
              <w:contextualSpacing/>
              <w:rPr>
                <w:color w:val="000000"/>
                <w:sz w:val="20"/>
                <w:szCs w:val="20"/>
              </w:rPr>
            </w:pPr>
            <w:r w:rsidRPr="00D72DE7">
              <w:rPr>
                <w:color w:val="000000"/>
                <w:sz w:val="20"/>
                <w:szCs w:val="20"/>
              </w:rPr>
              <w:t>Принято сточных вод всего</w:t>
            </w:r>
          </w:p>
        </w:tc>
        <w:tc>
          <w:tcPr>
            <w:tcW w:w="404" w:type="pct"/>
            <w:shd w:val="clear" w:color="auto" w:fill="auto"/>
            <w:noWrap/>
            <w:vAlign w:val="center"/>
            <w:hideMark/>
          </w:tcPr>
          <w:p w14:paraId="57CB20D6" w14:textId="77777777" w:rsidR="003E4859" w:rsidRPr="00D72DE7" w:rsidRDefault="003E4859" w:rsidP="003E4859">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26B78909" w14:textId="6DFDEDE3" w:rsidR="003E4859" w:rsidRPr="00D72DE7" w:rsidRDefault="003E4859" w:rsidP="003E4859">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6A10E932" w14:textId="1E36B00C" w:rsidR="003E4859" w:rsidRPr="00D72DE7" w:rsidRDefault="003E4859" w:rsidP="003E4859">
            <w:pPr>
              <w:contextualSpacing/>
              <w:jc w:val="center"/>
              <w:rPr>
                <w:color w:val="000000"/>
                <w:sz w:val="20"/>
                <w:szCs w:val="20"/>
              </w:rPr>
            </w:pPr>
            <w:r>
              <w:rPr>
                <w:color w:val="000000"/>
                <w:sz w:val="20"/>
                <w:szCs w:val="20"/>
              </w:rPr>
              <w:t>119,82</w:t>
            </w:r>
          </w:p>
        </w:tc>
        <w:tc>
          <w:tcPr>
            <w:tcW w:w="354" w:type="pct"/>
            <w:vAlign w:val="center"/>
          </w:tcPr>
          <w:p w14:paraId="1EA50F2A" w14:textId="05C3AED4" w:rsidR="003E4859" w:rsidRDefault="003E4859" w:rsidP="003E4859">
            <w:pPr>
              <w:contextualSpacing/>
              <w:jc w:val="center"/>
              <w:rPr>
                <w:color w:val="000000"/>
                <w:sz w:val="20"/>
                <w:szCs w:val="20"/>
              </w:rPr>
            </w:pPr>
            <w:r>
              <w:rPr>
                <w:color w:val="000000"/>
                <w:sz w:val="20"/>
                <w:szCs w:val="20"/>
              </w:rPr>
              <w:t>119,82</w:t>
            </w:r>
          </w:p>
        </w:tc>
        <w:tc>
          <w:tcPr>
            <w:tcW w:w="354" w:type="pct"/>
            <w:vAlign w:val="center"/>
          </w:tcPr>
          <w:p w14:paraId="3D437FAC" w14:textId="76C34E9F" w:rsidR="003E4859" w:rsidRDefault="003E4859" w:rsidP="003E4859">
            <w:pPr>
              <w:contextualSpacing/>
              <w:jc w:val="center"/>
              <w:rPr>
                <w:color w:val="000000"/>
                <w:sz w:val="20"/>
                <w:szCs w:val="20"/>
              </w:rPr>
            </w:pPr>
            <w:r>
              <w:rPr>
                <w:color w:val="000000"/>
                <w:sz w:val="20"/>
                <w:szCs w:val="20"/>
              </w:rPr>
              <w:t>119,82</w:t>
            </w:r>
          </w:p>
        </w:tc>
        <w:tc>
          <w:tcPr>
            <w:tcW w:w="354" w:type="pct"/>
            <w:vAlign w:val="center"/>
          </w:tcPr>
          <w:p w14:paraId="6185B2EA" w14:textId="3E625617" w:rsidR="003E4859" w:rsidRDefault="003E4859" w:rsidP="003E4859">
            <w:pPr>
              <w:contextualSpacing/>
              <w:jc w:val="center"/>
              <w:rPr>
                <w:color w:val="000000"/>
                <w:sz w:val="20"/>
                <w:szCs w:val="20"/>
              </w:rPr>
            </w:pPr>
            <w:r>
              <w:rPr>
                <w:color w:val="000000"/>
                <w:sz w:val="20"/>
                <w:szCs w:val="20"/>
              </w:rPr>
              <w:t>119,82</w:t>
            </w:r>
          </w:p>
        </w:tc>
        <w:tc>
          <w:tcPr>
            <w:tcW w:w="354" w:type="pct"/>
            <w:vAlign w:val="center"/>
          </w:tcPr>
          <w:p w14:paraId="22CA671A" w14:textId="26087B83" w:rsidR="003E4859" w:rsidRDefault="003E4859" w:rsidP="003E4859">
            <w:pPr>
              <w:contextualSpacing/>
              <w:jc w:val="center"/>
              <w:rPr>
                <w:color w:val="000000"/>
                <w:sz w:val="20"/>
                <w:szCs w:val="20"/>
              </w:rPr>
            </w:pPr>
            <w:r>
              <w:rPr>
                <w:color w:val="000000"/>
                <w:sz w:val="20"/>
                <w:szCs w:val="20"/>
              </w:rPr>
              <w:t>119,82</w:t>
            </w:r>
          </w:p>
        </w:tc>
        <w:tc>
          <w:tcPr>
            <w:tcW w:w="353" w:type="pct"/>
            <w:vAlign w:val="center"/>
          </w:tcPr>
          <w:p w14:paraId="75EE1DFF" w14:textId="6F00FA24" w:rsidR="003E4859" w:rsidRDefault="003E4859" w:rsidP="003E4859">
            <w:pPr>
              <w:contextualSpacing/>
              <w:jc w:val="center"/>
              <w:rPr>
                <w:color w:val="000000"/>
                <w:sz w:val="20"/>
                <w:szCs w:val="20"/>
              </w:rPr>
            </w:pPr>
            <w:r>
              <w:rPr>
                <w:color w:val="000000"/>
                <w:sz w:val="20"/>
                <w:szCs w:val="20"/>
              </w:rPr>
              <w:t>119,82</w:t>
            </w:r>
          </w:p>
        </w:tc>
        <w:tc>
          <w:tcPr>
            <w:tcW w:w="350" w:type="pct"/>
            <w:vAlign w:val="center"/>
          </w:tcPr>
          <w:p w14:paraId="441C8A7F" w14:textId="15221325" w:rsidR="003E4859" w:rsidRDefault="003E4859" w:rsidP="003E4859">
            <w:pPr>
              <w:contextualSpacing/>
              <w:jc w:val="center"/>
              <w:rPr>
                <w:color w:val="000000"/>
                <w:sz w:val="20"/>
                <w:szCs w:val="20"/>
              </w:rPr>
            </w:pPr>
            <w:r>
              <w:rPr>
                <w:color w:val="000000"/>
                <w:sz w:val="20"/>
                <w:szCs w:val="20"/>
              </w:rPr>
              <w:t>119,82</w:t>
            </w:r>
          </w:p>
        </w:tc>
      </w:tr>
      <w:tr w:rsidR="003E4859" w:rsidRPr="00D72DE7" w14:paraId="7AB5C027" w14:textId="15F9FCEF" w:rsidTr="007F324C">
        <w:trPr>
          <w:trHeight w:val="85"/>
        </w:trPr>
        <w:tc>
          <w:tcPr>
            <w:tcW w:w="422" w:type="pct"/>
            <w:vMerge w:val="restart"/>
            <w:shd w:val="clear" w:color="auto" w:fill="auto"/>
            <w:noWrap/>
            <w:vAlign w:val="center"/>
            <w:hideMark/>
          </w:tcPr>
          <w:p w14:paraId="147BB69F" w14:textId="77777777" w:rsidR="003E4859" w:rsidRPr="00D72DE7" w:rsidRDefault="003E4859" w:rsidP="003E4859">
            <w:pPr>
              <w:contextualSpacing/>
              <w:jc w:val="center"/>
              <w:rPr>
                <w:color w:val="000000"/>
                <w:sz w:val="20"/>
                <w:szCs w:val="20"/>
              </w:rPr>
            </w:pPr>
            <w:r w:rsidRPr="00D72DE7">
              <w:rPr>
                <w:color w:val="000000"/>
                <w:sz w:val="20"/>
                <w:szCs w:val="20"/>
              </w:rPr>
              <w:t>1.1</w:t>
            </w:r>
          </w:p>
        </w:tc>
        <w:tc>
          <w:tcPr>
            <w:tcW w:w="1321" w:type="pct"/>
            <w:vMerge w:val="restart"/>
            <w:shd w:val="clear" w:color="auto" w:fill="auto"/>
            <w:vAlign w:val="center"/>
            <w:hideMark/>
          </w:tcPr>
          <w:p w14:paraId="69199BCB" w14:textId="77777777" w:rsidR="003E4859" w:rsidRPr="00D72DE7" w:rsidRDefault="003E4859" w:rsidP="003E4859">
            <w:pPr>
              <w:contextualSpacing/>
              <w:rPr>
                <w:color w:val="000000"/>
                <w:sz w:val="20"/>
                <w:szCs w:val="20"/>
              </w:rPr>
            </w:pPr>
            <w:r w:rsidRPr="00D72DE7">
              <w:rPr>
                <w:color w:val="000000"/>
                <w:sz w:val="20"/>
                <w:szCs w:val="20"/>
              </w:rPr>
              <w:t>Хозяйственные нужды предприятия</w:t>
            </w:r>
          </w:p>
        </w:tc>
        <w:tc>
          <w:tcPr>
            <w:tcW w:w="404" w:type="pct"/>
            <w:shd w:val="clear" w:color="auto" w:fill="auto"/>
            <w:noWrap/>
            <w:vAlign w:val="center"/>
            <w:hideMark/>
          </w:tcPr>
          <w:p w14:paraId="167AB721" w14:textId="77777777" w:rsidR="003E4859" w:rsidRPr="00D72DE7" w:rsidRDefault="003E4859" w:rsidP="003E4859">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7CD0348B" w14:textId="1A50DBB8" w:rsidR="003E4859" w:rsidRPr="00D72DE7" w:rsidRDefault="003E4859" w:rsidP="003E4859">
            <w:pPr>
              <w:contextualSpacing/>
              <w:jc w:val="center"/>
              <w:rPr>
                <w:color w:val="000000"/>
                <w:sz w:val="20"/>
                <w:szCs w:val="20"/>
              </w:rPr>
            </w:pPr>
            <w:r>
              <w:rPr>
                <w:color w:val="000000"/>
                <w:sz w:val="20"/>
                <w:szCs w:val="20"/>
              </w:rPr>
              <w:t>47,919</w:t>
            </w:r>
          </w:p>
        </w:tc>
        <w:tc>
          <w:tcPr>
            <w:tcW w:w="353" w:type="pct"/>
            <w:shd w:val="clear" w:color="auto" w:fill="auto"/>
            <w:noWrap/>
            <w:vAlign w:val="center"/>
            <w:hideMark/>
          </w:tcPr>
          <w:p w14:paraId="5A7CA43E" w14:textId="03F3BF53" w:rsidR="003E4859" w:rsidRPr="00D72DE7" w:rsidRDefault="003E4859" w:rsidP="003E4859">
            <w:pPr>
              <w:contextualSpacing/>
              <w:jc w:val="center"/>
              <w:rPr>
                <w:color w:val="000000"/>
                <w:sz w:val="20"/>
                <w:szCs w:val="20"/>
              </w:rPr>
            </w:pPr>
            <w:r>
              <w:rPr>
                <w:color w:val="000000"/>
                <w:sz w:val="20"/>
                <w:szCs w:val="20"/>
              </w:rPr>
              <w:t>47,919</w:t>
            </w:r>
          </w:p>
        </w:tc>
        <w:tc>
          <w:tcPr>
            <w:tcW w:w="354" w:type="pct"/>
            <w:vAlign w:val="center"/>
          </w:tcPr>
          <w:p w14:paraId="2CBF99FD" w14:textId="61AD066A" w:rsidR="003E4859" w:rsidRPr="00D72DE7" w:rsidRDefault="003E4859" w:rsidP="003E4859">
            <w:pPr>
              <w:contextualSpacing/>
              <w:jc w:val="center"/>
              <w:rPr>
                <w:color w:val="000000"/>
                <w:sz w:val="20"/>
                <w:szCs w:val="20"/>
              </w:rPr>
            </w:pPr>
            <w:r>
              <w:rPr>
                <w:color w:val="000000"/>
                <w:sz w:val="20"/>
                <w:szCs w:val="20"/>
              </w:rPr>
              <w:t>47,919</w:t>
            </w:r>
          </w:p>
        </w:tc>
        <w:tc>
          <w:tcPr>
            <w:tcW w:w="354" w:type="pct"/>
            <w:vAlign w:val="center"/>
          </w:tcPr>
          <w:p w14:paraId="4D8347D1" w14:textId="0FF8444F" w:rsidR="003E4859" w:rsidRPr="00D72DE7" w:rsidRDefault="003E4859" w:rsidP="003E4859">
            <w:pPr>
              <w:contextualSpacing/>
              <w:jc w:val="center"/>
              <w:rPr>
                <w:color w:val="000000"/>
                <w:sz w:val="20"/>
                <w:szCs w:val="20"/>
              </w:rPr>
            </w:pPr>
            <w:r>
              <w:rPr>
                <w:color w:val="000000"/>
                <w:sz w:val="20"/>
                <w:szCs w:val="20"/>
              </w:rPr>
              <w:t>47,919</w:t>
            </w:r>
          </w:p>
        </w:tc>
        <w:tc>
          <w:tcPr>
            <w:tcW w:w="354" w:type="pct"/>
            <w:vAlign w:val="center"/>
          </w:tcPr>
          <w:p w14:paraId="4066ECA6" w14:textId="1B31E3DF" w:rsidR="003E4859" w:rsidRPr="00D72DE7" w:rsidRDefault="003E4859" w:rsidP="003E4859">
            <w:pPr>
              <w:contextualSpacing/>
              <w:jc w:val="center"/>
              <w:rPr>
                <w:color w:val="000000"/>
                <w:sz w:val="20"/>
                <w:szCs w:val="20"/>
              </w:rPr>
            </w:pPr>
            <w:r>
              <w:rPr>
                <w:color w:val="000000"/>
                <w:sz w:val="20"/>
                <w:szCs w:val="20"/>
              </w:rPr>
              <w:t>47,919</w:t>
            </w:r>
          </w:p>
        </w:tc>
        <w:tc>
          <w:tcPr>
            <w:tcW w:w="354" w:type="pct"/>
            <w:vAlign w:val="center"/>
          </w:tcPr>
          <w:p w14:paraId="01300138" w14:textId="2C0576BF" w:rsidR="003E4859" w:rsidRPr="00D72DE7" w:rsidRDefault="003E4859" w:rsidP="003E4859">
            <w:pPr>
              <w:contextualSpacing/>
              <w:jc w:val="center"/>
              <w:rPr>
                <w:color w:val="000000"/>
                <w:sz w:val="20"/>
                <w:szCs w:val="20"/>
              </w:rPr>
            </w:pPr>
            <w:r>
              <w:rPr>
                <w:color w:val="000000"/>
                <w:sz w:val="20"/>
                <w:szCs w:val="20"/>
              </w:rPr>
              <w:t>47,919</w:t>
            </w:r>
          </w:p>
        </w:tc>
        <w:tc>
          <w:tcPr>
            <w:tcW w:w="353" w:type="pct"/>
            <w:vAlign w:val="center"/>
          </w:tcPr>
          <w:p w14:paraId="1E31E0F5" w14:textId="10574B49" w:rsidR="003E4859" w:rsidRPr="00D72DE7" w:rsidRDefault="003E4859" w:rsidP="003E4859">
            <w:pPr>
              <w:contextualSpacing/>
              <w:jc w:val="center"/>
              <w:rPr>
                <w:color w:val="000000"/>
                <w:sz w:val="20"/>
                <w:szCs w:val="20"/>
              </w:rPr>
            </w:pPr>
            <w:r>
              <w:rPr>
                <w:color w:val="000000"/>
                <w:sz w:val="20"/>
                <w:szCs w:val="20"/>
              </w:rPr>
              <w:t>47,919</w:t>
            </w:r>
          </w:p>
        </w:tc>
        <w:tc>
          <w:tcPr>
            <w:tcW w:w="350" w:type="pct"/>
            <w:vAlign w:val="center"/>
          </w:tcPr>
          <w:p w14:paraId="32692BA6" w14:textId="138471C5" w:rsidR="003E4859" w:rsidRPr="00D72DE7" w:rsidRDefault="003E4859" w:rsidP="003E4859">
            <w:pPr>
              <w:contextualSpacing/>
              <w:jc w:val="center"/>
              <w:rPr>
                <w:color w:val="000000"/>
                <w:sz w:val="20"/>
                <w:szCs w:val="20"/>
              </w:rPr>
            </w:pPr>
            <w:r>
              <w:rPr>
                <w:color w:val="000000"/>
                <w:sz w:val="20"/>
                <w:szCs w:val="20"/>
              </w:rPr>
              <w:t>47,919</w:t>
            </w:r>
          </w:p>
        </w:tc>
      </w:tr>
      <w:tr w:rsidR="003E4859" w:rsidRPr="00D72DE7" w14:paraId="42D0D080" w14:textId="07BC5C72" w:rsidTr="007F324C">
        <w:trPr>
          <w:trHeight w:val="85"/>
        </w:trPr>
        <w:tc>
          <w:tcPr>
            <w:tcW w:w="422" w:type="pct"/>
            <w:vMerge/>
            <w:shd w:val="clear" w:color="auto" w:fill="auto"/>
            <w:vAlign w:val="center"/>
            <w:hideMark/>
          </w:tcPr>
          <w:p w14:paraId="29998C02" w14:textId="77777777" w:rsidR="003E4859" w:rsidRPr="00D72DE7" w:rsidRDefault="003E4859" w:rsidP="003E4859">
            <w:pPr>
              <w:contextualSpacing/>
              <w:rPr>
                <w:color w:val="000000"/>
                <w:sz w:val="20"/>
                <w:szCs w:val="20"/>
              </w:rPr>
            </w:pPr>
          </w:p>
        </w:tc>
        <w:tc>
          <w:tcPr>
            <w:tcW w:w="1321" w:type="pct"/>
            <w:vMerge/>
            <w:shd w:val="clear" w:color="auto" w:fill="auto"/>
            <w:vAlign w:val="center"/>
            <w:hideMark/>
          </w:tcPr>
          <w:p w14:paraId="029CFBAD" w14:textId="77777777" w:rsidR="003E4859" w:rsidRPr="00D72DE7" w:rsidRDefault="003E4859" w:rsidP="003E4859">
            <w:pPr>
              <w:contextualSpacing/>
              <w:rPr>
                <w:color w:val="000000"/>
                <w:sz w:val="20"/>
                <w:szCs w:val="20"/>
              </w:rPr>
            </w:pPr>
          </w:p>
        </w:tc>
        <w:tc>
          <w:tcPr>
            <w:tcW w:w="404" w:type="pct"/>
            <w:shd w:val="clear" w:color="auto" w:fill="auto"/>
            <w:vAlign w:val="center"/>
            <w:hideMark/>
          </w:tcPr>
          <w:p w14:paraId="5B6FD23F" w14:textId="77777777" w:rsidR="003E4859" w:rsidRPr="00D72DE7" w:rsidRDefault="003E4859" w:rsidP="003E4859">
            <w:pPr>
              <w:contextualSpacing/>
              <w:jc w:val="center"/>
              <w:rPr>
                <w:color w:val="000000"/>
                <w:sz w:val="20"/>
                <w:szCs w:val="20"/>
              </w:rPr>
            </w:pPr>
            <w:r w:rsidRPr="00D72DE7">
              <w:rPr>
                <w:color w:val="000000"/>
                <w:sz w:val="20"/>
                <w:szCs w:val="20"/>
              </w:rPr>
              <w:t>%</w:t>
            </w:r>
          </w:p>
        </w:tc>
        <w:tc>
          <w:tcPr>
            <w:tcW w:w="381" w:type="pct"/>
            <w:shd w:val="clear" w:color="auto" w:fill="auto"/>
            <w:noWrap/>
            <w:vAlign w:val="center"/>
            <w:hideMark/>
          </w:tcPr>
          <w:p w14:paraId="6BE18FC8" w14:textId="35E73E54" w:rsidR="003E4859" w:rsidRPr="00D72DE7" w:rsidRDefault="003E4859" w:rsidP="003E4859">
            <w:pPr>
              <w:contextualSpacing/>
              <w:jc w:val="center"/>
              <w:rPr>
                <w:color w:val="000000"/>
                <w:sz w:val="20"/>
                <w:szCs w:val="20"/>
              </w:rPr>
            </w:pPr>
            <w:r>
              <w:rPr>
                <w:color w:val="000000"/>
                <w:sz w:val="20"/>
                <w:szCs w:val="20"/>
              </w:rPr>
              <w:t>0</w:t>
            </w:r>
          </w:p>
        </w:tc>
        <w:tc>
          <w:tcPr>
            <w:tcW w:w="353" w:type="pct"/>
            <w:shd w:val="clear" w:color="auto" w:fill="auto"/>
            <w:noWrap/>
            <w:vAlign w:val="center"/>
            <w:hideMark/>
          </w:tcPr>
          <w:p w14:paraId="4755D4C8" w14:textId="3F2A1129" w:rsidR="003E4859" w:rsidRPr="00D72DE7" w:rsidRDefault="003E4859" w:rsidP="003E4859">
            <w:pPr>
              <w:contextualSpacing/>
              <w:jc w:val="center"/>
              <w:rPr>
                <w:color w:val="000000"/>
                <w:sz w:val="20"/>
                <w:szCs w:val="20"/>
              </w:rPr>
            </w:pPr>
            <w:r>
              <w:rPr>
                <w:color w:val="000000"/>
                <w:sz w:val="20"/>
                <w:szCs w:val="20"/>
              </w:rPr>
              <w:t>0</w:t>
            </w:r>
          </w:p>
        </w:tc>
        <w:tc>
          <w:tcPr>
            <w:tcW w:w="354" w:type="pct"/>
            <w:vAlign w:val="center"/>
          </w:tcPr>
          <w:p w14:paraId="33F52987" w14:textId="2104E6A5" w:rsidR="003E4859" w:rsidRPr="00D72DE7" w:rsidRDefault="003E4859" w:rsidP="003E4859">
            <w:pPr>
              <w:contextualSpacing/>
              <w:jc w:val="center"/>
              <w:rPr>
                <w:color w:val="000000"/>
                <w:sz w:val="20"/>
                <w:szCs w:val="20"/>
              </w:rPr>
            </w:pPr>
            <w:r>
              <w:rPr>
                <w:color w:val="000000"/>
                <w:sz w:val="20"/>
                <w:szCs w:val="20"/>
              </w:rPr>
              <w:t>0</w:t>
            </w:r>
          </w:p>
        </w:tc>
        <w:tc>
          <w:tcPr>
            <w:tcW w:w="354" w:type="pct"/>
            <w:vAlign w:val="center"/>
          </w:tcPr>
          <w:p w14:paraId="5F46E20E" w14:textId="29869FE8" w:rsidR="003E4859" w:rsidRPr="00D72DE7" w:rsidRDefault="003E4859" w:rsidP="003E4859">
            <w:pPr>
              <w:contextualSpacing/>
              <w:jc w:val="center"/>
              <w:rPr>
                <w:color w:val="000000"/>
                <w:sz w:val="20"/>
                <w:szCs w:val="20"/>
              </w:rPr>
            </w:pPr>
            <w:r>
              <w:rPr>
                <w:color w:val="000000"/>
                <w:sz w:val="20"/>
                <w:szCs w:val="20"/>
              </w:rPr>
              <w:t>0</w:t>
            </w:r>
          </w:p>
        </w:tc>
        <w:tc>
          <w:tcPr>
            <w:tcW w:w="354" w:type="pct"/>
            <w:vAlign w:val="center"/>
          </w:tcPr>
          <w:p w14:paraId="3D5B0DE6" w14:textId="614FD479" w:rsidR="003E4859" w:rsidRPr="00D72DE7" w:rsidRDefault="003E4859" w:rsidP="003E4859">
            <w:pPr>
              <w:contextualSpacing/>
              <w:jc w:val="center"/>
              <w:rPr>
                <w:color w:val="000000"/>
                <w:sz w:val="20"/>
                <w:szCs w:val="20"/>
              </w:rPr>
            </w:pPr>
            <w:r>
              <w:rPr>
                <w:color w:val="000000"/>
                <w:sz w:val="20"/>
                <w:szCs w:val="20"/>
              </w:rPr>
              <w:t>0</w:t>
            </w:r>
          </w:p>
        </w:tc>
        <w:tc>
          <w:tcPr>
            <w:tcW w:w="354" w:type="pct"/>
            <w:vAlign w:val="center"/>
          </w:tcPr>
          <w:p w14:paraId="3398F7D9" w14:textId="42EBC499" w:rsidR="003E4859" w:rsidRPr="00D72DE7" w:rsidRDefault="003E4859" w:rsidP="003E4859">
            <w:pPr>
              <w:contextualSpacing/>
              <w:jc w:val="center"/>
              <w:rPr>
                <w:color w:val="000000"/>
                <w:sz w:val="20"/>
                <w:szCs w:val="20"/>
              </w:rPr>
            </w:pPr>
            <w:r>
              <w:rPr>
                <w:color w:val="000000"/>
                <w:sz w:val="20"/>
                <w:szCs w:val="20"/>
              </w:rPr>
              <w:t>0</w:t>
            </w:r>
          </w:p>
        </w:tc>
        <w:tc>
          <w:tcPr>
            <w:tcW w:w="353" w:type="pct"/>
            <w:vAlign w:val="center"/>
          </w:tcPr>
          <w:p w14:paraId="7AFE2F57" w14:textId="322333F4" w:rsidR="003E4859" w:rsidRPr="00D72DE7" w:rsidRDefault="003E4859" w:rsidP="003E4859">
            <w:pPr>
              <w:contextualSpacing/>
              <w:jc w:val="center"/>
              <w:rPr>
                <w:color w:val="000000"/>
                <w:sz w:val="20"/>
                <w:szCs w:val="20"/>
              </w:rPr>
            </w:pPr>
            <w:r>
              <w:rPr>
                <w:color w:val="000000"/>
                <w:sz w:val="20"/>
                <w:szCs w:val="20"/>
              </w:rPr>
              <w:t>0</w:t>
            </w:r>
          </w:p>
        </w:tc>
        <w:tc>
          <w:tcPr>
            <w:tcW w:w="350" w:type="pct"/>
            <w:vAlign w:val="center"/>
          </w:tcPr>
          <w:p w14:paraId="60332C6C" w14:textId="27EB9E2B" w:rsidR="003E4859" w:rsidRPr="00D72DE7" w:rsidRDefault="003E4859" w:rsidP="003E4859">
            <w:pPr>
              <w:contextualSpacing/>
              <w:jc w:val="center"/>
              <w:rPr>
                <w:color w:val="000000"/>
                <w:sz w:val="20"/>
                <w:szCs w:val="20"/>
              </w:rPr>
            </w:pPr>
            <w:r>
              <w:rPr>
                <w:color w:val="000000"/>
                <w:sz w:val="20"/>
                <w:szCs w:val="20"/>
              </w:rPr>
              <w:t>0</w:t>
            </w:r>
          </w:p>
        </w:tc>
      </w:tr>
      <w:tr w:rsidR="003E4859" w:rsidRPr="00D72DE7" w14:paraId="0DFE354C" w14:textId="263C0F1E" w:rsidTr="007F324C">
        <w:trPr>
          <w:trHeight w:val="85"/>
        </w:trPr>
        <w:tc>
          <w:tcPr>
            <w:tcW w:w="422" w:type="pct"/>
            <w:shd w:val="clear" w:color="auto" w:fill="auto"/>
            <w:noWrap/>
            <w:vAlign w:val="center"/>
            <w:hideMark/>
          </w:tcPr>
          <w:p w14:paraId="5FDBA227" w14:textId="77777777" w:rsidR="003E4859" w:rsidRPr="00D72DE7" w:rsidRDefault="003E4859" w:rsidP="003E4859">
            <w:pPr>
              <w:contextualSpacing/>
              <w:jc w:val="center"/>
              <w:rPr>
                <w:color w:val="000000"/>
                <w:sz w:val="20"/>
                <w:szCs w:val="20"/>
              </w:rPr>
            </w:pPr>
            <w:r w:rsidRPr="00D72DE7">
              <w:rPr>
                <w:color w:val="000000"/>
                <w:sz w:val="20"/>
                <w:szCs w:val="20"/>
              </w:rPr>
              <w:t>1.2.</w:t>
            </w:r>
          </w:p>
        </w:tc>
        <w:tc>
          <w:tcPr>
            <w:tcW w:w="1321" w:type="pct"/>
            <w:shd w:val="clear" w:color="auto" w:fill="auto"/>
            <w:vAlign w:val="center"/>
            <w:hideMark/>
          </w:tcPr>
          <w:p w14:paraId="07E8A257" w14:textId="77777777" w:rsidR="003E4859" w:rsidRPr="00D72DE7" w:rsidRDefault="003E4859" w:rsidP="003E4859">
            <w:pPr>
              <w:contextualSpacing/>
              <w:rPr>
                <w:color w:val="000000"/>
                <w:sz w:val="20"/>
                <w:szCs w:val="20"/>
              </w:rPr>
            </w:pPr>
            <w:r w:rsidRPr="00D72DE7">
              <w:rPr>
                <w:color w:val="000000"/>
                <w:sz w:val="20"/>
                <w:szCs w:val="20"/>
              </w:rPr>
              <w:t>Принято от потребителей, из них:</w:t>
            </w:r>
          </w:p>
        </w:tc>
        <w:tc>
          <w:tcPr>
            <w:tcW w:w="404" w:type="pct"/>
            <w:shd w:val="clear" w:color="auto" w:fill="auto"/>
            <w:noWrap/>
            <w:vAlign w:val="center"/>
            <w:hideMark/>
          </w:tcPr>
          <w:p w14:paraId="02A893DD" w14:textId="77777777" w:rsidR="003E4859" w:rsidRPr="00D72DE7" w:rsidRDefault="003E4859" w:rsidP="003E4859">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183D37DD" w14:textId="07117573" w:rsidR="003E4859" w:rsidRPr="00D72DE7" w:rsidRDefault="003E4859" w:rsidP="003E4859">
            <w:pPr>
              <w:contextualSpacing/>
              <w:jc w:val="center"/>
              <w:rPr>
                <w:color w:val="000000"/>
                <w:sz w:val="20"/>
                <w:szCs w:val="20"/>
              </w:rPr>
            </w:pPr>
            <w:r>
              <w:rPr>
                <w:color w:val="000000"/>
                <w:sz w:val="20"/>
                <w:szCs w:val="20"/>
              </w:rPr>
              <w:t>71,901</w:t>
            </w:r>
          </w:p>
        </w:tc>
        <w:tc>
          <w:tcPr>
            <w:tcW w:w="353" w:type="pct"/>
            <w:shd w:val="clear" w:color="auto" w:fill="auto"/>
            <w:noWrap/>
            <w:vAlign w:val="center"/>
            <w:hideMark/>
          </w:tcPr>
          <w:p w14:paraId="7F94E410" w14:textId="159FFC45" w:rsidR="003E4859" w:rsidRPr="00D72DE7" w:rsidRDefault="003E4859" w:rsidP="003E4859">
            <w:pPr>
              <w:contextualSpacing/>
              <w:jc w:val="center"/>
              <w:rPr>
                <w:color w:val="000000"/>
                <w:sz w:val="20"/>
                <w:szCs w:val="20"/>
              </w:rPr>
            </w:pPr>
            <w:r>
              <w:rPr>
                <w:color w:val="000000"/>
                <w:sz w:val="20"/>
                <w:szCs w:val="20"/>
              </w:rPr>
              <w:t>71,901</w:t>
            </w:r>
          </w:p>
        </w:tc>
        <w:tc>
          <w:tcPr>
            <w:tcW w:w="354" w:type="pct"/>
            <w:vAlign w:val="center"/>
          </w:tcPr>
          <w:p w14:paraId="1A430C89" w14:textId="2BA97C9D" w:rsidR="003E4859" w:rsidRDefault="003E4859" w:rsidP="003E4859">
            <w:pPr>
              <w:contextualSpacing/>
              <w:jc w:val="center"/>
              <w:rPr>
                <w:color w:val="000000"/>
                <w:sz w:val="20"/>
                <w:szCs w:val="20"/>
              </w:rPr>
            </w:pPr>
            <w:r>
              <w:rPr>
                <w:color w:val="000000"/>
                <w:sz w:val="20"/>
                <w:szCs w:val="20"/>
              </w:rPr>
              <w:t>71,901</w:t>
            </w:r>
          </w:p>
        </w:tc>
        <w:tc>
          <w:tcPr>
            <w:tcW w:w="354" w:type="pct"/>
            <w:vAlign w:val="center"/>
          </w:tcPr>
          <w:p w14:paraId="1944B6DE" w14:textId="29B72D27" w:rsidR="003E4859" w:rsidRDefault="003E4859" w:rsidP="003E4859">
            <w:pPr>
              <w:contextualSpacing/>
              <w:jc w:val="center"/>
              <w:rPr>
                <w:color w:val="000000"/>
                <w:sz w:val="20"/>
                <w:szCs w:val="20"/>
              </w:rPr>
            </w:pPr>
            <w:r>
              <w:rPr>
                <w:color w:val="000000"/>
                <w:sz w:val="20"/>
                <w:szCs w:val="20"/>
              </w:rPr>
              <w:t>71,901</w:t>
            </w:r>
          </w:p>
        </w:tc>
        <w:tc>
          <w:tcPr>
            <w:tcW w:w="354" w:type="pct"/>
            <w:vAlign w:val="center"/>
          </w:tcPr>
          <w:p w14:paraId="7C2826FB" w14:textId="1601D731" w:rsidR="003E4859" w:rsidRDefault="003E4859" w:rsidP="003E4859">
            <w:pPr>
              <w:contextualSpacing/>
              <w:jc w:val="center"/>
              <w:rPr>
                <w:color w:val="000000"/>
                <w:sz w:val="20"/>
                <w:szCs w:val="20"/>
              </w:rPr>
            </w:pPr>
            <w:r>
              <w:rPr>
                <w:color w:val="000000"/>
                <w:sz w:val="20"/>
                <w:szCs w:val="20"/>
              </w:rPr>
              <w:t>71,901</w:t>
            </w:r>
          </w:p>
        </w:tc>
        <w:tc>
          <w:tcPr>
            <w:tcW w:w="354" w:type="pct"/>
            <w:vAlign w:val="center"/>
          </w:tcPr>
          <w:p w14:paraId="70936285" w14:textId="1BA2A4FD" w:rsidR="003E4859" w:rsidRDefault="003E4859" w:rsidP="003E4859">
            <w:pPr>
              <w:contextualSpacing/>
              <w:jc w:val="center"/>
              <w:rPr>
                <w:color w:val="000000"/>
                <w:sz w:val="20"/>
                <w:szCs w:val="20"/>
              </w:rPr>
            </w:pPr>
            <w:r>
              <w:rPr>
                <w:color w:val="000000"/>
                <w:sz w:val="20"/>
                <w:szCs w:val="20"/>
              </w:rPr>
              <w:t>71,901</w:t>
            </w:r>
          </w:p>
        </w:tc>
        <w:tc>
          <w:tcPr>
            <w:tcW w:w="353" w:type="pct"/>
            <w:vAlign w:val="center"/>
          </w:tcPr>
          <w:p w14:paraId="1D6235C2" w14:textId="397A88F6" w:rsidR="003E4859" w:rsidRDefault="003E4859" w:rsidP="003E4859">
            <w:pPr>
              <w:contextualSpacing/>
              <w:jc w:val="center"/>
              <w:rPr>
                <w:color w:val="000000"/>
                <w:sz w:val="20"/>
                <w:szCs w:val="20"/>
              </w:rPr>
            </w:pPr>
            <w:r>
              <w:rPr>
                <w:color w:val="000000"/>
                <w:sz w:val="20"/>
                <w:szCs w:val="20"/>
              </w:rPr>
              <w:t>71,901</w:t>
            </w:r>
          </w:p>
        </w:tc>
        <w:tc>
          <w:tcPr>
            <w:tcW w:w="350" w:type="pct"/>
            <w:vAlign w:val="center"/>
          </w:tcPr>
          <w:p w14:paraId="691CAA3E" w14:textId="7A835D92" w:rsidR="003E4859" w:rsidRDefault="003E4859" w:rsidP="003E4859">
            <w:pPr>
              <w:contextualSpacing/>
              <w:jc w:val="center"/>
              <w:rPr>
                <w:color w:val="000000"/>
                <w:sz w:val="20"/>
                <w:szCs w:val="20"/>
              </w:rPr>
            </w:pPr>
            <w:r>
              <w:rPr>
                <w:color w:val="000000"/>
                <w:sz w:val="20"/>
                <w:szCs w:val="20"/>
              </w:rPr>
              <w:t>71,901</w:t>
            </w:r>
          </w:p>
        </w:tc>
      </w:tr>
      <w:tr w:rsidR="003E4859" w:rsidRPr="00D72DE7" w14:paraId="2961090E" w14:textId="0BBBFD25" w:rsidTr="007F324C">
        <w:trPr>
          <w:trHeight w:val="85"/>
        </w:trPr>
        <w:tc>
          <w:tcPr>
            <w:tcW w:w="422" w:type="pct"/>
            <w:shd w:val="clear" w:color="auto" w:fill="auto"/>
            <w:noWrap/>
            <w:vAlign w:val="center"/>
            <w:hideMark/>
          </w:tcPr>
          <w:p w14:paraId="6C4F6545" w14:textId="77777777" w:rsidR="003E4859" w:rsidRPr="00D72DE7" w:rsidRDefault="003E4859" w:rsidP="003E4859">
            <w:pPr>
              <w:contextualSpacing/>
              <w:jc w:val="center"/>
              <w:rPr>
                <w:color w:val="000000"/>
                <w:sz w:val="20"/>
                <w:szCs w:val="20"/>
              </w:rPr>
            </w:pPr>
            <w:r w:rsidRPr="00D72DE7">
              <w:rPr>
                <w:color w:val="000000"/>
                <w:sz w:val="20"/>
                <w:szCs w:val="20"/>
              </w:rPr>
              <w:t>1.1.1.</w:t>
            </w:r>
          </w:p>
        </w:tc>
        <w:tc>
          <w:tcPr>
            <w:tcW w:w="1321" w:type="pct"/>
            <w:shd w:val="clear" w:color="auto" w:fill="auto"/>
            <w:noWrap/>
            <w:vAlign w:val="center"/>
            <w:hideMark/>
          </w:tcPr>
          <w:p w14:paraId="3CECFEE7" w14:textId="77777777" w:rsidR="003E4859" w:rsidRPr="00D72DE7" w:rsidRDefault="003E4859" w:rsidP="003E4859">
            <w:pPr>
              <w:contextualSpacing/>
              <w:rPr>
                <w:color w:val="000000"/>
                <w:sz w:val="20"/>
                <w:szCs w:val="20"/>
              </w:rPr>
            </w:pPr>
            <w:r w:rsidRPr="00D72DE7">
              <w:rPr>
                <w:color w:val="000000"/>
                <w:sz w:val="20"/>
                <w:szCs w:val="20"/>
              </w:rPr>
              <w:t>от населения в том числе:</w:t>
            </w:r>
          </w:p>
        </w:tc>
        <w:tc>
          <w:tcPr>
            <w:tcW w:w="404" w:type="pct"/>
            <w:shd w:val="clear" w:color="auto" w:fill="auto"/>
            <w:noWrap/>
            <w:vAlign w:val="center"/>
            <w:hideMark/>
          </w:tcPr>
          <w:p w14:paraId="6AFBC10D" w14:textId="77777777" w:rsidR="003E4859" w:rsidRPr="00D72DE7" w:rsidRDefault="003E4859" w:rsidP="003E4859">
            <w:pPr>
              <w:contextualSpacing/>
              <w:jc w:val="center"/>
              <w:rPr>
                <w:color w:val="000000"/>
                <w:sz w:val="20"/>
                <w:szCs w:val="20"/>
              </w:rPr>
            </w:pPr>
            <w:r w:rsidRPr="00D72DE7">
              <w:rPr>
                <w:color w:val="000000"/>
                <w:sz w:val="20"/>
                <w:szCs w:val="20"/>
              </w:rPr>
              <w:t> </w:t>
            </w:r>
          </w:p>
        </w:tc>
        <w:tc>
          <w:tcPr>
            <w:tcW w:w="381" w:type="pct"/>
            <w:shd w:val="clear" w:color="auto" w:fill="auto"/>
            <w:noWrap/>
            <w:vAlign w:val="center"/>
            <w:hideMark/>
          </w:tcPr>
          <w:p w14:paraId="572A0775" w14:textId="22EDA61D" w:rsidR="003E4859" w:rsidRPr="00D72DE7" w:rsidRDefault="003E4859" w:rsidP="003E4859">
            <w:pPr>
              <w:contextualSpacing/>
              <w:jc w:val="center"/>
              <w:rPr>
                <w:color w:val="000000"/>
                <w:sz w:val="20"/>
                <w:szCs w:val="20"/>
              </w:rPr>
            </w:pPr>
            <w:r>
              <w:rPr>
                <w:color w:val="000000"/>
                <w:sz w:val="20"/>
                <w:szCs w:val="20"/>
              </w:rPr>
              <w:t>48,924</w:t>
            </w:r>
          </w:p>
        </w:tc>
        <w:tc>
          <w:tcPr>
            <w:tcW w:w="353" w:type="pct"/>
            <w:shd w:val="clear" w:color="auto" w:fill="auto"/>
            <w:noWrap/>
            <w:vAlign w:val="center"/>
            <w:hideMark/>
          </w:tcPr>
          <w:p w14:paraId="026CF78A" w14:textId="798E2533" w:rsidR="003E4859" w:rsidRPr="00D72DE7" w:rsidRDefault="003E4859" w:rsidP="003E4859">
            <w:pPr>
              <w:contextualSpacing/>
              <w:jc w:val="center"/>
              <w:rPr>
                <w:color w:val="000000"/>
                <w:sz w:val="20"/>
                <w:szCs w:val="20"/>
              </w:rPr>
            </w:pPr>
            <w:r>
              <w:rPr>
                <w:color w:val="000000"/>
                <w:sz w:val="20"/>
                <w:szCs w:val="20"/>
              </w:rPr>
              <w:t>48,924</w:t>
            </w:r>
          </w:p>
        </w:tc>
        <w:tc>
          <w:tcPr>
            <w:tcW w:w="354" w:type="pct"/>
            <w:vAlign w:val="center"/>
          </w:tcPr>
          <w:p w14:paraId="77669D78" w14:textId="45EE10F7" w:rsidR="003E4859" w:rsidRDefault="003E4859" w:rsidP="003E4859">
            <w:pPr>
              <w:contextualSpacing/>
              <w:jc w:val="center"/>
              <w:rPr>
                <w:color w:val="000000"/>
                <w:sz w:val="20"/>
                <w:szCs w:val="20"/>
              </w:rPr>
            </w:pPr>
            <w:r>
              <w:rPr>
                <w:color w:val="000000"/>
                <w:sz w:val="20"/>
                <w:szCs w:val="20"/>
              </w:rPr>
              <w:t>48,924</w:t>
            </w:r>
          </w:p>
        </w:tc>
        <w:tc>
          <w:tcPr>
            <w:tcW w:w="354" w:type="pct"/>
            <w:vAlign w:val="center"/>
          </w:tcPr>
          <w:p w14:paraId="36B407B8" w14:textId="46F041AB" w:rsidR="003E4859" w:rsidRDefault="003E4859" w:rsidP="003E4859">
            <w:pPr>
              <w:contextualSpacing/>
              <w:jc w:val="center"/>
              <w:rPr>
                <w:color w:val="000000"/>
                <w:sz w:val="20"/>
                <w:szCs w:val="20"/>
              </w:rPr>
            </w:pPr>
            <w:r>
              <w:rPr>
                <w:color w:val="000000"/>
                <w:sz w:val="20"/>
                <w:szCs w:val="20"/>
              </w:rPr>
              <w:t>48,924</w:t>
            </w:r>
          </w:p>
        </w:tc>
        <w:tc>
          <w:tcPr>
            <w:tcW w:w="354" w:type="pct"/>
            <w:vAlign w:val="center"/>
          </w:tcPr>
          <w:p w14:paraId="3398F2E3" w14:textId="79CEE533" w:rsidR="003E4859" w:rsidRDefault="003E4859" w:rsidP="003E4859">
            <w:pPr>
              <w:contextualSpacing/>
              <w:jc w:val="center"/>
              <w:rPr>
                <w:color w:val="000000"/>
                <w:sz w:val="20"/>
                <w:szCs w:val="20"/>
              </w:rPr>
            </w:pPr>
            <w:r>
              <w:rPr>
                <w:color w:val="000000"/>
                <w:sz w:val="20"/>
                <w:szCs w:val="20"/>
              </w:rPr>
              <w:t>48,924</w:t>
            </w:r>
          </w:p>
        </w:tc>
        <w:tc>
          <w:tcPr>
            <w:tcW w:w="354" w:type="pct"/>
            <w:vAlign w:val="center"/>
          </w:tcPr>
          <w:p w14:paraId="2A2E1B95" w14:textId="247073A9" w:rsidR="003E4859" w:rsidRDefault="003E4859" w:rsidP="003E4859">
            <w:pPr>
              <w:contextualSpacing/>
              <w:jc w:val="center"/>
              <w:rPr>
                <w:color w:val="000000"/>
                <w:sz w:val="20"/>
                <w:szCs w:val="20"/>
              </w:rPr>
            </w:pPr>
            <w:r>
              <w:rPr>
                <w:color w:val="000000"/>
                <w:sz w:val="20"/>
                <w:szCs w:val="20"/>
              </w:rPr>
              <w:t>48,924</w:t>
            </w:r>
          </w:p>
        </w:tc>
        <w:tc>
          <w:tcPr>
            <w:tcW w:w="353" w:type="pct"/>
            <w:vAlign w:val="center"/>
          </w:tcPr>
          <w:p w14:paraId="4C11E237" w14:textId="6919B1E5" w:rsidR="003E4859" w:rsidRDefault="003E4859" w:rsidP="003E4859">
            <w:pPr>
              <w:contextualSpacing/>
              <w:jc w:val="center"/>
              <w:rPr>
                <w:color w:val="000000"/>
                <w:sz w:val="20"/>
                <w:szCs w:val="20"/>
              </w:rPr>
            </w:pPr>
            <w:r>
              <w:rPr>
                <w:color w:val="000000"/>
                <w:sz w:val="20"/>
                <w:szCs w:val="20"/>
              </w:rPr>
              <w:t>48,924</w:t>
            </w:r>
          </w:p>
        </w:tc>
        <w:tc>
          <w:tcPr>
            <w:tcW w:w="350" w:type="pct"/>
            <w:vAlign w:val="center"/>
          </w:tcPr>
          <w:p w14:paraId="45EB2824" w14:textId="35BB09D6" w:rsidR="003E4859" w:rsidRDefault="003E4859" w:rsidP="003E4859">
            <w:pPr>
              <w:contextualSpacing/>
              <w:jc w:val="center"/>
              <w:rPr>
                <w:color w:val="000000"/>
                <w:sz w:val="20"/>
                <w:szCs w:val="20"/>
              </w:rPr>
            </w:pPr>
            <w:r>
              <w:rPr>
                <w:color w:val="000000"/>
                <w:sz w:val="20"/>
                <w:szCs w:val="20"/>
              </w:rPr>
              <w:t>48,924</w:t>
            </w:r>
          </w:p>
        </w:tc>
      </w:tr>
      <w:tr w:rsidR="003E4859" w:rsidRPr="00D72DE7" w14:paraId="1DE0C562" w14:textId="696FD3A7" w:rsidTr="007F324C">
        <w:trPr>
          <w:trHeight w:val="85"/>
        </w:trPr>
        <w:tc>
          <w:tcPr>
            <w:tcW w:w="422" w:type="pct"/>
            <w:shd w:val="clear" w:color="auto" w:fill="auto"/>
            <w:noWrap/>
            <w:vAlign w:val="center"/>
            <w:hideMark/>
          </w:tcPr>
          <w:p w14:paraId="0AA5201B" w14:textId="77777777" w:rsidR="003E4859" w:rsidRPr="00D72DE7" w:rsidRDefault="003E4859" w:rsidP="003E4859">
            <w:pPr>
              <w:contextualSpacing/>
              <w:jc w:val="center"/>
              <w:rPr>
                <w:color w:val="000000"/>
                <w:sz w:val="20"/>
                <w:szCs w:val="20"/>
              </w:rPr>
            </w:pPr>
            <w:r w:rsidRPr="00D72DE7">
              <w:rPr>
                <w:color w:val="000000"/>
                <w:sz w:val="20"/>
                <w:szCs w:val="20"/>
              </w:rPr>
              <w:t>1.1.2.</w:t>
            </w:r>
          </w:p>
        </w:tc>
        <w:tc>
          <w:tcPr>
            <w:tcW w:w="1321" w:type="pct"/>
            <w:shd w:val="clear" w:color="auto" w:fill="auto"/>
            <w:noWrap/>
            <w:vAlign w:val="center"/>
            <w:hideMark/>
          </w:tcPr>
          <w:p w14:paraId="7BCD50E5" w14:textId="77777777" w:rsidR="003E4859" w:rsidRPr="00D72DE7" w:rsidRDefault="003E4859" w:rsidP="003E4859">
            <w:pPr>
              <w:contextualSpacing/>
              <w:rPr>
                <w:color w:val="000000"/>
                <w:sz w:val="20"/>
                <w:szCs w:val="20"/>
              </w:rPr>
            </w:pPr>
            <w:r w:rsidRPr="00D72DE7">
              <w:rPr>
                <w:color w:val="000000"/>
                <w:sz w:val="20"/>
                <w:szCs w:val="20"/>
              </w:rPr>
              <w:t>от бюджетных организаций в том числе:</w:t>
            </w:r>
          </w:p>
        </w:tc>
        <w:tc>
          <w:tcPr>
            <w:tcW w:w="404" w:type="pct"/>
            <w:shd w:val="clear" w:color="auto" w:fill="auto"/>
            <w:noWrap/>
            <w:vAlign w:val="center"/>
            <w:hideMark/>
          </w:tcPr>
          <w:p w14:paraId="0EA55E06" w14:textId="77777777" w:rsidR="003E4859" w:rsidRPr="00D72DE7" w:rsidRDefault="003E4859" w:rsidP="003E4859">
            <w:pPr>
              <w:contextualSpacing/>
              <w:jc w:val="center"/>
              <w:rPr>
                <w:color w:val="000000"/>
                <w:sz w:val="20"/>
                <w:szCs w:val="20"/>
              </w:rPr>
            </w:pPr>
            <w:r w:rsidRPr="00D72DE7">
              <w:rPr>
                <w:color w:val="000000"/>
                <w:sz w:val="20"/>
                <w:szCs w:val="20"/>
              </w:rPr>
              <w:t> </w:t>
            </w:r>
          </w:p>
        </w:tc>
        <w:tc>
          <w:tcPr>
            <w:tcW w:w="381" w:type="pct"/>
            <w:shd w:val="clear" w:color="auto" w:fill="auto"/>
            <w:noWrap/>
            <w:vAlign w:val="center"/>
            <w:hideMark/>
          </w:tcPr>
          <w:p w14:paraId="7914D754" w14:textId="377E7976" w:rsidR="003E4859" w:rsidRPr="00D72DE7" w:rsidRDefault="003E4859" w:rsidP="003E4859">
            <w:pPr>
              <w:contextualSpacing/>
              <w:jc w:val="center"/>
              <w:rPr>
                <w:color w:val="000000"/>
                <w:sz w:val="20"/>
                <w:szCs w:val="20"/>
              </w:rPr>
            </w:pPr>
            <w:r>
              <w:rPr>
                <w:color w:val="000000"/>
                <w:sz w:val="20"/>
                <w:szCs w:val="20"/>
              </w:rPr>
              <w:t>7,189</w:t>
            </w:r>
          </w:p>
        </w:tc>
        <w:tc>
          <w:tcPr>
            <w:tcW w:w="353" w:type="pct"/>
            <w:shd w:val="clear" w:color="auto" w:fill="auto"/>
            <w:noWrap/>
            <w:vAlign w:val="center"/>
            <w:hideMark/>
          </w:tcPr>
          <w:p w14:paraId="2F95B8D6" w14:textId="7E0C42C4" w:rsidR="003E4859" w:rsidRPr="00D72DE7" w:rsidRDefault="003E4859" w:rsidP="003E4859">
            <w:pPr>
              <w:contextualSpacing/>
              <w:jc w:val="center"/>
              <w:rPr>
                <w:color w:val="000000"/>
                <w:sz w:val="20"/>
                <w:szCs w:val="20"/>
              </w:rPr>
            </w:pPr>
            <w:r>
              <w:rPr>
                <w:color w:val="000000"/>
                <w:sz w:val="20"/>
                <w:szCs w:val="20"/>
              </w:rPr>
              <w:t>7,189</w:t>
            </w:r>
          </w:p>
        </w:tc>
        <w:tc>
          <w:tcPr>
            <w:tcW w:w="354" w:type="pct"/>
            <w:vAlign w:val="center"/>
          </w:tcPr>
          <w:p w14:paraId="6CC1BF45" w14:textId="7F636DB4" w:rsidR="003E4859" w:rsidRDefault="003E4859" w:rsidP="003E4859">
            <w:pPr>
              <w:contextualSpacing/>
              <w:jc w:val="center"/>
              <w:rPr>
                <w:color w:val="000000"/>
                <w:sz w:val="20"/>
                <w:szCs w:val="20"/>
              </w:rPr>
            </w:pPr>
            <w:r>
              <w:rPr>
                <w:color w:val="000000"/>
                <w:sz w:val="20"/>
                <w:szCs w:val="20"/>
              </w:rPr>
              <w:t>7,189</w:t>
            </w:r>
          </w:p>
        </w:tc>
        <w:tc>
          <w:tcPr>
            <w:tcW w:w="354" w:type="pct"/>
            <w:vAlign w:val="center"/>
          </w:tcPr>
          <w:p w14:paraId="5FD3BD0A" w14:textId="3D158BD2" w:rsidR="003E4859" w:rsidRDefault="003E4859" w:rsidP="003E4859">
            <w:pPr>
              <w:contextualSpacing/>
              <w:jc w:val="center"/>
              <w:rPr>
                <w:color w:val="000000"/>
                <w:sz w:val="20"/>
                <w:szCs w:val="20"/>
              </w:rPr>
            </w:pPr>
            <w:r>
              <w:rPr>
                <w:color w:val="000000"/>
                <w:sz w:val="20"/>
                <w:szCs w:val="20"/>
              </w:rPr>
              <w:t>7,189</w:t>
            </w:r>
          </w:p>
        </w:tc>
        <w:tc>
          <w:tcPr>
            <w:tcW w:w="354" w:type="pct"/>
            <w:vAlign w:val="center"/>
          </w:tcPr>
          <w:p w14:paraId="590815F4" w14:textId="3EA8C282" w:rsidR="003E4859" w:rsidRDefault="003E4859" w:rsidP="003E4859">
            <w:pPr>
              <w:contextualSpacing/>
              <w:jc w:val="center"/>
              <w:rPr>
                <w:color w:val="000000"/>
                <w:sz w:val="20"/>
                <w:szCs w:val="20"/>
              </w:rPr>
            </w:pPr>
            <w:r>
              <w:rPr>
                <w:color w:val="000000"/>
                <w:sz w:val="20"/>
                <w:szCs w:val="20"/>
              </w:rPr>
              <w:t>7,189</w:t>
            </w:r>
          </w:p>
        </w:tc>
        <w:tc>
          <w:tcPr>
            <w:tcW w:w="354" w:type="pct"/>
            <w:vAlign w:val="center"/>
          </w:tcPr>
          <w:p w14:paraId="7CFA6590" w14:textId="0E806E3E" w:rsidR="003E4859" w:rsidRDefault="003E4859" w:rsidP="003E4859">
            <w:pPr>
              <w:contextualSpacing/>
              <w:jc w:val="center"/>
              <w:rPr>
                <w:color w:val="000000"/>
                <w:sz w:val="20"/>
                <w:szCs w:val="20"/>
              </w:rPr>
            </w:pPr>
            <w:r>
              <w:rPr>
                <w:color w:val="000000"/>
                <w:sz w:val="20"/>
                <w:szCs w:val="20"/>
              </w:rPr>
              <w:t>7,189</w:t>
            </w:r>
          </w:p>
        </w:tc>
        <w:tc>
          <w:tcPr>
            <w:tcW w:w="353" w:type="pct"/>
            <w:vAlign w:val="center"/>
          </w:tcPr>
          <w:p w14:paraId="20BF2478" w14:textId="0A5CBAB3" w:rsidR="003E4859" w:rsidRDefault="003E4859" w:rsidP="003E4859">
            <w:pPr>
              <w:contextualSpacing/>
              <w:jc w:val="center"/>
              <w:rPr>
                <w:color w:val="000000"/>
                <w:sz w:val="20"/>
                <w:szCs w:val="20"/>
              </w:rPr>
            </w:pPr>
            <w:r>
              <w:rPr>
                <w:color w:val="000000"/>
                <w:sz w:val="20"/>
                <w:szCs w:val="20"/>
              </w:rPr>
              <w:t>7,189</w:t>
            </w:r>
          </w:p>
        </w:tc>
        <w:tc>
          <w:tcPr>
            <w:tcW w:w="350" w:type="pct"/>
            <w:vAlign w:val="center"/>
          </w:tcPr>
          <w:p w14:paraId="0217A110" w14:textId="22F7E8BE" w:rsidR="003E4859" w:rsidRDefault="003E4859" w:rsidP="003E4859">
            <w:pPr>
              <w:contextualSpacing/>
              <w:jc w:val="center"/>
              <w:rPr>
                <w:color w:val="000000"/>
                <w:sz w:val="20"/>
                <w:szCs w:val="20"/>
              </w:rPr>
            </w:pPr>
            <w:r>
              <w:rPr>
                <w:color w:val="000000"/>
                <w:sz w:val="20"/>
                <w:szCs w:val="20"/>
              </w:rPr>
              <w:t>7,189</w:t>
            </w:r>
          </w:p>
        </w:tc>
      </w:tr>
      <w:tr w:rsidR="003E4859" w:rsidRPr="00D72DE7" w14:paraId="180A4C82" w14:textId="5F8A8BCC" w:rsidTr="007F324C">
        <w:trPr>
          <w:trHeight w:val="85"/>
        </w:trPr>
        <w:tc>
          <w:tcPr>
            <w:tcW w:w="422" w:type="pct"/>
            <w:shd w:val="clear" w:color="auto" w:fill="auto"/>
            <w:noWrap/>
            <w:vAlign w:val="center"/>
            <w:hideMark/>
          </w:tcPr>
          <w:p w14:paraId="5300F9B2" w14:textId="77777777" w:rsidR="003E4859" w:rsidRPr="00D72DE7" w:rsidRDefault="003E4859" w:rsidP="003E4859">
            <w:pPr>
              <w:contextualSpacing/>
              <w:jc w:val="center"/>
              <w:rPr>
                <w:color w:val="000000"/>
                <w:sz w:val="20"/>
                <w:szCs w:val="20"/>
              </w:rPr>
            </w:pPr>
            <w:r w:rsidRPr="00D72DE7">
              <w:rPr>
                <w:color w:val="000000"/>
                <w:sz w:val="20"/>
                <w:szCs w:val="20"/>
              </w:rPr>
              <w:t>1.1.3.</w:t>
            </w:r>
          </w:p>
        </w:tc>
        <w:tc>
          <w:tcPr>
            <w:tcW w:w="1321" w:type="pct"/>
            <w:shd w:val="clear" w:color="auto" w:fill="auto"/>
            <w:noWrap/>
            <w:vAlign w:val="center"/>
            <w:hideMark/>
          </w:tcPr>
          <w:p w14:paraId="67780B3C" w14:textId="77777777" w:rsidR="003E4859" w:rsidRPr="00D72DE7" w:rsidRDefault="003E4859" w:rsidP="003E4859">
            <w:pPr>
              <w:contextualSpacing/>
              <w:rPr>
                <w:color w:val="000000"/>
                <w:sz w:val="20"/>
                <w:szCs w:val="20"/>
              </w:rPr>
            </w:pPr>
            <w:r w:rsidRPr="00D72DE7">
              <w:rPr>
                <w:color w:val="000000"/>
                <w:sz w:val="20"/>
                <w:szCs w:val="20"/>
              </w:rPr>
              <w:t>от прочих потребителей в том числе:</w:t>
            </w:r>
          </w:p>
        </w:tc>
        <w:tc>
          <w:tcPr>
            <w:tcW w:w="404" w:type="pct"/>
            <w:shd w:val="clear" w:color="auto" w:fill="auto"/>
            <w:noWrap/>
            <w:vAlign w:val="center"/>
            <w:hideMark/>
          </w:tcPr>
          <w:p w14:paraId="0353FA61" w14:textId="77777777" w:rsidR="003E4859" w:rsidRPr="00D72DE7" w:rsidRDefault="003E4859" w:rsidP="003E4859">
            <w:pPr>
              <w:contextualSpacing/>
              <w:jc w:val="center"/>
              <w:rPr>
                <w:color w:val="000000"/>
                <w:sz w:val="20"/>
                <w:szCs w:val="20"/>
              </w:rPr>
            </w:pPr>
            <w:r w:rsidRPr="00D72DE7">
              <w:rPr>
                <w:color w:val="000000"/>
                <w:sz w:val="20"/>
                <w:szCs w:val="20"/>
              </w:rPr>
              <w:t> </w:t>
            </w:r>
          </w:p>
        </w:tc>
        <w:tc>
          <w:tcPr>
            <w:tcW w:w="381" w:type="pct"/>
            <w:shd w:val="clear" w:color="auto" w:fill="auto"/>
            <w:noWrap/>
            <w:vAlign w:val="center"/>
            <w:hideMark/>
          </w:tcPr>
          <w:p w14:paraId="47B91F33" w14:textId="3678D5C5" w:rsidR="003E4859" w:rsidRPr="00D72DE7" w:rsidRDefault="003E4859" w:rsidP="003E4859">
            <w:pPr>
              <w:contextualSpacing/>
              <w:jc w:val="center"/>
              <w:rPr>
                <w:color w:val="000000"/>
                <w:sz w:val="20"/>
                <w:szCs w:val="20"/>
              </w:rPr>
            </w:pPr>
            <w:r>
              <w:rPr>
                <w:color w:val="000000"/>
                <w:sz w:val="20"/>
                <w:szCs w:val="20"/>
              </w:rPr>
              <w:t>15,789</w:t>
            </w:r>
          </w:p>
        </w:tc>
        <w:tc>
          <w:tcPr>
            <w:tcW w:w="353" w:type="pct"/>
            <w:shd w:val="clear" w:color="auto" w:fill="auto"/>
            <w:noWrap/>
            <w:vAlign w:val="center"/>
            <w:hideMark/>
          </w:tcPr>
          <w:p w14:paraId="23EEB7B4" w14:textId="035CBA55" w:rsidR="003E4859" w:rsidRPr="00D72DE7" w:rsidRDefault="003E4859" w:rsidP="003E4859">
            <w:pPr>
              <w:contextualSpacing/>
              <w:jc w:val="center"/>
              <w:rPr>
                <w:color w:val="000000"/>
                <w:sz w:val="20"/>
                <w:szCs w:val="20"/>
              </w:rPr>
            </w:pPr>
            <w:r>
              <w:rPr>
                <w:color w:val="000000"/>
                <w:sz w:val="20"/>
                <w:szCs w:val="20"/>
              </w:rPr>
              <w:t>15,789</w:t>
            </w:r>
          </w:p>
        </w:tc>
        <w:tc>
          <w:tcPr>
            <w:tcW w:w="354" w:type="pct"/>
            <w:vAlign w:val="center"/>
          </w:tcPr>
          <w:p w14:paraId="5BBC5E73" w14:textId="278A5E92" w:rsidR="003E4859" w:rsidRDefault="003E4859" w:rsidP="003E4859">
            <w:pPr>
              <w:contextualSpacing/>
              <w:jc w:val="center"/>
              <w:rPr>
                <w:color w:val="000000"/>
                <w:sz w:val="20"/>
                <w:szCs w:val="20"/>
              </w:rPr>
            </w:pPr>
            <w:r>
              <w:rPr>
                <w:color w:val="000000"/>
                <w:sz w:val="20"/>
                <w:szCs w:val="20"/>
              </w:rPr>
              <w:t>15,789</w:t>
            </w:r>
          </w:p>
        </w:tc>
        <w:tc>
          <w:tcPr>
            <w:tcW w:w="354" w:type="pct"/>
            <w:vAlign w:val="center"/>
          </w:tcPr>
          <w:p w14:paraId="648044AE" w14:textId="1E514E26" w:rsidR="003E4859" w:rsidRDefault="003E4859" w:rsidP="003E4859">
            <w:pPr>
              <w:contextualSpacing/>
              <w:jc w:val="center"/>
              <w:rPr>
                <w:color w:val="000000"/>
                <w:sz w:val="20"/>
                <w:szCs w:val="20"/>
              </w:rPr>
            </w:pPr>
            <w:r>
              <w:rPr>
                <w:color w:val="000000"/>
                <w:sz w:val="20"/>
                <w:szCs w:val="20"/>
              </w:rPr>
              <w:t>15,789</w:t>
            </w:r>
          </w:p>
        </w:tc>
        <w:tc>
          <w:tcPr>
            <w:tcW w:w="354" w:type="pct"/>
            <w:vAlign w:val="center"/>
          </w:tcPr>
          <w:p w14:paraId="27D7BE6C" w14:textId="4C121ABC" w:rsidR="003E4859" w:rsidRDefault="003E4859" w:rsidP="003E4859">
            <w:pPr>
              <w:contextualSpacing/>
              <w:jc w:val="center"/>
              <w:rPr>
                <w:color w:val="000000"/>
                <w:sz w:val="20"/>
                <w:szCs w:val="20"/>
              </w:rPr>
            </w:pPr>
            <w:r>
              <w:rPr>
                <w:color w:val="000000"/>
                <w:sz w:val="20"/>
                <w:szCs w:val="20"/>
              </w:rPr>
              <w:t>15,789</w:t>
            </w:r>
          </w:p>
        </w:tc>
        <w:tc>
          <w:tcPr>
            <w:tcW w:w="354" w:type="pct"/>
            <w:vAlign w:val="center"/>
          </w:tcPr>
          <w:p w14:paraId="71C1400A" w14:textId="7D1506CC" w:rsidR="003E4859" w:rsidRDefault="003E4859" w:rsidP="003E4859">
            <w:pPr>
              <w:contextualSpacing/>
              <w:jc w:val="center"/>
              <w:rPr>
                <w:color w:val="000000"/>
                <w:sz w:val="20"/>
                <w:szCs w:val="20"/>
              </w:rPr>
            </w:pPr>
            <w:r>
              <w:rPr>
                <w:color w:val="000000"/>
                <w:sz w:val="20"/>
                <w:szCs w:val="20"/>
              </w:rPr>
              <w:t>15,789</w:t>
            </w:r>
          </w:p>
        </w:tc>
        <w:tc>
          <w:tcPr>
            <w:tcW w:w="353" w:type="pct"/>
            <w:vAlign w:val="center"/>
          </w:tcPr>
          <w:p w14:paraId="367111B3" w14:textId="3399E8E2" w:rsidR="003E4859" w:rsidRDefault="003E4859" w:rsidP="003E4859">
            <w:pPr>
              <w:contextualSpacing/>
              <w:jc w:val="center"/>
              <w:rPr>
                <w:color w:val="000000"/>
                <w:sz w:val="20"/>
                <w:szCs w:val="20"/>
              </w:rPr>
            </w:pPr>
            <w:r>
              <w:rPr>
                <w:color w:val="000000"/>
                <w:sz w:val="20"/>
                <w:szCs w:val="20"/>
              </w:rPr>
              <w:t>15,789</w:t>
            </w:r>
          </w:p>
        </w:tc>
        <w:tc>
          <w:tcPr>
            <w:tcW w:w="350" w:type="pct"/>
            <w:vAlign w:val="center"/>
          </w:tcPr>
          <w:p w14:paraId="6121F8A9" w14:textId="29563AFE" w:rsidR="003E4859" w:rsidRDefault="003E4859" w:rsidP="003E4859">
            <w:pPr>
              <w:contextualSpacing/>
              <w:jc w:val="center"/>
              <w:rPr>
                <w:color w:val="000000"/>
                <w:sz w:val="20"/>
                <w:szCs w:val="20"/>
              </w:rPr>
            </w:pPr>
            <w:r>
              <w:rPr>
                <w:color w:val="000000"/>
                <w:sz w:val="20"/>
                <w:szCs w:val="20"/>
              </w:rPr>
              <w:t>15,789</w:t>
            </w:r>
          </w:p>
        </w:tc>
      </w:tr>
      <w:tr w:rsidR="003E4859" w:rsidRPr="00D72DE7" w14:paraId="6C74C258" w14:textId="6F4D5D48" w:rsidTr="007F324C">
        <w:trPr>
          <w:trHeight w:val="85"/>
        </w:trPr>
        <w:tc>
          <w:tcPr>
            <w:tcW w:w="422" w:type="pct"/>
            <w:shd w:val="clear" w:color="auto" w:fill="auto"/>
            <w:noWrap/>
            <w:vAlign w:val="center"/>
            <w:hideMark/>
          </w:tcPr>
          <w:p w14:paraId="5E25E214" w14:textId="77777777" w:rsidR="003E4859" w:rsidRPr="00D72DE7" w:rsidRDefault="003E4859" w:rsidP="003E4859">
            <w:pPr>
              <w:contextualSpacing/>
              <w:jc w:val="center"/>
              <w:rPr>
                <w:bCs/>
                <w:color w:val="000000"/>
                <w:sz w:val="20"/>
                <w:szCs w:val="20"/>
              </w:rPr>
            </w:pPr>
            <w:r w:rsidRPr="00D72DE7">
              <w:rPr>
                <w:bCs/>
                <w:color w:val="000000"/>
                <w:sz w:val="20"/>
                <w:szCs w:val="20"/>
              </w:rPr>
              <w:t>2</w:t>
            </w:r>
          </w:p>
        </w:tc>
        <w:tc>
          <w:tcPr>
            <w:tcW w:w="1321" w:type="pct"/>
            <w:shd w:val="clear" w:color="auto" w:fill="auto"/>
            <w:noWrap/>
            <w:vAlign w:val="center"/>
            <w:hideMark/>
          </w:tcPr>
          <w:p w14:paraId="6E5F04B6" w14:textId="77777777" w:rsidR="003E4859" w:rsidRPr="00D72DE7" w:rsidRDefault="003E4859" w:rsidP="003E4859">
            <w:pPr>
              <w:contextualSpacing/>
              <w:rPr>
                <w:bCs/>
                <w:color w:val="000000"/>
                <w:sz w:val="20"/>
                <w:szCs w:val="20"/>
              </w:rPr>
            </w:pPr>
            <w:r w:rsidRPr="00D72DE7">
              <w:rPr>
                <w:bCs/>
                <w:color w:val="000000"/>
                <w:sz w:val="20"/>
                <w:szCs w:val="20"/>
              </w:rPr>
              <w:t>Объем транспортируемых сточных вод</w:t>
            </w:r>
          </w:p>
        </w:tc>
        <w:tc>
          <w:tcPr>
            <w:tcW w:w="404" w:type="pct"/>
            <w:shd w:val="clear" w:color="auto" w:fill="auto"/>
            <w:noWrap/>
            <w:vAlign w:val="center"/>
            <w:hideMark/>
          </w:tcPr>
          <w:p w14:paraId="4E44A617" w14:textId="77777777" w:rsidR="003E4859" w:rsidRPr="00D72DE7" w:rsidRDefault="003E4859" w:rsidP="003E4859">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3AA49074" w14:textId="296D5F70" w:rsidR="003E4859" w:rsidRPr="00D72DE7" w:rsidRDefault="003E4859" w:rsidP="003E4859">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564692A6" w14:textId="17F5DBCC" w:rsidR="003E4859" w:rsidRPr="00D72DE7" w:rsidRDefault="003E4859" w:rsidP="003E4859">
            <w:pPr>
              <w:contextualSpacing/>
              <w:jc w:val="center"/>
              <w:rPr>
                <w:color w:val="000000"/>
                <w:sz w:val="20"/>
                <w:szCs w:val="20"/>
              </w:rPr>
            </w:pPr>
            <w:r>
              <w:rPr>
                <w:color w:val="000000"/>
                <w:sz w:val="20"/>
                <w:szCs w:val="20"/>
              </w:rPr>
              <w:t>119</w:t>
            </w:r>
          </w:p>
        </w:tc>
        <w:tc>
          <w:tcPr>
            <w:tcW w:w="354" w:type="pct"/>
            <w:vAlign w:val="center"/>
          </w:tcPr>
          <w:p w14:paraId="158DBE39" w14:textId="70ABE95A"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79C75856" w14:textId="34F96AC2"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6F94CDF4" w14:textId="0B18017B"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50078BF0" w14:textId="2471E6DE" w:rsidR="003E4859" w:rsidRDefault="003E4859" w:rsidP="003E4859">
            <w:pPr>
              <w:contextualSpacing/>
              <w:jc w:val="center"/>
              <w:rPr>
                <w:color w:val="000000"/>
                <w:sz w:val="20"/>
                <w:szCs w:val="20"/>
              </w:rPr>
            </w:pPr>
            <w:r>
              <w:rPr>
                <w:color w:val="000000"/>
                <w:sz w:val="20"/>
                <w:szCs w:val="20"/>
              </w:rPr>
              <w:t>119</w:t>
            </w:r>
          </w:p>
        </w:tc>
        <w:tc>
          <w:tcPr>
            <w:tcW w:w="353" w:type="pct"/>
            <w:vAlign w:val="center"/>
          </w:tcPr>
          <w:p w14:paraId="409BAC0A" w14:textId="240B6DE6" w:rsidR="003E4859" w:rsidRDefault="003E4859" w:rsidP="003E4859">
            <w:pPr>
              <w:contextualSpacing/>
              <w:jc w:val="center"/>
              <w:rPr>
                <w:color w:val="000000"/>
                <w:sz w:val="20"/>
                <w:szCs w:val="20"/>
              </w:rPr>
            </w:pPr>
            <w:r>
              <w:rPr>
                <w:color w:val="000000"/>
                <w:sz w:val="20"/>
                <w:szCs w:val="20"/>
              </w:rPr>
              <w:t>119</w:t>
            </w:r>
          </w:p>
        </w:tc>
        <w:tc>
          <w:tcPr>
            <w:tcW w:w="350" w:type="pct"/>
            <w:vAlign w:val="center"/>
          </w:tcPr>
          <w:p w14:paraId="060096F5" w14:textId="6B25C07F" w:rsidR="003E4859" w:rsidRDefault="003E4859" w:rsidP="003E4859">
            <w:pPr>
              <w:contextualSpacing/>
              <w:jc w:val="center"/>
              <w:rPr>
                <w:color w:val="000000"/>
                <w:sz w:val="20"/>
                <w:szCs w:val="20"/>
              </w:rPr>
            </w:pPr>
            <w:r>
              <w:rPr>
                <w:color w:val="000000"/>
                <w:sz w:val="20"/>
                <w:szCs w:val="20"/>
              </w:rPr>
              <w:t>119</w:t>
            </w:r>
          </w:p>
        </w:tc>
      </w:tr>
      <w:tr w:rsidR="003E4859" w:rsidRPr="00D72DE7" w14:paraId="65ADBED2" w14:textId="5FABFBF6" w:rsidTr="007F324C">
        <w:trPr>
          <w:trHeight w:val="85"/>
        </w:trPr>
        <w:tc>
          <w:tcPr>
            <w:tcW w:w="422" w:type="pct"/>
            <w:shd w:val="clear" w:color="auto" w:fill="auto"/>
            <w:noWrap/>
            <w:vAlign w:val="center"/>
            <w:hideMark/>
          </w:tcPr>
          <w:p w14:paraId="56509437" w14:textId="77777777" w:rsidR="003E4859" w:rsidRPr="00D72DE7" w:rsidRDefault="003E4859" w:rsidP="003E4859">
            <w:pPr>
              <w:contextualSpacing/>
              <w:jc w:val="center"/>
              <w:rPr>
                <w:color w:val="000000"/>
                <w:sz w:val="20"/>
                <w:szCs w:val="20"/>
              </w:rPr>
            </w:pPr>
            <w:r w:rsidRPr="00D72DE7">
              <w:rPr>
                <w:color w:val="000000"/>
                <w:sz w:val="20"/>
                <w:szCs w:val="20"/>
              </w:rPr>
              <w:t>2.1</w:t>
            </w:r>
          </w:p>
        </w:tc>
        <w:tc>
          <w:tcPr>
            <w:tcW w:w="1321" w:type="pct"/>
            <w:shd w:val="clear" w:color="auto" w:fill="auto"/>
            <w:noWrap/>
            <w:vAlign w:val="center"/>
            <w:hideMark/>
          </w:tcPr>
          <w:p w14:paraId="6C52F1B2" w14:textId="77777777" w:rsidR="003E4859" w:rsidRPr="00D72DE7" w:rsidRDefault="003E4859" w:rsidP="003E4859">
            <w:pPr>
              <w:contextualSpacing/>
              <w:rPr>
                <w:color w:val="000000"/>
                <w:sz w:val="20"/>
                <w:szCs w:val="20"/>
              </w:rPr>
            </w:pPr>
            <w:r w:rsidRPr="00D72DE7">
              <w:rPr>
                <w:color w:val="000000"/>
                <w:sz w:val="20"/>
                <w:szCs w:val="20"/>
              </w:rPr>
              <w:t>На собственные очистные сооружения</w:t>
            </w:r>
          </w:p>
        </w:tc>
        <w:tc>
          <w:tcPr>
            <w:tcW w:w="404" w:type="pct"/>
            <w:shd w:val="clear" w:color="auto" w:fill="auto"/>
            <w:noWrap/>
            <w:vAlign w:val="center"/>
            <w:hideMark/>
          </w:tcPr>
          <w:p w14:paraId="450F3333" w14:textId="77777777" w:rsidR="003E4859" w:rsidRPr="00D72DE7" w:rsidRDefault="003E4859" w:rsidP="003E4859">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732BF6FA" w14:textId="7E16AA33" w:rsidR="003E4859" w:rsidRPr="00D72DE7" w:rsidRDefault="003E4859" w:rsidP="003E4859">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78AED1A6" w14:textId="1CE2BAE7" w:rsidR="003E4859" w:rsidRPr="00D72DE7" w:rsidRDefault="003E4859" w:rsidP="003E4859">
            <w:pPr>
              <w:contextualSpacing/>
              <w:jc w:val="center"/>
              <w:rPr>
                <w:color w:val="000000"/>
                <w:sz w:val="20"/>
                <w:szCs w:val="20"/>
              </w:rPr>
            </w:pPr>
            <w:r>
              <w:rPr>
                <w:color w:val="000000"/>
                <w:sz w:val="20"/>
                <w:szCs w:val="20"/>
              </w:rPr>
              <w:t>119</w:t>
            </w:r>
          </w:p>
        </w:tc>
        <w:tc>
          <w:tcPr>
            <w:tcW w:w="354" w:type="pct"/>
            <w:vAlign w:val="center"/>
          </w:tcPr>
          <w:p w14:paraId="42466F02" w14:textId="18751CFE"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231D7A18" w14:textId="7FB1D64A"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3CE1A071" w14:textId="410724F3"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59A273F6" w14:textId="1CADA157" w:rsidR="003E4859" w:rsidRDefault="003E4859" w:rsidP="003E4859">
            <w:pPr>
              <w:contextualSpacing/>
              <w:jc w:val="center"/>
              <w:rPr>
                <w:color w:val="000000"/>
                <w:sz w:val="20"/>
                <w:szCs w:val="20"/>
              </w:rPr>
            </w:pPr>
            <w:r>
              <w:rPr>
                <w:color w:val="000000"/>
                <w:sz w:val="20"/>
                <w:szCs w:val="20"/>
              </w:rPr>
              <w:t>119</w:t>
            </w:r>
          </w:p>
        </w:tc>
        <w:tc>
          <w:tcPr>
            <w:tcW w:w="353" w:type="pct"/>
            <w:vAlign w:val="center"/>
          </w:tcPr>
          <w:p w14:paraId="0DB5A9A4" w14:textId="10A177EB" w:rsidR="003E4859" w:rsidRDefault="003E4859" w:rsidP="003E4859">
            <w:pPr>
              <w:contextualSpacing/>
              <w:jc w:val="center"/>
              <w:rPr>
                <w:color w:val="000000"/>
                <w:sz w:val="20"/>
                <w:szCs w:val="20"/>
              </w:rPr>
            </w:pPr>
            <w:r>
              <w:rPr>
                <w:color w:val="000000"/>
                <w:sz w:val="20"/>
                <w:szCs w:val="20"/>
              </w:rPr>
              <w:t>119</w:t>
            </w:r>
          </w:p>
        </w:tc>
        <w:tc>
          <w:tcPr>
            <w:tcW w:w="350" w:type="pct"/>
            <w:vAlign w:val="center"/>
          </w:tcPr>
          <w:p w14:paraId="63EDE6BB" w14:textId="713D3DCE" w:rsidR="003E4859" w:rsidRDefault="003E4859" w:rsidP="003E4859">
            <w:pPr>
              <w:contextualSpacing/>
              <w:jc w:val="center"/>
              <w:rPr>
                <w:color w:val="000000"/>
                <w:sz w:val="20"/>
                <w:szCs w:val="20"/>
              </w:rPr>
            </w:pPr>
            <w:r>
              <w:rPr>
                <w:color w:val="000000"/>
                <w:sz w:val="20"/>
                <w:szCs w:val="20"/>
              </w:rPr>
              <w:t>119</w:t>
            </w:r>
          </w:p>
        </w:tc>
      </w:tr>
      <w:tr w:rsidR="003E4859" w:rsidRPr="00D72DE7" w14:paraId="281C2856" w14:textId="38B97005" w:rsidTr="007F324C">
        <w:trPr>
          <w:trHeight w:val="85"/>
        </w:trPr>
        <w:tc>
          <w:tcPr>
            <w:tcW w:w="422" w:type="pct"/>
            <w:shd w:val="clear" w:color="auto" w:fill="auto"/>
            <w:noWrap/>
            <w:vAlign w:val="center"/>
            <w:hideMark/>
          </w:tcPr>
          <w:p w14:paraId="557E5F52" w14:textId="77777777" w:rsidR="003E4859" w:rsidRPr="00D72DE7" w:rsidRDefault="003E4859" w:rsidP="003E4859">
            <w:pPr>
              <w:contextualSpacing/>
              <w:jc w:val="center"/>
              <w:rPr>
                <w:bCs/>
                <w:color w:val="000000"/>
                <w:sz w:val="20"/>
                <w:szCs w:val="20"/>
              </w:rPr>
            </w:pPr>
            <w:r w:rsidRPr="00D72DE7">
              <w:rPr>
                <w:bCs/>
                <w:color w:val="000000"/>
                <w:sz w:val="20"/>
                <w:szCs w:val="20"/>
              </w:rPr>
              <w:t>3</w:t>
            </w:r>
          </w:p>
        </w:tc>
        <w:tc>
          <w:tcPr>
            <w:tcW w:w="1321" w:type="pct"/>
            <w:shd w:val="clear" w:color="auto" w:fill="auto"/>
            <w:vAlign w:val="center"/>
            <w:hideMark/>
          </w:tcPr>
          <w:p w14:paraId="6C1BAF3E" w14:textId="77777777" w:rsidR="003E4859" w:rsidRPr="00D72DE7" w:rsidRDefault="003E4859" w:rsidP="003E4859">
            <w:pPr>
              <w:contextualSpacing/>
              <w:rPr>
                <w:bCs/>
                <w:color w:val="000000"/>
                <w:sz w:val="20"/>
                <w:szCs w:val="20"/>
              </w:rPr>
            </w:pPr>
            <w:r w:rsidRPr="00D72DE7">
              <w:rPr>
                <w:bCs/>
                <w:color w:val="000000"/>
                <w:sz w:val="20"/>
                <w:szCs w:val="20"/>
              </w:rPr>
              <w:t>Объем сточных вод, поступивших на очистные сооружения</w:t>
            </w:r>
          </w:p>
        </w:tc>
        <w:tc>
          <w:tcPr>
            <w:tcW w:w="404" w:type="pct"/>
            <w:shd w:val="clear" w:color="auto" w:fill="auto"/>
            <w:noWrap/>
            <w:vAlign w:val="center"/>
            <w:hideMark/>
          </w:tcPr>
          <w:p w14:paraId="7D1ED149" w14:textId="77777777" w:rsidR="003E4859" w:rsidRPr="00D72DE7" w:rsidRDefault="003E4859" w:rsidP="003E4859">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224FCFCA" w14:textId="12F7A990" w:rsidR="003E4859" w:rsidRPr="00D72DE7" w:rsidRDefault="003E4859" w:rsidP="003E4859">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6AE32C02" w14:textId="581B91B3" w:rsidR="003E4859" w:rsidRPr="00D72DE7" w:rsidRDefault="003E4859" w:rsidP="003E4859">
            <w:pPr>
              <w:contextualSpacing/>
              <w:jc w:val="center"/>
              <w:rPr>
                <w:color w:val="000000"/>
                <w:sz w:val="20"/>
                <w:szCs w:val="20"/>
              </w:rPr>
            </w:pPr>
            <w:r>
              <w:rPr>
                <w:color w:val="000000"/>
                <w:sz w:val="20"/>
                <w:szCs w:val="20"/>
              </w:rPr>
              <w:t>119</w:t>
            </w:r>
          </w:p>
        </w:tc>
        <w:tc>
          <w:tcPr>
            <w:tcW w:w="354" w:type="pct"/>
            <w:vAlign w:val="center"/>
          </w:tcPr>
          <w:p w14:paraId="225314DB" w14:textId="149E39BE"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6853C8A8" w14:textId="3D160789"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7145D096" w14:textId="79082D8E"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7ACCDCE5" w14:textId="1CC6F9D7" w:rsidR="003E4859" w:rsidRDefault="003E4859" w:rsidP="003E4859">
            <w:pPr>
              <w:contextualSpacing/>
              <w:jc w:val="center"/>
              <w:rPr>
                <w:color w:val="000000"/>
                <w:sz w:val="20"/>
                <w:szCs w:val="20"/>
              </w:rPr>
            </w:pPr>
            <w:r>
              <w:rPr>
                <w:color w:val="000000"/>
                <w:sz w:val="20"/>
                <w:szCs w:val="20"/>
              </w:rPr>
              <w:t>119</w:t>
            </w:r>
          </w:p>
        </w:tc>
        <w:tc>
          <w:tcPr>
            <w:tcW w:w="353" w:type="pct"/>
            <w:vAlign w:val="center"/>
          </w:tcPr>
          <w:p w14:paraId="77B89032" w14:textId="268AF524" w:rsidR="003E4859" w:rsidRDefault="003E4859" w:rsidP="003E4859">
            <w:pPr>
              <w:contextualSpacing/>
              <w:jc w:val="center"/>
              <w:rPr>
                <w:color w:val="000000"/>
                <w:sz w:val="20"/>
                <w:szCs w:val="20"/>
              </w:rPr>
            </w:pPr>
            <w:r>
              <w:rPr>
                <w:color w:val="000000"/>
                <w:sz w:val="20"/>
                <w:szCs w:val="20"/>
              </w:rPr>
              <w:t>119</w:t>
            </w:r>
          </w:p>
        </w:tc>
        <w:tc>
          <w:tcPr>
            <w:tcW w:w="350" w:type="pct"/>
            <w:vAlign w:val="center"/>
          </w:tcPr>
          <w:p w14:paraId="3D0B52B9" w14:textId="1DA0EBB1" w:rsidR="003E4859" w:rsidRDefault="003E4859" w:rsidP="003E4859">
            <w:pPr>
              <w:contextualSpacing/>
              <w:jc w:val="center"/>
              <w:rPr>
                <w:color w:val="000000"/>
                <w:sz w:val="20"/>
                <w:szCs w:val="20"/>
              </w:rPr>
            </w:pPr>
            <w:r>
              <w:rPr>
                <w:color w:val="000000"/>
                <w:sz w:val="20"/>
                <w:szCs w:val="20"/>
              </w:rPr>
              <w:t>119</w:t>
            </w:r>
          </w:p>
        </w:tc>
      </w:tr>
      <w:tr w:rsidR="003E4859" w:rsidRPr="00D72DE7" w14:paraId="793B044C" w14:textId="7671540D" w:rsidTr="007F324C">
        <w:trPr>
          <w:trHeight w:val="85"/>
        </w:trPr>
        <w:tc>
          <w:tcPr>
            <w:tcW w:w="422" w:type="pct"/>
            <w:shd w:val="clear" w:color="auto" w:fill="auto"/>
            <w:noWrap/>
            <w:vAlign w:val="center"/>
            <w:hideMark/>
          </w:tcPr>
          <w:p w14:paraId="5B443C63" w14:textId="77777777" w:rsidR="003E4859" w:rsidRPr="00D72DE7" w:rsidRDefault="003E4859" w:rsidP="003E4859">
            <w:pPr>
              <w:contextualSpacing/>
              <w:jc w:val="center"/>
              <w:rPr>
                <w:color w:val="000000"/>
                <w:sz w:val="20"/>
                <w:szCs w:val="20"/>
              </w:rPr>
            </w:pPr>
            <w:r w:rsidRPr="00D72DE7">
              <w:rPr>
                <w:color w:val="000000"/>
                <w:sz w:val="20"/>
                <w:szCs w:val="20"/>
              </w:rPr>
              <w:t>3.1</w:t>
            </w:r>
          </w:p>
        </w:tc>
        <w:tc>
          <w:tcPr>
            <w:tcW w:w="1321" w:type="pct"/>
            <w:shd w:val="clear" w:color="auto" w:fill="auto"/>
            <w:noWrap/>
            <w:vAlign w:val="center"/>
            <w:hideMark/>
          </w:tcPr>
          <w:p w14:paraId="63CD974D" w14:textId="77777777" w:rsidR="003E4859" w:rsidRPr="00D72DE7" w:rsidRDefault="003E4859" w:rsidP="003E4859">
            <w:pPr>
              <w:contextualSpacing/>
              <w:rPr>
                <w:color w:val="000000"/>
                <w:sz w:val="20"/>
                <w:szCs w:val="20"/>
              </w:rPr>
            </w:pPr>
            <w:r w:rsidRPr="00D72DE7">
              <w:rPr>
                <w:color w:val="000000"/>
                <w:sz w:val="20"/>
                <w:szCs w:val="20"/>
              </w:rPr>
              <w:t>Объем сточных вод, прошедших очистку</w:t>
            </w:r>
          </w:p>
        </w:tc>
        <w:tc>
          <w:tcPr>
            <w:tcW w:w="404" w:type="pct"/>
            <w:shd w:val="clear" w:color="auto" w:fill="auto"/>
            <w:noWrap/>
            <w:vAlign w:val="center"/>
            <w:hideMark/>
          </w:tcPr>
          <w:p w14:paraId="6132500B" w14:textId="77777777" w:rsidR="003E4859" w:rsidRPr="00D72DE7" w:rsidRDefault="003E4859" w:rsidP="003E4859">
            <w:pPr>
              <w:contextualSpacing/>
              <w:jc w:val="center"/>
              <w:rPr>
                <w:color w:val="000000"/>
                <w:sz w:val="20"/>
                <w:szCs w:val="20"/>
              </w:rPr>
            </w:pPr>
            <w:r w:rsidRPr="00D72DE7">
              <w:rPr>
                <w:color w:val="000000"/>
                <w:sz w:val="20"/>
                <w:szCs w:val="20"/>
              </w:rPr>
              <w:t>млн. куб. м</w:t>
            </w:r>
          </w:p>
        </w:tc>
        <w:tc>
          <w:tcPr>
            <w:tcW w:w="381" w:type="pct"/>
            <w:shd w:val="clear" w:color="auto" w:fill="auto"/>
            <w:noWrap/>
            <w:vAlign w:val="center"/>
            <w:hideMark/>
          </w:tcPr>
          <w:p w14:paraId="6235A57D" w14:textId="62A3590F" w:rsidR="003E4859" w:rsidRPr="00D72DE7" w:rsidRDefault="003E4859" w:rsidP="003E4859">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3F1A910A" w14:textId="14443AA4" w:rsidR="003E4859" w:rsidRPr="00D72DE7" w:rsidRDefault="003E4859" w:rsidP="003E4859">
            <w:pPr>
              <w:contextualSpacing/>
              <w:jc w:val="center"/>
              <w:rPr>
                <w:color w:val="000000"/>
                <w:sz w:val="20"/>
                <w:szCs w:val="20"/>
              </w:rPr>
            </w:pPr>
            <w:r>
              <w:rPr>
                <w:color w:val="000000"/>
                <w:sz w:val="20"/>
                <w:szCs w:val="20"/>
              </w:rPr>
              <w:t>119</w:t>
            </w:r>
          </w:p>
        </w:tc>
        <w:tc>
          <w:tcPr>
            <w:tcW w:w="354" w:type="pct"/>
            <w:vAlign w:val="center"/>
          </w:tcPr>
          <w:p w14:paraId="62CC9FC3" w14:textId="1DAD5482"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5F19D933" w14:textId="5A1BB122"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7DAE5FCD" w14:textId="2F23CA45"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4E943DA4" w14:textId="6DA3C06C" w:rsidR="003E4859" w:rsidRDefault="003E4859" w:rsidP="003E4859">
            <w:pPr>
              <w:contextualSpacing/>
              <w:jc w:val="center"/>
              <w:rPr>
                <w:color w:val="000000"/>
                <w:sz w:val="20"/>
                <w:szCs w:val="20"/>
              </w:rPr>
            </w:pPr>
            <w:r>
              <w:rPr>
                <w:color w:val="000000"/>
                <w:sz w:val="20"/>
                <w:szCs w:val="20"/>
              </w:rPr>
              <w:t>119</w:t>
            </w:r>
          </w:p>
        </w:tc>
        <w:tc>
          <w:tcPr>
            <w:tcW w:w="353" w:type="pct"/>
            <w:vAlign w:val="center"/>
          </w:tcPr>
          <w:p w14:paraId="2D7FA913" w14:textId="4978FDA2" w:rsidR="003E4859" w:rsidRDefault="003E4859" w:rsidP="003E4859">
            <w:pPr>
              <w:contextualSpacing/>
              <w:jc w:val="center"/>
              <w:rPr>
                <w:color w:val="000000"/>
                <w:sz w:val="20"/>
                <w:szCs w:val="20"/>
              </w:rPr>
            </w:pPr>
            <w:r>
              <w:rPr>
                <w:color w:val="000000"/>
                <w:sz w:val="20"/>
                <w:szCs w:val="20"/>
              </w:rPr>
              <w:t>119</w:t>
            </w:r>
          </w:p>
        </w:tc>
        <w:tc>
          <w:tcPr>
            <w:tcW w:w="350" w:type="pct"/>
            <w:vAlign w:val="center"/>
          </w:tcPr>
          <w:p w14:paraId="74B2768C" w14:textId="3394DAFD" w:rsidR="003E4859" w:rsidRDefault="003E4859" w:rsidP="003E4859">
            <w:pPr>
              <w:contextualSpacing/>
              <w:jc w:val="center"/>
              <w:rPr>
                <w:color w:val="000000"/>
                <w:sz w:val="20"/>
                <w:szCs w:val="20"/>
              </w:rPr>
            </w:pPr>
            <w:r>
              <w:rPr>
                <w:color w:val="000000"/>
                <w:sz w:val="20"/>
                <w:szCs w:val="20"/>
              </w:rPr>
              <w:t>119</w:t>
            </w:r>
          </w:p>
        </w:tc>
      </w:tr>
      <w:tr w:rsidR="003E4859" w:rsidRPr="00D72DE7" w14:paraId="55FFECE5" w14:textId="7D7AD490" w:rsidTr="007F324C">
        <w:trPr>
          <w:trHeight w:val="85"/>
        </w:trPr>
        <w:tc>
          <w:tcPr>
            <w:tcW w:w="422" w:type="pct"/>
            <w:shd w:val="clear" w:color="auto" w:fill="auto"/>
            <w:noWrap/>
            <w:vAlign w:val="center"/>
            <w:hideMark/>
          </w:tcPr>
          <w:p w14:paraId="6820C561" w14:textId="77777777" w:rsidR="003E4859" w:rsidRPr="00D72DE7" w:rsidRDefault="003E4859" w:rsidP="003E4859">
            <w:pPr>
              <w:contextualSpacing/>
              <w:jc w:val="center"/>
              <w:rPr>
                <w:color w:val="000000"/>
                <w:sz w:val="20"/>
                <w:szCs w:val="20"/>
              </w:rPr>
            </w:pPr>
            <w:r w:rsidRPr="00D72DE7">
              <w:rPr>
                <w:color w:val="000000"/>
                <w:sz w:val="20"/>
                <w:szCs w:val="20"/>
              </w:rPr>
              <w:t>3.2</w:t>
            </w:r>
          </w:p>
        </w:tc>
        <w:tc>
          <w:tcPr>
            <w:tcW w:w="1321" w:type="pct"/>
            <w:shd w:val="clear" w:color="auto" w:fill="auto"/>
            <w:vAlign w:val="center"/>
            <w:hideMark/>
          </w:tcPr>
          <w:p w14:paraId="4C40F81F" w14:textId="77777777" w:rsidR="003E4859" w:rsidRPr="00D72DE7" w:rsidRDefault="003E4859" w:rsidP="003E4859">
            <w:pPr>
              <w:contextualSpacing/>
              <w:rPr>
                <w:color w:val="000000"/>
                <w:sz w:val="20"/>
                <w:szCs w:val="20"/>
              </w:rPr>
            </w:pPr>
            <w:r w:rsidRPr="00D72DE7">
              <w:rPr>
                <w:color w:val="000000"/>
                <w:sz w:val="20"/>
                <w:szCs w:val="20"/>
              </w:rPr>
              <w:t>Сбросы сточных вод в пределах нормативов и лимитов</w:t>
            </w:r>
          </w:p>
        </w:tc>
        <w:tc>
          <w:tcPr>
            <w:tcW w:w="404" w:type="pct"/>
            <w:shd w:val="clear" w:color="auto" w:fill="auto"/>
            <w:noWrap/>
            <w:vAlign w:val="center"/>
            <w:hideMark/>
          </w:tcPr>
          <w:p w14:paraId="737BADF3" w14:textId="77777777" w:rsidR="003E4859" w:rsidRPr="00D72DE7" w:rsidRDefault="003E4859" w:rsidP="003E4859">
            <w:pPr>
              <w:contextualSpacing/>
              <w:jc w:val="center"/>
              <w:rPr>
                <w:color w:val="000000"/>
                <w:sz w:val="20"/>
                <w:szCs w:val="20"/>
              </w:rPr>
            </w:pPr>
            <w:r w:rsidRPr="00D72DE7">
              <w:rPr>
                <w:color w:val="000000"/>
                <w:sz w:val="20"/>
                <w:szCs w:val="20"/>
              </w:rPr>
              <w:t>млн. куб. м</w:t>
            </w:r>
          </w:p>
        </w:tc>
        <w:tc>
          <w:tcPr>
            <w:tcW w:w="381" w:type="pct"/>
            <w:shd w:val="clear" w:color="auto" w:fill="auto"/>
            <w:noWrap/>
            <w:vAlign w:val="center"/>
            <w:hideMark/>
          </w:tcPr>
          <w:p w14:paraId="6ACD4AAC" w14:textId="2187644E" w:rsidR="003E4859" w:rsidRPr="00D72DE7" w:rsidRDefault="003E4859" w:rsidP="003E4859">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60B68B03" w14:textId="0F47D719" w:rsidR="003E4859" w:rsidRPr="00D72DE7" w:rsidRDefault="003E4859" w:rsidP="003E4859">
            <w:pPr>
              <w:contextualSpacing/>
              <w:jc w:val="center"/>
              <w:rPr>
                <w:color w:val="000000"/>
                <w:sz w:val="20"/>
                <w:szCs w:val="20"/>
              </w:rPr>
            </w:pPr>
            <w:r>
              <w:rPr>
                <w:color w:val="000000"/>
                <w:sz w:val="20"/>
                <w:szCs w:val="20"/>
              </w:rPr>
              <w:t>119</w:t>
            </w:r>
          </w:p>
        </w:tc>
        <w:tc>
          <w:tcPr>
            <w:tcW w:w="354" w:type="pct"/>
            <w:vAlign w:val="center"/>
          </w:tcPr>
          <w:p w14:paraId="420B1187" w14:textId="3153A0B0"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3DAC4E19" w14:textId="5A46741A"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163CD7B2" w14:textId="095C3B6E"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2EF3DA27" w14:textId="03B01143" w:rsidR="003E4859" w:rsidRDefault="003E4859" w:rsidP="003E4859">
            <w:pPr>
              <w:contextualSpacing/>
              <w:jc w:val="center"/>
              <w:rPr>
                <w:color w:val="000000"/>
                <w:sz w:val="20"/>
                <w:szCs w:val="20"/>
              </w:rPr>
            </w:pPr>
            <w:r>
              <w:rPr>
                <w:color w:val="000000"/>
                <w:sz w:val="20"/>
                <w:szCs w:val="20"/>
              </w:rPr>
              <w:t>119</w:t>
            </w:r>
          </w:p>
        </w:tc>
        <w:tc>
          <w:tcPr>
            <w:tcW w:w="353" w:type="pct"/>
            <w:vAlign w:val="center"/>
          </w:tcPr>
          <w:p w14:paraId="507851AA" w14:textId="3DDB779D" w:rsidR="003E4859" w:rsidRDefault="003E4859" w:rsidP="003E4859">
            <w:pPr>
              <w:contextualSpacing/>
              <w:jc w:val="center"/>
              <w:rPr>
                <w:color w:val="000000"/>
                <w:sz w:val="20"/>
                <w:szCs w:val="20"/>
              </w:rPr>
            </w:pPr>
            <w:r>
              <w:rPr>
                <w:color w:val="000000"/>
                <w:sz w:val="20"/>
                <w:szCs w:val="20"/>
              </w:rPr>
              <w:t>119</w:t>
            </w:r>
          </w:p>
        </w:tc>
        <w:tc>
          <w:tcPr>
            <w:tcW w:w="350" w:type="pct"/>
            <w:vAlign w:val="center"/>
          </w:tcPr>
          <w:p w14:paraId="6C399451" w14:textId="0E0A9332" w:rsidR="003E4859" w:rsidRDefault="003E4859" w:rsidP="003E4859">
            <w:pPr>
              <w:contextualSpacing/>
              <w:jc w:val="center"/>
              <w:rPr>
                <w:color w:val="000000"/>
                <w:sz w:val="20"/>
                <w:szCs w:val="20"/>
              </w:rPr>
            </w:pPr>
            <w:r>
              <w:rPr>
                <w:color w:val="000000"/>
                <w:sz w:val="20"/>
                <w:szCs w:val="20"/>
              </w:rPr>
              <w:t>119</w:t>
            </w:r>
          </w:p>
        </w:tc>
      </w:tr>
      <w:tr w:rsidR="003E4859" w:rsidRPr="00D72DE7" w14:paraId="0DCF9674" w14:textId="77FBD8F0" w:rsidTr="007F324C">
        <w:trPr>
          <w:trHeight w:val="85"/>
        </w:trPr>
        <w:tc>
          <w:tcPr>
            <w:tcW w:w="422" w:type="pct"/>
            <w:shd w:val="clear" w:color="auto" w:fill="auto"/>
            <w:noWrap/>
            <w:vAlign w:val="center"/>
            <w:hideMark/>
          </w:tcPr>
          <w:p w14:paraId="5630023A" w14:textId="77777777" w:rsidR="003E4859" w:rsidRPr="00D72DE7" w:rsidRDefault="003E4859" w:rsidP="003E4859">
            <w:pPr>
              <w:contextualSpacing/>
              <w:jc w:val="center"/>
              <w:rPr>
                <w:bCs/>
                <w:color w:val="000000"/>
                <w:sz w:val="20"/>
                <w:szCs w:val="20"/>
              </w:rPr>
            </w:pPr>
            <w:r w:rsidRPr="00D72DE7">
              <w:rPr>
                <w:bCs/>
                <w:color w:val="000000"/>
                <w:sz w:val="20"/>
                <w:szCs w:val="20"/>
              </w:rPr>
              <w:t>4</w:t>
            </w:r>
          </w:p>
        </w:tc>
        <w:tc>
          <w:tcPr>
            <w:tcW w:w="1321" w:type="pct"/>
            <w:shd w:val="clear" w:color="auto" w:fill="auto"/>
            <w:noWrap/>
            <w:vAlign w:val="center"/>
            <w:hideMark/>
          </w:tcPr>
          <w:p w14:paraId="0AD260A3" w14:textId="77777777" w:rsidR="003E4859" w:rsidRPr="00D72DE7" w:rsidRDefault="003E4859" w:rsidP="003E4859">
            <w:pPr>
              <w:contextualSpacing/>
              <w:rPr>
                <w:bCs/>
                <w:color w:val="000000"/>
                <w:sz w:val="20"/>
                <w:szCs w:val="20"/>
              </w:rPr>
            </w:pPr>
            <w:r w:rsidRPr="00D72DE7">
              <w:rPr>
                <w:bCs/>
                <w:color w:val="000000"/>
                <w:sz w:val="20"/>
                <w:szCs w:val="20"/>
              </w:rPr>
              <w:t>Объем обезвоженного осадка сточных вод</w:t>
            </w:r>
          </w:p>
        </w:tc>
        <w:tc>
          <w:tcPr>
            <w:tcW w:w="404" w:type="pct"/>
            <w:shd w:val="clear" w:color="auto" w:fill="auto"/>
            <w:noWrap/>
            <w:vAlign w:val="center"/>
            <w:hideMark/>
          </w:tcPr>
          <w:p w14:paraId="43D20077" w14:textId="77777777" w:rsidR="003E4859" w:rsidRPr="00D72DE7" w:rsidRDefault="003E4859" w:rsidP="003E4859">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6A68B85C" w14:textId="76E6CC34" w:rsidR="003E4859" w:rsidRPr="00D72DE7" w:rsidRDefault="003E4859" w:rsidP="003E4859">
            <w:pPr>
              <w:contextualSpacing/>
              <w:jc w:val="center"/>
              <w:rPr>
                <w:color w:val="000000"/>
                <w:sz w:val="20"/>
                <w:szCs w:val="20"/>
              </w:rPr>
            </w:pPr>
            <w:r>
              <w:rPr>
                <w:color w:val="000000"/>
                <w:sz w:val="20"/>
                <w:szCs w:val="20"/>
              </w:rPr>
              <w:t>0,0016</w:t>
            </w:r>
          </w:p>
        </w:tc>
        <w:tc>
          <w:tcPr>
            <w:tcW w:w="353" w:type="pct"/>
            <w:shd w:val="clear" w:color="auto" w:fill="auto"/>
            <w:noWrap/>
            <w:vAlign w:val="center"/>
            <w:hideMark/>
          </w:tcPr>
          <w:p w14:paraId="4E75872D" w14:textId="51F6E675" w:rsidR="003E4859" w:rsidRPr="00D72DE7" w:rsidRDefault="003E4859" w:rsidP="003E4859">
            <w:pPr>
              <w:contextualSpacing/>
              <w:jc w:val="center"/>
              <w:rPr>
                <w:color w:val="000000"/>
                <w:sz w:val="20"/>
                <w:szCs w:val="20"/>
              </w:rPr>
            </w:pPr>
            <w:r>
              <w:rPr>
                <w:color w:val="000000"/>
                <w:sz w:val="20"/>
                <w:szCs w:val="20"/>
              </w:rPr>
              <w:t>0,0016</w:t>
            </w:r>
          </w:p>
        </w:tc>
        <w:tc>
          <w:tcPr>
            <w:tcW w:w="354" w:type="pct"/>
            <w:vAlign w:val="center"/>
          </w:tcPr>
          <w:p w14:paraId="1CE02611" w14:textId="1FAF3B3D" w:rsidR="003E4859" w:rsidRDefault="003E4859" w:rsidP="003E4859">
            <w:pPr>
              <w:contextualSpacing/>
              <w:jc w:val="center"/>
              <w:rPr>
                <w:color w:val="000000"/>
                <w:sz w:val="20"/>
                <w:szCs w:val="20"/>
              </w:rPr>
            </w:pPr>
            <w:r>
              <w:rPr>
                <w:color w:val="000000"/>
                <w:sz w:val="20"/>
                <w:szCs w:val="20"/>
              </w:rPr>
              <w:t>0,0016</w:t>
            </w:r>
          </w:p>
        </w:tc>
        <w:tc>
          <w:tcPr>
            <w:tcW w:w="354" w:type="pct"/>
            <w:vAlign w:val="center"/>
          </w:tcPr>
          <w:p w14:paraId="5E21275A" w14:textId="5F5F2377" w:rsidR="003E4859" w:rsidRDefault="003E4859" w:rsidP="003E4859">
            <w:pPr>
              <w:contextualSpacing/>
              <w:jc w:val="center"/>
              <w:rPr>
                <w:color w:val="000000"/>
                <w:sz w:val="20"/>
                <w:szCs w:val="20"/>
              </w:rPr>
            </w:pPr>
            <w:r>
              <w:rPr>
                <w:color w:val="000000"/>
                <w:sz w:val="20"/>
                <w:szCs w:val="20"/>
              </w:rPr>
              <w:t>0,0016</w:t>
            </w:r>
          </w:p>
        </w:tc>
        <w:tc>
          <w:tcPr>
            <w:tcW w:w="354" w:type="pct"/>
            <w:vAlign w:val="center"/>
          </w:tcPr>
          <w:p w14:paraId="38EF84FB" w14:textId="40FB513A" w:rsidR="003E4859" w:rsidRDefault="003E4859" w:rsidP="003E4859">
            <w:pPr>
              <w:contextualSpacing/>
              <w:jc w:val="center"/>
              <w:rPr>
                <w:color w:val="000000"/>
                <w:sz w:val="20"/>
                <w:szCs w:val="20"/>
              </w:rPr>
            </w:pPr>
            <w:r>
              <w:rPr>
                <w:color w:val="000000"/>
                <w:sz w:val="20"/>
                <w:szCs w:val="20"/>
              </w:rPr>
              <w:t>0,0016</w:t>
            </w:r>
          </w:p>
        </w:tc>
        <w:tc>
          <w:tcPr>
            <w:tcW w:w="354" w:type="pct"/>
            <w:vAlign w:val="center"/>
          </w:tcPr>
          <w:p w14:paraId="41336357" w14:textId="65F626B0" w:rsidR="003E4859" w:rsidRDefault="003E4859" w:rsidP="003E4859">
            <w:pPr>
              <w:contextualSpacing/>
              <w:jc w:val="center"/>
              <w:rPr>
                <w:color w:val="000000"/>
                <w:sz w:val="20"/>
                <w:szCs w:val="20"/>
              </w:rPr>
            </w:pPr>
            <w:r>
              <w:rPr>
                <w:color w:val="000000"/>
                <w:sz w:val="20"/>
                <w:szCs w:val="20"/>
              </w:rPr>
              <w:t>0,0016</w:t>
            </w:r>
          </w:p>
        </w:tc>
        <w:tc>
          <w:tcPr>
            <w:tcW w:w="353" w:type="pct"/>
            <w:vAlign w:val="center"/>
          </w:tcPr>
          <w:p w14:paraId="1C979D5F" w14:textId="3F7D2A4A" w:rsidR="003E4859" w:rsidRDefault="003E4859" w:rsidP="003E4859">
            <w:pPr>
              <w:contextualSpacing/>
              <w:jc w:val="center"/>
              <w:rPr>
                <w:color w:val="000000"/>
                <w:sz w:val="20"/>
                <w:szCs w:val="20"/>
              </w:rPr>
            </w:pPr>
            <w:r>
              <w:rPr>
                <w:color w:val="000000"/>
                <w:sz w:val="20"/>
                <w:szCs w:val="20"/>
              </w:rPr>
              <w:t>0,0016</w:t>
            </w:r>
          </w:p>
        </w:tc>
        <w:tc>
          <w:tcPr>
            <w:tcW w:w="350" w:type="pct"/>
            <w:vAlign w:val="center"/>
          </w:tcPr>
          <w:p w14:paraId="13BE7696" w14:textId="73E30E3F" w:rsidR="003E4859" w:rsidRDefault="003E4859" w:rsidP="003E4859">
            <w:pPr>
              <w:contextualSpacing/>
              <w:jc w:val="center"/>
              <w:rPr>
                <w:color w:val="000000"/>
                <w:sz w:val="20"/>
                <w:szCs w:val="20"/>
              </w:rPr>
            </w:pPr>
            <w:r>
              <w:rPr>
                <w:color w:val="000000"/>
                <w:sz w:val="20"/>
                <w:szCs w:val="20"/>
              </w:rPr>
              <w:t>0,0016</w:t>
            </w:r>
          </w:p>
        </w:tc>
      </w:tr>
    </w:tbl>
    <w:p w14:paraId="6AEE7EBC" w14:textId="77777777" w:rsidR="007F324C" w:rsidRDefault="007F324C" w:rsidP="00E83D16">
      <w:pPr>
        <w:pStyle w:val="1a"/>
        <w:spacing w:before="0"/>
        <w:rPr>
          <w:sz w:val="24"/>
        </w:rPr>
      </w:pPr>
    </w:p>
    <w:p w14:paraId="7C88E65A" w14:textId="77777777" w:rsidR="00FF0CE6" w:rsidRPr="008E420B" w:rsidRDefault="00FF0CE6" w:rsidP="00E83D16">
      <w:pPr>
        <w:pStyle w:val="1a"/>
        <w:spacing w:before="0"/>
        <w:rPr>
          <w:sz w:val="24"/>
        </w:rPr>
      </w:pPr>
    </w:p>
    <w:p w14:paraId="7C510420" w14:textId="77777777" w:rsidR="00684943" w:rsidRPr="008E420B" w:rsidRDefault="00684943" w:rsidP="00E83D16">
      <w:pPr>
        <w:pStyle w:val="1a"/>
        <w:spacing w:before="0"/>
        <w:rPr>
          <w:sz w:val="24"/>
        </w:rPr>
        <w:sectPr w:rsidR="00684943" w:rsidRPr="008E420B" w:rsidSect="00BA7B6C">
          <w:pgSz w:w="16838" w:h="23811" w:code="8"/>
          <w:pgMar w:top="1701" w:right="567" w:bottom="1134" w:left="1134" w:header="850" w:footer="567" w:gutter="0"/>
          <w:cols w:space="708"/>
          <w:docGrid w:linePitch="360"/>
        </w:sectPr>
      </w:pPr>
    </w:p>
    <w:p w14:paraId="4B1829F3" w14:textId="77777777" w:rsidR="00684943" w:rsidRPr="008E420B" w:rsidRDefault="00684943" w:rsidP="00E939BF">
      <w:pPr>
        <w:keepNext/>
        <w:keepLines/>
        <w:numPr>
          <w:ilvl w:val="1"/>
          <w:numId w:val="18"/>
        </w:numPr>
        <w:ind w:left="0" w:firstLine="709"/>
        <w:jc w:val="both"/>
        <w:outlineLvl w:val="1"/>
      </w:pPr>
      <w:bookmarkStart w:id="353" w:name="_Toc532478936"/>
      <w:bookmarkStart w:id="354" w:name="_Toc45784672"/>
      <w:r w:rsidRPr="008E420B">
        <w:t>Прогноз объема сточных вод</w:t>
      </w:r>
      <w:bookmarkEnd w:id="353"/>
      <w:bookmarkEnd w:id="354"/>
    </w:p>
    <w:p w14:paraId="563C7082" w14:textId="77777777" w:rsidR="001C5031" w:rsidRPr="008E420B" w:rsidRDefault="001C5031" w:rsidP="001C5031">
      <w:pPr>
        <w:pStyle w:val="S0"/>
      </w:pPr>
    </w:p>
    <w:p w14:paraId="790E1F86" w14:textId="4D80835D" w:rsidR="00684943" w:rsidRPr="008E420B" w:rsidRDefault="00684943" w:rsidP="00E939BF">
      <w:pPr>
        <w:pStyle w:val="aff5"/>
        <w:numPr>
          <w:ilvl w:val="1"/>
          <w:numId w:val="39"/>
        </w:numPr>
        <w:ind w:left="0" w:firstLine="709"/>
        <w:jc w:val="both"/>
        <w:outlineLvl w:val="2"/>
        <w:rPr>
          <w:szCs w:val="24"/>
        </w:rPr>
      </w:pPr>
      <w:bookmarkStart w:id="355" w:name="_Toc45784673"/>
      <w:r w:rsidRPr="008E420B">
        <w:rPr>
          <w:szCs w:val="24"/>
        </w:rPr>
        <w:t>Сведения о фактическом и ожидаемом поступлении сточных вод в централизованную систему водоотведения</w:t>
      </w:r>
      <w:bookmarkEnd w:id="355"/>
    </w:p>
    <w:p w14:paraId="3D710C65" w14:textId="77777777" w:rsidR="001C5031" w:rsidRPr="008E420B" w:rsidRDefault="001C5031" w:rsidP="00E83D16">
      <w:pPr>
        <w:pStyle w:val="1a"/>
        <w:spacing w:before="0"/>
        <w:rPr>
          <w:sz w:val="24"/>
        </w:rPr>
      </w:pPr>
    </w:p>
    <w:p w14:paraId="49944800" w14:textId="30787431" w:rsidR="00AC36FD" w:rsidRPr="008E420B" w:rsidRDefault="00AC36FD" w:rsidP="00882AA7">
      <w:pPr>
        <w:pStyle w:val="1a"/>
        <w:spacing w:before="0"/>
        <w:contextualSpacing/>
        <w:rPr>
          <w:sz w:val="24"/>
        </w:rPr>
      </w:pPr>
      <w:r w:rsidRPr="008E420B">
        <w:rPr>
          <w:sz w:val="24"/>
        </w:rPr>
        <w:t xml:space="preserve">Сведения о фактическом и ожидаемом поступлении сточных вод в централизованную систему водоотведения с.п. </w:t>
      </w:r>
      <w:r w:rsidR="003E4859">
        <w:rPr>
          <w:sz w:val="24"/>
        </w:rPr>
        <w:t>Сорум приведены в таблице 4</w:t>
      </w:r>
      <w:r w:rsidR="00DD6F3A">
        <w:rPr>
          <w:sz w:val="24"/>
        </w:rPr>
        <w:t>4</w:t>
      </w:r>
      <w:r w:rsidR="008F68CE">
        <w:rPr>
          <w:sz w:val="24"/>
        </w:rPr>
        <w:t>.</w:t>
      </w:r>
    </w:p>
    <w:p w14:paraId="44D6DA82" w14:textId="2F5C19C4" w:rsidR="00882AA7" w:rsidRPr="008E420B" w:rsidRDefault="00882AA7" w:rsidP="00882AA7">
      <w:pPr>
        <w:pStyle w:val="1a"/>
        <w:spacing w:before="0"/>
        <w:contextualSpacing/>
        <w:rPr>
          <w:sz w:val="24"/>
        </w:rPr>
      </w:pPr>
      <w:r w:rsidRPr="008E420B">
        <w:rPr>
          <w:sz w:val="24"/>
        </w:rPr>
        <w:t>Производственн</w:t>
      </w:r>
      <w:r w:rsidR="00711241">
        <w:rPr>
          <w:sz w:val="24"/>
        </w:rPr>
        <w:t>ые</w:t>
      </w:r>
      <w:r w:rsidRPr="008E420B">
        <w:rPr>
          <w:sz w:val="24"/>
        </w:rPr>
        <w:t xml:space="preserve"> п</w:t>
      </w:r>
      <w:r w:rsidR="00711241">
        <w:rPr>
          <w:sz w:val="24"/>
        </w:rPr>
        <w:t>оказатели</w:t>
      </w:r>
      <w:r w:rsidRPr="008E420B">
        <w:rPr>
          <w:sz w:val="24"/>
        </w:rPr>
        <w:t xml:space="preserve"> </w:t>
      </w:r>
      <w:r w:rsidR="008F68CE">
        <w:rPr>
          <w:sz w:val="24"/>
        </w:rPr>
        <w:t>Со</w:t>
      </w:r>
      <w:r w:rsidR="00711241">
        <w:rPr>
          <w:sz w:val="24"/>
        </w:rPr>
        <w:t>румского</w:t>
      </w:r>
      <w:r w:rsidRPr="008E420B">
        <w:rPr>
          <w:sz w:val="24"/>
        </w:rPr>
        <w:t xml:space="preserve"> ЛПУ МГ по водотведению представлен</w:t>
      </w:r>
      <w:r w:rsidR="00711241">
        <w:rPr>
          <w:sz w:val="24"/>
        </w:rPr>
        <w:t>ы</w:t>
      </w:r>
      <w:r w:rsidRPr="008E420B">
        <w:rPr>
          <w:sz w:val="24"/>
        </w:rPr>
        <w:t xml:space="preserve"> в таблице</w:t>
      </w:r>
      <w:r w:rsidR="003E4859">
        <w:rPr>
          <w:sz w:val="24"/>
        </w:rPr>
        <w:t xml:space="preserve"> 4</w:t>
      </w:r>
      <w:r w:rsidR="00DD6F3A">
        <w:rPr>
          <w:sz w:val="24"/>
        </w:rPr>
        <w:t>5</w:t>
      </w:r>
      <w:r w:rsidRPr="008E420B">
        <w:rPr>
          <w:sz w:val="24"/>
        </w:rPr>
        <w:t>.</w:t>
      </w:r>
    </w:p>
    <w:p w14:paraId="1FA074D4" w14:textId="77777777" w:rsidR="00711241" w:rsidRDefault="00711241" w:rsidP="00F938E1">
      <w:pPr>
        <w:keepNext/>
        <w:contextualSpacing/>
        <w:jc w:val="both"/>
        <w:rPr>
          <w:bCs/>
          <w:lang w:val="x-none" w:eastAsia="x-none"/>
        </w:rPr>
      </w:pPr>
    </w:p>
    <w:p w14:paraId="4DD36411" w14:textId="4EB1EE4D" w:rsidR="00F938E1" w:rsidRPr="008E420B" w:rsidRDefault="00F938E1" w:rsidP="00F938E1">
      <w:pPr>
        <w:keepNext/>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45</w:t>
      </w:r>
      <w:r w:rsidR="00C33AC7">
        <w:rPr>
          <w:bCs/>
          <w:lang w:val="x-none" w:eastAsia="x-none"/>
        </w:rPr>
        <w:fldChar w:fldCharType="end"/>
      </w:r>
      <w:r w:rsidRPr="008E420B">
        <w:rPr>
          <w:bCs/>
          <w:lang w:val="x-none" w:eastAsia="x-none"/>
        </w:rPr>
        <w:t xml:space="preserve"> – </w:t>
      </w:r>
      <w:r w:rsidR="00711241" w:rsidRPr="00711241">
        <w:rPr>
          <w:bCs/>
          <w:lang w:eastAsia="x-none"/>
        </w:rPr>
        <w:t>Производственные показатели Сорумского ЛПУ МГ по водотведению</w:t>
      </w:r>
    </w:p>
    <w:p w14:paraId="2D6914D2" w14:textId="2111F8F3" w:rsidR="00234B58" w:rsidRDefault="00234B58" w:rsidP="00882AA7">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5"/>
        <w:gridCol w:w="1593"/>
        <w:gridCol w:w="1597"/>
        <w:gridCol w:w="1161"/>
        <w:gridCol w:w="1009"/>
      </w:tblGrid>
      <w:tr w:rsidR="00711241" w:rsidRPr="00711241" w14:paraId="5356DD27" w14:textId="77777777" w:rsidTr="00711241">
        <w:trPr>
          <w:trHeight w:val="85"/>
        </w:trPr>
        <w:tc>
          <w:tcPr>
            <w:tcW w:w="2281" w:type="pct"/>
            <w:shd w:val="clear" w:color="auto" w:fill="auto"/>
            <w:noWrap/>
            <w:vAlign w:val="center"/>
          </w:tcPr>
          <w:p w14:paraId="7CD99AF2" w14:textId="48972955" w:rsidR="00711241" w:rsidRPr="00711241" w:rsidRDefault="00711241" w:rsidP="00C6032E">
            <w:pPr>
              <w:contextualSpacing/>
              <w:rPr>
                <w:bCs/>
                <w:color w:val="000000"/>
                <w:sz w:val="20"/>
                <w:szCs w:val="20"/>
              </w:rPr>
            </w:pPr>
            <w:r w:rsidRPr="00711241">
              <w:rPr>
                <w:bCs/>
                <w:color w:val="000000"/>
                <w:sz w:val="20"/>
                <w:szCs w:val="20"/>
              </w:rPr>
              <w:t>Показатели</w:t>
            </w:r>
          </w:p>
        </w:tc>
        <w:tc>
          <w:tcPr>
            <w:tcW w:w="808" w:type="pct"/>
            <w:shd w:val="clear" w:color="auto" w:fill="auto"/>
            <w:noWrap/>
            <w:vAlign w:val="center"/>
          </w:tcPr>
          <w:p w14:paraId="431A33AE" w14:textId="2EA0E265" w:rsidR="00711241" w:rsidRPr="00711241" w:rsidRDefault="00711241" w:rsidP="00C6032E">
            <w:pPr>
              <w:contextualSpacing/>
              <w:jc w:val="center"/>
              <w:rPr>
                <w:color w:val="000000"/>
                <w:sz w:val="20"/>
                <w:szCs w:val="20"/>
              </w:rPr>
            </w:pPr>
            <w:r>
              <w:rPr>
                <w:color w:val="000000"/>
                <w:sz w:val="20"/>
                <w:szCs w:val="20"/>
              </w:rPr>
              <w:t>Ед.измерения</w:t>
            </w:r>
          </w:p>
        </w:tc>
        <w:tc>
          <w:tcPr>
            <w:tcW w:w="810" w:type="pct"/>
            <w:shd w:val="clear" w:color="auto" w:fill="auto"/>
            <w:noWrap/>
            <w:vAlign w:val="center"/>
          </w:tcPr>
          <w:p w14:paraId="5F3D82E2" w14:textId="135378AF" w:rsidR="00711241" w:rsidRPr="00711241" w:rsidRDefault="00711241" w:rsidP="00C6032E">
            <w:pPr>
              <w:contextualSpacing/>
              <w:jc w:val="center"/>
              <w:rPr>
                <w:color w:val="000000"/>
                <w:sz w:val="20"/>
                <w:szCs w:val="20"/>
              </w:rPr>
            </w:pPr>
            <w:r>
              <w:rPr>
                <w:color w:val="000000"/>
                <w:sz w:val="20"/>
                <w:szCs w:val="20"/>
              </w:rPr>
              <w:t>Факт 2018 год</w:t>
            </w:r>
          </w:p>
        </w:tc>
        <w:tc>
          <w:tcPr>
            <w:tcW w:w="589" w:type="pct"/>
            <w:shd w:val="clear" w:color="auto" w:fill="auto"/>
            <w:noWrap/>
            <w:vAlign w:val="center"/>
          </w:tcPr>
          <w:p w14:paraId="55D30EC9" w14:textId="766D9D4F" w:rsidR="00711241" w:rsidRPr="00711241" w:rsidRDefault="00711241" w:rsidP="00711241">
            <w:pPr>
              <w:contextualSpacing/>
              <w:jc w:val="center"/>
              <w:rPr>
                <w:color w:val="000000"/>
                <w:sz w:val="20"/>
                <w:szCs w:val="20"/>
              </w:rPr>
            </w:pPr>
            <w:r>
              <w:rPr>
                <w:color w:val="000000"/>
                <w:sz w:val="20"/>
                <w:szCs w:val="20"/>
              </w:rPr>
              <w:t>2019 год</w:t>
            </w:r>
          </w:p>
        </w:tc>
        <w:tc>
          <w:tcPr>
            <w:tcW w:w="512" w:type="pct"/>
            <w:shd w:val="clear" w:color="auto" w:fill="auto"/>
            <w:noWrap/>
            <w:vAlign w:val="center"/>
          </w:tcPr>
          <w:p w14:paraId="1CEB2A6F" w14:textId="2D06F43F" w:rsidR="00711241" w:rsidRPr="00711241" w:rsidRDefault="00711241" w:rsidP="00C6032E">
            <w:pPr>
              <w:contextualSpacing/>
              <w:jc w:val="center"/>
              <w:rPr>
                <w:color w:val="000000"/>
                <w:sz w:val="20"/>
                <w:szCs w:val="20"/>
              </w:rPr>
            </w:pPr>
            <w:r>
              <w:rPr>
                <w:color w:val="000000"/>
                <w:sz w:val="20"/>
                <w:szCs w:val="20"/>
              </w:rPr>
              <w:t>2020 год</w:t>
            </w:r>
          </w:p>
        </w:tc>
      </w:tr>
      <w:tr w:rsidR="00711241" w:rsidRPr="00711241" w14:paraId="5BDE196D" w14:textId="5C48B4A8" w:rsidTr="00711241">
        <w:trPr>
          <w:trHeight w:val="85"/>
        </w:trPr>
        <w:tc>
          <w:tcPr>
            <w:tcW w:w="2281" w:type="pct"/>
            <w:shd w:val="clear" w:color="auto" w:fill="auto"/>
            <w:noWrap/>
            <w:vAlign w:val="center"/>
          </w:tcPr>
          <w:p w14:paraId="68F8EAA7" w14:textId="3CB8A893" w:rsidR="00711241" w:rsidRPr="00711241" w:rsidRDefault="00711241" w:rsidP="00C6032E">
            <w:pPr>
              <w:contextualSpacing/>
              <w:rPr>
                <w:bCs/>
                <w:color w:val="000000"/>
                <w:sz w:val="20"/>
                <w:szCs w:val="20"/>
              </w:rPr>
            </w:pPr>
            <w:r>
              <w:rPr>
                <w:bCs/>
                <w:color w:val="000000"/>
                <w:sz w:val="20"/>
                <w:szCs w:val="20"/>
              </w:rPr>
              <w:t>Числ канализаций</w:t>
            </w:r>
          </w:p>
        </w:tc>
        <w:tc>
          <w:tcPr>
            <w:tcW w:w="808" w:type="pct"/>
            <w:shd w:val="clear" w:color="auto" w:fill="auto"/>
            <w:noWrap/>
            <w:vAlign w:val="center"/>
          </w:tcPr>
          <w:p w14:paraId="304EE5A8" w14:textId="3FD1AA47" w:rsidR="00711241" w:rsidRPr="00711241" w:rsidRDefault="00711241" w:rsidP="00C6032E">
            <w:pPr>
              <w:contextualSpacing/>
              <w:jc w:val="center"/>
              <w:rPr>
                <w:color w:val="000000"/>
                <w:sz w:val="20"/>
                <w:szCs w:val="20"/>
              </w:rPr>
            </w:pPr>
            <w:r>
              <w:rPr>
                <w:color w:val="000000"/>
                <w:sz w:val="20"/>
                <w:szCs w:val="20"/>
              </w:rPr>
              <w:t>ед.</w:t>
            </w:r>
          </w:p>
        </w:tc>
        <w:tc>
          <w:tcPr>
            <w:tcW w:w="810" w:type="pct"/>
            <w:shd w:val="clear" w:color="auto" w:fill="auto"/>
            <w:noWrap/>
            <w:vAlign w:val="center"/>
          </w:tcPr>
          <w:p w14:paraId="5DCD2177" w14:textId="2283AB55" w:rsidR="00711241" w:rsidRPr="00711241" w:rsidRDefault="00583C2B" w:rsidP="00C6032E">
            <w:pPr>
              <w:contextualSpacing/>
              <w:jc w:val="center"/>
              <w:rPr>
                <w:color w:val="000000"/>
                <w:sz w:val="20"/>
                <w:szCs w:val="20"/>
              </w:rPr>
            </w:pPr>
            <w:r>
              <w:rPr>
                <w:color w:val="000000"/>
                <w:sz w:val="20"/>
                <w:szCs w:val="20"/>
              </w:rPr>
              <w:t>1</w:t>
            </w:r>
          </w:p>
        </w:tc>
        <w:tc>
          <w:tcPr>
            <w:tcW w:w="589" w:type="pct"/>
            <w:shd w:val="clear" w:color="auto" w:fill="auto"/>
            <w:noWrap/>
            <w:vAlign w:val="center"/>
          </w:tcPr>
          <w:p w14:paraId="2189BE5B" w14:textId="30509F17" w:rsidR="00711241" w:rsidRPr="00711241" w:rsidRDefault="00583C2B" w:rsidP="00C6032E">
            <w:pPr>
              <w:contextualSpacing/>
              <w:jc w:val="center"/>
              <w:rPr>
                <w:color w:val="000000"/>
                <w:sz w:val="20"/>
                <w:szCs w:val="20"/>
              </w:rPr>
            </w:pPr>
            <w:r>
              <w:rPr>
                <w:color w:val="000000"/>
                <w:sz w:val="20"/>
                <w:szCs w:val="20"/>
              </w:rPr>
              <w:t>1</w:t>
            </w:r>
          </w:p>
        </w:tc>
        <w:tc>
          <w:tcPr>
            <w:tcW w:w="512" w:type="pct"/>
            <w:shd w:val="clear" w:color="auto" w:fill="auto"/>
            <w:noWrap/>
            <w:vAlign w:val="center"/>
          </w:tcPr>
          <w:p w14:paraId="3C5860A8" w14:textId="1FF40C93" w:rsidR="00711241" w:rsidRPr="00711241" w:rsidRDefault="00583C2B" w:rsidP="00C6032E">
            <w:pPr>
              <w:contextualSpacing/>
              <w:jc w:val="center"/>
              <w:rPr>
                <w:color w:val="000000"/>
                <w:sz w:val="20"/>
                <w:szCs w:val="20"/>
              </w:rPr>
            </w:pPr>
            <w:r>
              <w:rPr>
                <w:color w:val="000000"/>
                <w:sz w:val="20"/>
                <w:szCs w:val="20"/>
              </w:rPr>
              <w:t>1</w:t>
            </w:r>
          </w:p>
        </w:tc>
      </w:tr>
      <w:tr w:rsidR="00583C2B" w:rsidRPr="00711241" w14:paraId="59E3EF41" w14:textId="0EDB10A6" w:rsidTr="00711241">
        <w:trPr>
          <w:trHeight w:val="85"/>
        </w:trPr>
        <w:tc>
          <w:tcPr>
            <w:tcW w:w="2281" w:type="pct"/>
            <w:shd w:val="clear" w:color="auto" w:fill="auto"/>
            <w:noWrap/>
            <w:vAlign w:val="center"/>
          </w:tcPr>
          <w:p w14:paraId="0BE13ED8" w14:textId="7A827FD8" w:rsidR="00583C2B" w:rsidRPr="00711241" w:rsidRDefault="00583C2B" w:rsidP="00583C2B">
            <w:pPr>
              <w:contextualSpacing/>
              <w:rPr>
                <w:color w:val="000000"/>
                <w:sz w:val="20"/>
                <w:szCs w:val="20"/>
              </w:rPr>
            </w:pPr>
            <w:r>
              <w:rPr>
                <w:color w:val="000000"/>
                <w:sz w:val="20"/>
                <w:szCs w:val="20"/>
              </w:rPr>
              <w:t>Суммарная протяжённость канализационной сети</w:t>
            </w:r>
          </w:p>
        </w:tc>
        <w:tc>
          <w:tcPr>
            <w:tcW w:w="808" w:type="pct"/>
            <w:shd w:val="clear" w:color="auto" w:fill="auto"/>
            <w:noWrap/>
            <w:vAlign w:val="center"/>
          </w:tcPr>
          <w:p w14:paraId="5B349BD7" w14:textId="58EB0B98" w:rsidR="00583C2B" w:rsidRPr="00711241" w:rsidRDefault="00583C2B" w:rsidP="00583C2B">
            <w:pPr>
              <w:contextualSpacing/>
              <w:jc w:val="center"/>
              <w:rPr>
                <w:color w:val="000000"/>
                <w:sz w:val="20"/>
                <w:szCs w:val="20"/>
              </w:rPr>
            </w:pPr>
            <w:r>
              <w:rPr>
                <w:color w:val="000000"/>
                <w:sz w:val="20"/>
                <w:szCs w:val="20"/>
              </w:rPr>
              <w:t>км.</w:t>
            </w:r>
          </w:p>
        </w:tc>
        <w:tc>
          <w:tcPr>
            <w:tcW w:w="810" w:type="pct"/>
            <w:shd w:val="clear" w:color="auto" w:fill="auto"/>
            <w:noWrap/>
            <w:vAlign w:val="center"/>
          </w:tcPr>
          <w:p w14:paraId="0C4B69DD" w14:textId="7093275C" w:rsidR="00583C2B" w:rsidRPr="00711241" w:rsidRDefault="00583C2B" w:rsidP="00583C2B">
            <w:pPr>
              <w:contextualSpacing/>
              <w:jc w:val="center"/>
              <w:rPr>
                <w:color w:val="000000"/>
                <w:sz w:val="20"/>
                <w:szCs w:val="20"/>
              </w:rPr>
            </w:pPr>
            <w:r>
              <w:rPr>
                <w:color w:val="000000"/>
                <w:sz w:val="20"/>
                <w:szCs w:val="20"/>
              </w:rPr>
              <w:t>13,27</w:t>
            </w:r>
          </w:p>
        </w:tc>
        <w:tc>
          <w:tcPr>
            <w:tcW w:w="589" w:type="pct"/>
            <w:shd w:val="clear" w:color="auto" w:fill="auto"/>
            <w:noWrap/>
            <w:vAlign w:val="center"/>
          </w:tcPr>
          <w:p w14:paraId="44290632" w14:textId="3C5FF2FA" w:rsidR="00583C2B" w:rsidRPr="00711241" w:rsidRDefault="00583C2B" w:rsidP="00583C2B">
            <w:pPr>
              <w:contextualSpacing/>
              <w:jc w:val="center"/>
              <w:rPr>
                <w:color w:val="000000"/>
                <w:sz w:val="20"/>
                <w:szCs w:val="20"/>
              </w:rPr>
            </w:pPr>
            <w:r>
              <w:rPr>
                <w:color w:val="000000"/>
                <w:sz w:val="20"/>
                <w:szCs w:val="20"/>
              </w:rPr>
              <w:t>13,27</w:t>
            </w:r>
          </w:p>
        </w:tc>
        <w:tc>
          <w:tcPr>
            <w:tcW w:w="512" w:type="pct"/>
            <w:shd w:val="clear" w:color="auto" w:fill="auto"/>
            <w:noWrap/>
            <w:vAlign w:val="center"/>
          </w:tcPr>
          <w:p w14:paraId="74DF8DDE" w14:textId="79C0D3B3" w:rsidR="00583C2B" w:rsidRPr="00711241" w:rsidRDefault="00583C2B" w:rsidP="00583C2B">
            <w:pPr>
              <w:contextualSpacing/>
              <w:jc w:val="center"/>
              <w:rPr>
                <w:color w:val="000000"/>
                <w:sz w:val="20"/>
                <w:szCs w:val="20"/>
              </w:rPr>
            </w:pPr>
            <w:r>
              <w:rPr>
                <w:color w:val="000000"/>
                <w:sz w:val="20"/>
                <w:szCs w:val="20"/>
              </w:rPr>
              <w:t>13,27</w:t>
            </w:r>
          </w:p>
        </w:tc>
      </w:tr>
      <w:tr w:rsidR="00583C2B" w:rsidRPr="00711241" w14:paraId="6C889BB0" w14:textId="5F02D1E1" w:rsidTr="00711241">
        <w:trPr>
          <w:trHeight w:val="85"/>
        </w:trPr>
        <w:tc>
          <w:tcPr>
            <w:tcW w:w="2281" w:type="pct"/>
            <w:shd w:val="clear" w:color="auto" w:fill="auto"/>
            <w:vAlign w:val="center"/>
          </w:tcPr>
          <w:p w14:paraId="7899DC25" w14:textId="2FF97DF9" w:rsidR="00583C2B" w:rsidRPr="00711241" w:rsidRDefault="00583C2B" w:rsidP="00583C2B">
            <w:pPr>
              <w:contextualSpacing/>
              <w:rPr>
                <w:bCs/>
                <w:color w:val="000000"/>
                <w:sz w:val="20"/>
                <w:szCs w:val="20"/>
              </w:rPr>
            </w:pPr>
            <w:r>
              <w:rPr>
                <w:bCs/>
                <w:color w:val="000000"/>
                <w:sz w:val="20"/>
                <w:szCs w:val="20"/>
              </w:rPr>
              <w:t>Износ сетей водоснабжения</w:t>
            </w:r>
          </w:p>
        </w:tc>
        <w:tc>
          <w:tcPr>
            <w:tcW w:w="808" w:type="pct"/>
            <w:shd w:val="clear" w:color="auto" w:fill="auto"/>
            <w:noWrap/>
            <w:vAlign w:val="center"/>
          </w:tcPr>
          <w:p w14:paraId="419F814F" w14:textId="6B5F9953" w:rsidR="00583C2B" w:rsidRPr="00711241" w:rsidRDefault="00583C2B" w:rsidP="00583C2B">
            <w:pPr>
              <w:contextualSpacing/>
              <w:jc w:val="center"/>
              <w:rPr>
                <w:color w:val="000000"/>
                <w:sz w:val="20"/>
                <w:szCs w:val="20"/>
              </w:rPr>
            </w:pPr>
            <w:r>
              <w:rPr>
                <w:color w:val="000000"/>
                <w:sz w:val="20"/>
                <w:szCs w:val="20"/>
              </w:rPr>
              <w:t>%</w:t>
            </w:r>
          </w:p>
        </w:tc>
        <w:tc>
          <w:tcPr>
            <w:tcW w:w="810" w:type="pct"/>
            <w:shd w:val="clear" w:color="auto" w:fill="auto"/>
            <w:noWrap/>
            <w:vAlign w:val="center"/>
          </w:tcPr>
          <w:p w14:paraId="1F3095EF" w14:textId="5859EAF5" w:rsidR="00583C2B" w:rsidRPr="00711241" w:rsidRDefault="00583C2B" w:rsidP="00583C2B">
            <w:pPr>
              <w:contextualSpacing/>
              <w:jc w:val="center"/>
              <w:rPr>
                <w:color w:val="000000"/>
                <w:sz w:val="20"/>
                <w:szCs w:val="20"/>
              </w:rPr>
            </w:pPr>
            <w:r>
              <w:rPr>
                <w:color w:val="000000"/>
                <w:sz w:val="20"/>
                <w:szCs w:val="20"/>
              </w:rPr>
              <w:t>80</w:t>
            </w:r>
          </w:p>
        </w:tc>
        <w:tc>
          <w:tcPr>
            <w:tcW w:w="589" w:type="pct"/>
            <w:shd w:val="clear" w:color="auto" w:fill="auto"/>
            <w:noWrap/>
            <w:vAlign w:val="center"/>
          </w:tcPr>
          <w:p w14:paraId="25F4AA52" w14:textId="47F9271A" w:rsidR="00583C2B" w:rsidRPr="00711241" w:rsidRDefault="00583C2B" w:rsidP="00583C2B">
            <w:pPr>
              <w:contextualSpacing/>
              <w:jc w:val="center"/>
              <w:rPr>
                <w:color w:val="000000"/>
                <w:sz w:val="20"/>
                <w:szCs w:val="20"/>
              </w:rPr>
            </w:pPr>
            <w:r>
              <w:rPr>
                <w:color w:val="000000"/>
                <w:sz w:val="20"/>
                <w:szCs w:val="20"/>
              </w:rPr>
              <w:t>80</w:t>
            </w:r>
          </w:p>
        </w:tc>
        <w:tc>
          <w:tcPr>
            <w:tcW w:w="512" w:type="pct"/>
            <w:shd w:val="clear" w:color="auto" w:fill="auto"/>
            <w:noWrap/>
            <w:vAlign w:val="center"/>
          </w:tcPr>
          <w:p w14:paraId="3636E3FB" w14:textId="75867B80" w:rsidR="00583C2B" w:rsidRPr="00711241" w:rsidRDefault="00583C2B" w:rsidP="00583C2B">
            <w:pPr>
              <w:contextualSpacing/>
              <w:jc w:val="center"/>
              <w:rPr>
                <w:color w:val="000000"/>
                <w:sz w:val="20"/>
                <w:szCs w:val="20"/>
              </w:rPr>
            </w:pPr>
            <w:r>
              <w:rPr>
                <w:color w:val="000000"/>
                <w:sz w:val="20"/>
                <w:szCs w:val="20"/>
              </w:rPr>
              <w:t>80</w:t>
            </w:r>
          </w:p>
        </w:tc>
      </w:tr>
      <w:tr w:rsidR="00583C2B" w:rsidRPr="00711241" w14:paraId="0B74F3B0" w14:textId="0555548E" w:rsidTr="00711241">
        <w:trPr>
          <w:trHeight w:val="85"/>
        </w:trPr>
        <w:tc>
          <w:tcPr>
            <w:tcW w:w="2281" w:type="pct"/>
            <w:shd w:val="clear" w:color="auto" w:fill="auto"/>
            <w:noWrap/>
            <w:vAlign w:val="center"/>
          </w:tcPr>
          <w:p w14:paraId="0459EBF9" w14:textId="09849475" w:rsidR="00583C2B" w:rsidRPr="00711241" w:rsidRDefault="00583C2B" w:rsidP="00583C2B">
            <w:pPr>
              <w:contextualSpacing/>
              <w:rPr>
                <w:color w:val="000000"/>
                <w:sz w:val="20"/>
                <w:szCs w:val="20"/>
              </w:rPr>
            </w:pPr>
            <w:r>
              <w:rPr>
                <w:color w:val="000000"/>
                <w:sz w:val="20"/>
                <w:szCs w:val="20"/>
              </w:rPr>
              <w:t>Аварийность</w:t>
            </w:r>
          </w:p>
        </w:tc>
        <w:tc>
          <w:tcPr>
            <w:tcW w:w="808" w:type="pct"/>
            <w:shd w:val="clear" w:color="auto" w:fill="auto"/>
            <w:noWrap/>
            <w:vAlign w:val="center"/>
          </w:tcPr>
          <w:p w14:paraId="08BE50E1" w14:textId="28457F17" w:rsidR="00583C2B" w:rsidRPr="00711241" w:rsidRDefault="00583C2B" w:rsidP="00583C2B">
            <w:pPr>
              <w:contextualSpacing/>
              <w:jc w:val="center"/>
              <w:rPr>
                <w:color w:val="000000"/>
                <w:sz w:val="20"/>
                <w:szCs w:val="20"/>
              </w:rPr>
            </w:pPr>
            <w:r>
              <w:rPr>
                <w:color w:val="000000"/>
                <w:sz w:val="20"/>
                <w:szCs w:val="20"/>
              </w:rPr>
              <w:t>Число аварий на 1 км сетей</w:t>
            </w:r>
          </w:p>
        </w:tc>
        <w:tc>
          <w:tcPr>
            <w:tcW w:w="810" w:type="pct"/>
            <w:shd w:val="clear" w:color="auto" w:fill="auto"/>
            <w:noWrap/>
            <w:vAlign w:val="center"/>
          </w:tcPr>
          <w:p w14:paraId="08317BAB" w14:textId="0C97A0A2" w:rsidR="00583C2B" w:rsidRPr="00711241" w:rsidRDefault="00583C2B" w:rsidP="00583C2B">
            <w:pPr>
              <w:contextualSpacing/>
              <w:jc w:val="center"/>
              <w:rPr>
                <w:color w:val="000000"/>
                <w:sz w:val="20"/>
                <w:szCs w:val="20"/>
              </w:rPr>
            </w:pPr>
            <w:r>
              <w:rPr>
                <w:color w:val="000000"/>
                <w:sz w:val="20"/>
                <w:szCs w:val="20"/>
              </w:rPr>
              <w:t>0</w:t>
            </w:r>
          </w:p>
        </w:tc>
        <w:tc>
          <w:tcPr>
            <w:tcW w:w="589" w:type="pct"/>
            <w:shd w:val="clear" w:color="auto" w:fill="auto"/>
            <w:noWrap/>
            <w:vAlign w:val="center"/>
          </w:tcPr>
          <w:p w14:paraId="6D61FDE0" w14:textId="3C5DF8D2" w:rsidR="00583C2B" w:rsidRPr="00711241" w:rsidRDefault="00583C2B" w:rsidP="00583C2B">
            <w:pPr>
              <w:contextualSpacing/>
              <w:jc w:val="center"/>
              <w:rPr>
                <w:color w:val="000000"/>
                <w:sz w:val="20"/>
                <w:szCs w:val="20"/>
              </w:rPr>
            </w:pPr>
            <w:r>
              <w:rPr>
                <w:color w:val="000000"/>
                <w:sz w:val="20"/>
                <w:szCs w:val="20"/>
              </w:rPr>
              <w:t>0</w:t>
            </w:r>
          </w:p>
        </w:tc>
        <w:tc>
          <w:tcPr>
            <w:tcW w:w="512" w:type="pct"/>
            <w:shd w:val="clear" w:color="auto" w:fill="auto"/>
            <w:noWrap/>
            <w:vAlign w:val="center"/>
          </w:tcPr>
          <w:p w14:paraId="63556166" w14:textId="433CD8E8" w:rsidR="00583C2B" w:rsidRPr="00711241" w:rsidRDefault="00583C2B" w:rsidP="00583C2B">
            <w:pPr>
              <w:contextualSpacing/>
              <w:jc w:val="center"/>
              <w:rPr>
                <w:color w:val="000000"/>
                <w:sz w:val="20"/>
                <w:szCs w:val="20"/>
              </w:rPr>
            </w:pPr>
            <w:r>
              <w:rPr>
                <w:color w:val="000000"/>
                <w:sz w:val="20"/>
                <w:szCs w:val="20"/>
              </w:rPr>
              <w:t>0</w:t>
            </w:r>
          </w:p>
        </w:tc>
      </w:tr>
      <w:tr w:rsidR="00583C2B" w:rsidRPr="00711241" w14:paraId="08FCA85C" w14:textId="5EDFC123" w:rsidTr="00711241">
        <w:trPr>
          <w:trHeight w:val="85"/>
        </w:trPr>
        <w:tc>
          <w:tcPr>
            <w:tcW w:w="2281" w:type="pct"/>
            <w:shd w:val="clear" w:color="auto" w:fill="auto"/>
            <w:vAlign w:val="center"/>
          </w:tcPr>
          <w:p w14:paraId="6A2091BE" w14:textId="63146666" w:rsidR="00583C2B" w:rsidRPr="00711241" w:rsidRDefault="00583C2B" w:rsidP="00583C2B">
            <w:pPr>
              <w:contextualSpacing/>
              <w:rPr>
                <w:color w:val="000000"/>
                <w:sz w:val="20"/>
                <w:szCs w:val="20"/>
              </w:rPr>
            </w:pPr>
            <w:r>
              <w:rPr>
                <w:color w:val="000000"/>
                <w:sz w:val="20"/>
                <w:szCs w:val="20"/>
              </w:rPr>
              <w:t>Количество отдельно стоящих КНС</w:t>
            </w:r>
          </w:p>
        </w:tc>
        <w:tc>
          <w:tcPr>
            <w:tcW w:w="808" w:type="pct"/>
            <w:shd w:val="clear" w:color="auto" w:fill="auto"/>
            <w:noWrap/>
            <w:vAlign w:val="center"/>
          </w:tcPr>
          <w:p w14:paraId="7E8426D2" w14:textId="6279157B" w:rsidR="00583C2B" w:rsidRPr="00711241" w:rsidRDefault="00583C2B" w:rsidP="00583C2B">
            <w:pPr>
              <w:contextualSpacing/>
              <w:jc w:val="center"/>
              <w:rPr>
                <w:color w:val="000000"/>
                <w:sz w:val="20"/>
                <w:szCs w:val="20"/>
              </w:rPr>
            </w:pPr>
            <w:r>
              <w:rPr>
                <w:color w:val="000000"/>
                <w:sz w:val="20"/>
                <w:szCs w:val="20"/>
              </w:rPr>
              <w:t>ед.</w:t>
            </w:r>
          </w:p>
        </w:tc>
        <w:tc>
          <w:tcPr>
            <w:tcW w:w="810" w:type="pct"/>
            <w:shd w:val="clear" w:color="auto" w:fill="auto"/>
            <w:noWrap/>
            <w:vAlign w:val="center"/>
          </w:tcPr>
          <w:p w14:paraId="2ED24FB5" w14:textId="2FFA2259" w:rsidR="00583C2B" w:rsidRPr="00711241" w:rsidRDefault="00583C2B" w:rsidP="00583C2B">
            <w:pPr>
              <w:contextualSpacing/>
              <w:jc w:val="center"/>
              <w:rPr>
                <w:color w:val="000000"/>
                <w:sz w:val="20"/>
                <w:szCs w:val="20"/>
              </w:rPr>
            </w:pPr>
            <w:r>
              <w:rPr>
                <w:color w:val="000000"/>
                <w:sz w:val="20"/>
                <w:szCs w:val="20"/>
              </w:rPr>
              <w:t>1</w:t>
            </w:r>
          </w:p>
        </w:tc>
        <w:tc>
          <w:tcPr>
            <w:tcW w:w="589" w:type="pct"/>
            <w:shd w:val="clear" w:color="auto" w:fill="auto"/>
            <w:noWrap/>
            <w:vAlign w:val="center"/>
          </w:tcPr>
          <w:p w14:paraId="5548B1B0" w14:textId="7C1F6B19" w:rsidR="00583C2B" w:rsidRPr="00711241" w:rsidRDefault="00583C2B" w:rsidP="00583C2B">
            <w:pPr>
              <w:contextualSpacing/>
              <w:jc w:val="center"/>
              <w:rPr>
                <w:color w:val="000000"/>
                <w:sz w:val="20"/>
                <w:szCs w:val="20"/>
              </w:rPr>
            </w:pPr>
            <w:r>
              <w:rPr>
                <w:color w:val="000000"/>
                <w:sz w:val="20"/>
                <w:szCs w:val="20"/>
              </w:rPr>
              <w:t>1</w:t>
            </w:r>
          </w:p>
        </w:tc>
        <w:tc>
          <w:tcPr>
            <w:tcW w:w="512" w:type="pct"/>
            <w:shd w:val="clear" w:color="auto" w:fill="auto"/>
            <w:noWrap/>
            <w:vAlign w:val="center"/>
          </w:tcPr>
          <w:p w14:paraId="60D58C18" w14:textId="105A1C6B" w:rsidR="00583C2B" w:rsidRPr="00711241" w:rsidRDefault="00583C2B" w:rsidP="00583C2B">
            <w:pPr>
              <w:contextualSpacing/>
              <w:jc w:val="center"/>
              <w:rPr>
                <w:color w:val="000000"/>
                <w:sz w:val="20"/>
                <w:szCs w:val="20"/>
              </w:rPr>
            </w:pPr>
            <w:r>
              <w:rPr>
                <w:color w:val="000000"/>
                <w:sz w:val="20"/>
                <w:szCs w:val="20"/>
              </w:rPr>
              <w:t>1</w:t>
            </w:r>
          </w:p>
        </w:tc>
      </w:tr>
      <w:tr w:rsidR="00583C2B" w:rsidRPr="00711241" w14:paraId="698C26E4" w14:textId="4E0E9EA8" w:rsidTr="00711241">
        <w:trPr>
          <w:trHeight w:val="85"/>
        </w:trPr>
        <w:tc>
          <w:tcPr>
            <w:tcW w:w="2281" w:type="pct"/>
            <w:shd w:val="clear" w:color="auto" w:fill="auto"/>
            <w:noWrap/>
            <w:vAlign w:val="center"/>
          </w:tcPr>
          <w:p w14:paraId="52DD235C" w14:textId="68B46A9E" w:rsidR="00583C2B" w:rsidRPr="00711241" w:rsidRDefault="00583C2B" w:rsidP="00583C2B">
            <w:pPr>
              <w:contextualSpacing/>
              <w:rPr>
                <w:bCs/>
                <w:color w:val="000000"/>
                <w:sz w:val="20"/>
                <w:szCs w:val="20"/>
              </w:rPr>
            </w:pPr>
            <w:r>
              <w:rPr>
                <w:bCs/>
                <w:color w:val="000000"/>
                <w:sz w:val="20"/>
                <w:szCs w:val="20"/>
              </w:rPr>
              <w:t>Установленная производственная мощность КНС</w:t>
            </w:r>
          </w:p>
        </w:tc>
        <w:tc>
          <w:tcPr>
            <w:tcW w:w="808" w:type="pct"/>
            <w:shd w:val="clear" w:color="auto" w:fill="auto"/>
            <w:noWrap/>
            <w:vAlign w:val="center"/>
          </w:tcPr>
          <w:p w14:paraId="08A26D99" w14:textId="456621B8" w:rsidR="00583C2B" w:rsidRPr="00711241" w:rsidRDefault="00583C2B" w:rsidP="00583C2B">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5A532CA5" w14:textId="2A046C5A" w:rsidR="00583C2B" w:rsidRPr="00711241" w:rsidRDefault="00583C2B" w:rsidP="00583C2B">
            <w:pPr>
              <w:contextualSpacing/>
              <w:jc w:val="center"/>
              <w:rPr>
                <w:color w:val="000000"/>
                <w:sz w:val="20"/>
                <w:szCs w:val="20"/>
              </w:rPr>
            </w:pPr>
            <w:r>
              <w:rPr>
                <w:color w:val="000000"/>
                <w:sz w:val="20"/>
                <w:szCs w:val="20"/>
              </w:rPr>
              <w:t>0,44</w:t>
            </w:r>
          </w:p>
        </w:tc>
        <w:tc>
          <w:tcPr>
            <w:tcW w:w="589" w:type="pct"/>
            <w:shd w:val="clear" w:color="auto" w:fill="auto"/>
            <w:noWrap/>
            <w:vAlign w:val="center"/>
          </w:tcPr>
          <w:p w14:paraId="43E49A45" w14:textId="5C5CA3FA" w:rsidR="00583C2B" w:rsidRPr="00711241" w:rsidRDefault="00583C2B" w:rsidP="00583C2B">
            <w:pPr>
              <w:contextualSpacing/>
              <w:jc w:val="center"/>
              <w:rPr>
                <w:color w:val="000000"/>
                <w:sz w:val="20"/>
                <w:szCs w:val="20"/>
              </w:rPr>
            </w:pPr>
            <w:r>
              <w:rPr>
                <w:color w:val="000000"/>
                <w:sz w:val="20"/>
                <w:szCs w:val="20"/>
              </w:rPr>
              <w:t>0,44</w:t>
            </w:r>
          </w:p>
        </w:tc>
        <w:tc>
          <w:tcPr>
            <w:tcW w:w="512" w:type="pct"/>
            <w:shd w:val="clear" w:color="auto" w:fill="auto"/>
            <w:noWrap/>
            <w:vAlign w:val="center"/>
          </w:tcPr>
          <w:p w14:paraId="33FF2B39" w14:textId="6C00EA11" w:rsidR="00583C2B" w:rsidRPr="00711241" w:rsidRDefault="00583C2B" w:rsidP="00583C2B">
            <w:pPr>
              <w:contextualSpacing/>
              <w:jc w:val="center"/>
              <w:rPr>
                <w:color w:val="000000"/>
                <w:sz w:val="20"/>
                <w:szCs w:val="20"/>
              </w:rPr>
            </w:pPr>
            <w:r>
              <w:rPr>
                <w:color w:val="000000"/>
                <w:sz w:val="20"/>
                <w:szCs w:val="20"/>
              </w:rPr>
              <w:t>0,44</w:t>
            </w:r>
          </w:p>
        </w:tc>
      </w:tr>
      <w:tr w:rsidR="00583C2B" w:rsidRPr="00711241" w14:paraId="749565E3" w14:textId="77777777" w:rsidTr="00711241">
        <w:trPr>
          <w:trHeight w:val="85"/>
        </w:trPr>
        <w:tc>
          <w:tcPr>
            <w:tcW w:w="2281" w:type="pct"/>
            <w:shd w:val="clear" w:color="auto" w:fill="auto"/>
            <w:noWrap/>
            <w:vAlign w:val="center"/>
          </w:tcPr>
          <w:p w14:paraId="45563544" w14:textId="7DBE7C42" w:rsidR="00583C2B" w:rsidRPr="00711241" w:rsidRDefault="00583C2B" w:rsidP="00583C2B">
            <w:pPr>
              <w:contextualSpacing/>
              <w:rPr>
                <w:bCs/>
                <w:color w:val="000000"/>
                <w:sz w:val="20"/>
                <w:szCs w:val="20"/>
              </w:rPr>
            </w:pPr>
            <w:r>
              <w:rPr>
                <w:bCs/>
                <w:color w:val="000000"/>
                <w:sz w:val="20"/>
                <w:szCs w:val="20"/>
              </w:rPr>
              <w:t>Фактически задействованная мощность КНС</w:t>
            </w:r>
          </w:p>
        </w:tc>
        <w:tc>
          <w:tcPr>
            <w:tcW w:w="808" w:type="pct"/>
            <w:shd w:val="clear" w:color="auto" w:fill="auto"/>
            <w:noWrap/>
            <w:vAlign w:val="center"/>
          </w:tcPr>
          <w:p w14:paraId="1746452D" w14:textId="44803EEF" w:rsidR="00583C2B" w:rsidRPr="00711241" w:rsidRDefault="00583C2B" w:rsidP="00583C2B">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7DD89028" w14:textId="06BD7F22" w:rsidR="00583C2B" w:rsidRPr="00711241" w:rsidRDefault="00583C2B" w:rsidP="00583C2B">
            <w:pPr>
              <w:contextualSpacing/>
              <w:jc w:val="center"/>
              <w:rPr>
                <w:color w:val="000000"/>
                <w:sz w:val="20"/>
                <w:szCs w:val="20"/>
              </w:rPr>
            </w:pPr>
            <w:r>
              <w:rPr>
                <w:color w:val="000000"/>
                <w:sz w:val="20"/>
                <w:szCs w:val="20"/>
              </w:rPr>
              <w:t>0,30</w:t>
            </w:r>
          </w:p>
        </w:tc>
        <w:tc>
          <w:tcPr>
            <w:tcW w:w="589" w:type="pct"/>
            <w:shd w:val="clear" w:color="auto" w:fill="auto"/>
            <w:noWrap/>
            <w:vAlign w:val="center"/>
          </w:tcPr>
          <w:p w14:paraId="781F534D" w14:textId="690B9E6F" w:rsidR="00583C2B" w:rsidRPr="00711241" w:rsidRDefault="00583C2B" w:rsidP="00583C2B">
            <w:pPr>
              <w:contextualSpacing/>
              <w:jc w:val="center"/>
              <w:rPr>
                <w:color w:val="000000"/>
                <w:sz w:val="20"/>
                <w:szCs w:val="20"/>
              </w:rPr>
            </w:pPr>
            <w:r>
              <w:rPr>
                <w:color w:val="000000"/>
                <w:sz w:val="20"/>
                <w:szCs w:val="20"/>
              </w:rPr>
              <w:t>0,30</w:t>
            </w:r>
          </w:p>
        </w:tc>
        <w:tc>
          <w:tcPr>
            <w:tcW w:w="512" w:type="pct"/>
            <w:shd w:val="clear" w:color="auto" w:fill="auto"/>
            <w:noWrap/>
            <w:vAlign w:val="center"/>
          </w:tcPr>
          <w:p w14:paraId="64CBAC14" w14:textId="7A208D07" w:rsidR="00583C2B" w:rsidRPr="00711241" w:rsidRDefault="00583C2B" w:rsidP="00583C2B">
            <w:pPr>
              <w:contextualSpacing/>
              <w:jc w:val="center"/>
              <w:rPr>
                <w:color w:val="000000"/>
                <w:sz w:val="20"/>
                <w:szCs w:val="20"/>
              </w:rPr>
            </w:pPr>
            <w:r>
              <w:rPr>
                <w:color w:val="000000"/>
                <w:sz w:val="20"/>
                <w:szCs w:val="20"/>
              </w:rPr>
              <w:t>0,30</w:t>
            </w:r>
          </w:p>
        </w:tc>
      </w:tr>
      <w:tr w:rsidR="00583C2B" w:rsidRPr="00711241" w14:paraId="5DFF1938" w14:textId="77777777" w:rsidTr="00711241">
        <w:trPr>
          <w:trHeight w:val="85"/>
        </w:trPr>
        <w:tc>
          <w:tcPr>
            <w:tcW w:w="2281" w:type="pct"/>
            <w:shd w:val="clear" w:color="auto" w:fill="auto"/>
            <w:noWrap/>
            <w:vAlign w:val="center"/>
          </w:tcPr>
          <w:p w14:paraId="2272A183" w14:textId="4084ADD7" w:rsidR="00583C2B" w:rsidRPr="00711241" w:rsidRDefault="00583C2B" w:rsidP="00583C2B">
            <w:pPr>
              <w:contextualSpacing/>
              <w:rPr>
                <w:bCs/>
                <w:color w:val="000000"/>
                <w:sz w:val="20"/>
                <w:szCs w:val="20"/>
              </w:rPr>
            </w:pPr>
            <w:r>
              <w:rPr>
                <w:bCs/>
                <w:color w:val="000000"/>
                <w:sz w:val="20"/>
                <w:szCs w:val="20"/>
              </w:rPr>
              <w:t>в % от установленной мощности</w:t>
            </w:r>
          </w:p>
        </w:tc>
        <w:tc>
          <w:tcPr>
            <w:tcW w:w="808" w:type="pct"/>
            <w:shd w:val="clear" w:color="auto" w:fill="auto"/>
            <w:noWrap/>
            <w:vAlign w:val="center"/>
          </w:tcPr>
          <w:p w14:paraId="22AAF5BC" w14:textId="72170962" w:rsidR="00583C2B" w:rsidRPr="00711241" w:rsidRDefault="00583C2B" w:rsidP="00583C2B">
            <w:pPr>
              <w:contextualSpacing/>
              <w:jc w:val="center"/>
              <w:rPr>
                <w:color w:val="000000"/>
                <w:sz w:val="20"/>
                <w:szCs w:val="20"/>
              </w:rPr>
            </w:pPr>
            <w:r>
              <w:rPr>
                <w:color w:val="000000"/>
                <w:sz w:val="20"/>
                <w:szCs w:val="20"/>
              </w:rPr>
              <w:t>%</w:t>
            </w:r>
          </w:p>
        </w:tc>
        <w:tc>
          <w:tcPr>
            <w:tcW w:w="810" w:type="pct"/>
            <w:shd w:val="clear" w:color="auto" w:fill="auto"/>
            <w:noWrap/>
            <w:vAlign w:val="center"/>
          </w:tcPr>
          <w:p w14:paraId="13A1EA4B" w14:textId="2EC2E4F0" w:rsidR="00583C2B" w:rsidRPr="00711241" w:rsidRDefault="00583C2B" w:rsidP="00583C2B">
            <w:pPr>
              <w:contextualSpacing/>
              <w:jc w:val="center"/>
              <w:rPr>
                <w:color w:val="000000"/>
                <w:sz w:val="20"/>
                <w:szCs w:val="20"/>
              </w:rPr>
            </w:pPr>
            <w:r>
              <w:rPr>
                <w:color w:val="000000"/>
                <w:sz w:val="20"/>
                <w:szCs w:val="20"/>
              </w:rPr>
              <w:t>68</w:t>
            </w:r>
          </w:p>
        </w:tc>
        <w:tc>
          <w:tcPr>
            <w:tcW w:w="589" w:type="pct"/>
            <w:shd w:val="clear" w:color="auto" w:fill="auto"/>
            <w:noWrap/>
            <w:vAlign w:val="center"/>
          </w:tcPr>
          <w:p w14:paraId="45A5ED2D" w14:textId="7DCA08BF" w:rsidR="00583C2B" w:rsidRPr="00711241" w:rsidRDefault="00583C2B" w:rsidP="00583C2B">
            <w:pPr>
              <w:contextualSpacing/>
              <w:jc w:val="center"/>
              <w:rPr>
                <w:color w:val="000000"/>
                <w:sz w:val="20"/>
                <w:szCs w:val="20"/>
              </w:rPr>
            </w:pPr>
            <w:r>
              <w:rPr>
                <w:color w:val="000000"/>
                <w:sz w:val="20"/>
                <w:szCs w:val="20"/>
              </w:rPr>
              <w:t>68</w:t>
            </w:r>
          </w:p>
        </w:tc>
        <w:tc>
          <w:tcPr>
            <w:tcW w:w="512" w:type="pct"/>
            <w:shd w:val="clear" w:color="auto" w:fill="auto"/>
            <w:noWrap/>
            <w:vAlign w:val="center"/>
          </w:tcPr>
          <w:p w14:paraId="0988BE74" w14:textId="4DCF3350" w:rsidR="00583C2B" w:rsidRPr="00711241" w:rsidRDefault="00583C2B" w:rsidP="00583C2B">
            <w:pPr>
              <w:contextualSpacing/>
              <w:jc w:val="center"/>
              <w:rPr>
                <w:color w:val="000000"/>
                <w:sz w:val="20"/>
                <w:szCs w:val="20"/>
              </w:rPr>
            </w:pPr>
            <w:r>
              <w:rPr>
                <w:color w:val="000000"/>
                <w:sz w:val="20"/>
                <w:szCs w:val="20"/>
              </w:rPr>
              <w:t>68</w:t>
            </w:r>
          </w:p>
        </w:tc>
      </w:tr>
      <w:tr w:rsidR="00583C2B" w:rsidRPr="00711241" w14:paraId="7EAB15BB" w14:textId="77777777" w:rsidTr="00711241">
        <w:trPr>
          <w:trHeight w:val="85"/>
        </w:trPr>
        <w:tc>
          <w:tcPr>
            <w:tcW w:w="2281" w:type="pct"/>
            <w:shd w:val="clear" w:color="auto" w:fill="auto"/>
            <w:noWrap/>
            <w:vAlign w:val="center"/>
          </w:tcPr>
          <w:p w14:paraId="1E775236" w14:textId="5B540811" w:rsidR="00583C2B" w:rsidRPr="00711241" w:rsidRDefault="00583C2B" w:rsidP="00583C2B">
            <w:pPr>
              <w:contextualSpacing/>
              <w:rPr>
                <w:bCs/>
                <w:color w:val="000000"/>
                <w:sz w:val="20"/>
                <w:szCs w:val="20"/>
              </w:rPr>
            </w:pPr>
            <w:r>
              <w:rPr>
                <w:bCs/>
                <w:color w:val="000000"/>
                <w:sz w:val="20"/>
                <w:szCs w:val="20"/>
              </w:rPr>
              <w:t>Износ КНС</w:t>
            </w:r>
          </w:p>
        </w:tc>
        <w:tc>
          <w:tcPr>
            <w:tcW w:w="808" w:type="pct"/>
            <w:shd w:val="clear" w:color="auto" w:fill="auto"/>
            <w:noWrap/>
            <w:vAlign w:val="center"/>
          </w:tcPr>
          <w:p w14:paraId="6299A56D" w14:textId="78CFDF85" w:rsidR="00583C2B" w:rsidRPr="00711241" w:rsidRDefault="00583C2B" w:rsidP="00583C2B">
            <w:pPr>
              <w:contextualSpacing/>
              <w:jc w:val="center"/>
              <w:rPr>
                <w:color w:val="000000"/>
                <w:sz w:val="20"/>
                <w:szCs w:val="20"/>
              </w:rPr>
            </w:pPr>
            <w:r>
              <w:rPr>
                <w:color w:val="000000"/>
                <w:sz w:val="20"/>
                <w:szCs w:val="20"/>
              </w:rPr>
              <w:t>%</w:t>
            </w:r>
          </w:p>
        </w:tc>
        <w:tc>
          <w:tcPr>
            <w:tcW w:w="810" w:type="pct"/>
            <w:shd w:val="clear" w:color="auto" w:fill="auto"/>
            <w:noWrap/>
            <w:vAlign w:val="center"/>
          </w:tcPr>
          <w:p w14:paraId="3B6C2F33" w14:textId="05D59DC3" w:rsidR="00583C2B" w:rsidRPr="00711241" w:rsidRDefault="00583C2B" w:rsidP="00583C2B">
            <w:pPr>
              <w:contextualSpacing/>
              <w:jc w:val="center"/>
              <w:rPr>
                <w:color w:val="000000"/>
                <w:sz w:val="20"/>
                <w:szCs w:val="20"/>
              </w:rPr>
            </w:pPr>
            <w:r>
              <w:rPr>
                <w:color w:val="000000"/>
                <w:sz w:val="20"/>
                <w:szCs w:val="20"/>
              </w:rPr>
              <w:t>80</w:t>
            </w:r>
          </w:p>
        </w:tc>
        <w:tc>
          <w:tcPr>
            <w:tcW w:w="589" w:type="pct"/>
            <w:shd w:val="clear" w:color="auto" w:fill="auto"/>
            <w:noWrap/>
            <w:vAlign w:val="center"/>
          </w:tcPr>
          <w:p w14:paraId="405B80E2" w14:textId="4ABE9454" w:rsidR="00583C2B" w:rsidRPr="00711241" w:rsidRDefault="00583C2B" w:rsidP="00583C2B">
            <w:pPr>
              <w:contextualSpacing/>
              <w:jc w:val="center"/>
              <w:rPr>
                <w:color w:val="000000"/>
                <w:sz w:val="20"/>
                <w:szCs w:val="20"/>
              </w:rPr>
            </w:pPr>
            <w:r>
              <w:rPr>
                <w:color w:val="000000"/>
                <w:sz w:val="20"/>
                <w:szCs w:val="20"/>
              </w:rPr>
              <w:t>80</w:t>
            </w:r>
          </w:p>
        </w:tc>
        <w:tc>
          <w:tcPr>
            <w:tcW w:w="512" w:type="pct"/>
            <w:shd w:val="clear" w:color="auto" w:fill="auto"/>
            <w:noWrap/>
            <w:vAlign w:val="center"/>
          </w:tcPr>
          <w:p w14:paraId="116C3146" w14:textId="20F061F3" w:rsidR="00583C2B" w:rsidRPr="00711241" w:rsidRDefault="00583C2B" w:rsidP="00583C2B">
            <w:pPr>
              <w:contextualSpacing/>
              <w:jc w:val="center"/>
              <w:rPr>
                <w:color w:val="000000"/>
                <w:sz w:val="20"/>
                <w:szCs w:val="20"/>
              </w:rPr>
            </w:pPr>
            <w:r>
              <w:rPr>
                <w:color w:val="000000"/>
                <w:sz w:val="20"/>
                <w:szCs w:val="20"/>
              </w:rPr>
              <w:t>80</w:t>
            </w:r>
          </w:p>
        </w:tc>
      </w:tr>
      <w:tr w:rsidR="00583C2B" w:rsidRPr="00711241" w14:paraId="02ADD8CF" w14:textId="77777777" w:rsidTr="00711241">
        <w:trPr>
          <w:trHeight w:val="85"/>
        </w:trPr>
        <w:tc>
          <w:tcPr>
            <w:tcW w:w="2281" w:type="pct"/>
            <w:shd w:val="clear" w:color="auto" w:fill="auto"/>
            <w:noWrap/>
            <w:vAlign w:val="center"/>
          </w:tcPr>
          <w:p w14:paraId="046D95D5" w14:textId="44FE5615" w:rsidR="00583C2B" w:rsidRPr="00711241" w:rsidRDefault="00583C2B" w:rsidP="00583C2B">
            <w:pPr>
              <w:contextualSpacing/>
              <w:rPr>
                <w:bCs/>
                <w:color w:val="000000"/>
                <w:sz w:val="20"/>
                <w:szCs w:val="20"/>
              </w:rPr>
            </w:pPr>
            <w:r>
              <w:rPr>
                <w:bCs/>
                <w:color w:val="000000"/>
                <w:sz w:val="20"/>
                <w:szCs w:val="20"/>
              </w:rPr>
              <w:t>Установленная производственная мощность КОС</w:t>
            </w:r>
          </w:p>
        </w:tc>
        <w:tc>
          <w:tcPr>
            <w:tcW w:w="808" w:type="pct"/>
            <w:shd w:val="clear" w:color="auto" w:fill="auto"/>
            <w:noWrap/>
            <w:vAlign w:val="center"/>
          </w:tcPr>
          <w:p w14:paraId="7B19B942" w14:textId="1AE53D3F" w:rsidR="00583C2B" w:rsidRPr="00711241" w:rsidRDefault="00583C2B" w:rsidP="00583C2B">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24E5119D" w14:textId="6F11FBC2" w:rsidR="00583C2B" w:rsidRPr="00711241" w:rsidRDefault="00583C2B" w:rsidP="00583C2B">
            <w:pPr>
              <w:contextualSpacing/>
              <w:jc w:val="center"/>
              <w:rPr>
                <w:color w:val="000000"/>
                <w:sz w:val="20"/>
                <w:szCs w:val="20"/>
              </w:rPr>
            </w:pPr>
            <w:r>
              <w:rPr>
                <w:color w:val="000000"/>
                <w:sz w:val="20"/>
                <w:szCs w:val="20"/>
              </w:rPr>
              <w:t>0,4</w:t>
            </w:r>
          </w:p>
        </w:tc>
        <w:tc>
          <w:tcPr>
            <w:tcW w:w="589" w:type="pct"/>
            <w:shd w:val="clear" w:color="auto" w:fill="auto"/>
            <w:noWrap/>
            <w:vAlign w:val="center"/>
          </w:tcPr>
          <w:p w14:paraId="02E17899" w14:textId="0C4D279F" w:rsidR="00583C2B" w:rsidRPr="00711241" w:rsidRDefault="00583C2B" w:rsidP="00583C2B">
            <w:pPr>
              <w:contextualSpacing/>
              <w:jc w:val="center"/>
              <w:rPr>
                <w:color w:val="000000"/>
                <w:sz w:val="20"/>
                <w:szCs w:val="20"/>
              </w:rPr>
            </w:pPr>
            <w:r>
              <w:rPr>
                <w:color w:val="000000"/>
                <w:sz w:val="20"/>
                <w:szCs w:val="20"/>
              </w:rPr>
              <w:t>0,4</w:t>
            </w:r>
          </w:p>
        </w:tc>
        <w:tc>
          <w:tcPr>
            <w:tcW w:w="512" w:type="pct"/>
            <w:shd w:val="clear" w:color="auto" w:fill="auto"/>
            <w:noWrap/>
            <w:vAlign w:val="center"/>
          </w:tcPr>
          <w:p w14:paraId="1EDC40C7" w14:textId="40EA719B" w:rsidR="00583C2B" w:rsidRPr="00711241" w:rsidRDefault="00583C2B" w:rsidP="00583C2B">
            <w:pPr>
              <w:contextualSpacing/>
              <w:jc w:val="center"/>
              <w:rPr>
                <w:color w:val="000000"/>
                <w:sz w:val="20"/>
                <w:szCs w:val="20"/>
              </w:rPr>
            </w:pPr>
            <w:r>
              <w:rPr>
                <w:color w:val="000000"/>
                <w:sz w:val="20"/>
                <w:szCs w:val="20"/>
              </w:rPr>
              <w:t>0,4</w:t>
            </w:r>
          </w:p>
        </w:tc>
      </w:tr>
      <w:tr w:rsidR="00583C2B" w:rsidRPr="00711241" w14:paraId="40917A3E" w14:textId="77777777" w:rsidTr="00711241">
        <w:trPr>
          <w:trHeight w:val="85"/>
        </w:trPr>
        <w:tc>
          <w:tcPr>
            <w:tcW w:w="2281" w:type="pct"/>
            <w:shd w:val="clear" w:color="auto" w:fill="auto"/>
            <w:noWrap/>
            <w:vAlign w:val="center"/>
          </w:tcPr>
          <w:p w14:paraId="62631E64" w14:textId="68575487" w:rsidR="00583C2B" w:rsidRPr="00711241" w:rsidRDefault="00583C2B" w:rsidP="00583C2B">
            <w:pPr>
              <w:contextualSpacing/>
              <w:rPr>
                <w:bCs/>
                <w:color w:val="000000"/>
                <w:sz w:val="20"/>
                <w:szCs w:val="20"/>
              </w:rPr>
            </w:pPr>
            <w:r>
              <w:rPr>
                <w:bCs/>
                <w:color w:val="000000"/>
                <w:sz w:val="20"/>
                <w:szCs w:val="20"/>
              </w:rPr>
              <w:t>Фактически задействованная мощность КОС</w:t>
            </w:r>
          </w:p>
        </w:tc>
        <w:tc>
          <w:tcPr>
            <w:tcW w:w="808" w:type="pct"/>
            <w:shd w:val="clear" w:color="auto" w:fill="auto"/>
            <w:noWrap/>
            <w:vAlign w:val="center"/>
          </w:tcPr>
          <w:p w14:paraId="0F91CE15" w14:textId="676B615E" w:rsidR="00583C2B" w:rsidRPr="00711241" w:rsidRDefault="00583C2B" w:rsidP="00583C2B">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679BA763" w14:textId="1FF42AFA" w:rsidR="00583C2B" w:rsidRPr="00711241" w:rsidRDefault="00583C2B" w:rsidP="00583C2B">
            <w:pPr>
              <w:contextualSpacing/>
              <w:jc w:val="center"/>
              <w:rPr>
                <w:color w:val="000000"/>
                <w:sz w:val="20"/>
                <w:szCs w:val="20"/>
              </w:rPr>
            </w:pPr>
            <w:r>
              <w:rPr>
                <w:color w:val="000000"/>
                <w:sz w:val="20"/>
                <w:szCs w:val="20"/>
              </w:rPr>
              <w:t>0,3</w:t>
            </w:r>
          </w:p>
        </w:tc>
        <w:tc>
          <w:tcPr>
            <w:tcW w:w="589" w:type="pct"/>
            <w:shd w:val="clear" w:color="auto" w:fill="auto"/>
            <w:noWrap/>
            <w:vAlign w:val="center"/>
          </w:tcPr>
          <w:p w14:paraId="59715DCD" w14:textId="06F5AEB8" w:rsidR="00583C2B" w:rsidRPr="00711241" w:rsidRDefault="00583C2B" w:rsidP="00583C2B">
            <w:pPr>
              <w:contextualSpacing/>
              <w:jc w:val="center"/>
              <w:rPr>
                <w:color w:val="000000"/>
                <w:sz w:val="20"/>
                <w:szCs w:val="20"/>
              </w:rPr>
            </w:pPr>
            <w:r>
              <w:rPr>
                <w:color w:val="000000"/>
                <w:sz w:val="20"/>
                <w:szCs w:val="20"/>
              </w:rPr>
              <w:t>0,3</w:t>
            </w:r>
          </w:p>
        </w:tc>
        <w:tc>
          <w:tcPr>
            <w:tcW w:w="512" w:type="pct"/>
            <w:shd w:val="clear" w:color="auto" w:fill="auto"/>
            <w:noWrap/>
            <w:vAlign w:val="center"/>
          </w:tcPr>
          <w:p w14:paraId="6D285D55" w14:textId="7D152856" w:rsidR="00583C2B" w:rsidRPr="00711241" w:rsidRDefault="00583C2B" w:rsidP="00583C2B">
            <w:pPr>
              <w:contextualSpacing/>
              <w:jc w:val="center"/>
              <w:rPr>
                <w:color w:val="000000"/>
                <w:sz w:val="20"/>
                <w:szCs w:val="20"/>
              </w:rPr>
            </w:pPr>
            <w:r>
              <w:rPr>
                <w:color w:val="000000"/>
                <w:sz w:val="20"/>
                <w:szCs w:val="20"/>
              </w:rPr>
              <w:t>0,3</w:t>
            </w:r>
          </w:p>
        </w:tc>
      </w:tr>
      <w:tr w:rsidR="00583C2B" w:rsidRPr="00711241" w14:paraId="6D7ADACC" w14:textId="77777777" w:rsidTr="00711241">
        <w:trPr>
          <w:trHeight w:val="77"/>
        </w:trPr>
        <w:tc>
          <w:tcPr>
            <w:tcW w:w="2281" w:type="pct"/>
            <w:shd w:val="clear" w:color="auto" w:fill="auto"/>
            <w:noWrap/>
            <w:vAlign w:val="center"/>
          </w:tcPr>
          <w:p w14:paraId="280B79D0" w14:textId="222977D1" w:rsidR="00583C2B" w:rsidRPr="00711241" w:rsidRDefault="00583C2B" w:rsidP="00583C2B">
            <w:pPr>
              <w:contextualSpacing/>
              <w:rPr>
                <w:bCs/>
                <w:color w:val="000000"/>
                <w:sz w:val="20"/>
                <w:szCs w:val="20"/>
              </w:rPr>
            </w:pPr>
            <w:r>
              <w:rPr>
                <w:bCs/>
                <w:color w:val="000000"/>
                <w:sz w:val="20"/>
                <w:szCs w:val="20"/>
              </w:rPr>
              <w:t>в % от установленной мощности</w:t>
            </w:r>
          </w:p>
        </w:tc>
        <w:tc>
          <w:tcPr>
            <w:tcW w:w="808" w:type="pct"/>
            <w:shd w:val="clear" w:color="auto" w:fill="auto"/>
            <w:noWrap/>
            <w:vAlign w:val="center"/>
          </w:tcPr>
          <w:p w14:paraId="5B4CD982" w14:textId="1D8337EE" w:rsidR="00583C2B" w:rsidRPr="00711241" w:rsidRDefault="00583C2B" w:rsidP="00583C2B">
            <w:pPr>
              <w:contextualSpacing/>
              <w:jc w:val="center"/>
              <w:rPr>
                <w:color w:val="000000"/>
                <w:sz w:val="20"/>
                <w:szCs w:val="20"/>
              </w:rPr>
            </w:pPr>
            <w:r>
              <w:rPr>
                <w:color w:val="000000"/>
                <w:sz w:val="20"/>
                <w:szCs w:val="20"/>
              </w:rPr>
              <w:t>%</w:t>
            </w:r>
          </w:p>
        </w:tc>
        <w:tc>
          <w:tcPr>
            <w:tcW w:w="810" w:type="pct"/>
            <w:shd w:val="clear" w:color="auto" w:fill="auto"/>
            <w:noWrap/>
            <w:vAlign w:val="center"/>
          </w:tcPr>
          <w:p w14:paraId="2E412BDE" w14:textId="75218911" w:rsidR="00583C2B" w:rsidRPr="00711241" w:rsidRDefault="00583C2B" w:rsidP="00583C2B">
            <w:pPr>
              <w:contextualSpacing/>
              <w:jc w:val="center"/>
              <w:rPr>
                <w:color w:val="000000"/>
                <w:sz w:val="20"/>
                <w:szCs w:val="20"/>
              </w:rPr>
            </w:pPr>
            <w:r>
              <w:rPr>
                <w:color w:val="000000"/>
                <w:sz w:val="20"/>
                <w:szCs w:val="20"/>
              </w:rPr>
              <w:t>75</w:t>
            </w:r>
          </w:p>
        </w:tc>
        <w:tc>
          <w:tcPr>
            <w:tcW w:w="589" w:type="pct"/>
            <w:shd w:val="clear" w:color="auto" w:fill="auto"/>
            <w:noWrap/>
            <w:vAlign w:val="center"/>
          </w:tcPr>
          <w:p w14:paraId="153C9CBF" w14:textId="1A3C85EA" w:rsidR="00583C2B" w:rsidRPr="00711241" w:rsidRDefault="00583C2B" w:rsidP="00583C2B">
            <w:pPr>
              <w:contextualSpacing/>
              <w:jc w:val="center"/>
              <w:rPr>
                <w:color w:val="000000"/>
                <w:sz w:val="20"/>
                <w:szCs w:val="20"/>
              </w:rPr>
            </w:pPr>
            <w:r>
              <w:rPr>
                <w:color w:val="000000"/>
                <w:sz w:val="20"/>
                <w:szCs w:val="20"/>
              </w:rPr>
              <w:t>75</w:t>
            </w:r>
          </w:p>
        </w:tc>
        <w:tc>
          <w:tcPr>
            <w:tcW w:w="512" w:type="pct"/>
            <w:shd w:val="clear" w:color="auto" w:fill="auto"/>
            <w:noWrap/>
            <w:vAlign w:val="center"/>
          </w:tcPr>
          <w:p w14:paraId="51560E99" w14:textId="2FB97410" w:rsidR="00583C2B" w:rsidRPr="00711241" w:rsidRDefault="00583C2B" w:rsidP="00583C2B">
            <w:pPr>
              <w:contextualSpacing/>
              <w:jc w:val="center"/>
              <w:rPr>
                <w:color w:val="000000"/>
                <w:sz w:val="20"/>
                <w:szCs w:val="20"/>
              </w:rPr>
            </w:pPr>
            <w:r>
              <w:rPr>
                <w:color w:val="000000"/>
                <w:sz w:val="20"/>
                <w:szCs w:val="20"/>
              </w:rPr>
              <w:t>75</w:t>
            </w:r>
          </w:p>
        </w:tc>
      </w:tr>
      <w:tr w:rsidR="00583C2B" w:rsidRPr="00711241" w14:paraId="5793FA9B" w14:textId="77777777" w:rsidTr="00711241">
        <w:trPr>
          <w:trHeight w:val="85"/>
        </w:trPr>
        <w:tc>
          <w:tcPr>
            <w:tcW w:w="2281" w:type="pct"/>
            <w:shd w:val="clear" w:color="auto" w:fill="auto"/>
            <w:noWrap/>
            <w:vAlign w:val="center"/>
          </w:tcPr>
          <w:p w14:paraId="003499ED" w14:textId="31253A8A" w:rsidR="00583C2B" w:rsidRPr="00711241" w:rsidRDefault="00583C2B" w:rsidP="00583C2B">
            <w:pPr>
              <w:contextualSpacing/>
              <w:rPr>
                <w:bCs/>
                <w:color w:val="000000"/>
                <w:sz w:val="20"/>
                <w:szCs w:val="20"/>
              </w:rPr>
            </w:pPr>
            <w:r>
              <w:rPr>
                <w:bCs/>
                <w:color w:val="000000"/>
                <w:sz w:val="20"/>
                <w:szCs w:val="20"/>
              </w:rPr>
              <w:t>Износ КОС</w:t>
            </w:r>
          </w:p>
        </w:tc>
        <w:tc>
          <w:tcPr>
            <w:tcW w:w="808" w:type="pct"/>
            <w:shd w:val="clear" w:color="auto" w:fill="auto"/>
            <w:noWrap/>
            <w:vAlign w:val="center"/>
          </w:tcPr>
          <w:p w14:paraId="7D01BE8F" w14:textId="4E0564B3" w:rsidR="00583C2B" w:rsidRPr="00711241" w:rsidRDefault="00583C2B" w:rsidP="00583C2B">
            <w:pPr>
              <w:contextualSpacing/>
              <w:jc w:val="center"/>
              <w:rPr>
                <w:color w:val="000000"/>
                <w:sz w:val="20"/>
                <w:szCs w:val="20"/>
              </w:rPr>
            </w:pPr>
            <w:r>
              <w:rPr>
                <w:color w:val="000000"/>
                <w:sz w:val="20"/>
                <w:szCs w:val="20"/>
              </w:rPr>
              <w:t>%</w:t>
            </w:r>
          </w:p>
        </w:tc>
        <w:tc>
          <w:tcPr>
            <w:tcW w:w="810" w:type="pct"/>
            <w:shd w:val="clear" w:color="auto" w:fill="auto"/>
            <w:noWrap/>
            <w:vAlign w:val="center"/>
          </w:tcPr>
          <w:p w14:paraId="46F86D42" w14:textId="22943F9F" w:rsidR="00583C2B" w:rsidRPr="00711241" w:rsidRDefault="00583C2B" w:rsidP="00583C2B">
            <w:pPr>
              <w:contextualSpacing/>
              <w:jc w:val="center"/>
              <w:rPr>
                <w:color w:val="000000"/>
                <w:sz w:val="20"/>
                <w:szCs w:val="20"/>
              </w:rPr>
            </w:pPr>
            <w:r>
              <w:rPr>
                <w:color w:val="000000"/>
                <w:sz w:val="20"/>
                <w:szCs w:val="20"/>
              </w:rPr>
              <w:t>80</w:t>
            </w:r>
          </w:p>
        </w:tc>
        <w:tc>
          <w:tcPr>
            <w:tcW w:w="589" w:type="pct"/>
            <w:shd w:val="clear" w:color="auto" w:fill="auto"/>
            <w:noWrap/>
            <w:vAlign w:val="center"/>
          </w:tcPr>
          <w:p w14:paraId="43846833" w14:textId="1EEA16E9" w:rsidR="00583C2B" w:rsidRPr="00711241" w:rsidRDefault="00583C2B" w:rsidP="00583C2B">
            <w:pPr>
              <w:contextualSpacing/>
              <w:jc w:val="center"/>
              <w:rPr>
                <w:color w:val="000000"/>
                <w:sz w:val="20"/>
                <w:szCs w:val="20"/>
              </w:rPr>
            </w:pPr>
            <w:r>
              <w:rPr>
                <w:color w:val="000000"/>
                <w:sz w:val="20"/>
                <w:szCs w:val="20"/>
              </w:rPr>
              <w:t>80</w:t>
            </w:r>
          </w:p>
        </w:tc>
        <w:tc>
          <w:tcPr>
            <w:tcW w:w="512" w:type="pct"/>
            <w:shd w:val="clear" w:color="auto" w:fill="auto"/>
            <w:noWrap/>
            <w:vAlign w:val="center"/>
          </w:tcPr>
          <w:p w14:paraId="499E4398" w14:textId="78A6575C" w:rsidR="00583C2B" w:rsidRPr="00711241" w:rsidRDefault="00583C2B" w:rsidP="00583C2B">
            <w:pPr>
              <w:contextualSpacing/>
              <w:jc w:val="center"/>
              <w:rPr>
                <w:color w:val="000000"/>
                <w:sz w:val="20"/>
                <w:szCs w:val="20"/>
              </w:rPr>
            </w:pPr>
            <w:r>
              <w:rPr>
                <w:color w:val="000000"/>
                <w:sz w:val="20"/>
                <w:szCs w:val="20"/>
              </w:rPr>
              <w:t>80</w:t>
            </w:r>
          </w:p>
        </w:tc>
      </w:tr>
      <w:tr w:rsidR="00583C2B" w:rsidRPr="00711241" w14:paraId="1F5EF6F7" w14:textId="77777777" w:rsidTr="00711241">
        <w:trPr>
          <w:trHeight w:val="85"/>
        </w:trPr>
        <w:tc>
          <w:tcPr>
            <w:tcW w:w="2281" w:type="pct"/>
            <w:shd w:val="clear" w:color="auto" w:fill="auto"/>
            <w:noWrap/>
            <w:vAlign w:val="center"/>
          </w:tcPr>
          <w:p w14:paraId="6301E4B9" w14:textId="1C052134" w:rsidR="00583C2B" w:rsidRPr="00711241" w:rsidRDefault="00583C2B" w:rsidP="00583C2B">
            <w:pPr>
              <w:contextualSpacing/>
              <w:rPr>
                <w:bCs/>
                <w:color w:val="000000"/>
                <w:sz w:val="20"/>
                <w:szCs w:val="20"/>
              </w:rPr>
            </w:pPr>
            <w:r>
              <w:rPr>
                <w:bCs/>
                <w:color w:val="000000"/>
                <w:sz w:val="20"/>
                <w:szCs w:val="20"/>
              </w:rPr>
              <w:t>Мощность сооружений по обработке осадка</w:t>
            </w:r>
          </w:p>
        </w:tc>
        <w:tc>
          <w:tcPr>
            <w:tcW w:w="808" w:type="pct"/>
            <w:shd w:val="clear" w:color="auto" w:fill="auto"/>
            <w:noWrap/>
            <w:vAlign w:val="center"/>
          </w:tcPr>
          <w:p w14:paraId="5AB073EF" w14:textId="36EF8225" w:rsidR="00583C2B" w:rsidRPr="00711241" w:rsidRDefault="00583C2B" w:rsidP="00583C2B">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/сут.</w:t>
            </w:r>
          </w:p>
        </w:tc>
        <w:tc>
          <w:tcPr>
            <w:tcW w:w="810" w:type="pct"/>
            <w:shd w:val="clear" w:color="auto" w:fill="auto"/>
            <w:noWrap/>
            <w:vAlign w:val="center"/>
          </w:tcPr>
          <w:p w14:paraId="3E5C72CA" w14:textId="2C5986B6" w:rsidR="00583C2B" w:rsidRPr="00711241" w:rsidRDefault="00583C2B" w:rsidP="00583C2B">
            <w:pPr>
              <w:contextualSpacing/>
              <w:jc w:val="center"/>
              <w:rPr>
                <w:color w:val="000000"/>
                <w:sz w:val="20"/>
                <w:szCs w:val="20"/>
              </w:rPr>
            </w:pPr>
            <w:r>
              <w:rPr>
                <w:color w:val="000000"/>
                <w:sz w:val="20"/>
                <w:szCs w:val="20"/>
              </w:rPr>
              <w:t>-</w:t>
            </w:r>
          </w:p>
        </w:tc>
        <w:tc>
          <w:tcPr>
            <w:tcW w:w="589" w:type="pct"/>
            <w:shd w:val="clear" w:color="auto" w:fill="auto"/>
            <w:noWrap/>
            <w:vAlign w:val="center"/>
          </w:tcPr>
          <w:p w14:paraId="7BAC767D" w14:textId="157DA544" w:rsidR="00583C2B" w:rsidRPr="00711241" w:rsidRDefault="00583C2B" w:rsidP="00583C2B">
            <w:pPr>
              <w:contextualSpacing/>
              <w:jc w:val="center"/>
              <w:rPr>
                <w:color w:val="000000"/>
                <w:sz w:val="20"/>
                <w:szCs w:val="20"/>
              </w:rPr>
            </w:pPr>
            <w:r>
              <w:rPr>
                <w:color w:val="000000"/>
                <w:sz w:val="20"/>
                <w:szCs w:val="20"/>
              </w:rPr>
              <w:t>-</w:t>
            </w:r>
          </w:p>
        </w:tc>
        <w:tc>
          <w:tcPr>
            <w:tcW w:w="512" w:type="pct"/>
            <w:shd w:val="clear" w:color="auto" w:fill="auto"/>
            <w:noWrap/>
            <w:vAlign w:val="center"/>
          </w:tcPr>
          <w:p w14:paraId="224A81B6" w14:textId="2072648D" w:rsidR="00583C2B" w:rsidRPr="00711241" w:rsidRDefault="00583C2B" w:rsidP="00583C2B">
            <w:pPr>
              <w:contextualSpacing/>
              <w:jc w:val="center"/>
              <w:rPr>
                <w:color w:val="000000"/>
                <w:sz w:val="20"/>
                <w:szCs w:val="20"/>
              </w:rPr>
            </w:pPr>
            <w:r>
              <w:rPr>
                <w:color w:val="000000"/>
                <w:sz w:val="20"/>
                <w:szCs w:val="20"/>
              </w:rPr>
              <w:t>-</w:t>
            </w:r>
          </w:p>
        </w:tc>
      </w:tr>
      <w:tr w:rsidR="00583C2B" w:rsidRPr="00711241" w14:paraId="1A6DBFF8" w14:textId="77777777" w:rsidTr="00711241">
        <w:trPr>
          <w:trHeight w:val="85"/>
        </w:trPr>
        <w:tc>
          <w:tcPr>
            <w:tcW w:w="2281" w:type="pct"/>
            <w:shd w:val="clear" w:color="auto" w:fill="auto"/>
            <w:noWrap/>
            <w:vAlign w:val="center"/>
          </w:tcPr>
          <w:p w14:paraId="19351F06" w14:textId="65DDE8B9" w:rsidR="00583C2B" w:rsidRPr="00711241" w:rsidRDefault="00583C2B" w:rsidP="00583C2B">
            <w:pPr>
              <w:contextualSpacing/>
              <w:rPr>
                <w:bCs/>
                <w:color w:val="000000"/>
                <w:sz w:val="20"/>
                <w:szCs w:val="20"/>
              </w:rPr>
            </w:pPr>
            <w:r>
              <w:rPr>
                <w:bCs/>
                <w:color w:val="000000"/>
                <w:sz w:val="20"/>
                <w:szCs w:val="20"/>
              </w:rPr>
              <w:t>Плоащдь иловых площадок</w:t>
            </w:r>
          </w:p>
        </w:tc>
        <w:tc>
          <w:tcPr>
            <w:tcW w:w="808" w:type="pct"/>
            <w:shd w:val="clear" w:color="auto" w:fill="auto"/>
            <w:noWrap/>
            <w:vAlign w:val="center"/>
          </w:tcPr>
          <w:p w14:paraId="25F3F2FC" w14:textId="13058FF0" w:rsidR="00583C2B" w:rsidRPr="00711241" w:rsidRDefault="00583C2B" w:rsidP="00583C2B">
            <w:pPr>
              <w:contextualSpacing/>
              <w:jc w:val="center"/>
              <w:rPr>
                <w:color w:val="000000"/>
                <w:sz w:val="20"/>
                <w:szCs w:val="20"/>
              </w:rPr>
            </w:pPr>
            <w:r>
              <w:rPr>
                <w:color w:val="000000"/>
                <w:sz w:val="20"/>
                <w:szCs w:val="20"/>
              </w:rPr>
              <w:t>тыс.м</w:t>
            </w:r>
            <w:r>
              <w:rPr>
                <w:color w:val="000000"/>
                <w:sz w:val="20"/>
                <w:szCs w:val="20"/>
                <w:vertAlign w:val="superscript"/>
              </w:rPr>
              <w:t>2</w:t>
            </w:r>
          </w:p>
        </w:tc>
        <w:tc>
          <w:tcPr>
            <w:tcW w:w="810" w:type="pct"/>
            <w:shd w:val="clear" w:color="auto" w:fill="auto"/>
            <w:noWrap/>
            <w:vAlign w:val="center"/>
          </w:tcPr>
          <w:p w14:paraId="1ABD842B" w14:textId="0191C6B1" w:rsidR="00583C2B" w:rsidRPr="00711241" w:rsidRDefault="00583C2B" w:rsidP="00583C2B">
            <w:pPr>
              <w:contextualSpacing/>
              <w:jc w:val="center"/>
              <w:rPr>
                <w:color w:val="000000"/>
                <w:sz w:val="20"/>
                <w:szCs w:val="20"/>
              </w:rPr>
            </w:pPr>
            <w:r>
              <w:rPr>
                <w:color w:val="000000"/>
                <w:sz w:val="20"/>
                <w:szCs w:val="20"/>
              </w:rPr>
              <w:t>1,10</w:t>
            </w:r>
          </w:p>
        </w:tc>
        <w:tc>
          <w:tcPr>
            <w:tcW w:w="589" w:type="pct"/>
            <w:shd w:val="clear" w:color="auto" w:fill="auto"/>
            <w:noWrap/>
            <w:vAlign w:val="center"/>
          </w:tcPr>
          <w:p w14:paraId="73841832" w14:textId="1039D329" w:rsidR="00583C2B" w:rsidRPr="00711241" w:rsidRDefault="00583C2B" w:rsidP="00583C2B">
            <w:pPr>
              <w:contextualSpacing/>
              <w:jc w:val="center"/>
              <w:rPr>
                <w:color w:val="000000"/>
                <w:sz w:val="20"/>
                <w:szCs w:val="20"/>
              </w:rPr>
            </w:pPr>
            <w:r>
              <w:rPr>
                <w:color w:val="000000"/>
                <w:sz w:val="20"/>
                <w:szCs w:val="20"/>
              </w:rPr>
              <w:t>1,10</w:t>
            </w:r>
          </w:p>
        </w:tc>
        <w:tc>
          <w:tcPr>
            <w:tcW w:w="512" w:type="pct"/>
            <w:shd w:val="clear" w:color="auto" w:fill="auto"/>
            <w:noWrap/>
            <w:vAlign w:val="center"/>
          </w:tcPr>
          <w:p w14:paraId="2DA1274F" w14:textId="5F884013" w:rsidR="00583C2B" w:rsidRPr="00711241" w:rsidRDefault="00583C2B" w:rsidP="00583C2B">
            <w:pPr>
              <w:contextualSpacing/>
              <w:jc w:val="center"/>
              <w:rPr>
                <w:color w:val="000000"/>
                <w:sz w:val="20"/>
                <w:szCs w:val="20"/>
              </w:rPr>
            </w:pPr>
            <w:r>
              <w:rPr>
                <w:color w:val="000000"/>
                <w:sz w:val="20"/>
                <w:szCs w:val="20"/>
              </w:rPr>
              <w:t>1,10</w:t>
            </w:r>
          </w:p>
        </w:tc>
      </w:tr>
      <w:tr w:rsidR="00583C2B" w:rsidRPr="00711241" w14:paraId="56BE2D57" w14:textId="77777777" w:rsidTr="00711241">
        <w:trPr>
          <w:trHeight w:val="85"/>
        </w:trPr>
        <w:tc>
          <w:tcPr>
            <w:tcW w:w="2281" w:type="pct"/>
            <w:shd w:val="clear" w:color="auto" w:fill="auto"/>
            <w:noWrap/>
            <w:vAlign w:val="center"/>
          </w:tcPr>
          <w:p w14:paraId="1F17B016" w14:textId="3B1E8BA9" w:rsidR="00583C2B" w:rsidRPr="00711241" w:rsidRDefault="00583C2B" w:rsidP="00583C2B">
            <w:pPr>
              <w:contextualSpacing/>
              <w:rPr>
                <w:bCs/>
                <w:color w:val="000000"/>
                <w:sz w:val="20"/>
                <w:szCs w:val="20"/>
              </w:rPr>
            </w:pPr>
            <w:r>
              <w:rPr>
                <w:bCs/>
                <w:color w:val="000000"/>
                <w:sz w:val="20"/>
                <w:szCs w:val="20"/>
              </w:rPr>
              <w:t>Среднегодовая балансовая стоимость производственных мощностей водоотведения</w:t>
            </w:r>
          </w:p>
        </w:tc>
        <w:tc>
          <w:tcPr>
            <w:tcW w:w="808" w:type="pct"/>
            <w:shd w:val="clear" w:color="auto" w:fill="auto"/>
            <w:noWrap/>
            <w:vAlign w:val="center"/>
          </w:tcPr>
          <w:p w14:paraId="6ACB0964" w14:textId="11C10FDF" w:rsidR="00583C2B" w:rsidRPr="00711241" w:rsidRDefault="00583C2B" w:rsidP="00583C2B">
            <w:pPr>
              <w:contextualSpacing/>
              <w:jc w:val="center"/>
              <w:rPr>
                <w:color w:val="000000"/>
                <w:sz w:val="20"/>
                <w:szCs w:val="20"/>
              </w:rPr>
            </w:pPr>
            <w:r>
              <w:rPr>
                <w:color w:val="000000"/>
                <w:sz w:val="20"/>
                <w:szCs w:val="20"/>
              </w:rPr>
              <w:t>тыс.руб.</w:t>
            </w:r>
          </w:p>
        </w:tc>
        <w:tc>
          <w:tcPr>
            <w:tcW w:w="810" w:type="pct"/>
            <w:shd w:val="clear" w:color="auto" w:fill="auto"/>
            <w:noWrap/>
            <w:vAlign w:val="center"/>
          </w:tcPr>
          <w:p w14:paraId="0A343386" w14:textId="50802E38" w:rsidR="00583C2B" w:rsidRPr="00711241" w:rsidRDefault="00583C2B" w:rsidP="00583C2B">
            <w:pPr>
              <w:contextualSpacing/>
              <w:jc w:val="center"/>
              <w:rPr>
                <w:color w:val="000000"/>
                <w:sz w:val="20"/>
                <w:szCs w:val="20"/>
              </w:rPr>
            </w:pPr>
            <w:r>
              <w:rPr>
                <w:color w:val="000000"/>
                <w:sz w:val="20"/>
                <w:szCs w:val="20"/>
              </w:rPr>
              <w:t>83899,075</w:t>
            </w:r>
          </w:p>
        </w:tc>
        <w:tc>
          <w:tcPr>
            <w:tcW w:w="589" w:type="pct"/>
            <w:shd w:val="clear" w:color="auto" w:fill="auto"/>
            <w:noWrap/>
            <w:vAlign w:val="center"/>
          </w:tcPr>
          <w:p w14:paraId="0FA94844" w14:textId="15667AE1" w:rsidR="00583C2B" w:rsidRPr="00711241" w:rsidRDefault="00583C2B" w:rsidP="00583C2B">
            <w:pPr>
              <w:contextualSpacing/>
              <w:jc w:val="center"/>
              <w:rPr>
                <w:color w:val="000000"/>
                <w:sz w:val="20"/>
                <w:szCs w:val="20"/>
              </w:rPr>
            </w:pPr>
            <w:r>
              <w:rPr>
                <w:color w:val="000000"/>
                <w:sz w:val="20"/>
                <w:szCs w:val="20"/>
              </w:rPr>
              <w:t>83899,075</w:t>
            </w:r>
          </w:p>
        </w:tc>
        <w:tc>
          <w:tcPr>
            <w:tcW w:w="512" w:type="pct"/>
            <w:shd w:val="clear" w:color="auto" w:fill="auto"/>
            <w:noWrap/>
            <w:vAlign w:val="center"/>
          </w:tcPr>
          <w:p w14:paraId="6C460F19" w14:textId="090F045A" w:rsidR="00583C2B" w:rsidRPr="00711241" w:rsidRDefault="00583C2B" w:rsidP="00583C2B">
            <w:pPr>
              <w:contextualSpacing/>
              <w:jc w:val="center"/>
              <w:rPr>
                <w:color w:val="000000"/>
                <w:sz w:val="20"/>
                <w:szCs w:val="20"/>
              </w:rPr>
            </w:pPr>
            <w:r>
              <w:rPr>
                <w:color w:val="000000"/>
                <w:sz w:val="20"/>
                <w:szCs w:val="20"/>
              </w:rPr>
              <w:t>83899,075</w:t>
            </w:r>
          </w:p>
        </w:tc>
      </w:tr>
      <w:tr w:rsidR="00583C2B" w:rsidRPr="00711241" w14:paraId="063AFA17" w14:textId="77777777" w:rsidTr="00711241">
        <w:trPr>
          <w:trHeight w:val="85"/>
        </w:trPr>
        <w:tc>
          <w:tcPr>
            <w:tcW w:w="2281" w:type="pct"/>
            <w:shd w:val="clear" w:color="auto" w:fill="auto"/>
            <w:noWrap/>
            <w:vAlign w:val="center"/>
          </w:tcPr>
          <w:p w14:paraId="58DE34CD" w14:textId="23BD4014" w:rsidR="00583C2B" w:rsidRPr="00711241" w:rsidRDefault="00583C2B" w:rsidP="00583C2B">
            <w:pPr>
              <w:contextualSpacing/>
              <w:rPr>
                <w:bCs/>
                <w:color w:val="000000"/>
                <w:sz w:val="20"/>
                <w:szCs w:val="20"/>
              </w:rPr>
            </w:pPr>
            <w:r>
              <w:rPr>
                <w:bCs/>
                <w:color w:val="000000"/>
                <w:sz w:val="20"/>
                <w:szCs w:val="20"/>
              </w:rPr>
              <w:t>Численность основных производственных рабочих – всего, в том числе:</w:t>
            </w:r>
          </w:p>
        </w:tc>
        <w:tc>
          <w:tcPr>
            <w:tcW w:w="808" w:type="pct"/>
            <w:shd w:val="clear" w:color="auto" w:fill="auto"/>
            <w:noWrap/>
            <w:vAlign w:val="center"/>
          </w:tcPr>
          <w:p w14:paraId="5F9C8047" w14:textId="368A8859" w:rsidR="00583C2B" w:rsidRPr="00711241" w:rsidRDefault="00583C2B" w:rsidP="00583C2B">
            <w:pPr>
              <w:contextualSpacing/>
              <w:jc w:val="center"/>
              <w:rPr>
                <w:color w:val="000000"/>
                <w:sz w:val="20"/>
                <w:szCs w:val="20"/>
              </w:rPr>
            </w:pPr>
            <w:r>
              <w:rPr>
                <w:color w:val="000000"/>
                <w:sz w:val="20"/>
                <w:szCs w:val="20"/>
              </w:rPr>
              <w:t>чел.</w:t>
            </w:r>
          </w:p>
        </w:tc>
        <w:tc>
          <w:tcPr>
            <w:tcW w:w="810" w:type="pct"/>
            <w:shd w:val="clear" w:color="auto" w:fill="auto"/>
            <w:noWrap/>
            <w:vAlign w:val="center"/>
          </w:tcPr>
          <w:p w14:paraId="11F1FB8A" w14:textId="607A03D8" w:rsidR="00583C2B" w:rsidRPr="00711241" w:rsidRDefault="00583C2B" w:rsidP="00583C2B">
            <w:pPr>
              <w:contextualSpacing/>
              <w:jc w:val="center"/>
              <w:rPr>
                <w:color w:val="000000"/>
                <w:sz w:val="20"/>
                <w:szCs w:val="20"/>
              </w:rPr>
            </w:pPr>
            <w:r>
              <w:rPr>
                <w:color w:val="000000"/>
                <w:sz w:val="20"/>
                <w:szCs w:val="20"/>
              </w:rPr>
              <w:t>5</w:t>
            </w:r>
          </w:p>
        </w:tc>
        <w:tc>
          <w:tcPr>
            <w:tcW w:w="589" w:type="pct"/>
            <w:shd w:val="clear" w:color="auto" w:fill="auto"/>
            <w:noWrap/>
            <w:vAlign w:val="center"/>
          </w:tcPr>
          <w:p w14:paraId="0B4B8526" w14:textId="1784B8F2" w:rsidR="00583C2B" w:rsidRPr="00711241" w:rsidRDefault="00583C2B" w:rsidP="00583C2B">
            <w:pPr>
              <w:contextualSpacing/>
              <w:jc w:val="center"/>
              <w:rPr>
                <w:color w:val="000000"/>
                <w:sz w:val="20"/>
                <w:szCs w:val="20"/>
              </w:rPr>
            </w:pPr>
            <w:r>
              <w:rPr>
                <w:color w:val="000000"/>
                <w:sz w:val="20"/>
                <w:szCs w:val="20"/>
              </w:rPr>
              <w:t>5</w:t>
            </w:r>
          </w:p>
        </w:tc>
        <w:tc>
          <w:tcPr>
            <w:tcW w:w="512" w:type="pct"/>
            <w:shd w:val="clear" w:color="auto" w:fill="auto"/>
            <w:noWrap/>
            <w:vAlign w:val="center"/>
          </w:tcPr>
          <w:p w14:paraId="6B3FB621" w14:textId="2026B64E" w:rsidR="00583C2B" w:rsidRPr="00711241" w:rsidRDefault="00583C2B" w:rsidP="00583C2B">
            <w:pPr>
              <w:contextualSpacing/>
              <w:jc w:val="center"/>
              <w:rPr>
                <w:color w:val="000000"/>
                <w:sz w:val="20"/>
                <w:szCs w:val="20"/>
              </w:rPr>
            </w:pPr>
            <w:r>
              <w:rPr>
                <w:color w:val="000000"/>
                <w:sz w:val="20"/>
                <w:szCs w:val="20"/>
              </w:rPr>
              <w:t>5</w:t>
            </w:r>
          </w:p>
        </w:tc>
      </w:tr>
      <w:tr w:rsidR="00583C2B" w:rsidRPr="00711241" w14:paraId="654AFF77" w14:textId="77777777" w:rsidTr="006E3EE2">
        <w:trPr>
          <w:trHeight w:val="85"/>
        </w:trPr>
        <w:tc>
          <w:tcPr>
            <w:tcW w:w="2281" w:type="pct"/>
            <w:shd w:val="clear" w:color="auto" w:fill="auto"/>
            <w:noWrap/>
            <w:vAlign w:val="center"/>
          </w:tcPr>
          <w:p w14:paraId="1F98FFA0" w14:textId="2E500001" w:rsidR="00583C2B" w:rsidRPr="00711241" w:rsidRDefault="00583C2B" w:rsidP="00583C2B">
            <w:pPr>
              <w:contextualSpacing/>
              <w:rPr>
                <w:bCs/>
                <w:color w:val="000000"/>
                <w:sz w:val="20"/>
                <w:szCs w:val="20"/>
              </w:rPr>
            </w:pPr>
            <w:r>
              <w:rPr>
                <w:bCs/>
                <w:color w:val="000000"/>
                <w:sz w:val="20"/>
                <w:szCs w:val="20"/>
              </w:rPr>
              <w:t>-приём</w:t>
            </w:r>
          </w:p>
        </w:tc>
        <w:tc>
          <w:tcPr>
            <w:tcW w:w="808" w:type="pct"/>
            <w:shd w:val="clear" w:color="auto" w:fill="auto"/>
            <w:noWrap/>
          </w:tcPr>
          <w:p w14:paraId="4B936A9A" w14:textId="5921F82E" w:rsidR="00583C2B" w:rsidRPr="00711241" w:rsidRDefault="00583C2B" w:rsidP="00583C2B">
            <w:pPr>
              <w:contextualSpacing/>
              <w:jc w:val="center"/>
              <w:rPr>
                <w:color w:val="000000"/>
                <w:sz w:val="20"/>
                <w:szCs w:val="20"/>
              </w:rPr>
            </w:pPr>
            <w:r w:rsidRPr="002D061F">
              <w:rPr>
                <w:color w:val="000000"/>
                <w:sz w:val="20"/>
                <w:szCs w:val="20"/>
              </w:rPr>
              <w:t>чел.</w:t>
            </w:r>
          </w:p>
        </w:tc>
        <w:tc>
          <w:tcPr>
            <w:tcW w:w="810" w:type="pct"/>
            <w:shd w:val="clear" w:color="auto" w:fill="auto"/>
            <w:noWrap/>
            <w:vAlign w:val="center"/>
          </w:tcPr>
          <w:p w14:paraId="716D68BD" w14:textId="43F2512E" w:rsidR="00583C2B" w:rsidRPr="00711241" w:rsidRDefault="00583C2B" w:rsidP="00583C2B">
            <w:pPr>
              <w:contextualSpacing/>
              <w:jc w:val="center"/>
              <w:rPr>
                <w:color w:val="000000"/>
                <w:sz w:val="20"/>
                <w:szCs w:val="20"/>
              </w:rPr>
            </w:pPr>
            <w:r>
              <w:rPr>
                <w:color w:val="000000"/>
                <w:sz w:val="20"/>
                <w:szCs w:val="20"/>
              </w:rPr>
              <w:t>2</w:t>
            </w:r>
          </w:p>
        </w:tc>
        <w:tc>
          <w:tcPr>
            <w:tcW w:w="589" w:type="pct"/>
            <w:shd w:val="clear" w:color="auto" w:fill="auto"/>
            <w:noWrap/>
            <w:vAlign w:val="center"/>
          </w:tcPr>
          <w:p w14:paraId="0D580FDA" w14:textId="59B7E006" w:rsidR="00583C2B" w:rsidRPr="00711241" w:rsidRDefault="00583C2B" w:rsidP="00583C2B">
            <w:pPr>
              <w:contextualSpacing/>
              <w:jc w:val="center"/>
              <w:rPr>
                <w:color w:val="000000"/>
                <w:sz w:val="20"/>
                <w:szCs w:val="20"/>
              </w:rPr>
            </w:pPr>
            <w:r>
              <w:rPr>
                <w:color w:val="000000"/>
                <w:sz w:val="20"/>
                <w:szCs w:val="20"/>
              </w:rPr>
              <w:t>2</w:t>
            </w:r>
          </w:p>
        </w:tc>
        <w:tc>
          <w:tcPr>
            <w:tcW w:w="512" w:type="pct"/>
            <w:shd w:val="clear" w:color="auto" w:fill="auto"/>
            <w:noWrap/>
            <w:vAlign w:val="center"/>
          </w:tcPr>
          <w:p w14:paraId="0664D4F9" w14:textId="082C9E5D" w:rsidR="00583C2B" w:rsidRPr="00711241" w:rsidRDefault="00583C2B" w:rsidP="00583C2B">
            <w:pPr>
              <w:contextualSpacing/>
              <w:jc w:val="center"/>
              <w:rPr>
                <w:color w:val="000000"/>
                <w:sz w:val="20"/>
                <w:szCs w:val="20"/>
              </w:rPr>
            </w:pPr>
            <w:r>
              <w:rPr>
                <w:color w:val="000000"/>
                <w:sz w:val="20"/>
                <w:szCs w:val="20"/>
              </w:rPr>
              <w:t>2</w:t>
            </w:r>
          </w:p>
        </w:tc>
      </w:tr>
      <w:tr w:rsidR="00583C2B" w:rsidRPr="00711241" w14:paraId="16DD0065" w14:textId="77777777" w:rsidTr="006E3EE2">
        <w:trPr>
          <w:trHeight w:val="85"/>
        </w:trPr>
        <w:tc>
          <w:tcPr>
            <w:tcW w:w="2281" w:type="pct"/>
            <w:shd w:val="clear" w:color="auto" w:fill="auto"/>
            <w:noWrap/>
            <w:vAlign w:val="center"/>
          </w:tcPr>
          <w:p w14:paraId="741EB545" w14:textId="4E1CFDCE" w:rsidR="00583C2B" w:rsidRPr="00711241" w:rsidRDefault="00583C2B" w:rsidP="00583C2B">
            <w:pPr>
              <w:contextualSpacing/>
              <w:rPr>
                <w:bCs/>
                <w:color w:val="000000"/>
                <w:sz w:val="20"/>
                <w:szCs w:val="20"/>
              </w:rPr>
            </w:pPr>
            <w:r>
              <w:rPr>
                <w:bCs/>
                <w:color w:val="000000"/>
                <w:sz w:val="20"/>
                <w:szCs w:val="20"/>
              </w:rPr>
              <w:t>-очистка</w:t>
            </w:r>
          </w:p>
        </w:tc>
        <w:tc>
          <w:tcPr>
            <w:tcW w:w="808" w:type="pct"/>
            <w:shd w:val="clear" w:color="auto" w:fill="auto"/>
            <w:noWrap/>
          </w:tcPr>
          <w:p w14:paraId="591D0396" w14:textId="073AEF35" w:rsidR="00583C2B" w:rsidRPr="00711241" w:rsidRDefault="00583C2B" w:rsidP="00583C2B">
            <w:pPr>
              <w:contextualSpacing/>
              <w:jc w:val="center"/>
              <w:rPr>
                <w:color w:val="000000"/>
                <w:sz w:val="20"/>
                <w:szCs w:val="20"/>
              </w:rPr>
            </w:pPr>
            <w:r w:rsidRPr="002D061F">
              <w:rPr>
                <w:color w:val="000000"/>
                <w:sz w:val="20"/>
                <w:szCs w:val="20"/>
              </w:rPr>
              <w:t>чел.</w:t>
            </w:r>
          </w:p>
        </w:tc>
        <w:tc>
          <w:tcPr>
            <w:tcW w:w="810" w:type="pct"/>
            <w:shd w:val="clear" w:color="auto" w:fill="auto"/>
            <w:noWrap/>
            <w:vAlign w:val="center"/>
          </w:tcPr>
          <w:p w14:paraId="491F8482" w14:textId="42213823" w:rsidR="00583C2B" w:rsidRPr="00711241" w:rsidRDefault="00583C2B" w:rsidP="00583C2B">
            <w:pPr>
              <w:contextualSpacing/>
              <w:jc w:val="center"/>
              <w:rPr>
                <w:color w:val="000000"/>
                <w:sz w:val="20"/>
                <w:szCs w:val="20"/>
              </w:rPr>
            </w:pPr>
            <w:r>
              <w:rPr>
                <w:color w:val="000000"/>
                <w:sz w:val="20"/>
                <w:szCs w:val="20"/>
              </w:rPr>
              <w:t>3</w:t>
            </w:r>
          </w:p>
        </w:tc>
        <w:tc>
          <w:tcPr>
            <w:tcW w:w="589" w:type="pct"/>
            <w:shd w:val="clear" w:color="auto" w:fill="auto"/>
            <w:noWrap/>
            <w:vAlign w:val="center"/>
          </w:tcPr>
          <w:p w14:paraId="592B4219" w14:textId="7E1A2449" w:rsidR="00583C2B" w:rsidRPr="00711241" w:rsidRDefault="00583C2B" w:rsidP="00583C2B">
            <w:pPr>
              <w:contextualSpacing/>
              <w:jc w:val="center"/>
              <w:rPr>
                <w:color w:val="000000"/>
                <w:sz w:val="20"/>
                <w:szCs w:val="20"/>
              </w:rPr>
            </w:pPr>
            <w:r>
              <w:rPr>
                <w:color w:val="000000"/>
                <w:sz w:val="20"/>
                <w:szCs w:val="20"/>
              </w:rPr>
              <w:t>3</w:t>
            </w:r>
          </w:p>
        </w:tc>
        <w:tc>
          <w:tcPr>
            <w:tcW w:w="512" w:type="pct"/>
            <w:shd w:val="clear" w:color="auto" w:fill="auto"/>
            <w:noWrap/>
            <w:vAlign w:val="center"/>
          </w:tcPr>
          <w:p w14:paraId="6B938EDF" w14:textId="32C408F6" w:rsidR="00583C2B" w:rsidRPr="00711241" w:rsidRDefault="00583C2B" w:rsidP="00583C2B">
            <w:pPr>
              <w:contextualSpacing/>
              <w:jc w:val="center"/>
              <w:rPr>
                <w:color w:val="000000"/>
                <w:sz w:val="20"/>
                <w:szCs w:val="20"/>
              </w:rPr>
            </w:pPr>
            <w:r>
              <w:rPr>
                <w:color w:val="000000"/>
                <w:sz w:val="20"/>
                <w:szCs w:val="20"/>
              </w:rPr>
              <w:t>3</w:t>
            </w:r>
          </w:p>
        </w:tc>
      </w:tr>
      <w:tr w:rsidR="00583C2B" w:rsidRPr="00711241" w14:paraId="241394EB" w14:textId="77777777" w:rsidTr="006E3EE2">
        <w:trPr>
          <w:trHeight w:val="85"/>
        </w:trPr>
        <w:tc>
          <w:tcPr>
            <w:tcW w:w="2281" w:type="pct"/>
            <w:shd w:val="clear" w:color="auto" w:fill="auto"/>
            <w:noWrap/>
            <w:vAlign w:val="center"/>
          </w:tcPr>
          <w:p w14:paraId="3764CE13" w14:textId="4941A0B3" w:rsidR="00583C2B" w:rsidRPr="00711241" w:rsidRDefault="00583C2B" w:rsidP="00583C2B">
            <w:pPr>
              <w:contextualSpacing/>
              <w:rPr>
                <w:bCs/>
                <w:color w:val="000000"/>
                <w:sz w:val="20"/>
                <w:szCs w:val="20"/>
              </w:rPr>
            </w:pPr>
            <w:r>
              <w:rPr>
                <w:bCs/>
                <w:color w:val="000000"/>
                <w:sz w:val="20"/>
                <w:szCs w:val="20"/>
              </w:rPr>
              <w:t>-транспортировка</w:t>
            </w:r>
          </w:p>
        </w:tc>
        <w:tc>
          <w:tcPr>
            <w:tcW w:w="808" w:type="pct"/>
            <w:shd w:val="clear" w:color="auto" w:fill="auto"/>
            <w:noWrap/>
          </w:tcPr>
          <w:p w14:paraId="31428F43" w14:textId="7AF76658" w:rsidR="00583C2B" w:rsidRPr="00711241" w:rsidRDefault="00583C2B" w:rsidP="00583C2B">
            <w:pPr>
              <w:contextualSpacing/>
              <w:jc w:val="center"/>
              <w:rPr>
                <w:color w:val="000000"/>
                <w:sz w:val="20"/>
                <w:szCs w:val="20"/>
              </w:rPr>
            </w:pPr>
            <w:r w:rsidRPr="002D061F">
              <w:rPr>
                <w:color w:val="000000"/>
                <w:sz w:val="20"/>
                <w:szCs w:val="20"/>
              </w:rPr>
              <w:t>чел.</w:t>
            </w:r>
          </w:p>
        </w:tc>
        <w:tc>
          <w:tcPr>
            <w:tcW w:w="810" w:type="pct"/>
            <w:shd w:val="clear" w:color="auto" w:fill="auto"/>
            <w:noWrap/>
            <w:vAlign w:val="center"/>
          </w:tcPr>
          <w:p w14:paraId="617EC771" w14:textId="0F737C2C" w:rsidR="00583C2B" w:rsidRPr="00711241" w:rsidRDefault="00583C2B" w:rsidP="00583C2B">
            <w:pPr>
              <w:contextualSpacing/>
              <w:jc w:val="center"/>
              <w:rPr>
                <w:color w:val="000000"/>
                <w:sz w:val="20"/>
                <w:szCs w:val="20"/>
              </w:rPr>
            </w:pPr>
            <w:r>
              <w:rPr>
                <w:color w:val="000000"/>
                <w:sz w:val="20"/>
                <w:szCs w:val="20"/>
              </w:rPr>
              <w:t>0</w:t>
            </w:r>
          </w:p>
        </w:tc>
        <w:tc>
          <w:tcPr>
            <w:tcW w:w="589" w:type="pct"/>
            <w:shd w:val="clear" w:color="auto" w:fill="auto"/>
            <w:noWrap/>
            <w:vAlign w:val="center"/>
          </w:tcPr>
          <w:p w14:paraId="57B62C8A" w14:textId="4BEF0A1E" w:rsidR="00583C2B" w:rsidRPr="00711241" w:rsidRDefault="00583C2B" w:rsidP="00583C2B">
            <w:pPr>
              <w:contextualSpacing/>
              <w:jc w:val="center"/>
              <w:rPr>
                <w:color w:val="000000"/>
                <w:sz w:val="20"/>
                <w:szCs w:val="20"/>
              </w:rPr>
            </w:pPr>
            <w:r>
              <w:rPr>
                <w:color w:val="000000"/>
                <w:sz w:val="20"/>
                <w:szCs w:val="20"/>
              </w:rPr>
              <w:t>0</w:t>
            </w:r>
          </w:p>
        </w:tc>
        <w:tc>
          <w:tcPr>
            <w:tcW w:w="512" w:type="pct"/>
            <w:shd w:val="clear" w:color="auto" w:fill="auto"/>
            <w:noWrap/>
            <w:vAlign w:val="center"/>
          </w:tcPr>
          <w:p w14:paraId="02D798F5" w14:textId="2598A188" w:rsidR="00583C2B" w:rsidRPr="00711241" w:rsidRDefault="00583C2B" w:rsidP="00583C2B">
            <w:pPr>
              <w:contextualSpacing/>
              <w:jc w:val="center"/>
              <w:rPr>
                <w:color w:val="000000"/>
                <w:sz w:val="20"/>
                <w:szCs w:val="20"/>
              </w:rPr>
            </w:pPr>
            <w:r>
              <w:rPr>
                <w:color w:val="000000"/>
                <w:sz w:val="20"/>
                <w:szCs w:val="20"/>
              </w:rPr>
              <w:t>0</w:t>
            </w:r>
          </w:p>
        </w:tc>
      </w:tr>
      <w:tr w:rsidR="00583C2B" w:rsidRPr="00711241" w14:paraId="00DF4096" w14:textId="77777777" w:rsidTr="00711241">
        <w:trPr>
          <w:trHeight w:val="85"/>
        </w:trPr>
        <w:tc>
          <w:tcPr>
            <w:tcW w:w="2281" w:type="pct"/>
            <w:shd w:val="clear" w:color="auto" w:fill="auto"/>
            <w:noWrap/>
            <w:vAlign w:val="center"/>
          </w:tcPr>
          <w:p w14:paraId="1E44D1C5" w14:textId="3638D621" w:rsidR="00583C2B" w:rsidRPr="00711241" w:rsidRDefault="00583C2B" w:rsidP="00583C2B">
            <w:pPr>
              <w:contextualSpacing/>
              <w:rPr>
                <w:bCs/>
                <w:color w:val="000000"/>
                <w:sz w:val="20"/>
                <w:szCs w:val="20"/>
              </w:rPr>
            </w:pPr>
            <w:r>
              <w:rPr>
                <w:bCs/>
                <w:color w:val="000000"/>
                <w:sz w:val="20"/>
                <w:szCs w:val="20"/>
              </w:rPr>
              <w:t>Удельный расход электроэнергии</w:t>
            </w:r>
          </w:p>
        </w:tc>
        <w:tc>
          <w:tcPr>
            <w:tcW w:w="808" w:type="pct"/>
            <w:shd w:val="clear" w:color="auto" w:fill="auto"/>
            <w:noWrap/>
            <w:vAlign w:val="center"/>
          </w:tcPr>
          <w:p w14:paraId="5130273E" w14:textId="088ABAF5" w:rsidR="00583C2B" w:rsidRPr="00711241" w:rsidRDefault="00583C2B" w:rsidP="00583C2B">
            <w:pPr>
              <w:contextualSpacing/>
              <w:jc w:val="center"/>
              <w:rPr>
                <w:color w:val="000000"/>
                <w:sz w:val="20"/>
                <w:szCs w:val="20"/>
              </w:rPr>
            </w:pPr>
            <w:r>
              <w:rPr>
                <w:color w:val="000000"/>
                <w:sz w:val="20"/>
                <w:szCs w:val="20"/>
              </w:rPr>
              <w:t>кВтч/м</w:t>
            </w:r>
            <w:r w:rsidRPr="00583C2B">
              <w:rPr>
                <w:color w:val="000000"/>
                <w:sz w:val="20"/>
                <w:szCs w:val="20"/>
                <w:vertAlign w:val="superscript"/>
              </w:rPr>
              <w:t>3</w:t>
            </w:r>
          </w:p>
        </w:tc>
        <w:tc>
          <w:tcPr>
            <w:tcW w:w="810" w:type="pct"/>
            <w:shd w:val="clear" w:color="auto" w:fill="auto"/>
            <w:noWrap/>
            <w:vAlign w:val="center"/>
          </w:tcPr>
          <w:p w14:paraId="3F5E4399" w14:textId="5C6F5536" w:rsidR="00583C2B" w:rsidRPr="00711241" w:rsidRDefault="00583C2B" w:rsidP="00583C2B">
            <w:pPr>
              <w:contextualSpacing/>
              <w:jc w:val="center"/>
              <w:rPr>
                <w:color w:val="000000"/>
                <w:sz w:val="20"/>
                <w:szCs w:val="20"/>
              </w:rPr>
            </w:pPr>
            <w:r>
              <w:rPr>
                <w:color w:val="000000"/>
                <w:sz w:val="20"/>
                <w:szCs w:val="20"/>
              </w:rPr>
              <w:t>0,52</w:t>
            </w:r>
          </w:p>
        </w:tc>
        <w:tc>
          <w:tcPr>
            <w:tcW w:w="589" w:type="pct"/>
            <w:shd w:val="clear" w:color="auto" w:fill="auto"/>
            <w:noWrap/>
            <w:vAlign w:val="center"/>
          </w:tcPr>
          <w:p w14:paraId="1E5428C3" w14:textId="0096B069" w:rsidR="00583C2B" w:rsidRPr="00711241" w:rsidRDefault="00583C2B" w:rsidP="00583C2B">
            <w:pPr>
              <w:contextualSpacing/>
              <w:jc w:val="center"/>
              <w:rPr>
                <w:color w:val="000000"/>
                <w:sz w:val="20"/>
                <w:szCs w:val="20"/>
              </w:rPr>
            </w:pPr>
            <w:r>
              <w:rPr>
                <w:color w:val="000000"/>
                <w:sz w:val="20"/>
                <w:szCs w:val="20"/>
              </w:rPr>
              <w:t>0,76</w:t>
            </w:r>
          </w:p>
        </w:tc>
        <w:tc>
          <w:tcPr>
            <w:tcW w:w="512" w:type="pct"/>
            <w:shd w:val="clear" w:color="auto" w:fill="auto"/>
            <w:noWrap/>
            <w:vAlign w:val="center"/>
          </w:tcPr>
          <w:p w14:paraId="1DAC9510" w14:textId="12C1ACA4" w:rsidR="00583C2B" w:rsidRPr="00711241" w:rsidRDefault="00583C2B" w:rsidP="00583C2B">
            <w:pPr>
              <w:contextualSpacing/>
              <w:jc w:val="center"/>
              <w:rPr>
                <w:color w:val="000000"/>
                <w:sz w:val="20"/>
                <w:szCs w:val="20"/>
              </w:rPr>
            </w:pPr>
            <w:r>
              <w:rPr>
                <w:color w:val="000000"/>
                <w:sz w:val="20"/>
                <w:szCs w:val="20"/>
              </w:rPr>
              <w:t>0,76</w:t>
            </w:r>
          </w:p>
        </w:tc>
      </w:tr>
      <w:tr w:rsidR="00583C2B" w:rsidRPr="00711241" w14:paraId="35A23284" w14:textId="77777777" w:rsidTr="00711241">
        <w:trPr>
          <w:trHeight w:val="85"/>
        </w:trPr>
        <w:tc>
          <w:tcPr>
            <w:tcW w:w="2281" w:type="pct"/>
            <w:shd w:val="clear" w:color="auto" w:fill="auto"/>
            <w:noWrap/>
            <w:vAlign w:val="center"/>
          </w:tcPr>
          <w:p w14:paraId="0FBD6FB2" w14:textId="3D7B7958" w:rsidR="00583C2B" w:rsidRPr="00711241" w:rsidRDefault="00583C2B" w:rsidP="00583C2B">
            <w:pPr>
              <w:contextualSpacing/>
              <w:rPr>
                <w:bCs/>
                <w:color w:val="000000"/>
                <w:sz w:val="20"/>
                <w:szCs w:val="20"/>
              </w:rPr>
            </w:pPr>
            <w:r>
              <w:rPr>
                <w:bCs/>
                <w:color w:val="000000"/>
                <w:sz w:val="20"/>
                <w:szCs w:val="20"/>
              </w:rPr>
              <w:t>-приём</w:t>
            </w:r>
          </w:p>
        </w:tc>
        <w:tc>
          <w:tcPr>
            <w:tcW w:w="808" w:type="pct"/>
            <w:shd w:val="clear" w:color="auto" w:fill="auto"/>
            <w:noWrap/>
            <w:vAlign w:val="center"/>
          </w:tcPr>
          <w:p w14:paraId="7172B1CA" w14:textId="2EAF9F6C" w:rsidR="00583C2B" w:rsidRPr="00711241" w:rsidRDefault="00583C2B" w:rsidP="00583C2B">
            <w:pPr>
              <w:contextualSpacing/>
              <w:jc w:val="center"/>
              <w:rPr>
                <w:color w:val="000000"/>
                <w:sz w:val="20"/>
                <w:szCs w:val="20"/>
              </w:rPr>
            </w:pPr>
            <w:r>
              <w:rPr>
                <w:color w:val="000000"/>
                <w:sz w:val="20"/>
                <w:szCs w:val="20"/>
              </w:rPr>
              <w:t>кВтч/м</w:t>
            </w:r>
            <w:r w:rsidRPr="00583C2B">
              <w:rPr>
                <w:color w:val="000000"/>
                <w:sz w:val="20"/>
                <w:szCs w:val="20"/>
                <w:vertAlign w:val="superscript"/>
              </w:rPr>
              <w:t>3</w:t>
            </w:r>
          </w:p>
        </w:tc>
        <w:tc>
          <w:tcPr>
            <w:tcW w:w="810" w:type="pct"/>
            <w:shd w:val="clear" w:color="auto" w:fill="auto"/>
            <w:noWrap/>
            <w:vAlign w:val="center"/>
          </w:tcPr>
          <w:p w14:paraId="581B8B94" w14:textId="3624DF6B" w:rsidR="00583C2B" w:rsidRPr="00711241" w:rsidRDefault="00583C2B" w:rsidP="00583C2B">
            <w:pPr>
              <w:contextualSpacing/>
              <w:jc w:val="center"/>
              <w:rPr>
                <w:color w:val="000000"/>
                <w:sz w:val="20"/>
                <w:szCs w:val="20"/>
              </w:rPr>
            </w:pPr>
            <w:r>
              <w:rPr>
                <w:color w:val="000000"/>
                <w:sz w:val="20"/>
                <w:szCs w:val="20"/>
              </w:rPr>
              <w:t>0,52</w:t>
            </w:r>
          </w:p>
        </w:tc>
        <w:tc>
          <w:tcPr>
            <w:tcW w:w="589" w:type="pct"/>
            <w:shd w:val="clear" w:color="auto" w:fill="auto"/>
            <w:noWrap/>
            <w:vAlign w:val="center"/>
          </w:tcPr>
          <w:p w14:paraId="33C6924B" w14:textId="3321E936" w:rsidR="00583C2B" w:rsidRPr="00711241" w:rsidRDefault="00583C2B" w:rsidP="00583C2B">
            <w:pPr>
              <w:contextualSpacing/>
              <w:jc w:val="center"/>
              <w:rPr>
                <w:color w:val="000000"/>
                <w:sz w:val="20"/>
                <w:szCs w:val="20"/>
              </w:rPr>
            </w:pPr>
            <w:r>
              <w:rPr>
                <w:color w:val="000000"/>
                <w:sz w:val="20"/>
                <w:szCs w:val="20"/>
              </w:rPr>
              <w:t>0,76</w:t>
            </w:r>
          </w:p>
        </w:tc>
        <w:tc>
          <w:tcPr>
            <w:tcW w:w="512" w:type="pct"/>
            <w:shd w:val="clear" w:color="auto" w:fill="auto"/>
            <w:noWrap/>
            <w:vAlign w:val="center"/>
          </w:tcPr>
          <w:p w14:paraId="63E725CE" w14:textId="0B4C54F5" w:rsidR="00583C2B" w:rsidRPr="00711241" w:rsidRDefault="00583C2B" w:rsidP="00583C2B">
            <w:pPr>
              <w:contextualSpacing/>
              <w:jc w:val="center"/>
              <w:rPr>
                <w:color w:val="000000"/>
                <w:sz w:val="20"/>
                <w:szCs w:val="20"/>
              </w:rPr>
            </w:pPr>
            <w:r>
              <w:rPr>
                <w:color w:val="000000"/>
                <w:sz w:val="20"/>
                <w:szCs w:val="20"/>
              </w:rPr>
              <w:t>0,76</w:t>
            </w:r>
          </w:p>
        </w:tc>
      </w:tr>
    </w:tbl>
    <w:p w14:paraId="4988518D" w14:textId="77777777" w:rsidR="00234B58" w:rsidRDefault="00234B58" w:rsidP="00882AA7">
      <w:pPr>
        <w:rPr>
          <w:color w:val="000000"/>
        </w:rPr>
      </w:pPr>
    </w:p>
    <w:p w14:paraId="365016E4" w14:textId="24E05181" w:rsidR="00684943" w:rsidRPr="008E420B" w:rsidRDefault="00BE7346" w:rsidP="00E939BF">
      <w:pPr>
        <w:pStyle w:val="aff5"/>
        <w:numPr>
          <w:ilvl w:val="1"/>
          <w:numId w:val="39"/>
        </w:numPr>
        <w:ind w:left="0" w:firstLine="709"/>
        <w:jc w:val="both"/>
        <w:outlineLvl w:val="2"/>
        <w:rPr>
          <w:szCs w:val="24"/>
        </w:rPr>
      </w:pPr>
      <w:bookmarkStart w:id="356" w:name="_Toc532478938"/>
      <w:bookmarkStart w:id="357" w:name="_Toc45784674"/>
      <w:r w:rsidRPr="008E420B">
        <w:rPr>
          <w:szCs w:val="24"/>
        </w:rPr>
        <w:t>О</w:t>
      </w:r>
      <w:r w:rsidR="00684943" w:rsidRPr="008E420B">
        <w:rPr>
          <w:szCs w:val="24"/>
        </w:rPr>
        <w:t>писание структуры централизованной системы водоотведения (эксплуатационные и технологические зоны)</w:t>
      </w:r>
      <w:bookmarkEnd w:id="356"/>
      <w:bookmarkEnd w:id="357"/>
    </w:p>
    <w:p w14:paraId="2A60B22E" w14:textId="77777777" w:rsidR="001C5031" w:rsidRPr="008E420B" w:rsidRDefault="001C5031" w:rsidP="00E83D16">
      <w:pPr>
        <w:pStyle w:val="1a"/>
        <w:spacing w:before="0"/>
        <w:rPr>
          <w:sz w:val="24"/>
        </w:rPr>
      </w:pPr>
    </w:p>
    <w:p w14:paraId="4CA3921C" w14:textId="5CC29DCE" w:rsidR="00327F20" w:rsidRPr="008E420B" w:rsidRDefault="00327F20" w:rsidP="00E83D16">
      <w:pPr>
        <w:pStyle w:val="1a"/>
        <w:spacing w:before="0"/>
        <w:rPr>
          <w:sz w:val="24"/>
        </w:rPr>
      </w:pPr>
      <w:r w:rsidRPr="008E420B">
        <w:rPr>
          <w:sz w:val="24"/>
        </w:rPr>
        <w:t>На перспективу до 20</w:t>
      </w:r>
      <w:r w:rsidR="00383D8E" w:rsidRPr="008E420B">
        <w:rPr>
          <w:sz w:val="24"/>
        </w:rPr>
        <w:t>29</w:t>
      </w:r>
      <w:r w:rsidRPr="008E420B">
        <w:rPr>
          <w:sz w:val="24"/>
        </w:rPr>
        <w:t xml:space="preserve"> года включительно в </w:t>
      </w:r>
      <w:r w:rsidR="00383D8E" w:rsidRPr="008E420B">
        <w:rPr>
          <w:sz w:val="24"/>
        </w:rPr>
        <w:t xml:space="preserve">с.п. </w:t>
      </w:r>
      <w:r w:rsidR="00923F38">
        <w:rPr>
          <w:sz w:val="24"/>
        </w:rPr>
        <w:t>Со</w:t>
      </w:r>
      <w:r w:rsidR="009971AF">
        <w:rPr>
          <w:sz w:val="24"/>
        </w:rPr>
        <w:t>рум</w:t>
      </w:r>
      <w:r w:rsidR="00923F38">
        <w:rPr>
          <w:sz w:val="24"/>
        </w:rPr>
        <w:t xml:space="preserve"> </w:t>
      </w:r>
      <w:r w:rsidRPr="008E420B">
        <w:rPr>
          <w:sz w:val="24"/>
        </w:rPr>
        <w:t>изменений эксплуатационных и технологических зон в централизованной системе водоотведения не предполагается.</w:t>
      </w:r>
    </w:p>
    <w:p w14:paraId="74EE03C6" w14:textId="488B6735" w:rsidR="00327F20" w:rsidRPr="008E420B" w:rsidRDefault="00327F20" w:rsidP="00E83D16">
      <w:pPr>
        <w:pStyle w:val="1a"/>
        <w:spacing w:before="0"/>
        <w:rPr>
          <w:sz w:val="24"/>
        </w:rPr>
      </w:pPr>
      <w:r w:rsidRPr="008E420B">
        <w:rPr>
          <w:sz w:val="24"/>
        </w:rPr>
        <w:t xml:space="preserve">На момент актуализации Схемы водоснабжения и водоотведения в </w:t>
      </w:r>
      <w:r w:rsidR="00375B2D" w:rsidRPr="008E420B">
        <w:rPr>
          <w:sz w:val="24"/>
        </w:rPr>
        <w:t>с.п.</w:t>
      </w:r>
      <w:r w:rsidR="00923F38" w:rsidRPr="00923F38">
        <w:rPr>
          <w:sz w:val="24"/>
        </w:rPr>
        <w:t xml:space="preserve"> </w:t>
      </w:r>
      <w:r w:rsidR="00923F38">
        <w:rPr>
          <w:sz w:val="24"/>
        </w:rPr>
        <w:t>Со</w:t>
      </w:r>
      <w:r w:rsidR="009971AF">
        <w:rPr>
          <w:sz w:val="24"/>
        </w:rPr>
        <w:t xml:space="preserve">рум </w:t>
      </w:r>
      <w:r w:rsidRPr="008E420B">
        <w:rPr>
          <w:sz w:val="24"/>
        </w:rPr>
        <w:t xml:space="preserve">деятельность по приёму, транспортировке и очистке сточных вод осуществляет </w:t>
      </w:r>
      <w:r w:rsidR="00923F38">
        <w:rPr>
          <w:sz w:val="24"/>
        </w:rPr>
        <w:t>Со</w:t>
      </w:r>
      <w:r w:rsidR="009971AF">
        <w:rPr>
          <w:sz w:val="24"/>
        </w:rPr>
        <w:t>рум</w:t>
      </w:r>
      <w:r w:rsidR="00923F38">
        <w:rPr>
          <w:sz w:val="24"/>
        </w:rPr>
        <w:t>ское</w:t>
      </w:r>
      <w:r w:rsidR="00383D8E" w:rsidRPr="008E420B">
        <w:rPr>
          <w:sz w:val="24"/>
        </w:rPr>
        <w:t xml:space="preserve"> ЛПУ МГ</w:t>
      </w:r>
      <w:r w:rsidRPr="008E420B">
        <w:rPr>
          <w:sz w:val="24"/>
        </w:rPr>
        <w:t>.</w:t>
      </w:r>
    </w:p>
    <w:p w14:paraId="159C1412" w14:textId="77777777" w:rsidR="00383D8E" w:rsidRPr="008E420B" w:rsidRDefault="00383D8E" w:rsidP="00E83D16">
      <w:pPr>
        <w:pStyle w:val="1a"/>
        <w:spacing w:before="0"/>
        <w:rPr>
          <w:sz w:val="24"/>
        </w:rPr>
      </w:pPr>
    </w:p>
    <w:p w14:paraId="6DD14EC1" w14:textId="5EF5C73F" w:rsidR="00684943" w:rsidRPr="008E420B" w:rsidRDefault="00327F20" w:rsidP="00BA7B6C">
      <w:pPr>
        <w:pStyle w:val="aff5"/>
        <w:keepNext/>
        <w:keepLines/>
        <w:numPr>
          <w:ilvl w:val="1"/>
          <w:numId w:val="39"/>
        </w:numPr>
        <w:ind w:left="0" w:firstLine="709"/>
        <w:jc w:val="both"/>
        <w:outlineLvl w:val="2"/>
        <w:rPr>
          <w:szCs w:val="24"/>
        </w:rPr>
      </w:pPr>
      <w:bookmarkStart w:id="358" w:name="_Toc532478939"/>
      <w:bookmarkStart w:id="359" w:name="_Toc45784675"/>
      <w:r w:rsidRPr="008E420B">
        <w:rPr>
          <w:szCs w:val="24"/>
        </w:rPr>
        <w:t>Р</w:t>
      </w:r>
      <w:r w:rsidR="00684943" w:rsidRPr="008E420B">
        <w:rPr>
          <w:szCs w:val="24"/>
        </w:rPr>
        <w:t>асч</w:t>
      </w:r>
      <w:r w:rsidRPr="008E420B">
        <w:rPr>
          <w:szCs w:val="24"/>
        </w:rPr>
        <w:t>ё</w:t>
      </w:r>
      <w:r w:rsidR="00684943" w:rsidRPr="008E420B">
        <w:rPr>
          <w:szCs w:val="24"/>
        </w:rPr>
        <w:t>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358"/>
      <w:bookmarkEnd w:id="359"/>
    </w:p>
    <w:p w14:paraId="163AF5A8" w14:textId="77777777" w:rsidR="001C5031" w:rsidRPr="008E420B" w:rsidRDefault="001C5031" w:rsidP="00BA7B6C">
      <w:pPr>
        <w:pStyle w:val="1a"/>
        <w:keepNext/>
        <w:keepLines/>
        <w:spacing w:before="0"/>
        <w:rPr>
          <w:sz w:val="24"/>
        </w:rPr>
      </w:pPr>
    </w:p>
    <w:p w14:paraId="11C73E0C" w14:textId="5976F58C" w:rsidR="00684943" w:rsidRDefault="00684943" w:rsidP="00E83D16">
      <w:pPr>
        <w:pStyle w:val="1a"/>
        <w:spacing w:before="0"/>
        <w:rPr>
          <w:sz w:val="24"/>
        </w:rPr>
      </w:pPr>
      <w:r w:rsidRPr="008E420B">
        <w:rPr>
          <w:sz w:val="24"/>
        </w:rPr>
        <w:t xml:space="preserve">В таблице </w:t>
      </w:r>
      <w:r w:rsidR="009971AF">
        <w:rPr>
          <w:sz w:val="24"/>
        </w:rPr>
        <w:t>4</w:t>
      </w:r>
      <w:r w:rsidR="00DD6F3A">
        <w:rPr>
          <w:sz w:val="24"/>
        </w:rPr>
        <w:t>6</w:t>
      </w:r>
      <w:r w:rsidR="009971AF">
        <w:rPr>
          <w:sz w:val="24"/>
        </w:rPr>
        <w:t xml:space="preserve"> </w:t>
      </w:r>
      <w:r w:rsidRPr="008E420B">
        <w:rPr>
          <w:sz w:val="24"/>
        </w:rPr>
        <w:t>представлен расч</w:t>
      </w:r>
      <w:r w:rsidR="00327F20" w:rsidRPr="008E420B">
        <w:rPr>
          <w:sz w:val="24"/>
        </w:rPr>
        <w:t>ё</w:t>
      </w:r>
      <w:r w:rsidRPr="008E420B">
        <w:rPr>
          <w:sz w:val="24"/>
        </w:rPr>
        <w:t>т требуемой мощности очистных сооружений исходя из прогнозных объ</w:t>
      </w:r>
      <w:r w:rsidR="00327F20" w:rsidRPr="008E420B">
        <w:rPr>
          <w:sz w:val="24"/>
        </w:rPr>
        <w:t>ё</w:t>
      </w:r>
      <w:r w:rsidRPr="008E420B">
        <w:rPr>
          <w:sz w:val="24"/>
        </w:rPr>
        <w:t>мов поступления стоков на очистные сооружения.</w:t>
      </w:r>
    </w:p>
    <w:p w14:paraId="466F1262" w14:textId="77777777" w:rsidR="00711241" w:rsidRPr="008E420B" w:rsidRDefault="00711241" w:rsidP="00E83D16">
      <w:pPr>
        <w:pStyle w:val="1a"/>
        <w:spacing w:before="0"/>
        <w:rPr>
          <w:sz w:val="24"/>
        </w:rPr>
      </w:pPr>
    </w:p>
    <w:p w14:paraId="3F181D5C" w14:textId="109A8EFE" w:rsidR="00920E01" w:rsidRDefault="00920E01" w:rsidP="00C065CB">
      <w:pPr>
        <w:keepNext/>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46</w:t>
      </w:r>
      <w:r w:rsidR="00C33AC7">
        <w:rPr>
          <w:bCs/>
          <w:lang w:val="x-none" w:eastAsia="x-none"/>
        </w:rPr>
        <w:fldChar w:fldCharType="end"/>
      </w:r>
      <w:r w:rsidRPr="008E420B">
        <w:rPr>
          <w:bCs/>
          <w:lang w:val="x-none" w:eastAsia="x-none"/>
        </w:rPr>
        <w:t xml:space="preserve"> – </w:t>
      </w:r>
      <w:r w:rsidR="00C065CB" w:rsidRPr="008E420B">
        <w:rPr>
          <w:bCs/>
          <w:lang w:eastAsia="x-none"/>
        </w:rPr>
        <w:t>Требуемая мощность очистных сооружений исходя из прогнозных объёмов поступления стоков на очистные сооружения</w:t>
      </w:r>
    </w:p>
    <w:p w14:paraId="7EDB4CBE" w14:textId="4282A9FA" w:rsidR="00923F38" w:rsidRDefault="00923F38" w:rsidP="00C065CB">
      <w:pPr>
        <w:keepNext/>
        <w:contextualSpacing/>
        <w:jc w:val="both"/>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870"/>
        <w:gridCol w:w="869"/>
        <w:gridCol w:w="869"/>
        <w:gridCol w:w="869"/>
        <w:gridCol w:w="869"/>
        <w:gridCol w:w="871"/>
        <w:gridCol w:w="922"/>
        <w:gridCol w:w="1098"/>
      </w:tblGrid>
      <w:tr w:rsidR="00923F38" w:rsidRPr="00923F38" w14:paraId="4FE0348A" w14:textId="77777777" w:rsidTr="009971AF">
        <w:trPr>
          <w:trHeight w:val="85"/>
          <w:tblHeader/>
          <w:jc w:val="center"/>
        </w:trPr>
        <w:tc>
          <w:tcPr>
            <w:tcW w:w="132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F0FE346" w14:textId="77777777" w:rsidR="00923F38" w:rsidRPr="00923F38" w:rsidRDefault="00923F38" w:rsidP="00923F38">
            <w:pPr>
              <w:contextualSpacing/>
              <w:jc w:val="center"/>
              <w:rPr>
                <w:bCs/>
                <w:sz w:val="20"/>
                <w:szCs w:val="20"/>
              </w:rPr>
            </w:pPr>
            <w:r w:rsidRPr="00923F38">
              <w:rPr>
                <w:bCs/>
                <w:sz w:val="20"/>
                <w:szCs w:val="20"/>
              </w:rPr>
              <w:t>Показатель</w:t>
            </w:r>
          </w:p>
        </w:tc>
        <w:tc>
          <w:tcPr>
            <w:tcW w:w="3672" w:type="pct"/>
            <w:gridSpan w:val="8"/>
            <w:tcBorders>
              <w:top w:val="single" w:sz="4" w:space="0" w:color="auto"/>
              <w:left w:val="single" w:sz="4" w:space="0" w:color="auto"/>
              <w:bottom w:val="single" w:sz="4" w:space="0" w:color="auto"/>
              <w:right w:val="single" w:sz="4" w:space="0" w:color="auto"/>
            </w:tcBorders>
          </w:tcPr>
          <w:p w14:paraId="6F8EAF19" w14:textId="1794860C" w:rsidR="00923F38" w:rsidRPr="00923F38" w:rsidRDefault="00923F38" w:rsidP="00923F38">
            <w:pPr>
              <w:contextualSpacing/>
              <w:jc w:val="center"/>
              <w:rPr>
                <w:bCs/>
                <w:sz w:val="20"/>
                <w:szCs w:val="20"/>
              </w:rPr>
            </w:pPr>
            <w:r w:rsidRPr="00923F38">
              <w:rPr>
                <w:bCs/>
                <w:sz w:val="20"/>
                <w:szCs w:val="20"/>
              </w:rPr>
              <w:t>Значения по периодам, тыс. м</w:t>
            </w:r>
            <w:r w:rsidRPr="00923F38">
              <w:rPr>
                <w:bCs/>
                <w:sz w:val="20"/>
                <w:szCs w:val="20"/>
                <w:vertAlign w:val="superscript"/>
              </w:rPr>
              <w:t>3</w:t>
            </w:r>
            <w:r w:rsidRPr="00923F38">
              <w:rPr>
                <w:bCs/>
                <w:sz w:val="20"/>
                <w:szCs w:val="20"/>
              </w:rPr>
              <w:t>/сут</w:t>
            </w:r>
          </w:p>
        </w:tc>
      </w:tr>
      <w:tr w:rsidR="00923F38" w:rsidRPr="00923F38" w14:paraId="3DA8D016" w14:textId="77777777" w:rsidTr="009971AF">
        <w:trPr>
          <w:trHeight w:val="85"/>
          <w:tblHeader/>
          <w:jc w:val="center"/>
        </w:trPr>
        <w:tc>
          <w:tcPr>
            <w:tcW w:w="1328" w:type="pct"/>
            <w:vMerge/>
            <w:tcBorders>
              <w:top w:val="single" w:sz="4" w:space="0" w:color="auto"/>
              <w:left w:val="single" w:sz="4" w:space="0" w:color="auto"/>
              <w:bottom w:val="single" w:sz="4" w:space="0" w:color="auto"/>
              <w:right w:val="single" w:sz="4" w:space="0" w:color="auto"/>
            </w:tcBorders>
            <w:vAlign w:val="center"/>
            <w:hideMark/>
          </w:tcPr>
          <w:p w14:paraId="674C5FAE" w14:textId="77777777" w:rsidR="00923F38" w:rsidRPr="00923F38" w:rsidRDefault="00923F38" w:rsidP="00923F38">
            <w:pPr>
              <w:contextualSpacing/>
              <w:rPr>
                <w:bCs/>
                <w:sz w:val="20"/>
                <w:szCs w:val="20"/>
              </w:rPr>
            </w:pPr>
          </w:p>
        </w:tc>
        <w:tc>
          <w:tcPr>
            <w:tcW w:w="441" w:type="pct"/>
            <w:tcBorders>
              <w:top w:val="single" w:sz="4" w:space="0" w:color="auto"/>
              <w:left w:val="single" w:sz="4" w:space="0" w:color="auto"/>
              <w:bottom w:val="single" w:sz="4" w:space="0" w:color="auto"/>
              <w:right w:val="single" w:sz="4" w:space="0" w:color="auto"/>
            </w:tcBorders>
            <w:vAlign w:val="center"/>
            <w:hideMark/>
          </w:tcPr>
          <w:p w14:paraId="77FF9656" w14:textId="2F7A902C" w:rsidR="00923F38" w:rsidRPr="00923F38" w:rsidRDefault="00923F38" w:rsidP="00923F38">
            <w:pPr>
              <w:contextualSpacing/>
              <w:jc w:val="center"/>
              <w:rPr>
                <w:bCs/>
                <w:sz w:val="20"/>
                <w:szCs w:val="20"/>
              </w:rPr>
            </w:pPr>
            <w:r w:rsidRPr="00923F38">
              <w:rPr>
                <w:bCs/>
                <w:sz w:val="20"/>
                <w:szCs w:val="20"/>
              </w:rPr>
              <w:t>2019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23375250" w14:textId="0603BF0C" w:rsidR="00923F38" w:rsidRPr="00923F38" w:rsidRDefault="00923F38" w:rsidP="00923F38">
            <w:pPr>
              <w:contextualSpacing/>
              <w:jc w:val="center"/>
              <w:rPr>
                <w:bCs/>
                <w:sz w:val="20"/>
                <w:szCs w:val="20"/>
              </w:rPr>
            </w:pPr>
            <w:r w:rsidRPr="00923F38">
              <w:rPr>
                <w:bCs/>
                <w:sz w:val="20"/>
                <w:szCs w:val="20"/>
              </w:rPr>
              <w:t>2020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1C5D7E4A" w14:textId="128CF0F2" w:rsidR="00923F38" w:rsidRPr="00923F38" w:rsidRDefault="00923F38" w:rsidP="00923F38">
            <w:pPr>
              <w:contextualSpacing/>
              <w:jc w:val="center"/>
              <w:rPr>
                <w:bCs/>
                <w:sz w:val="20"/>
                <w:szCs w:val="20"/>
              </w:rPr>
            </w:pPr>
            <w:r w:rsidRPr="00923F38">
              <w:rPr>
                <w:bCs/>
                <w:sz w:val="20"/>
                <w:szCs w:val="20"/>
              </w:rPr>
              <w:t>2021 г.</w:t>
            </w:r>
          </w:p>
        </w:tc>
        <w:tc>
          <w:tcPr>
            <w:tcW w:w="441" w:type="pct"/>
            <w:tcBorders>
              <w:top w:val="single" w:sz="4" w:space="0" w:color="auto"/>
              <w:left w:val="single" w:sz="4" w:space="0" w:color="auto"/>
              <w:bottom w:val="single" w:sz="4" w:space="0" w:color="auto"/>
              <w:right w:val="single" w:sz="4" w:space="0" w:color="auto"/>
            </w:tcBorders>
            <w:vAlign w:val="center"/>
          </w:tcPr>
          <w:p w14:paraId="49C28B57" w14:textId="5901B0AB" w:rsidR="00923F38" w:rsidRPr="00923F38" w:rsidRDefault="00923F38" w:rsidP="00923F38">
            <w:pPr>
              <w:contextualSpacing/>
              <w:jc w:val="center"/>
              <w:rPr>
                <w:bCs/>
                <w:sz w:val="20"/>
                <w:szCs w:val="20"/>
              </w:rPr>
            </w:pPr>
            <w:r w:rsidRPr="00923F38">
              <w:rPr>
                <w:bCs/>
                <w:sz w:val="20"/>
                <w:szCs w:val="20"/>
              </w:rPr>
              <w:t>2022 г.</w:t>
            </w:r>
          </w:p>
        </w:tc>
        <w:tc>
          <w:tcPr>
            <w:tcW w:w="441" w:type="pct"/>
            <w:tcBorders>
              <w:top w:val="single" w:sz="4" w:space="0" w:color="auto"/>
              <w:left w:val="single" w:sz="4" w:space="0" w:color="auto"/>
              <w:bottom w:val="single" w:sz="4" w:space="0" w:color="auto"/>
              <w:right w:val="single" w:sz="4" w:space="0" w:color="auto"/>
            </w:tcBorders>
            <w:vAlign w:val="center"/>
          </w:tcPr>
          <w:p w14:paraId="476853C2" w14:textId="30E37859" w:rsidR="00923F38" w:rsidRPr="00923F38" w:rsidRDefault="00923F38" w:rsidP="00923F38">
            <w:pPr>
              <w:contextualSpacing/>
              <w:jc w:val="center"/>
              <w:rPr>
                <w:bCs/>
                <w:sz w:val="20"/>
                <w:szCs w:val="20"/>
              </w:rPr>
            </w:pPr>
            <w:r w:rsidRPr="00923F38">
              <w:rPr>
                <w:bCs/>
                <w:sz w:val="20"/>
                <w:szCs w:val="20"/>
              </w:rPr>
              <w:t>2023 г.</w:t>
            </w:r>
          </w:p>
        </w:tc>
        <w:tc>
          <w:tcPr>
            <w:tcW w:w="442" w:type="pct"/>
            <w:tcBorders>
              <w:top w:val="single" w:sz="4" w:space="0" w:color="auto"/>
              <w:left w:val="single" w:sz="4" w:space="0" w:color="auto"/>
              <w:bottom w:val="single" w:sz="4" w:space="0" w:color="auto"/>
              <w:right w:val="single" w:sz="4" w:space="0" w:color="auto"/>
            </w:tcBorders>
            <w:vAlign w:val="center"/>
          </w:tcPr>
          <w:p w14:paraId="08621A70" w14:textId="218CBB36" w:rsidR="00923F38" w:rsidRPr="00923F38" w:rsidRDefault="00923F38" w:rsidP="00923F38">
            <w:pPr>
              <w:contextualSpacing/>
              <w:jc w:val="center"/>
              <w:rPr>
                <w:bCs/>
                <w:sz w:val="20"/>
                <w:szCs w:val="20"/>
              </w:rPr>
            </w:pPr>
            <w:r w:rsidRPr="00923F38">
              <w:rPr>
                <w:bCs/>
                <w:sz w:val="20"/>
                <w:szCs w:val="20"/>
              </w:rPr>
              <w:t>2024 г.</w:t>
            </w:r>
          </w:p>
        </w:tc>
        <w:tc>
          <w:tcPr>
            <w:tcW w:w="468" w:type="pct"/>
            <w:tcBorders>
              <w:top w:val="single" w:sz="4" w:space="0" w:color="auto"/>
              <w:left w:val="single" w:sz="4" w:space="0" w:color="auto"/>
              <w:bottom w:val="single" w:sz="4" w:space="0" w:color="auto"/>
              <w:right w:val="single" w:sz="4" w:space="0" w:color="auto"/>
            </w:tcBorders>
            <w:vAlign w:val="center"/>
          </w:tcPr>
          <w:p w14:paraId="7AAA0837" w14:textId="2EF6C808" w:rsidR="00923F38" w:rsidRPr="00923F38" w:rsidRDefault="00923F38" w:rsidP="00923F38">
            <w:pPr>
              <w:contextualSpacing/>
              <w:jc w:val="center"/>
              <w:rPr>
                <w:bCs/>
                <w:sz w:val="20"/>
                <w:szCs w:val="20"/>
              </w:rPr>
            </w:pPr>
            <w:r w:rsidRPr="00923F38">
              <w:rPr>
                <w:bCs/>
                <w:sz w:val="20"/>
                <w:szCs w:val="20"/>
              </w:rPr>
              <w:t>2025 г.</w:t>
            </w:r>
          </w:p>
        </w:tc>
        <w:tc>
          <w:tcPr>
            <w:tcW w:w="558" w:type="pct"/>
            <w:tcBorders>
              <w:top w:val="single" w:sz="4" w:space="0" w:color="auto"/>
              <w:left w:val="single" w:sz="4" w:space="0" w:color="auto"/>
              <w:bottom w:val="single" w:sz="4" w:space="0" w:color="auto"/>
              <w:right w:val="single" w:sz="4" w:space="0" w:color="auto"/>
            </w:tcBorders>
            <w:vAlign w:val="center"/>
            <w:hideMark/>
          </w:tcPr>
          <w:p w14:paraId="369CEFD0" w14:textId="49BB2511" w:rsidR="00923F38" w:rsidRPr="00923F38" w:rsidRDefault="00776857" w:rsidP="00923F38">
            <w:pPr>
              <w:contextualSpacing/>
              <w:jc w:val="center"/>
              <w:rPr>
                <w:bCs/>
                <w:sz w:val="20"/>
                <w:szCs w:val="20"/>
              </w:rPr>
            </w:pPr>
            <w:r>
              <w:rPr>
                <w:bCs/>
                <w:sz w:val="20"/>
                <w:szCs w:val="20"/>
              </w:rPr>
              <w:t>2026 - 2029 г</w:t>
            </w:r>
            <w:r w:rsidR="00923F38" w:rsidRPr="00923F38">
              <w:rPr>
                <w:bCs/>
                <w:sz w:val="20"/>
                <w:szCs w:val="20"/>
              </w:rPr>
              <w:t>г.</w:t>
            </w:r>
          </w:p>
        </w:tc>
      </w:tr>
      <w:tr w:rsidR="009971AF" w:rsidRPr="00923F38" w14:paraId="00D1A055" w14:textId="77777777" w:rsidTr="009971AF">
        <w:trPr>
          <w:trHeight w:val="304"/>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11D311C6" w14:textId="15A256F8" w:rsidR="009971AF" w:rsidRPr="00923F38" w:rsidRDefault="009971AF" w:rsidP="009971AF">
            <w:pPr>
              <w:contextualSpacing/>
              <w:rPr>
                <w:bCs/>
                <w:color w:val="000000"/>
                <w:sz w:val="20"/>
                <w:szCs w:val="20"/>
              </w:rPr>
            </w:pPr>
            <w:r w:rsidRPr="00923F38">
              <w:rPr>
                <w:bCs/>
                <w:color w:val="000000"/>
                <w:sz w:val="20"/>
                <w:szCs w:val="20"/>
              </w:rPr>
              <w:t>Фактическая производительность КОС, м</w:t>
            </w:r>
            <w:r w:rsidRPr="00923F38">
              <w:rPr>
                <w:bCs/>
                <w:color w:val="000000"/>
                <w:sz w:val="20"/>
                <w:szCs w:val="20"/>
                <w:vertAlign w:val="superscript"/>
              </w:rPr>
              <w:t>3</w:t>
            </w:r>
            <w:r w:rsidRPr="00923F38">
              <w:rPr>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tcPr>
          <w:p w14:paraId="695D8FED" w14:textId="7ED867A5" w:rsidR="009971AF" w:rsidRPr="00923F38" w:rsidRDefault="009971AF" w:rsidP="009971AF">
            <w:pPr>
              <w:contextualSpacing/>
              <w:jc w:val="center"/>
              <w:rPr>
                <w:color w:val="000000"/>
                <w:sz w:val="20"/>
                <w:szCs w:val="20"/>
              </w:rPr>
            </w:pPr>
            <w:r>
              <w:rPr>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45675D60" w14:textId="5BAFD5D0" w:rsidR="009971AF" w:rsidRPr="00923F38" w:rsidRDefault="009971AF" w:rsidP="009971AF">
            <w:pPr>
              <w:contextualSpacing/>
              <w:jc w:val="center"/>
              <w:rPr>
                <w:color w:val="000000"/>
                <w:sz w:val="20"/>
                <w:szCs w:val="20"/>
              </w:rPr>
            </w:pPr>
            <w:r>
              <w:rPr>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29760365" w14:textId="1A2DE35B" w:rsidR="009971AF" w:rsidRPr="00923F38" w:rsidRDefault="009971AF" w:rsidP="009971AF">
            <w:pPr>
              <w:contextualSpacing/>
              <w:jc w:val="center"/>
              <w:rPr>
                <w:color w:val="000000"/>
                <w:sz w:val="20"/>
                <w:szCs w:val="20"/>
              </w:rPr>
            </w:pPr>
            <w:r>
              <w:rPr>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2F6CF32A" w14:textId="6D77E476" w:rsidR="009971AF" w:rsidRPr="00923F38" w:rsidRDefault="009971AF" w:rsidP="009971AF">
            <w:pPr>
              <w:contextualSpacing/>
              <w:jc w:val="center"/>
              <w:rPr>
                <w:color w:val="000000"/>
                <w:sz w:val="20"/>
                <w:szCs w:val="20"/>
              </w:rPr>
            </w:pPr>
            <w:r>
              <w:rPr>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01B951F3" w14:textId="2B846ADF" w:rsidR="009971AF" w:rsidRPr="00923F38" w:rsidRDefault="009971AF" w:rsidP="009971AF">
            <w:pPr>
              <w:contextualSpacing/>
              <w:jc w:val="center"/>
              <w:rPr>
                <w:color w:val="000000"/>
                <w:sz w:val="20"/>
                <w:szCs w:val="20"/>
              </w:rPr>
            </w:pPr>
            <w:r>
              <w:rPr>
                <w:color w:val="000000"/>
                <w:sz w:val="20"/>
                <w:szCs w:val="20"/>
              </w:rPr>
              <w:t>400</w:t>
            </w:r>
          </w:p>
        </w:tc>
        <w:tc>
          <w:tcPr>
            <w:tcW w:w="442" w:type="pct"/>
            <w:tcBorders>
              <w:top w:val="single" w:sz="4" w:space="0" w:color="auto"/>
              <w:left w:val="single" w:sz="4" w:space="0" w:color="auto"/>
              <w:bottom w:val="single" w:sz="4" w:space="0" w:color="auto"/>
              <w:right w:val="single" w:sz="4" w:space="0" w:color="auto"/>
            </w:tcBorders>
            <w:vAlign w:val="center"/>
          </w:tcPr>
          <w:p w14:paraId="3D8999E4" w14:textId="1204A4FC" w:rsidR="009971AF" w:rsidRPr="00923F38" w:rsidRDefault="009971AF" w:rsidP="009971AF">
            <w:pPr>
              <w:contextualSpacing/>
              <w:jc w:val="center"/>
              <w:rPr>
                <w:color w:val="000000"/>
                <w:sz w:val="20"/>
                <w:szCs w:val="20"/>
              </w:rPr>
            </w:pPr>
            <w:r>
              <w:rPr>
                <w:color w:val="000000"/>
                <w:sz w:val="20"/>
                <w:szCs w:val="20"/>
              </w:rPr>
              <w:t>400</w:t>
            </w:r>
          </w:p>
        </w:tc>
        <w:tc>
          <w:tcPr>
            <w:tcW w:w="468" w:type="pct"/>
            <w:tcBorders>
              <w:top w:val="single" w:sz="4" w:space="0" w:color="auto"/>
              <w:left w:val="single" w:sz="4" w:space="0" w:color="auto"/>
              <w:bottom w:val="single" w:sz="4" w:space="0" w:color="auto"/>
              <w:right w:val="single" w:sz="4" w:space="0" w:color="auto"/>
            </w:tcBorders>
            <w:vAlign w:val="center"/>
          </w:tcPr>
          <w:p w14:paraId="6753B73C" w14:textId="573A2552" w:rsidR="009971AF" w:rsidRPr="00923F38" w:rsidRDefault="009971AF" w:rsidP="009971AF">
            <w:pPr>
              <w:contextualSpacing/>
              <w:jc w:val="center"/>
              <w:rPr>
                <w:color w:val="000000"/>
                <w:sz w:val="20"/>
                <w:szCs w:val="20"/>
              </w:rPr>
            </w:pPr>
            <w:r>
              <w:rPr>
                <w:color w:val="000000"/>
                <w:sz w:val="20"/>
                <w:szCs w:val="20"/>
              </w:rPr>
              <w:t>400</w:t>
            </w:r>
          </w:p>
        </w:tc>
        <w:tc>
          <w:tcPr>
            <w:tcW w:w="558" w:type="pct"/>
            <w:tcBorders>
              <w:top w:val="single" w:sz="4" w:space="0" w:color="auto"/>
              <w:left w:val="single" w:sz="4" w:space="0" w:color="auto"/>
              <w:bottom w:val="single" w:sz="4" w:space="0" w:color="auto"/>
              <w:right w:val="single" w:sz="4" w:space="0" w:color="auto"/>
            </w:tcBorders>
            <w:vAlign w:val="center"/>
          </w:tcPr>
          <w:p w14:paraId="62E185A9" w14:textId="6CB6A975" w:rsidR="009971AF" w:rsidRPr="00923F38" w:rsidRDefault="009971AF" w:rsidP="009971AF">
            <w:pPr>
              <w:contextualSpacing/>
              <w:jc w:val="center"/>
              <w:rPr>
                <w:color w:val="000000"/>
                <w:sz w:val="20"/>
                <w:szCs w:val="20"/>
              </w:rPr>
            </w:pPr>
            <w:r>
              <w:rPr>
                <w:color w:val="000000"/>
                <w:sz w:val="20"/>
                <w:szCs w:val="20"/>
              </w:rPr>
              <w:t>400</w:t>
            </w:r>
          </w:p>
        </w:tc>
      </w:tr>
      <w:tr w:rsidR="009971AF" w:rsidRPr="00923F38" w14:paraId="3CDF334D" w14:textId="77777777" w:rsidTr="009971AF">
        <w:trPr>
          <w:trHeight w:val="492"/>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05007AA1" w14:textId="00EDD7EE" w:rsidR="009971AF" w:rsidRPr="00923F38" w:rsidRDefault="009971AF" w:rsidP="009971AF">
            <w:pPr>
              <w:contextualSpacing/>
              <w:rPr>
                <w:bCs/>
                <w:color w:val="000000"/>
                <w:sz w:val="20"/>
                <w:szCs w:val="20"/>
              </w:rPr>
            </w:pPr>
            <w:r w:rsidRPr="00923F38">
              <w:rPr>
                <w:bCs/>
                <w:color w:val="000000"/>
                <w:sz w:val="20"/>
                <w:szCs w:val="20"/>
              </w:rPr>
              <w:t>Максимально суточный расход стоков на КОС, м</w:t>
            </w:r>
            <w:r w:rsidRPr="00923F38">
              <w:rPr>
                <w:bCs/>
                <w:color w:val="000000"/>
                <w:sz w:val="20"/>
                <w:szCs w:val="20"/>
                <w:vertAlign w:val="superscript"/>
              </w:rPr>
              <w:t>3</w:t>
            </w:r>
            <w:r w:rsidRPr="00923F38">
              <w:rPr>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tcPr>
          <w:p w14:paraId="7E6D2A3C" w14:textId="4725C4E0" w:rsidR="009971AF" w:rsidRPr="00923F38" w:rsidRDefault="009971AF" w:rsidP="009971AF">
            <w:pPr>
              <w:contextualSpacing/>
              <w:jc w:val="center"/>
              <w:rPr>
                <w:color w:val="000000"/>
                <w:sz w:val="20"/>
                <w:szCs w:val="20"/>
              </w:rPr>
            </w:pPr>
            <w:r>
              <w:rPr>
                <w:color w:val="000000"/>
                <w:sz w:val="20"/>
                <w:szCs w:val="20"/>
              </w:rPr>
              <w:t>489,2</w:t>
            </w:r>
          </w:p>
        </w:tc>
        <w:tc>
          <w:tcPr>
            <w:tcW w:w="441" w:type="pct"/>
            <w:tcBorders>
              <w:top w:val="single" w:sz="4" w:space="0" w:color="auto"/>
              <w:left w:val="single" w:sz="4" w:space="0" w:color="auto"/>
              <w:bottom w:val="single" w:sz="4" w:space="0" w:color="auto"/>
              <w:right w:val="single" w:sz="4" w:space="0" w:color="auto"/>
            </w:tcBorders>
            <w:noWrap/>
            <w:vAlign w:val="center"/>
          </w:tcPr>
          <w:p w14:paraId="3CFA2A87" w14:textId="3B582CE4" w:rsidR="009971AF" w:rsidRPr="00923F38" w:rsidRDefault="009971AF" w:rsidP="009971AF">
            <w:pPr>
              <w:contextualSpacing/>
              <w:jc w:val="center"/>
              <w:rPr>
                <w:color w:val="000000"/>
                <w:sz w:val="20"/>
                <w:szCs w:val="20"/>
              </w:rPr>
            </w:pPr>
            <w:r>
              <w:rPr>
                <w:color w:val="000000"/>
                <w:sz w:val="20"/>
                <w:szCs w:val="20"/>
              </w:rPr>
              <w:t>492,7</w:t>
            </w:r>
          </w:p>
        </w:tc>
        <w:tc>
          <w:tcPr>
            <w:tcW w:w="441" w:type="pct"/>
            <w:tcBorders>
              <w:top w:val="single" w:sz="4" w:space="0" w:color="auto"/>
              <w:left w:val="single" w:sz="4" w:space="0" w:color="auto"/>
              <w:bottom w:val="single" w:sz="4" w:space="0" w:color="auto"/>
              <w:right w:val="single" w:sz="4" w:space="0" w:color="auto"/>
            </w:tcBorders>
            <w:noWrap/>
            <w:vAlign w:val="center"/>
          </w:tcPr>
          <w:p w14:paraId="643E58D4" w14:textId="067A4DB9" w:rsidR="009971AF" w:rsidRPr="00923F38" w:rsidRDefault="009971AF" w:rsidP="009971AF">
            <w:pPr>
              <w:contextualSpacing/>
              <w:jc w:val="center"/>
              <w:rPr>
                <w:color w:val="000000"/>
                <w:sz w:val="20"/>
                <w:szCs w:val="20"/>
              </w:rPr>
            </w:pPr>
            <w:r>
              <w:rPr>
                <w:color w:val="000000"/>
                <w:sz w:val="20"/>
                <w:szCs w:val="20"/>
              </w:rPr>
              <w:t>496,1</w:t>
            </w:r>
          </w:p>
        </w:tc>
        <w:tc>
          <w:tcPr>
            <w:tcW w:w="441" w:type="pct"/>
            <w:tcBorders>
              <w:top w:val="single" w:sz="4" w:space="0" w:color="auto"/>
              <w:left w:val="single" w:sz="4" w:space="0" w:color="auto"/>
              <w:bottom w:val="single" w:sz="4" w:space="0" w:color="auto"/>
              <w:right w:val="single" w:sz="4" w:space="0" w:color="auto"/>
            </w:tcBorders>
            <w:noWrap/>
            <w:vAlign w:val="center"/>
          </w:tcPr>
          <w:p w14:paraId="46E2AA69" w14:textId="1D04720C" w:rsidR="009971AF" w:rsidRPr="00923F38" w:rsidRDefault="009971AF" w:rsidP="009971AF">
            <w:pPr>
              <w:contextualSpacing/>
              <w:jc w:val="center"/>
              <w:rPr>
                <w:color w:val="000000"/>
                <w:sz w:val="20"/>
                <w:szCs w:val="20"/>
              </w:rPr>
            </w:pPr>
            <w:r>
              <w:rPr>
                <w:color w:val="000000"/>
                <w:sz w:val="20"/>
                <w:szCs w:val="20"/>
              </w:rPr>
              <w:t>499,6</w:t>
            </w:r>
          </w:p>
        </w:tc>
        <w:tc>
          <w:tcPr>
            <w:tcW w:w="441" w:type="pct"/>
            <w:tcBorders>
              <w:top w:val="single" w:sz="4" w:space="0" w:color="auto"/>
              <w:left w:val="single" w:sz="4" w:space="0" w:color="auto"/>
              <w:bottom w:val="single" w:sz="4" w:space="0" w:color="auto"/>
              <w:right w:val="single" w:sz="4" w:space="0" w:color="auto"/>
            </w:tcBorders>
            <w:noWrap/>
            <w:vAlign w:val="center"/>
          </w:tcPr>
          <w:p w14:paraId="00B05F7B" w14:textId="3DC96062" w:rsidR="009971AF" w:rsidRPr="00923F38" w:rsidRDefault="009971AF" w:rsidP="009971AF">
            <w:pPr>
              <w:contextualSpacing/>
              <w:jc w:val="center"/>
              <w:rPr>
                <w:color w:val="000000"/>
                <w:sz w:val="20"/>
                <w:szCs w:val="20"/>
              </w:rPr>
            </w:pPr>
            <w:r>
              <w:rPr>
                <w:color w:val="000000"/>
                <w:sz w:val="20"/>
                <w:szCs w:val="20"/>
              </w:rPr>
              <w:t>499,6</w:t>
            </w:r>
          </w:p>
        </w:tc>
        <w:tc>
          <w:tcPr>
            <w:tcW w:w="442" w:type="pct"/>
            <w:tcBorders>
              <w:top w:val="single" w:sz="4" w:space="0" w:color="auto"/>
              <w:left w:val="single" w:sz="4" w:space="0" w:color="auto"/>
              <w:bottom w:val="single" w:sz="4" w:space="0" w:color="auto"/>
              <w:right w:val="single" w:sz="4" w:space="0" w:color="auto"/>
            </w:tcBorders>
            <w:noWrap/>
            <w:vAlign w:val="center"/>
          </w:tcPr>
          <w:p w14:paraId="094BA34A" w14:textId="56070D09" w:rsidR="009971AF" w:rsidRPr="00923F38" w:rsidRDefault="009971AF" w:rsidP="009971AF">
            <w:pPr>
              <w:contextualSpacing/>
              <w:jc w:val="center"/>
              <w:rPr>
                <w:color w:val="000000"/>
                <w:sz w:val="20"/>
                <w:szCs w:val="20"/>
              </w:rPr>
            </w:pPr>
            <w:r>
              <w:rPr>
                <w:color w:val="000000"/>
                <w:sz w:val="20"/>
                <w:szCs w:val="20"/>
              </w:rPr>
              <w:t>499,6</w:t>
            </w:r>
          </w:p>
        </w:tc>
        <w:tc>
          <w:tcPr>
            <w:tcW w:w="468" w:type="pct"/>
            <w:tcBorders>
              <w:top w:val="single" w:sz="4" w:space="0" w:color="auto"/>
              <w:left w:val="single" w:sz="4" w:space="0" w:color="auto"/>
              <w:bottom w:val="single" w:sz="4" w:space="0" w:color="auto"/>
              <w:right w:val="single" w:sz="4" w:space="0" w:color="auto"/>
            </w:tcBorders>
            <w:vAlign w:val="center"/>
          </w:tcPr>
          <w:p w14:paraId="2A9A08F2" w14:textId="01A814E9" w:rsidR="009971AF" w:rsidRPr="00923F38" w:rsidRDefault="009971AF" w:rsidP="009971AF">
            <w:pPr>
              <w:contextualSpacing/>
              <w:jc w:val="center"/>
              <w:rPr>
                <w:color w:val="000000"/>
                <w:sz w:val="20"/>
                <w:szCs w:val="20"/>
              </w:rPr>
            </w:pPr>
            <w:r>
              <w:rPr>
                <w:color w:val="000000"/>
                <w:sz w:val="20"/>
                <w:szCs w:val="20"/>
              </w:rPr>
              <w:t>499,6</w:t>
            </w:r>
          </w:p>
        </w:tc>
        <w:tc>
          <w:tcPr>
            <w:tcW w:w="558" w:type="pct"/>
            <w:tcBorders>
              <w:top w:val="single" w:sz="4" w:space="0" w:color="auto"/>
              <w:left w:val="single" w:sz="4" w:space="0" w:color="auto"/>
              <w:bottom w:val="single" w:sz="4" w:space="0" w:color="auto"/>
              <w:right w:val="single" w:sz="4" w:space="0" w:color="auto"/>
            </w:tcBorders>
            <w:noWrap/>
            <w:vAlign w:val="center"/>
          </w:tcPr>
          <w:p w14:paraId="35C40ACD" w14:textId="5E6ABB77" w:rsidR="009971AF" w:rsidRPr="00923F38" w:rsidRDefault="009971AF" w:rsidP="009971AF">
            <w:pPr>
              <w:contextualSpacing/>
              <w:jc w:val="center"/>
              <w:rPr>
                <w:color w:val="000000"/>
                <w:sz w:val="20"/>
                <w:szCs w:val="20"/>
              </w:rPr>
            </w:pPr>
            <w:r>
              <w:rPr>
                <w:color w:val="000000"/>
                <w:sz w:val="20"/>
                <w:szCs w:val="20"/>
              </w:rPr>
              <w:t>499,6</w:t>
            </w:r>
          </w:p>
        </w:tc>
      </w:tr>
      <w:tr w:rsidR="009971AF" w:rsidRPr="00923F38" w14:paraId="0954A46D" w14:textId="77777777" w:rsidTr="009971AF">
        <w:trPr>
          <w:trHeight w:val="395"/>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59BFE471" w14:textId="77777777" w:rsidR="009971AF" w:rsidRPr="00923F38" w:rsidRDefault="009971AF" w:rsidP="009971AF">
            <w:pPr>
              <w:contextualSpacing/>
              <w:rPr>
                <w:color w:val="000000"/>
                <w:sz w:val="20"/>
                <w:szCs w:val="20"/>
              </w:rPr>
            </w:pPr>
            <w:r w:rsidRPr="00923F38">
              <w:rPr>
                <w:color w:val="000000"/>
                <w:sz w:val="20"/>
                <w:szCs w:val="20"/>
              </w:rPr>
              <w:t>Резерв производственной мощности, %</w:t>
            </w:r>
          </w:p>
        </w:tc>
        <w:tc>
          <w:tcPr>
            <w:tcW w:w="441" w:type="pct"/>
            <w:tcBorders>
              <w:top w:val="single" w:sz="4" w:space="0" w:color="auto"/>
              <w:left w:val="single" w:sz="4" w:space="0" w:color="auto"/>
              <w:bottom w:val="single" w:sz="4" w:space="0" w:color="auto"/>
              <w:right w:val="single" w:sz="4" w:space="0" w:color="auto"/>
            </w:tcBorders>
            <w:noWrap/>
            <w:vAlign w:val="center"/>
          </w:tcPr>
          <w:p w14:paraId="31ABAA3A" w14:textId="3C4D3F77" w:rsidR="009971AF" w:rsidRPr="00923F38" w:rsidRDefault="009971AF" w:rsidP="009971AF">
            <w:pPr>
              <w:contextualSpacing/>
              <w:jc w:val="center"/>
              <w:rPr>
                <w:color w:val="000000"/>
                <w:sz w:val="20"/>
                <w:szCs w:val="20"/>
              </w:rPr>
            </w:pPr>
            <w:r>
              <w:rPr>
                <w:color w:val="000000"/>
                <w:sz w:val="20"/>
                <w:szCs w:val="20"/>
              </w:rPr>
              <w:t>-14,9</w:t>
            </w:r>
          </w:p>
        </w:tc>
        <w:tc>
          <w:tcPr>
            <w:tcW w:w="441" w:type="pct"/>
            <w:tcBorders>
              <w:top w:val="single" w:sz="4" w:space="0" w:color="auto"/>
              <w:left w:val="single" w:sz="4" w:space="0" w:color="auto"/>
              <w:bottom w:val="single" w:sz="4" w:space="0" w:color="auto"/>
              <w:right w:val="single" w:sz="4" w:space="0" w:color="auto"/>
            </w:tcBorders>
            <w:noWrap/>
            <w:vAlign w:val="center"/>
          </w:tcPr>
          <w:p w14:paraId="21AE517B" w14:textId="03B0DB8D" w:rsidR="009971AF" w:rsidRPr="00923F38" w:rsidRDefault="009971AF" w:rsidP="009971AF">
            <w:pPr>
              <w:contextualSpacing/>
              <w:jc w:val="center"/>
              <w:rPr>
                <w:color w:val="000000"/>
                <w:sz w:val="20"/>
                <w:szCs w:val="20"/>
              </w:rPr>
            </w:pPr>
            <w:r>
              <w:rPr>
                <w:color w:val="000000"/>
                <w:sz w:val="20"/>
                <w:szCs w:val="20"/>
              </w:rPr>
              <w:t>-15,4</w:t>
            </w:r>
          </w:p>
        </w:tc>
        <w:tc>
          <w:tcPr>
            <w:tcW w:w="441" w:type="pct"/>
            <w:tcBorders>
              <w:top w:val="single" w:sz="4" w:space="0" w:color="auto"/>
              <w:left w:val="single" w:sz="4" w:space="0" w:color="auto"/>
              <w:bottom w:val="single" w:sz="4" w:space="0" w:color="auto"/>
              <w:right w:val="single" w:sz="4" w:space="0" w:color="auto"/>
            </w:tcBorders>
            <w:noWrap/>
            <w:vAlign w:val="center"/>
          </w:tcPr>
          <w:p w14:paraId="3778B06E" w14:textId="468019E3" w:rsidR="009971AF" w:rsidRPr="00923F38" w:rsidRDefault="009971AF" w:rsidP="009971AF">
            <w:pPr>
              <w:contextualSpacing/>
              <w:jc w:val="center"/>
              <w:rPr>
                <w:color w:val="000000"/>
                <w:sz w:val="20"/>
                <w:szCs w:val="20"/>
              </w:rPr>
            </w:pPr>
            <w:r>
              <w:rPr>
                <w:color w:val="000000"/>
                <w:sz w:val="20"/>
                <w:szCs w:val="20"/>
              </w:rPr>
              <w:t>-16,0</w:t>
            </w:r>
          </w:p>
        </w:tc>
        <w:tc>
          <w:tcPr>
            <w:tcW w:w="441" w:type="pct"/>
            <w:tcBorders>
              <w:top w:val="single" w:sz="4" w:space="0" w:color="auto"/>
              <w:left w:val="single" w:sz="4" w:space="0" w:color="auto"/>
              <w:bottom w:val="single" w:sz="4" w:space="0" w:color="auto"/>
              <w:right w:val="single" w:sz="4" w:space="0" w:color="auto"/>
            </w:tcBorders>
            <w:noWrap/>
            <w:vAlign w:val="center"/>
          </w:tcPr>
          <w:p w14:paraId="2C153026" w14:textId="4E9806E8" w:rsidR="009971AF" w:rsidRPr="00923F38" w:rsidRDefault="009971AF" w:rsidP="009971AF">
            <w:pPr>
              <w:contextualSpacing/>
              <w:jc w:val="center"/>
              <w:rPr>
                <w:color w:val="000000"/>
                <w:sz w:val="20"/>
                <w:szCs w:val="20"/>
              </w:rPr>
            </w:pPr>
            <w:r>
              <w:rPr>
                <w:color w:val="000000"/>
                <w:sz w:val="20"/>
                <w:szCs w:val="20"/>
              </w:rPr>
              <w:t>12,5</w:t>
            </w:r>
          </w:p>
        </w:tc>
        <w:tc>
          <w:tcPr>
            <w:tcW w:w="441" w:type="pct"/>
            <w:tcBorders>
              <w:top w:val="single" w:sz="4" w:space="0" w:color="auto"/>
              <w:left w:val="single" w:sz="4" w:space="0" w:color="auto"/>
              <w:bottom w:val="single" w:sz="4" w:space="0" w:color="auto"/>
              <w:right w:val="single" w:sz="4" w:space="0" w:color="auto"/>
            </w:tcBorders>
            <w:noWrap/>
            <w:vAlign w:val="center"/>
          </w:tcPr>
          <w:p w14:paraId="43E4E085" w14:textId="718352A9" w:rsidR="009971AF" w:rsidRPr="00923F38" w:rsidRDefault="009971AF" w:rsidP="009971AF">
            <w:pPr>
              <w:contextualSpacing/>
              <w:jc w:val="center"/>
              <w:rPr>
                <w:color w:val="000000"/>
                <w:sz w:val="20"/>
                <w:szCs w:val="20"/>
              </w:rPr>
            </w:pPr>
            <w:r>
              <w:rPr>
                <w:color w:val="000000"/>
                <w:sz w:val="20"/>
                <w:szCs w:val="20"/>
              </w:rPr>
              <w:t>12,5</w:t>
            </w:r>
          </w:p>
        </w:tc>
        <w:tc>
          <w:tcPr>
            <w:tcW w:w="442" w:type="pct"/>
            <w:tcBorders>
              <w:top w:val="single" w:sz="4" w:space="0" w:color="auto"/>
              <w:left w:val="single" w:sz="4" w:space="0" w:color="auto"/>
              <w:bottom w:val="single" w:sz="4" w:space="0" w:color="auto"/>
              <w:right w:val="single" w:sz="4" w:space="0" w:color="auto"/>
            </w:tcBorders>
            <w:noWrap/>
            <w:vAlign w:val="center"/>
          </w:tcPr>
          <w:p w14:paraId="3E86296E" w14:textId="678C04FC" w:rsidR="009971AF" w:rsidRPr="00923F38" w:rsidRDefault="009971AF" w:rsidP="009971AF">
            <w:pPr>
              <w:contextualSpacing/>
              <w:jc w:val="center"/>
              <w:rPr>
                <w:color w:val="000000"/>
                <w:sz w:val="20"/>
                <w:szCs w:val="20"/>
              </w:rPr>
            </w:pPr>
            <w:r>
              <w:rPr>
                <w:color w:val="000000"/>
                <w:sz w:val="20"/>
                <w:szCs w:val="20"/>
              </w:rPr>
              <w:t>12,5</w:t>
            </w:r>
          </w:p>
        </w:tc>
        <w:tc>
          <w:tcPr>
            <w:tcW w:w="468" w:type="pct"/>
            <w:tcBorders>
              <w:top w:val="single" w:sz="4" w:space="0" w:color="auto"/>
              <w:left w:val="single" w:sz="4" w:space="0" w:color="auto"/>
              <w:bottom w:val="single" w:sz="4" w:space="0" w:color="auto"/>
              <w:right w:val="single" w:sz="4" w:space="0" w:color="auto"/>
            </w:tcBorders>
            <w:vAlign w:val="center"/>
          </w:tcPr>
          <w:p w14:paraId="660592DD" w14:textId="2836EE8F" w:rsidR="009971AF" w:rsidRPr="00923F38" w:rsidRDefault="009971AF" w:rsidP="009971AF">
            <w:pPr>
              <w:contextualSpacing/>
              <w:jc w:val="center"/>
              <w:rPr>
                <w:color w:val="000000"/>
                <w:sz w:val="20"/>
                <w:szCs w:val="20"/>
              </w:rPr>
            </w:pPr>
            <w:r>
              <w:rPr>
                <w:color w:val="000000"/>
                <w:sz w:val="20"/>
                <w:szCs w:val="20"/>
              </w:rPr>
              <w:t>12,5</w:t>
            </w:r>
          </w:p>
        </w:tc>
        <w:tc>
          <w:tcPr>
            <w:tcW w:w="558" w:type="pct"/>
            <w:tcBorders>
              <w:top w:val="single" w:sz="4" w:space="0" w:color="auto"/>
              <w:left w:val="single" w:sz="4" w:space="0" w:color="auto"/>
              <w:bottom w:val="single" w:sz="4" w:space="0" w:color="auto"/>
              <w:right w:val="single" w:sz="4" w:space="0" w:color="auto"/>
            </w:tcBorders>
            <w:noWrap/>
            <w:vAlign w:val="center"/>
          </w:tcPr>
          <w:p w14:paraId="3BF03601" w14:textId="3FA6AF91" w:rsidR="009971AF" w:rsidRPr="00923F38" w:rsidRDefault="009971AF" w:rsidP="009971AF">
            <w:pPr>
              <w:contextualSpacing/>
              <w:jc w:val="center"/>
              <w:rPr>
                <w:color w:val="000000"/>
                <w:sz w:val="20"/>
                <w:szCs w:val="20"/>
              </w:rPr>
            </w:pPr>
            <w:r>
              <w:rPr>
                <w:color w:val="000000"/>
                <w:sz w:val="20"/>
                <w:szCs w:val="20"/>
              </w:rPr>
              <w:t>12,5</w:t>
            </w:r>
          </w:p>
        </w:tc>
      </w:tr>
    </w:tbl>
    <w:p w14:paraId="29BFC638" w14:textId="77777777" w:rsidR="00923F38" w:rsidRPr="008E420B" w:rsidRDefault="00923F38" w:rsidP="00C065CB">
      <w:pPr>
        <w:keepNext/>
        <w:contextualSpacing/>
        <w:jc w:val="both"/>
        <w:rPr>
          <w:bCs/>
          <w:lang w:eastAsia="x-none"/>
        </w:rPr>
      </w:pPr>
    </w:p>
    <w:p w14:paraId="5505DB15" w14:textId="77777777" w:rsidR="00684943" w:rsidRPr="008E420B" w:rsidRDefault="00684943" w:rsidP="00E939BF">
      <w:pPr>
        <w:pStyle w:val="aff5"/>
        <w:numPr>
          <w:ilvl w:val="1"/>
          <w:numId w:val="39"/>
        </w:numPr>
        <w:ind w:left="0" w:firstLine="709"/>
        <w:jc w:val="both"/>
        <w:outlineLvl w:val="2"/>
        <w:rPr>
          <w:szCs w:val="24"/>
        </w:rPr>
      </w:pPr>
      <w:bookmarkStart w:id="360" w:name="_Toc532478940"/>
      <w:bookmarkStart w:id="361" w:name="_Toc45784676"/>
      <w:r w:rsidRPr="008E420B">
        <w:rPr>
          <w:szCs w:val="24"/>
        </w:rPr>
        <w:t>Результаты анализа гидравлических режимов и режимов работы элементов централизованной системы водоотведения</w:t>
      </w:r>
      <w:bookmarkEnd w:id="360"/>
      <w:bookmarkEnd w:id="361"/>
    </w:p>
    <w:p w14:paraId="24BC3B06" w14:textId="77777777" w:rsidR="001C5031" w:rsidRPr="008E420B" w:rsidRDefault="001C5031" w:rsidP="001C5031">
      <w:pPr>
        <w:pStyle w:val="1a"/>
        <w:spacing w:before="0"/>
        <w:rPr>
          <w:sz w:val="24"/>
        </w:rPr>
      </w:pPr>
    </w:p>
    <w:p w14:paraId="5CB29EA7" w14:textId="379D1E35" w:rsidR="00684943" w:rsidRPr="008E420B" w:rsidRDefault="00684943" w:rsidP="001C5031">
      <w:pPr>
        <w:pStyle w:val="1a"/>
        <w:spacing w:before="0"/>
        <w:rPr>
          <w:sz w:val="24"/>
        </w:rPr>
      </w:pPr>
      <w:r w:rsidRPr="008E420B">
        <w:rPr>
          <w:sz w:val="24"/>
        </w:rPr>
        <w:t xml:space="preserve">В ходе разработки схемы водоотведения была создана электронная модель в программно-расчетном комплексе ZuluDrain компании «Политерм», с помощью которой осуществлен гидравлический расчет сетей водоотведения, в результате которого определены расчетные гидравлические параметры работы сетей, которые указывают на наличие достаточной пропускной способности систем водоотведения. Более подробные сведения об электронной модели представлены в </w:t>
      </w:r>
      <w:r w:rsidR="00DD6F3A">
        <w:rPr>
          <w:sz w:val="24"/>
        </w:rPr>
        <w:t>3</w:t>
      </w:r>
      <w:r w:rsidRPr="008E420B">
        <w:rPr>
          <w:sz w:val="24"/>
        </w:rPr>
        <w:t xml:space="preserve"> главе настоящей схемы.</w:t>
      </w:r>
    </w:p>
    <w:p w14:paraId="4B7D4755" w14:textId="335AFD40" w:rsidR="00684943" w:rsidRPr="008E420B" w:rsidRDefault="00684943" w:rsidP="001C5031">
      <w:pPr>
        <w:pStyle w:val="1a"/>
        <w:spacing w:before="0"/>
        <w:rPr>
          <w:sz w:val="24"/>
        </w:rPr>
      </w:pPr>
      <w:r w:rsidRPr="008E420B">
        <w:rPr>
          <w:sz w:val="24"/>
        </w:rPr>
        <w:t>Система водоотведения городского округа в целом обеспечивает прием стоков от населения и предприятий. В то же время, фактически состояние отличается от расчетного в связи с большой заиленностью и зажиренностью коллекторов, что приводит к снижению пропускной способности.</w:t>
      </w:r>
    </w:p>
    <w:p w14:paraId="44B24AA7" w14:textId="77777777" w:rsidR="00111087" w:rsidRPr="008E420B" w:rsidRDefault="00111087" w:rsidP="001C5031">
      <w:pPr>
        <w:pStyle w:val="1a"/>
        <w:spacing w:before="0"/>
        <w:rPr>
          <w:sz w:val="24"/>
        </w:rPr>
      </w:pPr>
    </w:p>
    <w:p w14:paraId="0BC92882" w14:textId="3A990C17" w:rsidR="00684943" w:rsidRPr="008E420B" w:rsidRDefault="00111087" w:rsidP="00E939BF">
      <w:pPr>
        <w:pStyle w:val="aff5"/>
        <w:numPr>
          <w:ilvl w:val="1"/>
          <w:numId w:val="39"/>
        </w:numPr>
        <w:ind w:left="0" w:firstLine="709"/>
        <w:jc w:val="both"/>
        <w:outlineLvl w:val="2"/>
        <w:rPr>
          <w:szCs w:val="24"/>
        </w:rPr>
      </w:pPr>
      <w:bookmarkStart w:id="362" w:name="_Toc532478941"/>
      <w:bookmarkStart w:id="363" w:name="_Toc45784677"/>
      <w:r w:rsidRPr="008E420B">
        <w:rPr>
          <w:szCs w:val="24"/>
        </w:rPr>
        <w:t>А</w:t>
      </w:r>
      <w:r w:rsidR="00684943" w:rsidRPr="008E420B">
        <w:rPr>
          <w:szCs w:val="24"/>
        </w:rPr>
        <w:t>нализ резервов производственных мощностей очистных сооружений системы водоотведения и возможности расширения зоны их действия</w:t>
      </w:r>
      <w:bookmarkEnd w:id="362"/>
      <w:bookmarkEnd w:id="363"/>
    </w:p>
    <w:p w14:paraId="3794FB59" w14:textId="77777777" w:rsidR="001C5031" w:rsidRPr="008E420B" w:rsidRDefault="001C5031" w:rsidP="001C5031">
      <w:pPr>
        <w:pStyle w:val="1a"/>
        <w:spacing w:before="0"/>
        <w:rPr>
          <w:sz w:val="24"/>
        </w:rPr>
      </w:pPr>
    </w:p>
    <w:p w14:paraId="18E8C5ED" w14:textId="5F32444F" w:rsidR="00684943" w:rsidRPr="008E420B" w:rsidRDefault="000F3E98" w:rsidP="008F6602">
      <w:pPr>
        <w:pStyle w:val="1a"/>
        <w:spacing w:before="0"/>
        <w:rPr>
          <w:sz w:val="24"/>
        </w:rPr>
      </w:pPr>
      <w:r w:rsidRPr="008E420B">
        <w:rPr>
          <w:sz w:val="24"/>
        </w:rPr>
        <w:t>Р</w:t>
      </w:r>
      <w:r w:rsidR="00684943" w:rsidRPr="008E420B">
        <w:rPr>
          <w:sz w:val="24"/>
        </w:rPr>
        <w:t>езерв</w:t>
      </w:r>
      <w:r w:rsidRPr="008E420B">
        <w:rPr>
          <w:sz w:val="24"/>
        </w:rPr>
        <w:t>ы</w:t>
      </w:r>
      <w:r w:rsidR="00684943" w:rsidRPr="008E420B">
        <w:rPr>
          <w:sz w:val="24"/>
        </w:rPr>
        <w:t xml:space="preserve"> производ</w:t>
      </w:r>
      <w:r w:rsidR="00706416" w:rsidRPr="008E420B">
        <w:rPr>
          <w:sz w:val="24"/>
        </w:rPr>
        <w:t xml:space="preserve">ительности очистных сооружений </w:t>
      </w:r>
      <w:r w:rsidR="00684943" w:rsidRPr="008E420B">
        <w:rPr>
          <w:sz w:val="24"/>
        </w:rPr>
        <w:t xml:space="preserve">определен в п. </w:t>
      </w:r>
      <w:r w:rsidR="00111087" w:rsidRPr="008E420B">
        <w:rPr>
          <w:sz w:val="24"/>
        </w:rPr>
        <w:t>2.</w:t>
      </w:r>
      <w:r w:rsidR="00843260" w:rsidRPr="008E420B">
        <w:rPr>
          <w:sz w:val="24"/>
        </w:rPr>
        <w:t>3.3 настоящей схемы.</w:t>
      </w:r>
    </w:p>
    <w:p w14:paraId="26738595" w14:textId="77777777" w:rsidR="000F3E98" w:rsidRPr="008E420B" w:rsidRDefault="000F3E98" w:rsidP="008F6602">
      <w:pPr>
        <w:pStyle w:val="1a"/>
        <w:spacing w:before="0"/>
      </w:pPr>
    </w:p>
    <w:p w14:paraId="34FDE02D" w14:textId="77777777" w:rsidR="00684943" w:rsidRPr="008E420B" w:rsidRDefault="00684943" w:rsidP="000F3E98">
      <w:pPr>
        <w:keepNext/>
        <w:keepLines/>
        <w:numPr>
          <w:ilvl w:val="1"/>
          <w:numId w:val="18"/>
        </w:numPr>
        <w:ind w:left="0" w:firstLine="709"/>
        <w:jc w:val="both"/>
        <w:outlineLvl w:val="1"/>
      </w:pPr>
      <w:bookmarkStart w:id="364" w:name="_Toc532478942"/>
      <w:bookmarkStart w:id="365" w:name="_Toc45784678"/>
      <w:r w:rsidRPr="008E420B">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364"/>
      <w:bookmarkEnd w:id="365"/>
    </w:p>
    <w:p w14:paraId="03463F2D" w14:textId="77777777" w:rsidR="001C5031" w:rsidRPr="008E420B" w:rsidRDefault="001C5031" w:rsidP="001C5031">
      <w:pPr>
        <w:pStyle w:val="S0"/>
      </w:pPr>
      <w:bookmarkStart w:id="366" w:name="_Toc532478943"/>
    </w:p>
    <w:p w14:paraId="0A8DF857" w14:textId="42B3B57C" w:rsidR="00684943" w:rsidRPr="008E420B" w:rsidRDefault="00684943" w:rsidP="00E939BF">
      <w:pPr>
        <w:pStyle w:val="aff5"/>
        <w:numPr>
          <w:ilvl w:val="1"/>
          <w:numId w:val="40"/>
        </w:numPr>
        <w:ind w:left="0" w:firstLine="709"/>
        <w:jc w:val="both"/>
        <w:outlineLvl w:val="2"/>
        <w:rPr>
          <w:szCs w:val="24"/>
        </w:rPr>
      </w:pPr>
      <w:bookmarkStart w:id="367" w:name="_Toc45784679"/>
      <w:r w:rsidRPr="008E420B">
        <w:rPr>
          <w:szCs w:val="24"/>
        </w:rPr>
        <w:t xml:space="preserve">Основные направления, принципы, задачи </w:t>
      </w:r>
      <w:bookmarkEnd w:id="366"/>
      <w:r w:rsidR="005268E3" w:rsidRPr="008E420B">
        <w:rPr>
          <w:szCs w:val="24"/>
        </w:rPr>
        <w:t>и плановые значения показателей развития централизованной системы водоотведения</w:t>
      </w:r>
      <w:bookmarkEnd w:id="367"/>
    </w:p>
    <w:p w14:paraId="3A2483CA" w14:textId="77777777" w:rsidR="001C5031" w:rsidRPr="008E420B" w:rsidRDefault="001C5031" w:rsidP="00E83D16">
      <w:pPr>
        <w:ind w:firstLine="709"/>
        <w:jc w:val="both"/>
        <w:rPr>
          <w:lang w:eastAsia="en-US"/>
        </w:rPr>
      </w:pPr>
    </w:p>
    <w:p w14:paraId="037CDADB" w14:textId="5A00BE51" w:rsidR="00684943" w:rsidRPr="008E420B" w:rsidRDefault="00684943" w:rsidP="00E83D16">
      <w:pPr>
        <w:ind w:firstLine="709"/>
        <w:jc w:val="both"/>
        <w:rPr>
          <w:lang w:eastAsia="en-US"/>
        </w:rPr>
      </w:pPr>
      <w:r w:rsidRPr="008E420B">
        <w:rPr>
          <w:lang w:eastAsia="en-US"/>
        </w:rPr>
        <w:t xml:space="preserve">Принципами развития централизованной системы водоотведения </w:t>
      </w:r>
      <w:r w:rsidR="003D255B" w:rsidRPr="008E420B">
        <w:rPr>
          <w:lang w:eastAsia="en-US"/>
        </w:rPr>
        <w:t xml:space="preserve">с.п. </w:t>
      </w:r>
      <w:r w:rsidR="0047748E">
        <w:rPr>
          <w:lang w:eastAsia="en-US"/>
        </w:rPr>
        <w:t>Со</w:t>
      </w:r>
      <w:r w:rsidR="009971AF">
        <w:rPr>
          <w:lang w:eastAsia="en-US"/>
        </w:rPr>
        <w:t>рум</w:t>
      </w:r>
      <w:r w:rsidRPr="008E420B">
        <w:rPr>
          <w:lang w:eastAsia="en-US"/>
        </w:rPr>
        <w:t>:</w:t>
      </w:r>
    </w:p>
    <w:p w14:paraId="67E4AE57" w14:textId="77777777" w:rsidR="00684943" w:rsidRPr="008E420B" w:rsidRDefault="00684943" w:rsidP="003D255B">
      <w:pPr>
        <w:numPr>
          <w:ilvl w:val="0"/>
          <w:numId w:val="22"/>
        </w:numPr>
        <w:tabs>
          <w:tab w:val="left" w:pos="993"/>
        </w:tabs>
        <w:ind w:left="0" w:firstLine="709"/>
        <w:jc w:val="both"/>
        <w:rPr>
          <w:lang w:eastAsia="en-US"/>
        </w:rPr>
      </w:pPr>
      <w:r w:rsidRPr="008E420B">
        <w:rPr>
          <w:lang w:eastAsia="en-US"/>
        </w:rPr>
        <w:t>постоянное улучшение качества предоставления услуг водоотведения потребителям (абонентам);</w:t>
      </w:r>
    </w:p>
    <w:p w14:paraId="4B0134F1" w14:textId="77777777" w:rsidR="00684943" w:rsidRPr="008E420B" w:rsidRDefault="00684943" w:rsidP="003D255B">
      <w:pPr>
        <w:numPr>
          <w:ilvl w:val="0"/>
          <w:numId w:val="22"/>
        </w:numPr>
        <w:tabs>
          <w:tab w:val="left" w:pos="993"/>
        </w:tabs>
        <w:ind w:left="0" w:firstLine="709"/>
        <w:jc w:val="both"/>
        <w:rPr>
          <w:lang w:eastAsia="en-US"/>
        </w:rPr>
      </w:pPr>
      <w:r w:rsidRPr="008E420B">
        <w:rPr>
          <w:lang w:eastAsia="en-US"/>
        </w:rPr>
        <w:t>улучшение качества очистки сточных вод на ОСК, обеспечение соответствия состава сброса действующим нормативам;</w:t>
      </w:r>
    </w:p>
    <w:p w14:paraId="0858ECA1" w14:textId="77777777" w:rsidR="00684943" w:rsidRPr="008E420B" w:rsidRDefault="00684943" w:rsidP="003D255B">
      <w:pPr>
        <w:numPr>
          <w:ilvl w:val="0"/>
          <w:numId w:val="22"/>
        </w:numPr>
        <w:tabs>
          <w:tab w:val="left" w:pos="993"/>
        </w:tabs>
        <w:ind w:left="0" w:firstLine="709"/>
        <w:jc w:val="both"/>
        <w:rPr>
          <w:lang w:eastAsia="en-US"/>
        </w:rPr>
      </w:pPr>
      <w:r w:rsidRPr="008E420B">
        <w:rPr>
          <w:lang w:eastAsia="en-US"/>
        </w:rPr>
        <w:t>удовлетворение потребности в обеспечении услугой централизованного водоотведения новых объектов капитального строительства;</w:t>
      </w:r>
    </w:p>
    <w:p w14:paraId="3470C53E" w14:textId="77777777" w:rsidR="00684943" w:rsidRPr="008E420B" w:rsidRDefault="00684943" w:rsidP="003D255B">
      <w:pPr>
        <w:numPr>
          <w:ilvl w:val="0"/>
          <w:numId w:val="22"/>
        </w:numPr>
        <w:tabs>
          <w:tab w:val="left" w:pos="993"/>
        </w:tabs>
        <w:ind w:left="0" w:firstLine="709"/>
        <w:jc w:val="both"/>
        <w:rPr>
          <w:lang w:eastAsia="en-US"/>
        </w:rPr>
      </w:pPr>
      <w:r w:rsidRPr="008E420B">
        <w:rPr>
          <w:lang w:eastAsia="en-US"/>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63D14879" w14:textId="77777777" w:rsidR="003D255B" w:rsidRPr="008E420B" w:rsidRDefault="003D255B" w:rsidP="003D255B">
      <w:pPr>
        <w:tabs>
          <w:tab w:val="left" w:pos="993"/>
        </w:tabs>
        <w:ind w:firstLine="709"/>
        <w:jc w:val="both"/>
        <w:rPr>
          <w:lang w:eastAsia="en-US"/>
        </w:rPr>
      </w:pPr>
    </w:p>
    <w:p w14:paraId="654BB330" w14:textId="69F7D5C8" w:rsidR="00684943" w:rsidRPr="008E420B" w:rsidRDefault="00684943" w:rsidP="003D255B">
      <w:pPr>
        <w:tabs>
          <w:tab w:val="left" w:pos="993"/>
        </w:tabs>
        <w:ind w:firstLine="709"/>
        <w:jc w:val="both"/>
        <w:rPr>
          <w:lang w:eastAsia="en-US"/>
        </w:rPr>
      </w:pPr>
      <w:r w:rsidRPr="008E420B">
        <w:rPr>
          <w:lang w:eastAsia="en-US"/>
        </w:rPr>
        <w:t>Основными задачами, решаемыми в схеме водоотведения, являются:</w:t>
      </w:r>
    </w:p>
    <w:p w14:paraId="24262636" w14:textId="77777777" w:rsidR="00684943" w:rsidRPr="008E420B" w:rsidRDefault="00684943" w:rsidP="003D255B">
      <w:pPr>
        <w:numPr>
          <w:ilvl w:val="0"/>
          <w:numId w:val="23"/>
        </w:numPr>
        <w:tabs>
          <w:tab w:val="left" w:pos="993"/>
        </w:tabs>
        <w:ind w:left="0" w:firstLine="709"/>
        <w:jc w:val="both"/>
        <w:rPr>
          <w:lang w:eastAsia="en-US"/>
        </w:rPr>
      </w:pPr>
      <w:r w:rsidRPr="008E420B">
        <w:rPr>
          <w:lang w:eastAsia="en-US"/>
        </w:rPr>
        <w:t>обновление и строительство канализационной сети с целью повышения надежности и снижения количества отказов системы;</w:t>
      </w:r>
    </w:p>
    <w:p w14:paraId="66949D10" w14:textId="77777777" w:rsidR="00684943" w:rsidRPr="008E420B" w:rsidRDefault="00684943" w:rsidP="003D255B">
      <w:pPr>
        <w:numPr>
          <w:ilvl w:val="0"/>
          <w:numId w:val="23"/>
        </w:numPr>
        <w:tabs>
          <w:tab w:val="left" w:pos="993"/>
        </w:tabs>
        <w:ind w:left="0" w:firstLine="709"/>
        <w:jc w:val="both"/>
        <w:rPr>
          <w:lang w:eastAsia="en-US"/>
        </w:rPr>
      </w:pPr>
      <w:r w:rsidRPr="008E420B">
        <w:rPr>
          <w:lang w:eastAsia="en-US"/>
        </w:rPr>
        <w:t>повышение энергетической эффективности системы водоотведения;</w:t>
      </w:r>
    </w:p>
    <w:p w14:paraId="6E5A5889" w14:textId="77777777" w:rsidR="00684943" w:rsidRPr="008E420B" w:rsidRDefault="00684943" w:rsidP="003D255B">
      <w:pPr>
        <w:numPr>
          <w:ilvl w:val="0"/>
          <w:numId w:val="23"/>
        </w:numPr>
        <w:tabs>
          <w:tab w:val="left" w:pos="993"/>
        </w:tabs>
        <w:ind w:left="0" w:firstLine="709"/>
        <w:jc w:val="both"/>
        <w:rPr>
          <w:lang w:eastAsia="en-US"/>
        </w:rPr>
      </w:pPr>
      <w:r w:rsidRPr="008E420B">
        <w:rPr>
          <w:lang w:eastAsia="en-US"/>
        </w:rPr>
        <w:t>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поселения;</w:t>
      </w:r>
    </w:p>
    <w:p w14:paraId="1B0364ED" w14:textId="77777777" w:rsidR="00684943" w:rsidRPr="008E420B" w:rsidRDefault="00684943" w:rsidP="003D255B">
      <w:pPr>
        <w:numPr>
          <w:ilvl w:val="0"/>
          <w:numId w:val="23"/>
        </w:numPr>
        <w:tabs>
          <w:tab w:val="left" w:pos="993"/>
        </w:tabs>
        <w:ind w:left="0" w:firstLine="709"/>
        <w:jc w:val="both"/>
        <w:rPr>
          <w:lang w:eastAsia="en-US"/>
        </w:rPr>
      </w:pPr>
      <w:r w:rsidRPr="008E420B">
        <w:rPr>
          <w:lang w:eastAsia="en-US"/>
        </w:rPr>
        <w:t>реконструкция канализационных очистных сооружений;</w:t>
      </w:r>
    </w:p>
    <w:p w14:paraId="6C4393F7" w14:textId="77777777" w:rsidR="00684943" w:rsidRPr="008E420B" w:rsidRDefault="00684943" w:rsidP="003D255B">
      <w:pPr>
        <w:numPr>
          <w:ilvl w:val="0"/>
          <w:numId w:val="23"/>
        </w:numPr>
        <w:tabs>
          <w:tab w:val="left" w:pos="993"/>
        </w:tabs>
        <w:ind w:left="0" w:firstLine="709"/>
        <w:jc w:val="both"/>
        <w:rPr>
          <w:lang w:eastAsia="en-US"/>
        </w:rPr>
      </w:pPr>
      <w:r w:rsidRPr="008E420B">
        <w:rPr>
          <w:lang w:eastAsia="en-US"/>
        </w:rPr>
        <w:t>обеспечение доступа к услугам водоотведения новых потребителей.</w:t>
      </w:r>
    </w:p>
    <w:p w14:paraId="61B132BE" w14:textId="77777777" w:rsidR="003D255B" w:rsidRPr="008E420B" w:rsidRDefault="003D255B" w:rsidP="00E83D16">
      <w:pPr>
        <w:ind w:firstLine="709"/>
        <w:jc w:val="both"/>
        <w:rPr>
          <w:lang w:eastAsia="en-US"/>
        </w:rPr>
      </w:pPr>
    </w:p>
    <w:p w14:paraId="77904996" w14:textId="51B3DD37" w:rsidR="00684943" w:rsidRPr="008E420B" w:rsidRDefault="00684943" w:rsidP="00E83D16">
      <w:pPr>
        <w:ind w:firstLine="709"/>
        <w:jc w:val="both"/>
        <w:rPr>
          <w:lang w:eastAsia="en-US"/>
        </w:rPr>
      </w:pPr>
      <w:r w:rsidRPr="008E420B">
        <w:rPr>
          <w:lang w:eastAsia="en-US"/>
        </w:rPr>
        <w:t>В соответствии с постановлением Правительства РФ от 05.09.2013 №</w:t>
      </w:r>
      <w:r w:rsidR="000F3E98" w:rsidRPr="008E420B">
        <w:rPr>
          <w:lang w:eastAsia="en-US"/>
        </w:rPr>
        <w:t xml:space="preserve"> </w:t>
      </w:r>
      <w:r w:rsidRPr="008E420B">
        <w:rPr>
          <w:lang w:eastAsia="en-US"/>
        </w:rPr>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7563FE31" w14:textId="77777777" w:rsidR="00684943" w:rsidRPr="008E420B" w:rsidRDefault="00684943" w:rsidP="003D255B">
      <w:pPr>
        <w:numPr>
          <w:ilvl w:val="0"/>
          <w:numId w:val="24"/>
        </w:numPr>
        <w:tabs>
          <w:tab w:val="left" w:pos="993"/>
        </w:tabs>
        <w:ind w:left="0" w:firstLine="709"/>
        <w:jc w:val="both"/>
        <w:rPr>
          <w:lang w:eastAsia="en-US"/>
        </w:rPr>
      </w:pPr>
      <w:r w:rsidRPr="008E420B">
        <w:rPr>
          <w:lang w:eastAsia="en-US"/>
        </w:rPr>
        <w:t>показатели надежности и бесперебойности водоотведения;</w:t>
      </w:r>
    </w:p>
    <w:p w14:paraId="181BA400" w14:textId="77777777" w:rsidR="00684943" w:rsidRPr="008E420B" w:rsidRDefault="00684943" w:rsidP="003D255B">
      <w:pPr>
        <w:numPr>
          <w:ilvl w:val="0"/>
          <w:numId w:val="24"/>
        </w:numPr>
        <w:tabs>
          <w:tab w:val="left" w:pos="993"/>
        </w:tabs>
        <w:ind w:left="0" w:firstLine="709"/>
        <w:jc w:val="both"/>
        <w:rPr>
          <w:lang w:eastAsia="en-US"/>
        </w:rPr>
      </w:pPr>
      <w:r w:rsidRPr="008E420B">
        <w:rPr>
          <w:lang w:eastAsia="en-US"/>
        </w:rPr>
        <w:t>показатели качества обслуживания абонентов;</w:t>
      </w:r>
    </w:p>
    <w:p w14:paraId="776F53C3" w14:textId="77777777" w:rsidR="00684943" w:rsidRPr="008E420B" w:rsidRDefault="00684943" w:rsidP="003D255B">
      <w:pPr>
        <w:numPr>
          <w:ilvl w:val="0"/>
          <w:numId w:val="24"/>
        </w:numPr>
        <w:tabs>
          <w:tab w:val="left" w:pos="993"/>
        </w:tabs>
        <w:ind w:left="0" w:firstLine="709"/>
        <w:jc w:val="both"/>
        <w:rPr>
          <w:lang w:eastAsia="en-US"/>
        </w:rPr>
      </w:pPr>
      <w:r w:rsidRPr="008E420B">
        <w:rPr>
          <w:lang w:eastAsia="en-US"/>
        </w:rPr>
        <w:t>показатели качества очистки сточных вод;</w:t>
      </w:r>
    </w:p>
    <w:p w14:paraId="04ED4FC9" w14:textId="77777777" w:rsidR="00684943" w:rsidRPr="008E420B" w:rsidRDefault="00684943" w:rsidP="003D255B">
      <w:pPr>
        <w:numPr>
          <w:ilvl w:val="0"/>
          <w:numId w:val="24"/>
        </w:numPr>
        <w:tabs>
          <w:tab w:val="left" w:pos="993"/>
        </w:tabs>
        <w:ind w:left="0" w:firstLine="709"/>
        <w:jc w:val="both"/>
        <w:rPr>
          <w:lang w:eastAsia="en-US"/>
        </w:rPr>
      </w:pPr>
      <w:r w:rsidRPr="008E420B">
        <w:rPr>
          <w:lang w:eastAsia="en-US"/>
        </w:rPr>
        <w:t xml:space="preserve">показатели эффективности использования ресурсов при транспортировке сточных вод; </w:t>
      </w:r>
    </w:p>
    <w:p w14:paraId="1F1A93E2" w14:textId="77777777" w:rsidR="00684943" w:rsidRPr="008E420B" w:rsidRDefault="00684943" w:rsidP="003D255B">
      <w:pPr>
        <w:numPr>
          <w:ilvl w:val="0"/>
          <w:numId w:val="24"/>
        </w:numPr>
        <w:tabs>
          <w:tab w:val="left" w:pos="993"/>
        </w:tabs>
        <w:ind w:left="0" w:firstLine="709"/>
        <w:jc w:val="both"/>
        <w:rPr>
          <w:lang w:eastAsia="en-US"/>
        </w:rPr>
      </w:pPr>
      <w:r w:rsidRPr="008E420B">
        <w:rPr>
          <w:lang w:eastAsia="en-US"/>
        </w:rPr>
        <w:t xml:space="preserve">соотношение цены реализации мероприятий инвестиционной программы и их эффективности - улучшение качества воды; </w:t>
      </w:r>
    </w:p>
    <w:p w14:paraId="59A811FA" w14:textId="77777777" w:rsidR="00684943" w:rsidRPr="008E420B" w:rsidRDefault="00684943" w:rsidP="003D255B">
      <w:pPr>
        <w:numPr>
          <w:ilvl w:val="0"/>
          <w:numId w:val="24"/>
        </w:numPr>
        <w:tabs>
          <w:tab w:val="left" w:pos="993"/>
        </w:tabs>
        <w:ind w:left="0" w:firstLine="709"/>
        <w:jc w:val="both"/>
        <w:rPr>
          <w:lang w:eastAsia="en-US"/>
        </w:rPr>
      </w:pPr>
      <w:r w:rsidRPr="008E420B">
        <w:rPr>
          <w:lang w:eastAsia="en-U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634F7CD" w14:textId="77777777" w:rsidR="003D255B" w:rsidRPr="008E420B" w:rsidRDefault="003D255B" w:rsidP="00E83D16">
      <w:pPr>
        <w:ind w:firstLine="709"/>
        <w:jc w:val="both"/>
        <w:rPr>
          <w:lang w:eastAsia="en-US"/>
        </w:rPr>
      </w:pPr>
    </w:p>
    <w:p w14:paraId="1FC68B99" w14:textId="60117BE7" w:rsidR="00684943" w:rsidRPr="008E420B" w:rsidRDefault="00B04201" w:rsidP="00E83D16">
      <w:pPr>
        <w:ind w:firstLine="709"/>
        <w:jc w:val="both"/>
        <w:rPr>
          <w:lang w:eastAsia="en-US"/>
        </w:rPr>
      </w:pPr>
      <w:r w:rsidRPr="008E420B">
        <w:rPr>
          <w:lang w:eastAsia="en-US"/>
        </w:rPr>
        <w:t>Плано</w:t>
      </w:r>
      <w:r w:rsidR="00684943" w:rsidRPr="008E420B">
        <w:rPr>
          <w:lang w:eastAsia="en-US"/>
        </w:rPr>
        <w:t xml:space="preserve">вые показатели </w:t>
      </w:r>
      <w:r w:rsidR="00394B4B" w:rsidRPr="008E420B">
        <w:rPr>
          <w:lang w:eastAsia="en-US"/>
        </w:rPr>
        <w:t xml:space="preserve">развития системы водоотведения с.п. </w:t>
      </w:r>
      <w:r w:rsidR="0047748E">
        <w:rPr>
          <w:lang w:eastAsia="en-US"/>
        </w:rPr>
        <w:t>Со</w:t>
      </w:r>
      <w:r w:rsidR="009971AF">
        <w:rPr>
          <w:lang w:eastAsia="en-US"/>
        </w:rPr>
        <w:t>рум</w:t>
      </w:r>
      <w:r w:rsidR="0047748E">
        <w:rPr>
          <w:lang w:eastAsia="en-US"/>
        </w:rPr>
        <w:t xml:space="preserve"> </w:t>
      </w:r>
      <w:r w:rsidR="00684943" w:rsidRPr="008E420B">
        <w:rPr>
          <w:lang w:eastAsia="en-US"/>
        </w:rPr>
        <w:t xml:space="preserve">представлены в таблице </w:t>
      </w:r>
      <w:r w:rsidR="003E4859">
        <w:rPr>
          <w:lang w:eastAsia="en-US"/>
        </w:rPr>
        <w:t>4</w:t>
      </w:r>
      <w:r w:rsidR="00DD6F3A">
        <w:rPr>
          <w:lang w:eastAsia="en-US"/>
        </w:rPr>
        <w:t>7</w:t>
      </w:r>
      <w:r w:rsidR="00684943" w:rsidRPr="008E420B">
        <w:rPr>
          <w:lang w:eastAsia="en-US"/>
        </w:rPr>
        <w:t>.</w:t>
      </w:r>
    </w:p>
    <w:p w14:paraId="387534D0" w14:textId="77777777" w:rsidR="002B1D7A" w:rsidRPr="008E420B" w:rsidRDefault="002B1D7A" w:rsidP="00394B4B">
      <w:pPr>
        <w:keepNext/>
        <w:contextualSpacing/>
        <w:jc w:val="both"/>
        <w:rPr>
          <w:bCs/>
          <w:lang w:val="x-none" w:eastAsia="x-none"/>
        </w:rPr>
      </w:pPr>
    </w:p>
    <w:p w14:paraId="7B1474C9" w14:textId="2A351CFD" w:rsidR="00394B4B" w:rsidRPr="008E420B" w:rsidRDefault="00394B4B" w:rsidP="00394B4B">
      <w:pPr>
        <w:keepNext/>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47</w:t>
      </w:r>
      <w:r w:rsidR="00C33AC7">
        <w:rPr>
          <w:bCs/>
          <w:lang w:val="x-none" w:eastAsia="x-none"/>
        </w:rPr>
        <w:fldChar w:fldCharType="end"/>
      </w:r>
      <w:r w:rsidRPr="008E420B">
        <w:rPr>
          <w:bCs/>
          <w:lang w:val="x-none" w:eastAsia="x-none"/>
        </w:rPr>
        <w:t xml:space="preserve"> – </w:t>
      </w:r>
      <w:r w:rsidRPr="008E420B">
        <w:rPr>
          <w:bCs/>
          <w:lang w:eastAsia="x-none"/>
        </w:rPr>
        <w:t xml:space="preserve">Плановые показатели развития системы водоотведения с.п. </w:t>
      </w:r>
      <w:r w:rsidR="0047748E">
        <w:rPr>
          <w:bCs/>
          <w:lang w:eastAsia="x-none"/>
        </w:rPr>
        <w:t>Со</w:t>
      </w:r>
      <w:r w:rsidR="009971AF">
        <w:rPr>
          <w:bCs/>
          <w:lang w:eastAsia="x-none"/>
        </w:rPr>
        <w:t>рум</w:t>
      </w:r>
    </w:p>
    <w:p w14:paraId="255E1117" w14:textId="02CBDAD9" w:rsidR="00394B4B" w:rsidRDefault="00394B4B" w:rsidP="00E83D16">
      <w:pPr>
        <w:ind w:firstLine="709"/>
        <w:jc w:val="both"/>
        <w:rPr>
          <w:lang w:eastAsia="en-US"/>
        </w:rPr>
      </w:pPr>
    </w:p>
    <w:tbl>
      <w:tblPr>
        <w:tblW w:w="5000" w:type="pct"/>
        <w:jc w:val="center"/>
        <w:tblLook w:val="04A0" w:firstRow="1" w:lastRow="0" w:firstColumn="1" w:lastColumn="0" w:noHBand="0" w:noVBand="1"/>
      </w:tblPr>
      <w:tblGrid>
        <w:gridCol w:w="2114"/>
        <w:gridCol w:w="2566"/>
        <w:gridCol w:w="1005"/>
        <w:gridCol w:w="991"/>
        <w:gridCol w:w="991"/>
        <w:gridCol w:w="1181"/>
        <w:gridCol w:w="1007"/>
      </w:tblGrid>
      <w:tr w:rsidR="0047748E" w:rsidRPr="003F10B8" w14:paraId="5EE393F9" w14:textId="77777777" w:rsidTr="009971AF">
        <w:trPr>
          <w:trHeight w:val="85"/>
          <w:tblHeader/>
          <w:jc w:val="center"/>
        </w:trPr>
        <w:tc>
          <w:tcPr>
            <w:tcW w:w="1072" w:type="pct"/>
            <w:vMerge w:val="restart"/>
            <w:tcBorders>
              <w:top w:val="single" w:sz="4" w:space="0" w:color="auto"/>
              <w:left w:val="single" w:sz="4" w:space="0" w:color="auto"/>
              <w:bottom w:val="single" w:sz="4" w:space="0" w:color="auto"/>
              <w:right w:val="single" w:sz="4" w:space="0" w:color="auto"/>
            </w:tcBorders>
            <w:vAlign w:val="center"/>
            <w:hideMark/>
          </w:tcPr>
          <w:p w14:paraId="580A252F" w14:textId="77777777" w:rsidR="0047748E" w:rsidRPr="003F10B8" w:rsidRDefault="0047748E" w:rsidP="003F10B8">
            <w:pPr>
              <w:pStyle w:val="E"/>
              <w:spacing w:after="0"/>
              <w:ind w:firstLine="0"/>
              <w:rPr>
                <w:sz w:val="20"/>
                <w:szCs w:val="20"/>
              </w:rPr>
            </w:pPr>
            <w:r w:rsidRPr="003F10B8">
              <w:rPr>
                <w:sz w:val="20"/>
                <w:szCs w:val="20"/>
              </w:rPr>
              <w:t>Показатель</w:t>
            </w:r>
          </w:p>
        </w:tc>
        <w:tc>
          <w:tcPr>
            <w:tcW w:w="1302" w:type="pct"/>
            <w:vMerge w:val="restart"/>
            <w:tcBorders>
              <w:top w:val="single" w:sz="4" w:space="0" w:color="auto"/>
              <w:left w:val="single" w:sz="4" w:space="0" w:color="auto"/>
              <w:bottom w:val="single" w:sz="4" w:space="0" w:color="auto"/>
              <w:right w:val="single" w:sz="4" w:space="0" w:color="auto"/>
            </w:tcBorders>
            <w:vAlign w:val="center"/>
            <w:hideMark/>
          </w:tcPr>
          <w:p w14:paraId="18416BA5" w14:textId="77777777" w:rsidR="0047748E" w:rsidRPr="003F10B8" w:rsidRDefault="0047748E" w:rsidP="003F10B8">
            <w:pPr>
              <w:pStyle w:val="E"/>
              <w:spacing w:after="0"/>
              <w:ind w:firstLine="0"/>
              <w:rPr>
                <w:sz w:val="20"/>
                <w:szCs w:val="20"/>
              </w:rPr>
            </w:pPr>
            <w:r w:rsidRPr="003F10B8">
              <w:rPr>
                <w:sz w:val="20"/>
                <w:szCs w:val="20"/>
              </w:rPr>
              <w:t>Индикатор</w:t>
            </w:r>
          </w:p>
        </w:tc>
        <w:tc>
          <w:tcPr>
            <w:tcW w:w="510" w:type="pct"/>
            <w:vMerge w:val="restart"/>
            <w:tcBorders>
              <w:top w:val="single" w:sz="4" w:space="0" w:color="auto"/>
              <w:left w:val="single" w:sz="4" w:space="0" w:color="auto"/>
              <w:bottom w:val="single" w:sz="4" w:space="0" w:color="auto"/>
              <w:right w:val="single" w:sz="4" w:space="0" w:color="auto"/>
            </w:tcBorders>
            <w:noWrap/>
            <w:vAlign w:val="center"/>
            <w:hideMark/>
          </w:tcPr>
          <w:p w14:paraId="20CB5E2D" w14:textId="77777777" w:rsidR="0047748E" w:rsidRPr="003F10B8" w:rsidRDefault="0047748E" w:rsidP="003F10B8">
            <w:pPr>
              <w:pStyle w:val="E"/>
              <w:spacing w:after="0"/>
              <w:ind w:firstLine="0"/>
              <w:rPr>
                <w:sz w:val="20"/>
                <w:szCs w:val="20"/>
              </w:rPr>
            </w:pPr>
            <w:r w:rsidRPr="003F10B8">
              <w:rPr>
                <w:sz w:val="20"/>
                <w:szCs w:val="20"/>
              </w:rPr>
              <w:t>Ед.изм.</w:t>
            </w:r>
          </w:p>
        </w:tc>
        <w:tc>
          <w:tcPr>
            <w:tcW w:w="2117" w:type="pct"/>
            <w:gridSpan w:val="4"/>
            <w:tcBorders>
              <w:top w:val="single" w:sz="4" w:space="0" w:color="auto"/>
              <w:left w:val="nil"/>
              <w:bottom w:val="single" w:sz="4" w:space="0" w:color="auto"/>
              <w:right w:val="single" w:sz="4" w:space="0" w:color="auto"/>
            </w:tcBorders>
            <w:vAlign w:val="center"/>
          </w:tcPr>
          <w:p w14:paraId="34E8B7E5" w14:textId="14C5BC76" w:rsidR="0047748E" w:rsidRPr="003F10B8" w:rsidRDefault="0047748E" w:rsidP="003F10B8">
            <w:pPr>
              <w:pStyle w:val="E"/>
              <w:spacing w:after="0"/>
              <w:ind w:firstLine="0"/>
              <w:rPr>
                <w:sz w:val="20"/>
                <w:szCs w:val="20"/>
              </w:rPr>
            </w:pPr>
            <w:r w:rsidRPr="003F10B8">
              <w:rPr>
                <w:sz w:val="20"/>
                <w:szCs w:val="20"/>
              </w:rPr>
              <w:t>Значения по периодам</w:t>
            </w:r>
          </w:p>
        </w:tc>
      </w:tr>
      <w:tr w:rsidR="003F10B8" w:rsidRPr="003F10B8" w14:paraId="4AA60902" w14:textId="77777777" w:rsidTr="009971AF">
        <w:trPr>
          <w:trHeight w:val="302"/>
          <w:tblHeader/>
          <w:jc w:val="center"/>
        </w:trPr>
        <w:tc>
          <w:tcPr>
            <w:tcW w:w="1072" w:type="pct"/>
            <w:vMerge/>
            <w:tcBorders>
              <w:top w:val="single" w:sz="4" w:space="0" w:color="auto"/>
              <w:left w:val="single" w:sz="4" w:space="0" w:color="auto"/>
              <w:bottom w:val="single" w:sz="4" w:space="0" w:color="auto"/>
              <w:right w:val="single" w:sz="4" w:space="0" w:color="auto"/>
            </w:tcBorders>
            <w:vAlign w:val="center"/>
            <w:hideMark/>
          </w:tcPr>
          <w:p w14:paraId="5BB091BF" w14:textId="77777777" w:rsidR="0047748E" w:rsidRPr="003F10B8" w:rsidRDefault="0047748E" w:rsidP="003F10B8">
            <w:pPr>
              <w:pStyle w:val="E"/>
              <w:spacing w:after="0"/>
              <w:ind w:firstLine="0"/>
              <w:rPr>
                <w:sz w:val="20"/>
                <w:szCs w:val="20"/>
              </w:rPr>
            </w:pPr>
          </w:p>
        </w:tc>
        <w:tc>
          <w:tcPr>
            <w:tcW w:w="1302" w:type="pct"/>
            <w:vMerge/>
            <w:tcBorders>
              <w:top w:val="single" w:sz="4" w:space="0" w:color="auto"/>
              <w:left w:val="single" w:sz="4" w:space="0" w:color="auto"/>
              <w:bottom w:val="single" w:sz="4" w:space="0" w:color="auto"/>
              <w:right w:val="single" w:sz="4" w:space="0" w:color="auto"/>
            </w:tcBorders>
            <w:vAlign w:val="center"/>
            <w:hideMark/>
          </w:tcPr>
          <w:p w14:paraId="1FD42182" w14:textId="77777777" w:rsidR="0047748E" w:rsidRPr="003F10B8" w:rsidRDefault="0047748E" w:rsidP="003F10B8">
            <w:pPr>
              <w:pStyle w:val="E"/>
              <w:spacing w:after="0"/>
              <w:ind w:firstLine="0"/>
              <w:rPr>
                <w:sz w:val="20"/>
                <w:szCs w:val="20"/>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14:paraId="281638E4" w14:textId="77777777" w:rsidR="0047748E" w:rsidRPr="003F10B8" w:rsidRDefault="0047748E" w:rsidP="003F10B8">
            <w:pPr>
              <w:pStyle w:val="E"/>
              <w:spacing w:after="0"/>
              <w:ind w:firstLine="0"/>
              <w:rPr>
                <w:sz w:val="20"/>
                <w:szCs w:val="20"/>
              </w:rPr>
            </w:pPr>
          </w:p>
        </w:tc>
        <w:tc>
          <w:tcPr>
            <w:tcW w:w="503" w:type="pct"/>
            <w:tcBorders>
              <w:top w:val="nil"/>
              <w:left w:val="nil"/>
              <w:bottom w:val="single" w:sz="4" w:space="0" w:color="auto"/>
              <w:right w:val="single" w:sz="4" w:space="0" w:color="auto"/>
            </w:tcBorders>
            <w:vAlign w:val="center"/>
            <w:hideMark/>
          </w:tcPr>
          <w:p w14:paraId="2A93D9E1" w14:textId="77777777" w:rsidR="0047748E" w:rsidRPr="003F10B8" w:rsidRDefault="0047748E" w:rsidP="003F10B8">
            <w:pPr>
              <w:pStyle w:val="E"/>
              <w:spacing w:after="0"/>
              <w:ind w:firstLine="0"/>
              <w:rPr>
                <w:sz w:val="20"/>
                <w:szCs w:val="20"/>
              </w:rPr>
            </w:pPr>
            <w:r w:rsidRPr="003F10B8">
              <w:rPr>
                <w:sz w:val="20"/>
                <w:szCs w:val="20"/>
              </w:rPr>
              <w:t>2019 г.</w:t>
            </w:r>
          </w:p>
        </w:tc>
        <w:tc>
          <w:tcPr>
            <w:tcW w:w="503" w:type="pct"/>
            <w:tcBorders>
              <w:top w:val="nil"/>
              <w:left w:val="nil"/>
              <w:bottom w:val="single" w:sz="4" w:space="0" w:color="auto"/>
              <w:right w:val="single" w:sz="4" w:space="0" w:color="auto"/>
            </w:tcBorders>
            <w:vAlign w:val="center"/>
            <w:hideMark/>
          </w:tcPr>
          <w:p w14:paraId="051A5978" w14:textId="77777777" w:rsidR="0047748E" w:rsidRPr="003F10B8" w:rsidRDefault="0047748E" w:rsidP="003F10B8">
            <w:pPr>
              <w:pStyle w:val="E"/>
              <w:spacing w:after="0"/>
              <w:ind w:firstLine="0"/>
              <w:rPr>
                <w:sz w:val="20"/>
                <w:szCs w:val="20"/>
              </w:rPr>
            </w:pPr>
            <w:r w:rsidRPr="003F10B8">
              <w:rPr>
                <w:sz w:val="20"/>
                <w:szCs w:val="20"/>
              </w:rPr>
              <w:t>2020 г.</w:t>
            </w:r>
          </w:p>
        </w:tc>
        <w:tc>
          <w:tcPr>
            <w:tcW w:w="599" w:type="pct"/>
            <w:tcBorders>
              <w:top w:val="nil"/>
              <w:left w:val="nil"/>
              <w:bottom w:val="single" w:sz="4" w:space="0" w:color="auto"/>
              <w:right w:val="single" w:sz="4" w:space="0" w:color="auto"/>
            </w:tcBorders>
            <w:vAlign w:val="center"/>
            <w:hideMark/>
          </w:tcPr>
          <w:p w14:paraId="5EE70411" w14:textId="77777777" w:rsidR="0047748E" w:rsidRPr="003F10B8" w:rsidRDefault="0047748E" w:rsidP="003F10B8">
            <w:pPr>
              <w:pStyle w:val="E"/>
              <w:spacing w:after="0"/>
              <w:ind w:firstLine="0"/>
              <w:rPr>
                <w:sz w:val="20"/>
                <w:szCs w:val="20"/>
              </w:rPr>
            </w:pPr>
            <w:r w:rsidRPr="003F10B8">
              <w:rPr>
                <w:sz w:val="20"/>
                <w:szCs w:val="20"/>
              </w:rPr>
              <w:t>2021 г.</w:t>
            </w:r>
          </w:p>
        </w:tc>
        <w:tc>
          <w:tcPr>
            <w:tcW w:w="511" w:type="pct"/>
            <w:tcBorders>
              <w:top w:val="nil"/>
              <w:left w:val="nil"/>
              <w:bottom w:val="single" w:sz="4" w:space="0" w:color="auto"/>
              <w:right w:val="single" w:sz="4" w:space="0" w:color="auto"/>
            </w:tcBorders>
            <w:vAlign w:val="center"/>
            <w:hideMark/>
          </w:tcPr>
          <w:p w14:paraId="5F93F836" w14:textId="2B092D30" w:rsidR="0047748E" w:rsidRPr="003F10B8" w:rsidRDefault="0047748E" w:rsidP="003F10B8">
            <w:pPr>
              <w:pStyle w:val="E"/>
              <w:spacing w:after="0"/>
              <w:ind w:firstLine="0"/>
              <w:rPr>
                <w:sz w:val="20"/>
                <w:szCs w:val="20"/>
              </w:rPr>
            </w:pPr>
            <w:r w:rsidRPr="003F10B8">
              <w:rPr>
                <w:sz w:val="20"/>
                <w:szCs w:val="20"/>
              </w:rPr>
              <w:t>2022-2029</w:t>
            </w:r>
            <w:r w:rsidR="00BA7B6C">
              <w:rPr>
                <w:sz w:val="20"/>
                <w:szCs w:val="20"/>
                <w:lang w:val="ru-RU"/>
              </w:rPr>
              <w:t xml:space="preserve"> </w:t>
            </w:r>
            <w:r w:rsidR="00776857">
              <w:rPr>
                <w:sz w:val="20"/>
                <w:szCs w:val="20"/>
              </w:rPr>
              <w:t>г</w:t>
            </w:r>
            <w:r w:rsidRPr="003F10B8">
              <w:rPr>
                <w:sz w:val="20"/>
                <w:szCs w:val="20"/>
              </w:rPr>
              <w:t>г.</w:t>
            </w:r>
          </w:p>
        </w:tc>
      </w:tr>
      <w:tr w:rsidR="003F10B8" w:rsidRPr="003F10B8" w14:paraId="0E56BD64" w14:textId="77777777" w:rsidTr="009971AF">
        <w:trPr>
          <w:trHeight w:val="685"/>
          <w:jc w:val="center"/>
        </w:trPr>
        <w:tc>
          <w:tcPr>
            <w:tcW w:w="1072" w:type="pct"/>
            <w:vMerge w:val="restart"/>
            <w:tcBorders>
              <w:top w:val="nil"/>
              <w:left w:val="single" w:sz="4" w:space="0" w:color="auto"/>
              <w:bottom w:val="single" w:sz="4" w:space="0" w:color="auto"/>
              <w:right w:val="single" w:sz="4" w:space="0" w:color="auto"/>
            </w:tcBorders>
            <w:vAlign w:val="center"/>
            <w:hideMark/>
          </w:tcPr>
          <w:p w14:paraId="710D96B8" w14:textId="47494C21" w:rsidR="00D5375E" w:rsidRPr="003F10B8" w:rsidRDefault="00D5375E" w:rsidP="003F10B8">
            <w:pPr>
              <w:pStyle w:val="E"/>
              <w:spacing w:after="0"/>
              <w:ind w:firstLine="0"/>
              <w:rPr>
                <w:sz w:val="20"/>
                <w:szCs w:val="20"/>
              </w:rPr>
            </w:pPr>
            <w:r w:rsidRPr="003F10B8">
              <w:rPr>
                <w:sz w:val="20"/>
                <w:szCs w:val="20"/>
              </w:rPr>
              <w:t>Доступность услуг водоотведения</w:t>
            </w:r>
          </w:p>
        </w:tc>
        <w:tc>
          <w:tcPr>
            <w:tcW w:w="1302" w:type="pct"/>
            <w:tcBorders>
              <w:top w:val="nil"/>
              <w:left w:val="nil"/>
              <w:bottom w:val="single" w:sz="4" w:space="0" w:color="auto"/>
              <w:right w:val="single" w:sz="4" w:space="0" w:color="auto"/>
            </w:tcBorders>
            <w:vAlign w:val="center"/>
            <w:hideMark/>
          </w:tcPr>
          <w:p w14:paraId="315C031C" w14:textId="77777777" w:rsidR="00D5375E" w:rsidRPr="003F10B8" w:rsidRDefault="00D5375E" w:rsidP="003F10B8">
            <w:pPr>
              <w:pStyle w:val="E"/>
              <w:spacing w:after="0"/>
              <w:ind w:firstLine="0"/>
              <w:rPr>
                <w:sz w:val="20"/>
                <w:szCs w:val="20"/>
              </w:rPr>
            </w:pPr>
            <w:r w:rsidRPr="003F10B8">
              <w:rPr>
                <w:sz w:val="20"/>
                <w:szCs w:val="20"/>
              </w:rPr>
              <w:t>Доля расходов на оплату услуг водоотведения в совокупном доходе населения</w:t>
            </w:r>
          </w:p>
        </w:tc>
        <w:tc>
          <w:tcPr>
            <w:tcW w:w="510" w:type="pct"/>
            <w:tcBorders>
              <w:top w:val="nil"/>
              <w:left w:val="nil"/>
              <w:bottom w:val="single" w:sz="4" w:space="0" w:color="auto"/>
              <w:right w:val="single" w:sz="4" w:space="0" w:color="auto"/>
            </w:tcBorders>
            <w:noWrap/>
            <w:vAlign w:val="center"/>
            <w:hideMark/>
          </w:tcPr>
          <w:p w14:paraId="31F02329" w14:textId="7135F93E" w:rsidR="00D5375E" w:rsidRPr="003F10B8" w:rsidRDefault="00D5375E" w:rsidP="003F10B8">
            <w:pPr>
              <w:pStyle w:val="E"/>
              <w:spacing w:after="0"/>
              <w:ind w:firstLine="0"/>
              <w:rPr>
                <w:sz w:val="20"/>
                <w:szCs w:val="20"/>
              </w:rPr>
            </w:pPr>
            <w:r w:rsidRPr="003F10B8">
              <w:rPr>
                <w:sz w:val="20"/>
                <w:szCs w:val="20"/>
              </w:rPr>
              <w:t>%</w:t>
            </w:r>
          </w:p>
        </w:tc>
        <w:tc>
          <w:tcPr>
            <w:tcW w:w="503" w:type="pct"/>
            <w:tcBorders>
              <w:top w:val="nil"/>
              <w:left w:val="nil"/>
              <w:bottom w:val="single" w:sz="4" w:space="0" w:color="auto"/>
              <w:right w:val="single" w:sz="4" w:space="0" w:color="auto"/>
            </w:tcBorders>
            <w:vAlign w:val="center"/>
            <w:hideMark/>
          </w:tcPr>
          <w:p w14:paraId="7149E310" w14:textId="5AFC7FD6" w:rsidR="00D5375E" w:rsidRPr="009971AF" w:rsidRDefault="00D5375E" w:rsidP="009971AF">
            <w:pPr>
              <w:pStyle w:val="E"/>
              <w:spacing w:after="0"/>
              <w:ind w:firstLine="0"/>
              <w:rPr>
                <w:sz w:val="20"/>
                <w:szCs w:val="20"/>
                <w:lang w:val="ru-RU"/>
              </w:rPr>
            </w:pPr>
            <w:r w:rsidRPr="003F10B8">
              <w:rPr>
                <w:sz w:val="20"/>
                <w:szCs w:val="20"/>
              </w:rPr>
              <w:t>0,</w:t>
            </w:r>
            <w:r w:rsidR="009971AF">
              <w:rPr>
                <w:sz w:val="20"/>
                <w:szCs w:val="20"/>
                <w:lang w:val="ru-RU"/>
              </w:rPr>
              <w:t>25</w:t>
            </w:r>
          </w:p>
        </w:tc>
        <w:tc>
          <w:tcPr>
            <w:tcW w:w="503" w:type="pct"/>
            <w:tcBorders>
              <w:top w:val="nil"/>
              <w:left w:val="nil"/>
              <w:bottom w:val="single" w:sz="4" w:space="0" w:color="auto"/>
              <w:right w:val="single" w:sz="4" w:space="0" w:color="auto"/>
            </w:tcBorders>
            <w:vAlign w:val="center"/>
          </w:tcPr>
          <w:p w14:paraId="3A98C7E3" w14:textId="59ABF4AD" w:rsidR="00D5375E" w:rsidRPr="009971AF" w:rsidRDefault="009971AF" w:rsidP="003F10B8">
            <w:pPr>
              <w:pStyle w:val="E"/>
              <w:spacing w:after="0"/>
              <w:ind w:firstLine="0"/>
              <w:rPr>
                <w:sz w:val="20"/>
                <w:szCs w:val="20"/>
                <w:lang w:val="ru-RU"/>
              </w:rPr>
            </w:pPr>
            <w:r>
              <w:rPr>
                <w:sz w:val="20"/>
                <w:szCs w:val="20"/>
                <w:lang w:val="ru-RU"/>
              </w:rPr>
              <w:t>0,26</w:t>
            </w:r>
          </w:p>
        </w:tc>
        <w:tc>
          <w:tcPr>
            <w:tcW w:w="599" w:type="pct"/>
            <w:tcBorders>
              <w:top w:val="nil"/>
              <w:left w:val="nil"/>
              <w:bottom w:val="single" w:sz="4" w:space="0" w:color="auto"/>
              <w:right w:val="single" w:sz="4" w:space="0" w:color="auto"/>
            </w:tcBorders>
            <w:vAlign w:val="center"/>
          </w:tcPr>
          <w:p w14:paraId="123918AC" w14:textId="34D672C8" w:rsidR="00D5375E" w:rsidRPr="009971AF" w:rsidRDefault="009971AF" w:rsidP="003F10B8">
            <w:pPr>
              <w:pStyle w:val="E"/>
              <w:spacing w:after="0"/>
              <w:ind w:firstLine="0"/>
              <w:rPr>
                <w:sz w:val="20"/>
                <w:szCs w:val="20"/>
                <w:lang w:val="ru-RU"/>
              </w:rPr>
            </w:pPr>
            <w:r>
              <w:rPr>
                <w:sz w:val="20"/>
                <w:szCs w:val="20"/>
                <w:lang w:val="ru-RU"/>
              </w:rPr>
              <w:t>0,26</w:t>
            </w:r>
          </w:p>
        </w:tc>
        <w:tc>
          <w:tcPr>
            <w:tcW w:w="511" w:type="pct"/>
            <w:tcBorders>
              <w:top w:val="nil"/>
              <w:left w:val="nil"/>
              <w:bottom w:val="single" w:sz="4" w:space="0" w:color="auto"/>
              <w:right w:val="single" w:sz="4" w:space="0" w:color="auto"/>
            </w:tcBorders>
            <w:vAlign w:val="center"/>
          </w:tcPr>
          <w:p w14:paraId="337443B8" w14:textId="21FE25A5" w:rsidR="00D5375E" w:rsidRPr="009971AF" w:rsidRDefault="009971AF" w:rsidP="003F10B8">
            <w:pPr>
              <w:pStyle w:val="E"/>
              <w:spacing w:after="0"/>
              <w:ind w:firstLine="0"/>
              <w:rPr>
                <w:sz w:val="20"/>
                <w:szCs w:val="20"/>
                <w:lang w:val="ru-RU"/>
              </w:rPr>
            </w:pPr>
            <w:r>
              <w:rPr>
                <w:sz w:val="20"/>
                <w:szCs w:val="20"/>
                <w:lang w:val="ru-RU"/>
              </w:rPr>
              <w:t>0,25</w:t>
            </w:r>
          </w:p>
        </w:tc>
      </w:tr>
      <w:tr w:rsidR="003F10B8" w:rsidRPr="003F10B8" w14:paraId="0607761A" w14:textId="77777777" w:rsidTr="009971AF">
        <w:trPr>
          <w:trHeight w:val="85"/>
          <w:jc w:val="center"/>
        </w:trPr>
        <w:tc>
          <w:tcPr>
            <w:tcW w:w="1072" w:type="pct"/>
            <w:vMerge/>
            <w:tcBorders>
              <w:top w:val="nil"/>
              <w:left w:val="single" w:sz="4" w:space="0" w:color="auto"/>
              <w:bottom w:val="single" w:sz="4" w:space="0" w:color="auto"/>
              <w:right w:val="single" w:sz="4" w:space="0" w:color="auto"/>
            </w:tcBorders>
            <w:vAlign w:val="center"/>
            <w:hideMark/>
          </w:tcPr>
          <w:p w14:paraId="30AC6D1C" w14:textId="77777777" w:rsidR="00D5375E" w:rsidRPr="003F10B8" w:rsidRDefault="00D5375E" w:rsidP="003F10B8">
            <w:pPr>
              <w:pStyle w:val="E"/>
              <w:spacing w:after="0"/>
              <w:ind w:firstLine="0"/>
              <w:rPr>
                <w:sz w:val="20"/>
                <w:szCs w:val="20"/>
              </w:rPr>
            </w:pPr>
          </w:p>
        </w:tc>
        <w:tc>
          <w:tcPr>
            <w:tcW w:w="1302" w:type="pct"/>
            <w:tcBorders>
              <w:top w:val="nil"/>
              <w:left w:val="nil"/>
              <w:bottom w:val="single" w:sz="4" w:space="0" w:color="auto"/>
              <w:right w:val="single" w:sz="4" w:space="0" w:color="auto"/>
            </w:tcBorders>
            <w:vAlign w:val="center"/>
            <w:hideMark/>
          </w:tcPr>
          <w:p w14:paraId="61E2A575" w14:textId="77777777" w:rsidR="00D5375E" w:rsidRPr="003F10B8" w:rsidRDefault="00D5375E" w:rsidP="003F10B8">
            <w:pPr>
              <w:pStyle w:val="E"/>
              <w:spacing w:after="0"/>
              <w:ind w:firstLine="0"/>
              <w:rPr>
                <w:sz w:val="20"/>
                <w:szCs w:val="20"/>
              </w:rPr>
            </w:pPr>
            <w:r w:rsidRPr="003F10B8">
              <w:rPr>
                <w:sz w:val="20"/>
                <w:szCs w:val="20"/>
              </w:rPr>
              <w:t>Индекс нового строительства канализационных сетей</w:t>
            </w:r>
          </w:p>
        </w:tc>
        <w:tc>
          <w:tcPr>
            <w:tcW w:w="510" w:type="pct"/>
            <w:tcBorders>
              <w:top w:val="nil"/>
              <w:left w:val="nil"/>
              <w:bottom w:val="single" w:sz="4" w:space="0" w:color="auto"/>
              <w:right w:val="single" w:sz="4" w:space="0" w:color="auto"/>
            </w:tcBorders>
            <w:noWrap/>
            <w:vAlign w:val="center"/>
            <w:hideMark/>
          </w:tcPr>
          <w:p w14:paraId="4EF274FC" w14:textId="41B893AB" w:rsidR="00D5375E" w:rsidRPr="003F10B8" w:rsidRDefault="00D5375E" w:rsidP="003F10B8">
            <w:pPr>
              <w:pStyle w:val="E"/>
              <w:spacing w:after="0"/>
              <w:ind w:firstLine="0"/>
              <w:rPr>
                <w:sz w:val="20"/>
                <w:szCs w:val="20"/>
              </w:rPr>
            </w:pPr>
            <w:r w:rsidRPr="003F10B8">
              <w:rPr>
                <w:sz w:val="20"/>
                <w:szCs w:val="20"/>
              </w:rPr>
              <w:t>ед.</w:t>
            </w:r>
          </w:p>
        </w:tc>
        <w:tc>
          <w:tcPr>
            <w:tcW w:w="503" w:type="pct"/>
            <w:tcBorders>
              <w:top w:val="nil"/>
              <w:left w:val="nil"/>
              <w:bottom w:val="single" w:sz="4" w:space="0" w:color="auto"/>
              <w:right w:val="single" w:sz="4" w:space="0" w:color="auto"/>
            </w:tcBorders>
            <w:vAlign w:val="center"/>
            <w:hideMark/>
          </w:tcPr>
          <w:p w14:paraId="4C66475C" w14:textId="3F6AA689" w:rsidR="00D5375E" w:rsidRPr="009971AF" w:rsidRDefault="00D5375E" w:rsidP="009971AF">
            <w:pPr>
              <w:pStyle w:val="E"/>
              <w:spacing w:after="0"/>
              <w:ind w:firstLine="0"/>
              <w:rPr>
                <w:sz w:val="20"/>
                <w:szCs w:val="20"/>
                <w:lang w:val="ru-RU"/>
              </w:rPr>
            </w:pPr>
            <w:r w:rsidRPr="003F10B8">
              <w:rPr>
                <w:sz w:val="20"/>
                <w:szCs w:val="20"/>
              </w:rPr>
              <w:t>0,05</w:t>
            </w:r>
            <w:r w:rsidR="009971AF">
              <w:rPr>
                <w:sz w:val="20"/>
                <w:szCs w:val="20"/>
                <w:lang w:val="ru-RU"/>
              </w:rPr>
              <w:t>2</w:t>
            </w:r>
          </w:p>
        </w:tc>
        <w:tc>
          <w:tcPr>
            <w:tcW w:w="503" w:type="pct"/>
            <w:tcBorders>
              <w:top w:val="nil"/>
              <w:left w:val="nil"/>
              <w:bottom w:val="single" w:sz="4" w:space="0" w:color="auto"/>
              <w:right w:val="single" w:sz="4" w:space="0" w:color="auto"/>
            </w:tcBorders>
            <w:vAlign w:val="center"/>
          </w:tcPr>
          <w:p w14:paraId="0ACC7E39" w14:textId="2DF6ED41" w:rsidR="00D5375E" w:rsidRPr="009971AF" w:rsidRDefault="009971AF" w:rsidP="003F10B8">
            <w:pPr>
              <w:pStyle w:val="E"/>
              <w:spacing w:after="0"/>
              <w:ind w:firstLine="0"/>
              <w:rPr>
                <w:sz w:val="20"/>
                <w:szCs w:val="20"/>
                <w:lang w:val="ru-RU"/>
              </w:rPr>
            </w:pPr>
            <w:r>
              <w:rPr>
                <w:sz w:val="20"/>
                <w:szCs w:val="20"/>
                <w:lang w:val="ru-RU"/>
              </w:rPr>
              <w:t>0,049</w:t>
            </w:r>
          </w:p>
        </w:tc>
        <w:tc>
          <w:tcPr>
            <w:tcW w:w="599" w:type="pct"/>
            <w:tcBorders>
              <w:top w:val="nil"/>
              <w:left w:val="nil"/>
              <w:bottom w:val="single" w:sz="4" w:space="0" w:color="auto"/>
              <w:right w:val="single" w:sz="4" w:space="0" w:color="auto"/>
            </w:tcBorders>
            <w:vAlign w:val="center"/>
          </w:tcPr>
          <w:p w14:paraId="62131677" w14:textId="74F8A6EF" w:rsidR="00D5375E" w:rsidRPr="009971AF" w:rsidRDefault="009971AF" w:rsidP="003F10B8">
            <w:pPr>
              <w:pStyle w:val="E"/>
              <w:spacing w:after="0"/>
              <w:ind w:firstLine="0"/>
              <w:rPr>
                <w:sz w:val="20"/>
                <w:szCs w:val="20"/>
                <w:lang w:val="ru-RU"/>
              </w:rPr>
            </w:pPr>
            <w:r>
              <w:rPr>
                <w:sz w:val="20"/>
                <w:szCs w:val="20"/>
                <w:lang w:val="ru-RU"/>
              </w:rPr>
              <w:t>0,035</w:t>
            </w:r>
          </w:p>
        </w:tc>
        <w:tc>
          <w:tcPr>
            <w:tcW w:w="511" w:type="pct"/>
            <w:tcBorders>
              <w:top w:val="nil"/>
              <w:left w:val="nil"/>
              <w:bottom w:val="single" w:sz="4" w:space="0" w:color="auto"/>
              <w:right w:val="single" w:sz="4" w:space="0" w:color="auto"/>
            </w:tcBorders>
            <w:vAlign w:val="center"/>
          </w:tcPr>
          <w:p w14:paraId="1151B132" w14:textId="0229143E" w:rsidR="00D5375E" w:rsidRPr="009971AF" w:rsidRDefault="009971AF" w:rsidP="003F10B8">
            <w:pPr>
              <w:pStyle w:val="E"/>
              <w:spacing w:after="0"/>
              <w:ind w:firstLine="0"/>
              <w:rPr>
                <w:sz w:val="20"/>
                <w:szCs w:val="20"/>
                <w:lang w:val="ru-RU"/>
              </w:rPr>
            </w:pPr>
            <w:r>
              <w:rPr>
                <w:sz w:val="20"/>
                <w:szCs w:val="20"/>
                <w:lang w:val="ru-RU"/>
              </w:rPr>
              <w:t>0,252</w:t>
            </w:r>
          </w:p>
        </w:tc>
      </w:tr>
      <w:tr w:rsidR="003F10B8" w:rsidRPr="003F10B8" w14:paraId="6EBA959A" w14:textId="77777777" w:rsidTr="009971AF">
        <w:trPr>
          <w:trHeight w:val="85"/>
          <w:jc w:val="center"/>
        </w:trPr>
        <w:tc>
          <w:tcPr>
            <w:tcW w:w="1072" w:type="pct"/>
            <w:vMerge/>
            <w:tcBorders>
              <w:top w:val="nil"/>
              <w:left w:val="single" w:sz="4" w:space="0" w:color="auto"/>
              <w:bottom w:val="single" w:sz="4" w:space="0" w:color="auto"/>
              <w:right w:val="single" w:sz="4" w:space="0" w:color="auto"/>
            </w:tcBorders>
            <w:vAlign w:val="center"/>
            <w:hideMark/>
          </w:tcPr>
          <w:p w14:paraId="674A79FE" w14:textId="77777777" w:rsidR="00D5375E" w:rsidRPr="003F10B8" w:rsidRDefault="00D5375E" w:rsidP="003F10B8">
            <w:pPr>
              <w:pStyle w:val="E"/>
              <w:spacing w:after="0"/>
              <w:ind w:firstLine="0"/>
              <w:rPr>
                <w:sz w:val="20"/>
                <w:szCs w:val="20"/>
              </w:rPr>
            </w:pPr>
          </w:p>
        </w:tc>
        <w:tc>
          <w:tcPr>
            <w:tcW w:w="1302" w:type="pct"/>
            <w:tcBorders>
              <w:top w:val="nil"/>
              <w:left w:val="nil"/>
              <w:bottom w:val="single" w:sz="4" w:space="0" w:color="auto"/>
              <w:right w:val="single" w:sz="4" w:space="0" w:color="auto"/>
            </w:tcBorders>
            <w:vAlign w:val="center"/>
            <w:hideMark/>
          </w:tcPr>
          <w:p w14:paraId="2F36E81B" w14:textId="77777777" w:rsidR="00D5375E" w:rsidRPr="003F10B8" w:rsidRDefault="00D5375E" w:rsidP="003F10B8">
            <w:pPr>
              <w:pStyle w:val="E"/>
              <w:spacing w:after="0"/>
              <w:ind w:firstLine="0"/>
              <w:rPr>
                <w:sz w:val="20"/>
                <w:szCs w:val="20"/>
              </w:rPr>
            </w:pPr>
            <w:r w:rsidRPr="003F10B8">
              <w:rPr>
                <w:sz w:val="20"/>
                <w:szCs w:val="20"/>
              </w:rPr>
              <w:t>Удельное водоотведение</w:t>
            </w:r>
          </w:p>
        </w:tc>
        <w:tc>
          <w:tcPr>
            <w:tcW w:w="510" w:type="pct"/>
            <w:tcBorders>
              <w:top w:val="nil"/>
              <w:left w:val="nil"/>
              <w:bottom w:val="single" w:sz="4" w:space="0" w:color="auto"/>
              <w:right w:val="single" w:sz="4" w:space="0" w:color="auto"/>
            </w:tcBorders>
            <w:noWrap/>
            <w:vAlign w:val="center"/>
            <w:hideMark/>
          </w:tcPr>
          <w:p w14:paraId="68731DB0" w14:textId="3A1B28F6" w:rsidR="00D5375E" w:rsidRPr="003F10B8" w:rsidRDefault="00D5375E" w:rsidP="003F10B8">
            <w:pPr>
              <w:pStyle w:val="E"/>
              <w:spacing w:after="0"/>
              <w:ind w:firstLine="0"/>
              <w:rPr>
                <w:sz w:val="20"/>
                <w:szCs w:val="20"/>
              </w:rPr>
            </w:pPr>
            <w:r w:rsidRPr="003F10B8">
              <w:rPr>
                <w:sz w:val="20"/>
                <w:szCs w:val="20"/>
              </w:rPr>
              <w:t>м</w:t>
            </w:r>
            <w:r w:rsidRPr="003F10B8">
              <w:rPr>
                <w:sz w:val="20"/>
                <w:szCs w:val="20"/>
                <w:vertAlign w:val="superscript"/>
              </w:rPr>
              <w:t>3</w:t>
            </w:r>
            <w:r w:rsidRPr="003F10B8">
              <w:rPr>
                <w:sz w:val="20"/>
                <w:szCs w:val="20"/>
              </w:rPr>
              <w:t>/чел.</w:t>
            </w:r>
          </w:p>
        </w:tc>
        <w:tc>
          <w:tcPr>
            <w:tcW w:w="503" w:type="pct"/>
            <w:tcBorders>
              <w:top w:val="nil"/>
              <w:left w:val="nil"/>
              <w:bottom w:val="single" w:sz="4" w:space="0" w:color="auto"/>
              <w:right w:val="single" w:sz="4" w:space="0" w:color="auto"/>
            </w:tcBorders>
            <w:vAlign w:val="center"/>
            <w:hideMark/>
          </w:tcPr>
          <w:p w14:paraId="056A14A8" w14:textId="4B67EBAE" w:rsidR="00D5375E" w:rsidRPr="009971AF" w:rsidRDefault="009971AF" w:rsidP="003F10B8">
            <w:pPr>
              <w:pStyle w:val="E"/>
              <w:spacing w:after="0"/>
              <w:ind w:firstLine="0"/>
              <w:rPr>
                <w:sz w:val="20"/>
                <w:szCs w:val="20"/>
                <w:lang w:val="ru-RU"/>
              </w:rPr>
            </w:pPr>
            <w:r>
              <w:rPr>
                <w:sz w:val="20"/>
                <w:szCs w:val="20"/>
                <w:lang w:val="ru-RU"/>
              </w:rPr>
              <w:t>44,57</w:t>
            </w:r>
          </w:p>
        </w:tc>
        <w:tc>
          <w:tcPr>
            <w:tcW w:w="503" w:type="pct"/>
            <w:tcBorders>
              <w:top w:val="nil"/>
              <w:left w:val="nil"/>
              <w:bottom w:val="single" w:sz="4" w:space="0" w:color="auto"/>
              <w:right w:val="single" w:sz="4" w:space="0" w:color="auto"/>
            </w:tcBorders>
            <w:vAlign w:val="center"/>
          </w:tcPr>
          <w:p w14:paraId="51A72BB3" w14:textId="7CFA33E9" w:rsidR="00D5375E" w:rsidRPr="009971AF" w:rsidRDefault="009971AF" w:rsidP="003F10B8">
            <w:pPr>
              <w:pStyle w:val="E"/>
              <w:spacing w:after="0"/>
              <w:ind w:firstLine="0"/>
              <w:rPr>
                <w:sz w:val="20"/>
                <w:szCs w:val="20"/>
                <w:lang w:val="ru-RU"/>
              </w:rPr>
            </w:pPr>
            <w:r>
              <w:rPr>
                <w:sz w:val="20"/>
                <w:szCs w:val="20"/>
                <w:lang w:val="ru-RU"/>
              </w:rPr>
              <w:t>44,57</w:t>
            </w:r>
          </w:p>
        </w:tc>
        <w:tc>
          <w:tcPr>
            <w:tcW w:w="599" w:type="pct"/>
            <w:tcBorders>
              <w:top w:val="nil"/>
              <w:left w:val="nil"/>
              <w:bottom w:val="single" w:sz="4" w:space="0" w:color="auto"/>
              <w:right w:val="single" w:sz="4" w:space="0" w:color="auto"/>
            </w:tcBorders>
            <w:vAlign w:val="center"/>
          </w:tcPr>
          <w:p w14:paraId="1544547C" w14:textId="25A663FD" w:rsidR="00D5375E" w:rsidRPr="009971AF" w:rsidRDefault="009971AF" w:rsidP="003F10B8">
            <w:pPr>
              <w:pStyle w:val="E"/>
              <w:spacing w:after="0"/>
              <w:ind w:firstLine="0"/>
              <w:rPr>
                <w:sz w:val="20"/>
                <w:szCs w:val="20"/>
                <w:lang w:val="ru-RU"/>
              </w:rPr>
            </w:pPr>
            <w:r>
              <w:rPr>
                <w:sz w:val="20"/>
                <w:szCs w:val="20"/>
                <w:lang w:val="ru-RU"/>
              </w:rPr>
              <w:t>44,58</w:t>
            </w:r>
          </w:p>
        </w:tc>
        <w:tc>
          <w:tcPr>
            <w:tcW w:w="511" w:type="pct"/>
            <w:tcBorders>
              <w:top w:val="nil"/>
              <w:left w:val="nil"/>
              <w:bottom w:val="single" w:sz="4" w:space="0" w:color="auto"/>
              <w:right w:val="single" w:sz="4" w:space="0" w:color="auto"/>
            </w:tcBorders>
            <w:vAlign w:val="center"/>
          </w:tcPr>
          <w:p w14:paraId="7969E672" w14:textId="7B56B281" w:rsidR="00D5375E" w:rsidRPr="009971AF" w:rsidRDefault="009971AF" w:rsidP="003F10B8">
            <w:pPr>
              <w:pStyle w:val="E"/>
              <w:spacing w:after="0"/>
              <w:ind w:firstLine="0"/>
              <w:rPr>
                <w:sz w:val="20"/>
                <w:szCs w:val="20"/>
                <w:lang w:val="ru-RU"/>
              </w:rPr>
            </w:pPr>
            <w:r>
              <w:rPr>
                <w:sz w:val="20"/>
                <w:szCs w:val="20"/>
                <w:lang w:val="ru-RU"/>
              </w:rPr>
              <w:t>44,57</w:t>
            </w:r>
          </w:p>
        </w:tc>
      </w:tr>
      <w:tr w:rsidR="003F10B8" w:rsidRPr="003F10B8" w14:paraId="7E2A4249" w14:textId="77777777" w:rsidTr="009971AF">
        <w:trPr>
          <w:trHeight w:val="282"/>
          <w:jc w:val="center"/>
        </w:trPr>
        <w:tc>
          <w:tcPr>
            <w:tcW w:w="1072" w:type="pct"/>
            <w:tcBorders>
              <w:top w:val="nil"/>
              <w:left w:val="single" w:sz="4" w:space="0" w:color="auto"/>
              <w:bottom w:val="single" w:sz="4" w:space="0" w:color="auto"/>
              <w:right w:val="single" w:sz="4" w:space="0" w:color="auto"/>
            </w:tcBorders>
            <w:vAlign w:val="center"/>
            <w:hideMark/>
          </w:tcPr>
          <w:p w14:paraId="070A2E42" w14:textId="77777777" w:rsidR="00D5375E" w:rsidRPr="003F10B8" w:rsidRDefault="00D5375E" w:rsidP="003F10B8">
            <w:pPr>
              <w:pStyle w:val="E"/>
              <w:spacing w:after="0"/>
              <w:ind w:firstLine="0"/>
              <w:rPr>
                <w:sz w:val="20"/>
                <w:szCs w:val="20"/>
              </w:rPr>
            </w:pPr>
            <w:r w:rsidRPr="003F10B8">
              <w:rPr>
                <w:sz w:val="20"/>
                <w:szCs w:val="20"/>
              </w:rPr>
              <w:t>Спрос на услуги водоотведения</w:t>
            </w:r>
          </w:p>
        </w:tc>
        <w:tc>
          <w:tcPr>
            <w:tcW w:w="1302" w:type="pct"/>
            <w:tcBorders>
              <w:top w:val="nil"/>
              <w:left w:val="nil"/>
              <w:bottom w:val="single" w:sz="4" w:space="0" w:color="auto"/>
              <w:right w:val="single" w:sz="4" w:space="0" w:color="auto"/>
            </w:tcBorders>
            <w:vAlign w:val="center"/>
            <w:hideMark/>
          </w:tcPr>
          <w:p w14:paraId="2C9D5073" w14:textId="77777777" w:rsidR="00D5375E" w:rsidRPr="003F10B8" w:rsidRDefault="00D5375E" w:rsidP="003F10B8">
            <w:pPr>
              <w:pStyle w:val="E"/>
              <w:spacing w:after="0"/>
              <w:ind w:firstLine="0"/>
              <w:rPr>
                <w:sz w:val="20"/>
                <w:szCs w:val="20"/>
              </w:rPr>
            </w:pPr>
            <w:r w:rsidRPr="003F10B8">
              <w:rPr>
                <w:sz w:val="20"/>
                <w:szCs w:val="20"/>
              </w:rPr>
              <w:t>Годовое отведение сточных вод</w:t>
            </w:r>
          </w:p>
        </w:tc>
        <w:tc>
          <w:tcPr>
            <w:tcW w:w="510" w:type="pct"/>
            <w:tcBorders>
              <w:top w:val="nil"/>
              <w:left w:val="nil"/>
              <w:bottom w:val="single" w:sz="4" w:space="0" w:color="auto"/>
              <w:right w:val="single" w:sz="4" w:space="0" w:color="auto"/>
            </w:tcBorders>
            <w:noWrap/>
            <w:vAlign w:val="center"/>
            <w:hideMark/>
          </w:tcPr>
          <w:p w14:paraId="2A2427A4" w14:textId="60CF89EF" w:rsidR="00D5375E" w:rsidRPr="003F10B8" w:rsidRDefault="00D5375E" w:rsidP="003F10B8">
            <w:pPr>
              <w:pStyle w:val="E"/>
              <w:spacing w:after="0"/>
              <w:ind w:firstLine="0"/>
              <w:rPr>
                <w:sz w:val="20"/>
                <w:szCs w:val="20"/>
              </w:rPr>
            </w:pPr>
            <w:r w:rsidRPr="003F10B8">
              <w:rPr>
                <w:sz w:val="20"/>
                <w:szCs w:val="20"/>
              </w:rPr>
              <w:t>тыс. м</w:t>
            </w:r>
            <w:r w:rsidRPr="003F10B8">
              <w:rPr>
                <w:sz w:val="20"/>
                <w:szCs w:val="20"/>
                <w:vertAlign w:val="superscript"/>
              </w:rPr>
              <w:t>3</w:t>
            </w:r>
          </w:p>
        </w:tc>
        <w:tc>
          <w:tcPr>
            <w:tcW w:w="503" w:type="pct"/>
            <w:tcBorders>
              <w:top w:val="nil"/>
              <w:left w:val="nil"/>
              <w:bottom w:val="single" w:sz="4" w:space="0" w:color="auto"/>
              <w:right w:val="single" w:sz="4" w:space="0" w:color="auto"/>
            </w:tcBorders>
            <w:vAlign w:val="center"/>
          </w:tcPr>
          <w:p w14:paraId="288BDD2A" w14:textId="673363A7" w:rsidR="00D5375E" w:rsidRPr="009971AF" w:rsidRDefault="009971AF" w:rsidP="003F10B8">
            <w:pPr>
              <w:pStyle w:val="E"/>
              <w:spacing w:after="0"/>
              <w:ind w:firstLine="0"/>
              <w:rPr>
                <w:sz w:val="20"/>
                <w:szCs w:val="20"/>
                <w:lang w:val="ru-RU"/>
              </w:rPr>
            </w:pPr>
            <w:r>
              <w:rPr>
                <w:sz w:val="20"/>
                <w:szCs w:val="20"/>
                <w:lang w:val="ru-RU"/>
              </w:rPr>
              <w:t>229,93</w:t>
            </w:r>
          </w:p>
        </w:tc>
        <w:tc>
          <w:tcPr>
            <w:tcW w:w="503" w:type="pct"/>
            <w:tcBorders>
              <w:top w:val="nil"/>
              <w:left w:val="nil"/>
              <w:bottom w:val="single" w:sz="4" w:space="0" w:color="auto"/>
              <w:right w:val="single" w:sz="4" w:space="0" w:color="auto"/>
            </w:tcBorders>
            <w:vAlign w:val="center"/>
          </w:tcPr>
          <w:p w14:paraId="18B04DA8" w14:textId="480AF7A6" w:rsidR="00D5375E" w:rsidRPr="009971AF" w:rsidRDefault="009971AF" w:rsidP="003F10B8">
            <w:pPr>
              <w:pStyle w:val="E"/>
              <w:spacing w:after="0"/>
              <w:ind w:firstLine="0"/>
              <w:rPr>
                <w:sz w:val="20"/>
                <w:szCs w:val="20"/>
                <w:lang w:val="ru-RU"/>
              </w:rPr>
            </w:pPr>
            <w:r>
              <w:rPr>
                <w:sz w:val="20"/>
                <w:szCs w:val="20"/>
                <w:lang w:val="ru-RU"/>
              </w:rPr>
              <w:t>229,93</w:t>
            </w:r>
          </w:p>
        </w:tc>
        <w:tc>
          <w:tcPr>
            <w:tcW w:w="599" w:type="pct"/>
            <w:tcBorders>
              <w:top w:val="nil"/>
              <w:left w:val="nil"/>
              <w:bottom w:val="single" w:sz="4" w:space="0" w:color="auto"/>
              <w:right w:val="single" w:sz="4" w:space="0" w:color="auto"/>
            </w:tcBorders>
            <w:vAlign w:val="center"/>
          </w:tcPr>
          <w:p w14:paraId="3E9FDEC1" w14:textId="67CB6DA6" w:rsidR="00D5375E" w:rsidRPr="009971AF" w:rsidRDefault="009971AF" w:rsidP="003F10B8">
            <w:pPr>
              <w:pStyle w:val="E"/>
              <w:spacing w:after="0"/>
              <w:ind w:firstLine="0"/>
              <w:rPr>
                <w:sz w:val="20"/>
                <w:szCs w:val="20"/>
                <w:lang w:val="ru-RU"/>
              </w:rPr>
            </w:pPr>
            <w:r>
              <w:rPr>
                <w:sz w:val="20"/>
                <w:szCs w:val="20"/>
                <w:lang w:val="ru-RU"/>
              </w:rPr>
              <w:t>230,38</w:t>
            </w:r>
          </w:p>
        </w:tc>
        <w:tc>
          <w:tcPr>
            <w:tcW w:w="511" w:type="pct"/>
            <w:tcBorders>
              <w:top w:val="nil"/>
              <w:left w:val="nil"/>
              <w:bottom w:val="single" w:sz="4" w:space="0" w:color="auto"/>
              <w:right w:val="single" w:sz="4" w:space="0" w:color="auto"/>
            </w:tcBorders>
            <w:vAlign w:val="center"/>
          </w:tcPr>
          <w:p w14:paraId="163158D9" w14:textId="023A6B0D" w:rsidR="00D5375E" w:rsidRPr="009971AF" w:rsidRDefault="009971AF" w:rsidP="003F10B8">
            <w:pPr>
              <w:pStyle w:val="E"/>
              <w:spacing w:after="0"/>
              <w:ind w:firstLine="0"/>
              <w:rPr>
                <w:sz w:val="20"/>
                <w:szCs w:val="20"/>
                <w:lang w:val="ru-RU"/>
              </w:rPr>
            </w:pPr>
            <w:r>
              <w:rPr>
                <w:sz w:val="20"/>
                <w:szCs w:val="20"/>
                <w:lang w:val="ru-RU"/>
              </w:rPr>
              <w:t>247,64</w:t>
            </w:r>
          </w:p>
        </w:tc>
      </w:tr>
      <w:tr w:rsidR="009971AF" w:rsidRPr="003F10B8" w14:paraId="08DB9D12" w14:textId="77777777" w:rsidTr="009971AF">
        <w:trPr>
          <w:trHeight w:val="85"/>
          <w:jc w:val="center"/>
        </w:trPr>
        <w:tc>
          <w:tcPr>
            <w:tcW w:w="1072" w:type="pct"/>
            <w:tcBorders>
              <w:top w:val="nil"/>
              <w:left w:val="single" w:sz="4" w:space="0" w:color="auto"/>
              <w:bottom w:val="single" w:sz="4" w:space="0" w:color="auto"/>
              <w:right w:val="single" w:sz="4" w:space="0" w:color="auto"/>
            </w:tcBorders>
            <w:vAlign w:val="center"/>
            <w:hideMark/>
          </w:tcPr>
          <w:p w14:paraId="5F6BD58C" w14:textId="60239869" w:rsidR="009971AF" w:rsidRPr="003F10B8" w:rsidRDefault="009971AF" w:rsidP="009971AF">
            <w:pPr>
              <w:pStyle w:val="E"/>
              <w:spacing w:after="0"/>
              <w:ind w:firstLine="0"/>
              <w:rPr>
                <w:sz w:val="20"/>
                <w:szCs w:val="20"/>
              </w:rPr>
            </w:pPr>
            <w:r w:rsidRPr="003F10B8">
              <w:rPr>
                <w:sz w:val="20"/>
                <w:szCs w:val="20"/>
              </w:rPr>
              <w:t xml:space="preserve">Эффективность производства, передачи и потребления </w:t>
            </w:r>
          </w:p>
        </w:tc>
        <w:tc>
          <w:tcPr>
            <w:tcW w:w="1302" w:type="pct"/>
            <w:tcBorders>
              <w:top w:val="nil"/>
              <w:left w:val="nil"/>
              <w:bottom w:val="single" w:sz="4" w:space="0" w:color="auto"/>
              <w:right w:val="single" w:sz="4" w:space="0" w:color="auto"/>
            </w:tcBorders>
            <w:vAlign w:val="center"/>
            <w:hideMark/>
          </w:tcPr>
          <w:p w14:paraId="46EC4489" w14:textId="77777777" w:rsidR="009971AF" w:rsidRPr="003F10B8" w:rsidRDefault="009971AF" w:rsidP="009971AF">
            <w:pPr>
              <w:pStyle w:val="E"/>
              <w:spacing w:after="0"/>
              <w:ind w:firstLine="0"/>
              <w:rPr>
                <w:sz w:val="20"/>
                <w:szCs w:val="20"/>
              </w:rPr>
            </w:pPr>
            <w:r w:rsidRPr="003F10B8">
              <w:rPr>
                <w:sz w:val="20"/>
                <w:szCs w:val="20"/>
              </w:rPr>
              <w:t>Удельный расход электроэнергии (от годового отведения сточных вод по сети)</w:t>
            </w:r>
          </w:p>
        </w:tc>
        <w:tc>
          <w:tcPr>
            <w:tcW w:w="510" w:type="pct"/>
            <w:tcBorders>
              <w:top w:val="nil"/>
              <w:left w:val="nil"/>
              <w:bottom w:val="single" w:sz="4" w:space="0" w:color="auto"/>
              <w:right w:val="single" w:sz="4" w:space="0" w:color="auto"/>
            </w:tcBorders>
            <w:noWrap/>
            <w:vAlign w:val="center"/>
            <w:hideMark/>
          </w:tcPr>
          <w:p w14:paraId="710E2318" w14:textId="28FC295A" w:rsidR="009971AF" w:rsidRPr="003F10B8" w:rsidRDefault="009971AF" w:rsidP="009971AF">
            <w:pPr>
              <w:pStyle w:val="E"/>
              <w:spacing w:after="0"/>
              <w:ind w:firstLine="0"/>
              <w:rPr>
                <w:sz w:val="20"/>
                <w:szCs w:val="20"/>
              </w:rPr>
            </w:pPr>
            <w:r w:rsidRPr="003F10B8">
              <w:rPr>
                <w:sz w:val="20"/>
                <w:szCs w:val="20"/>
              </w:rPr>
              <w:t>кВт*ч/м</w:t>
            </w:r>
            <w:r w:rsidRPr="003F10B8">
              <w:rPr>
                <w:sz w:val="20"/>
                <w:szCs w:val="20"/>
                <w:vertAlign w:val="superscript"/>
              </w:rPr>
              <w:t>3</w:t>
            </w:r>
          </w:p>
        </w:tc>
        <w:tc>
          <w:tcPr>
            <w:tcW w:w="503" w:type="pct"/>
            <w:tcBorders>
              <w:top w:val="nil"/>
              <w:left w:val="nil"/>
              <w:bottom w:val="single" w:sz="4" w:space="0" w:color="auto"/>
              <w:right w:val="single" w:sz="4" w:space="0" w:color="auto"/>
            </w:tcBorders>
            <w:vAlign w:val="center"/>
          </w:tcPr>
          <w:p w14:paraId="7D97ABE2" w14:textId="3982E1EC" w:rsidR="009971AF" w:rsidRPr="009971AF" w:rsidRDefault="009971AF" w:rsidP="009971AF">
            <w:pPr>
              <w:pStyle w:val="E"/>
              <w:spacing w:after="0"/>
              <w:ind w:firstLine="0"/>
              <w:rPr>
                <w:sz w:val="20"/>
                <w:szCs w:val="20"/>
                <w:lang w:val="ru-RU"/>
              </w:rPr>
            </w:pPr>
            <w:r>
              <w:rPr>
                <w:sz w:val="20"/>
                <w:szCs w:val="20"/>
                <w:lang w:val="ru-RU"/>
              </w:rPr>
              <w:t>1,12</w:t>
            </w:r>
          </w:p>
        </w:tc>
        <w:tc>
          <w:tcPr>
            <w:tcW w:w="503" w:type="pct"/>
            <w:tcBorders>
              <w:top w:val="nil"/>
              <w:left w:val="nil"/>
              <w:bottom w:val="single" w:sz="4" w:space="0" w:color="auto"/>
              <w:right w:val="single" w:sz="4" w:space="0" w:color="auto"/>
            </w:tcBorders>
            <w:vAlign w:val="center"/>
          </w:tcPr>
          <w:p w14:paraId="3EA9F942" w14:textId="018E6724" w:rsidR="009971AF" w:rsidRPr="003F10B8" w:rsidRDefault="009971AF" w:rsidP="009971AF">
            <w:pPr>
              <w:pStyle w:val="E"/>
              <w:spacing w:after="0"/>
              <w:ind w:firstLine="0"/>
              <w:rPr>
                <w:sz w:val="20"/>
                <w:szCs w:val="20"/>
              </w:rPr>
            </w:pPr>
            <w:r>
              <w:rPr>
                <w:sz w:val="20"/>
                <w:szCs w:val="20"/>
                <w:lang w:val="ru-RU"/>
              </w:rPr>
              <w:t>1,12</w:t>
            </w:r>
          </w:p>
        </w:tc>
        <w:tc>
          <w:tcPr>
            <w:tcW w:w="599" w:type="pct"/>
            <w:tcBorders>
              <w:top w:val="nil"/>
              <w:left w:val="nil"/>
              <w:bottom w:val="single" w:sz="4" w:space="0" w:color="auto"/>
              <w:right w:val="single" w:sz="4" w:space="0" w:color="auto"/>
            </w:tcBorders>
            <w:vAlign w:val="center"/>
          </w:tcPr>
          <w:p w14:paraId="19CC3212" w14:textId="54FC064D" w:rsidR="009971AF" w:rsidRPr="003F10B8" w:rsidRDefault="009971AF" w:rsidP="009971AF">
            <w:pPr>
              <w:pStyle w:val="E"/>
              <w:spacing w:after="0"/>
              <w:ind w:firstLine="0"/>
              <w:rPr>
                <w:sz w:val="20"/>
                <w:szCs w:val="20"/>
              </w:rPr>
            </w:pPr>
            <w:r>
              <w:rPr>
                <w:sz w:val="20"/>
                <w:szCs w:val="20"/>
                <w:lang w:val="ru-RU"/>
              </w:rPr>
              <w:t>1,12</w:t>
            </w:r>
          </w:p>
        </w:tc>
        <w:tc>
          <w:tcPr>
            <w:tcW w:w="511" w:type="pct"/>
            <w:tcBorders>
              <w:top w:val="nil"/>
              <w:left w:val="nil"/>
              <w:bottom w:val="single" w:sz="4" w:space="0" w:color="auto"/>
              <w:right w:val="single" w:sz="4" w:space="0" w:color="auto"/>
            </w:tcBorders>
            <w:vAlign w:val="center"/>
          </w:tcPr>
          <w:p w14:paraId="49A98EE4" w14:textId="561FA933" w:rsidR="009971AF" w:rsidRPr="003F10B8" w:rsidRDefault="009971AF" w:rsidP="009971AF">
            <w:pPr>
              <w:pStyle w:val="E"/>
              <w:spacing w:after="0"/>
              <w:ind w:firstLine="0"/>
              <w:rPr>
                <w:sz w:val="20"/>
                <w:szCs w:val="20"/>
              </w:rPr>
            </w:pPr>
            <w:r>
              <w:rPr>
                <w:sz w:val="20"/>
                <w:szCs w:val="20"/>
                <w:lang w:val="ru-RU"/>
              </w:rPr>
              <w:t>1,12</w:t>
            </w:r>
          </w:p>
        </w:tc>
      </w:tr>
      <w:tr w:rsidR="009971AF" w:rsidRPr="003F10B8" w14:paraId="7A099BE4" w14:textId="77777777" w:rsidTr="009971AF">
        <w:trPr>
          <w:trHeight w:val="85"/>
          <w:jc w:val="center"/>
        </w:trPr>
        <w:tc>
          <w:tcPr>
            <w:tcW w:w="1072" w:type="pct"/>
            <w:vMerge w:val="restart"/>
            <w:tcBorders>
              <w:top w:val="single" w:sz="4" w:space="0" w:color="auto"/>
              <w:left w:val="single" w:sz="4" w:space="0" w:color="auto"/>
              <w:bottom w:val="single" w:sz="4" w:space="0" w:color="auto"/>
              <w:right w:val="single" w:sz="4" w:space="0" w:color="auto"/>
            </w:tcBorders>
            <w:vAlign w:val="center"/>
            <w:hideMark/>
          </w:tcPr>
          <w:p w14:paraId="6C255FA7" w14:textId="77777777" w:rsidR="009971AF" w:rsidRPr="003F10B8" w:rsidRDefault="009971AF" w:rsidP="009971AF">
            <w:pPr>
              <w:pStyle w:val="E"/>
              <w:spacing w:after="0"/>
              <w:ind w:firstLine="0"/>
              <w:rPr>
                <w:sz w:val="20"/>
                <w:szCs w:val="20"/>
              </w:rPr>
            </w:pPr>
            <w:r w:rsidRPr="003F10B8">
              <w:rPr>
                <w:sz w:val="20"/>
                <w:szCs w:val="20"/>
              </w:rPr>
              <w:t>Надежность (бесперебойность) водоотведения потребителей</w:t>
            </w:r>
          </w:p>
        </w:tc>
        <w:tc>
          <w:tcPr>
            <w:tcW w:w="1302" w:type="pct"/>
            <w:tcBorders>
              <w:top w:val="nil"/>
              <w:left w:val="nil"/>
              <w:bottom w:val="single" w:sz="4" w:space="0" w:color="auto"/>
              <w:right w:val="single" w:sz="4" w:space="0" w:color="auto"/>
            </w:tcBorders>
            <w:vAlign w:val="center"/>
            <w:hideMark/>
          </w:tcPr>
          <w:p w14:paraId="70D378A2" w14:textId="77777777" w:rsidR="009971AF" w:rsidRPr="003F10B8" w:rsidRDefault="009971AF" w:rsidP="009971AF">
            <w:pPr>
              <w:pStyle w:val="E"/>
              <w:spacing w:after="0"/>
              <w:ind w:firstLine="0"/>
              <w:rPr>
                <w:sz w:val="20"/>
                <w:szCs w:val="20"/>
              </w:rPr>
            </w:pPr>
            <w:r w:rsidRPr="003F10B8">
              <w:rPr>
                <w:sz w:val="20"/>
                <w:szCs w:val="20"/>
              </w:rPr>
              <w:t>Аварийность системы водоотведения</w:t>
            </w:r>
          </w:p>
        </w:tc>
        <w:tc>
          <w:tcPr>
            <w:tcW w:w="510" w:type="pct"/>
            <w:tcBorders>
              <w:top w:val="nil"/>
              <w:left w:val="nil"/>
              <w:bottom w:val="single" w:sz="4" w:space="0" w:color="auto"/>
              <w:right w:val="single" w:sz="4" w:space="0" w:color="auto"/>
            </w:tcBorders>
            <w:noWrap/>
            <w:vAlign w:val="center"/>
            <w:hideMark/>
          </w:tcPr>
          <w:p w14:paraId="7BC7DF80" w14:textId="48B84AF9" w:rsidR="009971AF" w:rsidRPr="003F10B8" w:rsidRDefault="009971AF" w:rsidP="009971AF">
            <w:pPr>
              <w:pStyle w:val="E"/>
              <w:spacing w:after="0"/>
              <w:ind w:firstLine="0"/>
              <w:rPr>
                <w:sz w:val="20"/>
                <w:szCs w:val="20"/>
              </w:rPr>
            </w:pPr>
            <w:r w:rsidRPr="003F10B8">
              <w:rPr>
                <w:sz w:val="20"/>
                <w:szCs w:val="20"/>
              </w:rPr>
              <w:t>ед./км</w:t>
            </w:r>
          </w:p>
        </w:tc>
        <w:tc>
          <w:tcPr>
            <w:tcW w:w="503" w:type="pct"/>
            <w:tcBorders>
              <w:top w:val="nil"/>
              <w:left w:val="nil"/>
              <w:bottom w:val="single" w:sz="4" w:space="0" w:color="auto"/>
              <w:right w:val="single" w:sz="4" w:space="0" w:color="auto"/>
            </w:tcBorders>
            <w:noWrap/>
            <w:vAlign w:val="center"/>
          </w:tcPr>
          <w:p w14:paraId="69F4B1D9" w14:textId="6D21F5EB" w:rsidR="009971AF" w:rsidRPr="009971AF" w:rsidRDefault="009971AF" w:rsidP="009971AF">
            <w:pPr>
              <w:pStyle w:val="E"/>
              <w:spacing w:after="0"/>
              <w:ind w:firstLine="0"/>
              <w:rPr>
                <w:sz w:val="20"/>
                <w:szCs w:val="20"/>
                <w:lang w:val="ru-RU"/>
              </w:rPr>
            </w:pPr>
            <w:r>
              <w:rPr>
                <w:sz w:val="20"/>
                <w:szCs w:val="20"/>
                <w:lang w:val="ru-RU"/>
              </w:rPr>
              <w:t>0</w:t>
            </w:r>
          </w:p>
        </w:tc>
        <w:tc>
          <w:tcPr>
            <w:tcW w:w="503" w:type="pct"/>
            <w:tcBorders>
              <w:top w:val="nil"/>
              <w:left w:val="nil"/>
              <w:bottom w:val="single" w:sz="4" w:space="0" w:color="auto"/>
              <w:right w:val="single" w:sz="4" w:space="0" w:color="auto"/>
            </w:tcBorders>
            <w:noWrap/>
            <w:vAlign w:val="center"/>
          </w:tcPr>
          <w:p w14:paraId="6B57D16F" w14:textId="4F178953" w:rsidR="009971AF" w:rsidRPr="003F10B8" w:rsidRDefault="009971AF" w:rsidP="009971AF">
            <w:pPr>
              <w:pStyle w:val="E"/>
              <w:spacing w:after="0"/>
              <w:ind w:firstLine="0"/>
              <w:rPr>
                <w:sz w:val="20"/>
                <w:szCs w:val="20"/>
              </w:rPr>
            </w:pPr>
            <w:r>
              <w:rPr>
                <w:sz w:val="20"/>
                <w:szCs w:val="20"/>
                <w:lang w:val="ru-RU"/>
              </w:rPr>
              <w:t>0</w:t>
            </w:r>
          </w:p>
        </w:tc>
        <w:tc>
          <w:tcPr>
            <w:tcW w:w="599" w:type="pct"/>
            <w:tcBorders>
              <w:top w:val="nil"/>
              <w:left w:val="nil"/>
              <w:bottom w:val="single" w:sz="4" w:space="0" w:color="auto"/>
              <w:right w:val="single" w:sz="4" w:space="0" w:color="auto"/>
            </w:tcBorders>
            <w:noWrap/>
            <w:vAlign w:val="center"/>
          </w:tcPr>
          <w:p w14:paraId="230A75FA" w14:textId="638A9269" w:rsidR="009971AF" w:rsidRPr="003F10B8" w:rsidRDefault="009971AF" w:rsidP="009971AF">
            <w:pPr>
              <w:pStyle w:val="E"/>
              <w:spacing w:after="0"/>
              <w:ind w:firstLine="0"/>
              <w:rPr>
                <w:sz w:val="20"/>
                <w:szCs w:val="20"/>
              </w:rPr>
            </w:pPr>
            <w:r>
              <w:rPr>
                <w:sz w:val="20"/>
                <w:szCs w:val="20"/>
                <w:lang w:val="ru-RU"/>
              </w:rPr>
              <w:t>0</w:t>
            </w:r>
          </w:p>
        </w:tc>
        <w:tc>
          <w:tcPr>
            <w:tcW w:w="511" w:type="pct"/>
            <w:tcBorders>
              <w:top w:val="nil"/>
              <w:left w:val="nil"/>
              <w:bottom w:val="single" w:sz="4" w:space="0" w:color="auto"/>
              <w:right w:val="single" w:sz="4" w:space="0" w:color="auto"/>
            </w:tcBorders>
            <w:noWrap/>
            <w:vAlign w:val="center"/>
          </w:tcPr>
          <w:p w14:paraId="635CCBF7" w14:textId="17AAE850" w:rsidR="009971AF" w:rsidRPr="003F10B8" w:rsidRDefault="009971AF" w:rsidP="009971AF">
            <w:pPr>
              <w:pStyle w:val="E"/>
              <w:spacing w:after="0"/>
              <w:ind w:firstLine="0"/>
              <w:rPr>
                <w:sz w:val="20"/>
                <w:szCs w:val="20"/>
              </w:rPr>
            </w:pPr>
            <w:r>
              <w:rPr>
                <w:sz w:val="20"/>
                <w:szCs w:val="20"/>
                <w:lang w:val="ru-RU"/>
              </w:rPr>
              <w:t>0</w:t>
            </w:r>
          </w:p>
        </w:tc>
      </w:tr>
      <w:tr w:rsidR="003F10B8" w:rsidRPr="003F10B8" w14:paraId="0C9294FF" w14:textId="77777777" w:rsidTr="009971AF">
        <w:trPr>
          <w:trHeight w:val="597"/>
          <w:jc w:val="center"/>
        </w:trPr>
        <w:tc>
          <w:tcPr>
            <w:tcW w:w="1072" w:type="pct"/>
            <w:vMerge/>
            <w:tcBorders>
              <w:top w:val="single" w:sz="4" w:space="0" w:color="auto"/>
              <w:left w:val="single" w:sz="4" w:space="0" w:color="auto"/>
              <w:bottom w:val="single" w:sz="4" w:space="0" w:color="auto"/>
              <w:right w:val="single" w:sz="4" w:space="0" w:color="auto"/>
            </w:tcBorders>
            <w:vAlign w:val="center"/>
            <w:hideMark/>
          </w:tcPr>
          <w:p w14:paraId="5DAE7FE0" w14:textId="77777777" w:rsidR="0047748E" w:rsidRPr="003F10B8" w:rsidRDefault="0047748E" w:rsidP="003F10B8">
            <w:pPr>
              <w:pStyle w:val="E"/>
              <w:spacing w:after="0"/>
              <w:ind w:firstLine="0"/>
              <w:rPr>
                <w:sz w:val="20"/>
                <w:szCs w:val="20"/>
              </w:rPr>
            </w:pPr>
          </w:p>
        </w:tc>
        <w:tc>
          <w:tcPr>
            <w:tcW w:w="1302" w:type="pct"/>
            <w:tcBorders>
              <w:top w:val="nil"/>
              <w:left w:val="nil"/>
              <w:bottom w:val="single" w:sz="4" w:space="0" w:color="auto"/>
              <w:right w:val="single" w:sz="4" w:space="0" w:color="auto"/>
            </w:tcBorders>
            <w:vAlign w:val="center"/>
            <w:hideMark/>
          </w:tcPr>
          <w:p w14:paraId="0A6C8C92" w14:textId="77777777" w:rsidR="0047748E" w:rsidRPr="003F10B8" w:rsidRDefault="0047748E" w:rsidP="003F10B8">
            <w:pPr>
              <w:pStyle w:val="E"/>
              <w:spacing w:after="0"/>
              <w:ind w:firstLine="0"/>
              <w:rPr>
                <w:sz w:val="20"/>
                <w:szCs w:val="20"/>
              </w:rPr>
            </w:pPr>
            <w:r w:rsidRPr="003F10B8">
              <w:rPr>
                <w:sz w:val="20"/>
                <w:szCs w:val="20"/>
              </w:rPr>
              <w:t>Удельный вес канализационных сетей, нуждающихся в замене</w:t>
            </w:r>
          </w:p>
        </w:tc>
        <w:tc>
          <w:tcPr>
            <w:tcW w:w="510" w:type="pct"/>
            <w:tcBorders>
              <w:top w:val="nil"/>
              <w:left w:val="nil"/>
              <w:bottom w:val="single" w:sz="4" w:space="0" w:color="auto"/>
              <w:right w:val="single" w:sz="4" w:space="0" w:color="auto"/>
            </w:tcBorders>
            <w:noWrap/>
            <w:vAlign w:val="center"/>
            <w:hideMark/>
          </w:tcPr>
          <w:p w14:paraId="01596880" w14:textId="77777777" w:rsidR="0047748E" w:rsidRPr="003F10B8" w:rsidRDefault="0047748E" w:rsidP="003F10B8">
            <w:pPr>
              <w:pStyle w:val="E"/>
              <w:spacing w:after="0"/>
              <w:ind w:firstLine="0"/>
              <w:rPr>
                <w:sz w:val="20"/>
                <w:szCs w:val="20"/>
              </w:rPr>
            </w:pPr>
            <w:r w:rsidRPr="003F10B8">
              <w:rPr>
                <w:sz w:val="20"/>
                <w:szCs w:val="20"/>
              </w:rPr>
              <w:t>%</w:t>
            </w:r>
          </w:p>
        </w:tc>
        <w:tc>
          <w:tcPr>
            <w:tcW w:w="503" w:type="pct"/>
            <w:tcBorders>
              <w:top w:val="nil"/>
              <w:left w:val="nil"/>
              <w:bottom w:val="single" w:sz="4" w:space="0" w:color="auto"/>
              <w:right w:val="single" w:sz="4" w:space="0" w:color="auto"/>
            </w:tcBorders>
            <w:vAlign w:val="center"/>
          </w:tcPr>
          <w:p w14:paraId="48BA13F2" w14:textId="4AE43ABF" w:rsidR="0047748E" w:rsidRPr="009971AF" w:rsidRDefault="009971AF" w:rsidP="003F10B8">
            <w:pPr>
              <w:pStyle w:val="E"/>
              <w:spacing w:after="0"/>
              <w:ind w:firstLine="0"/>
              <w:rPr>
                <w:sz w:val="20"/>
                <w:szCs w:val="20"/>
                <w:lang w:val="ru-RU"/>
              </w:rPr>
            </w:pPr>
            <w:r>
              <w:rPr>
                <w:sz w:val="20"/>
                <w:szCs w:val="20"/>
                <w:lang w:val="ru-RU"/>
              </w:rPr>
              <w:t>11,43</w:t>
            </w:r>
          </w:p>
        </w:tc>
        <w:tc>
          <w:tcPr>
            <w:tcW w:w="503" w:type="pct"/>
            <w:tcBorders>
              <w:top w:val="nil"/>
              <w:left w:val="nil"/>
              <w:bottom w:val="single" w:sz="4" w:space="0" w:color="auto"/>
              <w:right w:val="single" w:sz="4" w:space="0" w:color="auto"/>
            </w:tcBorders>
            <w:vAlign w:val="center"/>
          </w:tcPr>
          <w:p w14:paraId="259C0E32" w14:textId="129F164A" w:rsidR="0047748E" w:rsidRPr="009971AF" w:rsidRDefault="009971AF" w:rsidP="003F10B8">
            <w:pPr>
              <w:pStyle w:val="E"/>
              <w:spacing w:after="0"/>
              <w:ind w:firstLine="0"/>
              <w:rPr>
                <w:sz w:val="20"/>
                <w:szCs w:val="20"/>
                <w:lang w:val="ru-RU"/>
              </w:rPr>
            </w:pPr>
            <w:r>
              <w:rPr>
                <w:sz w:val="20"/>
                <w:szCs w:val="20"/>
                <w:lang w:val="ru-RU"/>
              </w:rPr>
              <w:t>9,51</w:t>
            </w:r>
          </w:p>
        </w:tc>
        <w:tc>
          <w:tcPr>
            <w:tcW w:w="599" w:type="pct"/>
            <w:tcBorders>
              <w:top w:val="nil"/>
              <w:left w:val="nil"/>
              <w:bottom w:val="single" w:sz="4" w:space="0" w:color="auto"/>
              <w:right w:val="single" w:sz="4" w:space="0" w:color="auto"/>
            </w:tcBorders>
            <w:vAlign w:val="center"/>
          </w:tcPr>
          <w:p w14:paraId="6ED9617D" w14:textId="7C26C475" w:rsidR="0047748E" w:rsidRPr="009971AF" w:rsidRDefault="009971AF" w:rsidP="003F10B8">
            <w:pPr>
              <w:pStyle w:val="E"/>
              <w:spacing w:after="0"/>
              <w:ind w:firstLine="0"/>
              <w:rPr>
                <w:sz w:val="20"/>
                <w:szCs w:val="20"/>
                <w:lang w:val="ru-RU"/>
              </w:rPr>
            </w:pPr>
            <w:r>
              <w:rPr>
                <w:sz w:val="20"/>
                <w:szCs w:val="20"/>
                <w:lang w:val="ru-RU"/>
              </w:rPr>
              <w:t>7,87</w:t>
            </w:r>
          </w:p>
        </w:tc>
        <w:tc>
          <w:tcPr>
            <w:tcW w:w="511" w:type="pct"/>
            <w:tcBorders>
              <w:top w:val="nil"/>
              <w:left w:val="nil"/>
              <w:bottom w:val="single" w:sz="4" w:space="0" w:color="auto"/>
              <w:right w:val="single" w:sz="4" w:space="0" w:color="auto"/>
            </w:tcBorders>
            <w:vAlign w:val="center"/>
          </w:tcPr>
          <w:p w14:paraId="247DE3A2" w14:textId="764BC9D1" w:rsidR="0047748E" w:rsidRPr="009971AF" w:rsidRDefault="009971AF" w:rsidP="003F10B8">
            <w:pPr>
              <w:pStyle w:val="E"/>
              <w:spacing w:after="0"/>
              <w:ind w:firstLine="0"/>
              <w:rPr>
                <w:sz w:val="20"/>
                <w:szCs w:val="20"/>
                <w:lang w:val="ru-RU"/>
              </w:rPr>
            </w:pPr>
            <w:r>
              <w:rPr>
                <w:sz w:val="20"/>
                <w:szCs w:val="20"/>
                <w:lang w:val="ru-RU"/>
              </w:rPr>
              <w:t>35,98</w:t>
            </w:r>
          </w:p>
        </w:tc>
      </w:tr>
    </w:tbl>
    <w:p w14:paraId="61975DB8" w14:textId="0B65A338" w:rsidR="0047748E" w:rsidRDefault="0047748E" w:rsidP="00E83D16">
      <w:pPr>
        <w:ind w:firstLine="709"/>
        <w:jc w:val="both"/>
        <w:rPr>
          <w:lang w:eastAsia="en-US"/>
        </w:rPr>
      </w:pPr>
    </w:p>
    <w:p w14:paraId="1D522A52" w14:textId="09FA8BB1" w:rsidR="009971AF" w:rsidRPr="008E420B" w:rsidRDefault="009971AF" w:rsidP="009971AF">
      <w:pPr>
        <w:pStyle w:val="1a"/>
        <w:spacing w:before="0"/>
        <w:rPr>
          <w:sz w:val="24"/>
        </w:rPr>
      </w:pPr>
      <w:r w:rsidRPr="00C76AF2">
        <w:rPr>
          <w:sz w:val="24"/>
        </w:rPr>
        <w:t xml:space="preserve">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w:t>
      </w:r>
      <w:r>
        <w:rPr>
          <w:sz w:val="24"/>
        </w:rPr>
        <w:t>водоотведения представлены в таблице 4</w:t>
      </w:r>
      <w:r w:rsidR="00DD6F3A">
        <w:rPr>
          <w:sz w:val="24"/>
        </w:rPr>
        <w:t>8</w:t>
      </w:r>
      <w:r>
        <w:rPr>
          <w:sz w:val="24"/>
        </w:rPr>
        <w:t>.</w:t>
      </w:r>
    </w:p>
    <w:p w14:paraId="742E5B0F" w14:textId="77777777" w:rsidR="009971AF" w:rsidRDefault="009971AF" w:rsidP="009971AF">
      <w:pPr>
        <w:pStyle w:val="1a"/>
        <w:spacing w:before="0"/>
        <w:rPr>
          <w:sz w:val="24"/>
        </w:rPr>
      </w:pPr>
    </w:p>
    <w:p w14:paraId="325B93F3" w14:textId="33FA879E" w:rsidR="009971AF" w:rsidRPr="008E420B" w:rsidRDefault="009971AF" w:rsidP="009971AF">
      <w:pPr>
        <w:keepNext/>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48</w:t>
      </w:r>
      <w:r w:rsidR="00C33AC7">
        <w:rPr>
          <w:bCs/>
          <w:lang w:val="x-none" w:eastAsia="x-none"/>
        </w:rPr>
        <w:fldChar w:fldCharType="end"/>
      </w:r>
      <w:r w:rsidRPr="008E420B">
        <w:rPr>
          <w:bCs/>
          <w:lang w:val="x-none" w:eastAsia="x-none"/>
        </w:rPr>
        <w:t xml:space="preserve"> – </w:t>
      </w:r>
      <w:r w:rsidRPr="009971AF">
        <w:rPr>
          <w:bCs/>
          <w:lang w:eastAsia="x-none"/>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водоотведения</w:t>
      </w:r>
    </w:p>
    <w:p w14:paraId="7E47A81E" w14:textId="77777777" w:rsidR="009971AF" w:rsidRDefault="009971AF" w:rsidP="009971AF">
      <w:pPr>
        <w:ind w:firstLine="709"/>
        <w:jc w:val="both"/>
        <w:rPr>
          <w:lang w:eastAsia="en-US"/>
        </w:rPr>
      </w:pPr>
    </w:p>
    <w:tbl>
      <w:tblPr>
        <w:tblW w:w="5000" w:type="pct"/>
        <w:tblLook w:val="04A0" w:firstRow="1" w:lastRow="0" w:firstColumn="1" w:lastColumn="0" w:noHBand="0" w:noVBand="1"/>
      </w:tblPr>
      <w:tblGrid>
        <w:gridCol w:w="997"/>
        <w:gridCol w:w="1157"/>
        <w:gridCol w:w="1098"/>
        <w:gridCol w:w="826"/>
        <w:gridCol w:w="1157"/>
        <w:gridCol w:w="1163"/>
        <w:gridCol w:w="2316"/>
        <w:gridCol w:w="1141"/>
      </w:tblGrid>
      <w:tr w:rsidR="00526CCD" w:rsidRPr="008E420B" w14:paraId="148C3153" w14:textId="77777777" w:rsidTr="00526CCD">
        <w:trPr>
          <w:trHeight w:val="85"/>
        </w:trPr>
        <w:tc>
          <w:tcPr>
            <w:tcW w:w="1650" w:type="pct"/>
            <w:gridSpan w:val="3"/>
            <w:tcBorders>
              <w:top w:val="single" w:sz="4" w:space="0" w:color="auto"/>
              <w:left w:val="single" w:sz="4" w:space="0" w:color="auto"/>
              <w:bottom w:val="single" w:sz="4" w:space="0" w:color="auto"/>
              <w:right w:val="nil"/>
            </w:tcBorders>
            <w:shd w:val="clear" w:color="auto" w:fill="auto"/>
            <w:vAlign w:val="center"/>
          </w:tcPr>
          <w:p w14:paraId="39F1359A" w14:textId="42FC1560" w:rsidR="00526CCD" w:rsidRPr="008E420B" w:rsidRDefault="00526CCD" w:rsidP="00526CCD">
            <w:pPr>
              <w:jc w:val="center"/>
              <w:rPr>
                <w:color w:val="000000"/>
                <w:sz w:val="20"/>
                <w:szCs w:val="20"/>
              </w:rPr>
            </w:pPr>
            <w:r w:rsidRPr="008E420B">
              <w:rPr>
                <w:color w:val="000000"/>
                <w:sz w:val="20"/>
                <w:szCs w:val="20"/>
              </w:rPr>
              <w:t>1. Загрузка основного оборудования (</w:t>
            </w:r>
            <w:r>
              <w:rPr>
                <w:color w:val="000000"/>
                <w:sz w:val="20"/>
                <w:szCs w:val="20"/>
              </w:rPr>
              <w:t>КОС</w:t>
            </w:r>
            <w:r w:rsidRPr="008E420B">
              <w:rPr>
                <w:color w:val="000000"/>
                <w:sz w:val="20"/>
                <w:szCs w:val="20"/>
              </w:rPr>
              <w:t>), %</w:t>
            </w:r>
          </w:p>
        </w:tc>
        <w:tc>
          <w:tcPr>
            <w:tcW w:w="159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23241A" w14:textId="56DFB213" w:rsidR="00526CCD" w:rsidRPr="008E420B" w:rsidRDefault="00526CCD" w:rsidP="00526CCD">
            <w:pPr>
              <w:jc w:val="center"/>
              <w:rPr>
                <w:color w:val="000000"/>
                <w:sz w:val="20"/>
                <w:szCs w:val="20"/>
              </w:rPr>
            </w:pPr>
            <w:r>
              <w:rPr>
                <w:color w:val="000000"/>
                <w:sz w:val="20"/>
                <w:szCs w:val="20"/>
              </w:rPr>
              <w:t>2</w:t>
            </w:r>
            <w:r w:rsidRPr="008E420B">
              <w:rPr>
                <w:color w:val="000000"/>
                <w:sz w:val="20"/>
                <w:szCs w:val="20"/>
              </w:rPr>
              <w:t xml:space="preserve">. </w:t>
            </w:r>
            <w:r>
              <w:rPr>
                <w:color w:val="000000"/>
                <w:sz w:val="20"/>
                <w:szCs w:val="20"/>
              </w:rPr>
              <w:t>Удельный расход электриечской энергии на приём и очистку 1 куб.м сточных вод, кВтч/куб.м</w:t>
            </w:r>
          </w:p>
        </w:tc>
        <w:tc>
          <w:tcPr>
            <w:tcW w:w="1755" w:type="pct"/>
            <w:gridSpan w:val="2"/>
            <w:tcBorders>
              <w:top w:val="single" w:sz="4" w:space="0" w:color="auto"/>
              <w:left w:val="single" w:sz="4" w:space="0" w:color="auto"/>
              <w:bottom w:val="single" w:sz="4" w:space="0" w:color="auto"/>
              <w:right w:val="single" w:sz="4" w:space="0" w:color="auto"/>
            </w:tcBorders>
            <w:vAlign w:val="center"/>
          </w:tcPr>
          <w:p w14:paraId="612CF3A7" w14:textId="3CAFBD1E" w:rsidR="00526CCD" w:rsidRPr="008E420B" w:rsidRDefault="00526CCD" w:rsidP="006E3EE2">
            <w:pPr>
              <w:jc w:val="center"/>
              <w:rPr>
                <w:color w:val="000000"/>
                <w:sz w:val="20"/>
                <w:szCs w:val="20"/>
              </w:rPr>
            </w:pPr>
            <w:r>
              <w:rPr>
                <w:color w:val="000000"/>
                <w:sz w:val="20"/>
                <w:szCs w:val="20"/>
              </w:rPr>
              <w:t>3. Объём выбросов парниковых газов при производстве, тонн/тыс.м</w:t>
            </w:r>
            <w:r w:rsidRPr="00526CCD">
              <w:rPr>
                <w:color w:val="000000"/>
                <w:sz w:val="20"/>
                <w:szCs w:val="20"/>
                <w:vertAlign w:val="superscript"/>
              </w:rPr>
              <w:t>3</w:t>
            </w:r>
          </w:p>
        </w:tc>
      </w:tr>
      <w:tr w:rsidR="00526CCD" w:rsidRPr="008E420B" w14:paraId="2C1B87EE" w14:textId="77777777" w:rsidTr="00526CCD">
        <w:trPr>
          <w:trHeight w:val="85"/>
        </w:trPr>
        <w:tc>
          <w:tcPr>
            <w:tcW w:w="506" w:type="pct"/>
            <w:tcBorders>
              <w:top w:val="nil"/>
              <w:left w:val="single" w:sz="4" w:space="0" w:color="auto"/>
              <w:bottom w:val="single" w:sz="4" w:space="0" w:color="auto"/>
              <w:right w:val="single" w:sz="4" w:space="0" w:color="auto"/>
            </w:tcBorders>
            <w:shd w:val="clear" w:color="auto" w:fill="auto"/>
            <w:vAlign w:val="center"/>
            <w:hideMark/>
          </w:tcPr>
          <w:p w14:paraId="614D06F4" w14:textId="77777777" w:rsidR="00526CCD" w:rsidRPr="008E420B" w:rsidRDefault="00526CCD" w:rsidP="006E3EE2">
            <w:pPr>
              <w:jc w:val="center"/>
              <w:rPr>
                <w:color w:val="000000"/>
                <w:sz w:val="20"/>
                <w:szCs w:val="20"/>
              </w:rPr>
            </w:pPr>
            <w:r w:rsidRPr="008E420B">
              <w:rPr>
                <w:color w:val="000000"/>
                <w:sz w:val="20"/>
                <w:szCs w:val="20"/>
              </w:rPr>
              <w:t>2018</w:t>
            </w:r>
          </w:p>
        </w:tc>
        <w:tc>
          <w:tcPr>
            <w:tcW w:w="587" w:type="pct"/>
            <w:tcBorders>
              <w:top w:val="nil"/>
              <w:left w:val="nil"/>
              <w:bottom w:val="single" w:sz="4" w:space="0" w:color="auto"/>
              <w:right w:val="single" w:sz="4" w:space="0" w:color="auto"/>
            </w:tcBorders>
            <w:shd w:val="clear" w:color="auto" w:fill="auto"/>
            <w:vAlign w:val="center"/>
            <w:hideMark/>
          </w:tcPr>
          <w:p w14:paraId="6310BB9F" w14:textId="77777777" w:rsidR="00526CCD" w:rsidRPr="008E420B" w:rsidRDefault="00526CCD" w:rsidP="006E3EE2">
            <w:pPr>
              <w:jc w:val="center"/>
              <w:rPr>
                <w:color w:val="000000"/>
                <w:sz w:val="20"/>
                <w:szCs w:val="20"/>
              </w:rPr>
            </w:pPr>
            <w:r w:rsidRPr="008E420B">
              <w:rPr>
                <w:color w:val="000000"/>
                <w:sz w:val="20"/>
                <w:szCs w:val="20"/>
              </w:rPr>
              <w:t>2019</w:t>
            </w:r>
          </w:p>
        </w:tc>
        <w:tc>
          <w:tcPr>
            <w:tcW w:w="556" w:type="pct"/>
            <w:tcBorders>
              <w:top w:val="nil"/>
              <w:left w:val="nil"/>
              <w:bottom w:val="single" w:sz="4" w:space="0" w:color="auto"/>
              <w:right w:val="single" w:sz="4" w:space="0" w:color="auto"/>
            </w:tcBorders>
            <w:shd w:val="clear" w:color="auto" w:fill="auto"/>
            <w:vAlign w:val="center"/>
            <w:hideMark/>
          </w:tcPr>
          <w:p w14:paraId="13FA9BB4" w14:textId="77777777" w:rsidR="00526CCD" w:rsidRPr="008E420B" w:rsidRDefault="00526CCD" w:rsidP="006E3EE2">
            <w:pPr>
              <w:jc w:val="center"/>
              <w:rPr>
                <w:color w:val="000000"/>
                <w:sz w:val="20"/>
                <w:szCs w:val="20"/>
              </w:rPr>
            </w:pPr>
            <w:r w:rsidRPr="008E420B">
              <w:rPr>
                <w:color w:val="000000"/>
                <w:sz w:val="20"/>
                <w:szCs w:val="20"/>
              </w:rPr>
              <w:t>2020</w:t>
            </w: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45A605FF" w14:textId="77777777" w:rsidR="00526CCD" w:rsidRPr="008E420B" w:rsidRDefault="00526CCD" w:rsidP="006E3EE2">
            <w:pPr>
              <w:jc w:val="center"/>
              <w:rPr>
                <w:color w:val="000000"/>
                <w:sz w:val="20"/>
                <w:szCs w:val="20"/>
              </w:rPr>
            </w:pPr>
            <w:r w:rsidRPr="008E420B">
              <w:rPr>
                <w:color w:val="000000"/>
                <w:sz w:val="20"/>
                <w:szCs w:val="20"/>
              </w:rPr>
              <w:t>2018</w:t>
            </w:r>
          </w:p>
        </w:tc>
        <w:tc>
          <w:tcPr>
            <w:tcW w:w="587" w:type="pct"/>
            <w:tcBorders>
              <w:top w:val="nil"/>
              <w:left w:val="nil"/>
              <w:bottom w:val="single" w:sz="4" w:space="0" w:color="auto"/>
              <w:right w:val="single" w:sz="4" w:space="0" w:color="auto"/>
            </w:tcBorders>
            <w:shd w:val="clear" w:color="auto" w:fill="auto"/>
            <w:vAlign w:val="center"/>
            <w:hideMark/>
          </w:tcPr>
          <w:p w14:paraId="0D40E4B3" w14:textId="77777777" w:rsidR="00526CCD" w:rsidRPr="008E420B" w:rsidRDefault="00526CCD" w:rsidP="006E3EE2">
            <w:pPr>
              <w:jc w:val="center"/>
              <w:rPr>
                <w:color w:val="000000"/>
                <w:sz w:val="20"/>
                <w:szCs w:val="20"/>
              </w:rPr>
            </w:pPr>
            <w:r w:rsidRPr="008E420B">
              <w:rPr>
                <w:color w:val="000000"/>
                <w:sz w:val="20"/>
                <w:szCs w:val="20"/>
              </w:rPr>
              <w:t>2019</w:t>
            </w:r>
          </w:p>
        </w:tc>
        <w:tc>
          <w:tcPr>
            <w:tcW w:w="590" w:type="pct"/>
            <w:tcBorders>
              <w:top w:val="nil"/>
              <w:left w:val="nil"/>
              <w:bottom w:val="single" w:sz="4" w:space="0" w:color="auto"/>
              <w:right w:val="single" w:sz="4" w:space="0" w:color="auto"/>
            </w:tcBorders>
            <w:shd w:val="clear" w:color="auto" w:fill="auto"/>
            <w:vAlign w:val="center"/>
            <w:hideMark/>
          </w:tcPr>
          <w:p w14:paraId="0D92716F" w14:textId="77777777" w:rsidR="00526CCD" w:rsidRPr="008E420B" w:rsidRDefault="00526CCD" w:rsidP="006E3EE2">
            <w:pPr>
              <w:jc w:val="center"/>
              <w:rPr>
                <w:color w:val="000000"/>
                <w:sz w:val="20"/>
                <w:szCs w:val="20"/>
              </w:rPr>
            </w:pPr>
            <w:r w:rsidRPr="008E420B">
              <w:rPr>
                <w:color w:val="000000"/>
                <w:sz w:val="20"/>
                <w:szCs w:val="20"/>
              </w:rPr>
              <w:t>2020</w:t>
            </w:r>
          </w:p>
        </w:tc>
        <w:tc>
          <w:tcPr>
            <w:tcW w:w="1175" w:type="pct"/>
            <w:tcBorders>
              <w:top w:val="nil"/>
              <w:left w:val="nil"/>
              <w:bottom w:val="single" w:sz="4" w:space="0" w:color="auto"/>
              <w:right w:val="single" w:sz="4" w:space="0" w:color="auto"/>
            </w:tcBorders>
            <w:vAlign w:val="center"/>
          </w:tcPr>
          <w:p w14:paraId="65F86BB3" w14:textId="36EA26D5" w:rsidR="00526CCD" w:rsidRPr="008E420B" w:rsidRDefault="00526CCD" w:rsidP="006E3EE2">
            <w:pPr>
              <w:jc w:val="center"/>
              <w:rPr>
                <w:color w:val="000000"/>
                <w:sz w:val="20"/>
                <w:szCs w:val="20"/>
              </w:rPr>
            </w:pPr>
            <w:r w:rsidRPr="008E420B">
              <w:rPr>
                <w:color w:val="000000"/>
                <w:sz w:val="20"/>
                <w:szCs w:val="20"/>
              </w:rPr>
              <w:t>2019</w:t>
            </w:r>
          </w:p>
        </w:tc>
        <w:tc>
          <w:tcPr>
            <w:tcW w:w="580" w:type="pct"/>
            <w:tcBorders>
              <w:top w:val="nil"/>
              <w:left w:val="nil"/>
              <w:bottom w:val="single" w:sz="4" w:space="0" w:color="auto"/>
              <w:right w:val="single" w:sz="4" w:space="0" w:color="auto"/>
            </w:tcBorders>
            <w:vAlign w:val="center"/>
          </w:tcPr>
          <w:p w14:paraId="0648A62C" w14:textId="77777777" w:rsidR="00526CCD" w:rsidRPr="008E420B" w:rsidRDefault="00526CCD" w:rsidP="006E3EE2">
            <w:pPr>
              <w:jc w:val="center"/>
              <w:rPr>
                <w:color w:val="000000"/>
                <w:sz w:val="20"/>
                <w:szCs w:val="20"/>
              </w:rPr>
            </w:pPr>
            <w:r w:rsidRPr="008E420B">
              <w:rPr>
                <w:color w:val="000000"/>
                <w:sz w:val="20"/>
                <w:szCs w:val="20"/>
              </w:rPr>
              <w:t>2020</w:t>
            </w:r>
          </w:p>
        </w:tc>
      </w:tr>
      <w:tr w:rsidR="00526CCD" w:rsidRPr="008E420B" w14:paraId="5EB0EF3D" w14:textId="77777777" w:rsidTr="00526CCD">
        <w:trPr>
          <w:trHeight w:val="85"/>
        </w:trPr>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373A73CD" w14:textId="6774EF48" w:rsidR="00526CCD" w:rsidRPr="008E420B" w:rsidRDefault="00526CCD" w:rsidP="00526CCD">
            <w:pPr>
              <w:jc w:val="center"/>
              <w:rPr>
                <w:color w:val="000000"/>
                <w:sz w:val="20"/>
                <w:szCs w:val="20"/>
              </w:rPr>
            </w:pPr>
            <w:r>
              <w:rPr>
                <w:color w:val="000000"/>
                <w:sz w:val="20"/>
                <w:szCs w:val="20"/>
              </w:rPr>
              <w:t>170</w:t>
            </w:r>
          </w:p>
        </w:tc>
        <w:tc>
          <w:tcPr>
            <w:tcW w:w="587" w:type="pct"/>
            <w:tcBorders>
              <w:top w:val="single" w:sz="4" w:space="0" w:color="auto"/>
              <w:left w:val="nil"/>
              <w:bottom w:val="single" w:sz="4" w:space="0" w:color="auto"/>
              <w:right w:val="single" w:sz="4" w:space="0" w:color="auto"/>
            </w:tcBorders>
            <w:shd w:val="clear" w:color="auto" w:fill="auto"/>
            <w:vAlign w:val="center"/>
          </w:tcPr>
          <w:p w14:paraId="58795E1B" w14:textId="0C0C96B2" w:rsidR="00526CCD" w:rsidRPr="008E420B" w:rsidRDefault="00526CCD" w:rsidP="00526CCD">
            <w:pPr>
              <w:jc w:val="center"/>
              <w:rPr>
                <w:color w:val="000000"/>
                <w:sz w:val="20"/>
                <w:szCs w:val="20"/>
              </w:rPr>
            </w:pPr>
            <w:r>
              <w:rPr>
                <w:color w:val="000000"/>
                <w:sz w:val="20"/>
                <w:szCs w:val="20"/>
              </w:rPr>
              <w:t>162,5</w:t>
            </w:r>
          </w:p>
        </w:tc>
        <w:tc>
          <w:tcPr>
            <w:tcW w:w="556" w:type="pct"/>
            <w:tcBorders>
              <w:top w:val="single" w:sz="4" w:space="0" w:color="auto"/>
              <w:left w:val="nil"/>
              <w:bottom w:val="single" w:sz="4" w:space="0" w:color="auto"/>
              <w:right w:val="single" w:sz="4" w:space="0" w:color="auto"/>
            </w:tcBorders>
            <w:shd w:val="clear" w:color="auto" w:fill="auto"/>
            <w:vAlign w:val="center"/>
          </w:tcPr>
          <w:p w14:paraId="431C1B75" w14:textId="59FDCF9A" w:rsidR="00526CCD" w:rsidRPr="008E420B" w:rsidRDefault="00526CCD" w:rsidP="00526CCD">
            <w:pPr>
              <w:jc w:val="center"/>
              <w:rPr>
                <w:color w:val="000000"/>
                <w:sz w:val="20"/>
                <w:szCs w:val="20"/>
              </w:rPr>
            </w:pPr>
            <w:r>
              <w:rPr>
                <w:color w:val="000000"/>
                <w:sz w:val="20"/>
                <w:szCs w:val="20"/>
              </w:rPr>
              <w:t>155</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13B1E15" w14:textId="791235D6" w:rsidR="00526CCD" w:rsidRPr="008E420B" w:rsidRDefault="00526CCD" w:rsidP="00526CCD">
            <w:pPr>
              <w:jc w:val="center"/>
              <w:rPr>
                <w:color w:val="000000"/>
                <w:sz w:val="20"/>
                <w:szCs w:val="20"/>
              </w:rPr>
            </w:pPr>
            <w:r>
              <w:rPr>
                <w:color w:val="000000"/>
                <w:sz w:val="20"/>
                <w:szCs w:val="20"/>
              </w:rPr>
              <w:t>0,76</w:t>
            </w:r>
          </w:p>
        </w:tc>
        <w:tc>
          <w:tcPr>
            <w:tcW w:w="587" w:type="pct"/>
            <w:tcBorders>
              <w:top w:val="single" w:sz="4" w:space="0" w:color="auto"/>
              <w:left w:val="nil"/>
              <w:bottom w:val="single" w:sz="4" w:space="0" w:color="auto"/>
              <w:right w:val="single" w:sz="4" w:space="0" w:color="auto"/>
            </w:tcBorders>
            <w:shd w:val="clear" w:color="auto" w:fill="auto"/>
          </w:tcPr>
          <w:p w14:paraId="53FDCAF1" w14:textId="1C072A70" w:rsidR="00526CCD" w:rsidRPr="008E420B" w:rsidRDefault="00526CCD" w:rsidP="00526CCD">
            <w:pPr>
              <w:jc w:val="center"/>
              <w:rPr>
                <w:color w:val="000000"/>
                <w:sz w:val="20"/>
                <w:szCs w:val="20"/>
              </w:rPr>
            </w:pPr>
            <w:r w:rsidRPr="00C548A8">
              <w:rPr>
                <w:color w:val="000000"/>
                <w:sz w:val="20"/>
                <w:szCs w:val="20"/>
              </w:rPr>
              <w:t>0,76</w:t>
            </w:r>
          </w:p>
        </w:tc>
        <w:tc>
          <w:tcPr>
            <w:tcW w:w="590" w:type="pct"/>
            <w:tcBorders>
              <w:top w:val="single" w:sz="4" w:space="0" w:color="auto"/>
              <w:left w:val="nil"/>
              <w:bottom w:val="single" w:sz="4" w:space="0" w:color="auto"/>
              <w:right w:val="single" w:sz="4" w:space="0" w:color="auto"/>
            </w:tcBorders>
            <w:shd w:val="clear" w:color="auto" w:fill="auto"/>
          </w:tcPr>
          <w:p w14:paraId="4A5F6C0C" w14:textId="59F3BA1E" w:rsidR="00526CCD" w:rsidRPr="008E420B" w:rsidRDefault="00526CCD" w:rsidP="00526CCD">
            <w:pPr>
              <w:jc w:val="center"/>
              <w:rPr>
                <w:color w:val="000000"/>
                <w:sz w:val="20"/>
                <w:szCs w:val="20"/>
              </w:rPr>
            </w:pPr>
            <w:r w:rsidRPr="00C548A8">
              <w:rPr>
                <w:color w:val="000000"/>
                <w:sz w:val="20"/>
                <w:szCs w:val="20"/>
              </w:rPr>
              <w:t>0,76</w:t>
            </w:r>
          </w:p>
        </w:tc>
        <w:tc>
          <w:tcPr>
            <w:tcW w:w="1175" w:type="pct"/>
            <w:tcBorders>
              <w:top w:val="single" w:sz="4" w:space="0" w:color="auto"/>
              <w:left w:val="nil"/>
              <w:bottom w:val="single" w:sz="4" w:space="0" w:color="auto"/>
              <w:right w:val="single" w:sz="4" w:space="0" w:color="auto"/>
            </w:tcBorders>
            <w:vAlign w:val="center"/>
          </w:tcPr>
          <w:p w14:paraId="09815B62" w14:textId="71D10D3A" w:rsidR="00526CCD" w:rsidRDefault="00526CCD" w:rsidP="00526CCD">
            <w:pPr>
              <w:jc w:val="center"/>
              <w:rPr>
                <w:color w:val="000000"/>
                <w:sz w:val="20"/>
                <w:szCs w:val="20"/>
              </w:rPr>
            </w:pPr>
            <w:r>
              <w:rPr>
                <w:color w:val="000000"/>
                <w:sz w:val="20"/>
                <w:szCs w:val="20"/>
              </w:rPr>
              <w:t>351,4</w:t>
            </w:r>
          </w:p>
        </w:tc>
        <w:tc>
          <w:tcPr>
            <w:tcW w:w="580" w:type="pct"/>
            <w:tcBorders>
              <w:top w:val="single" w:sz="4" w:space="0" w:color="auto"/>
              <w:left w:val="nil"/>
              <w:bottom w:val="single" w:sz="4" w:space="0" w:color="auto"/>
              <w:right w:val="single" w:sz="4" w:space="0" w:color="auto"/>
            </w:tcBorders>
            <w:vAlign w:val="center"/>
          </w:tcPr>
          <w:p w14:paraId="429B6650" w14:textId="7BF54D32" w:rsidR="00526CCD" w:rsidRDefault="00526CCD" w:rsidP="00526CCD">
            <w:pPr>
              <w:jc w:val="center"/>
              <w:rPr>
                <w:color w:val="000000"/>
                <w:sz w:val="20"/>
                <w:szCs w:val="20"/>
              </w:rPr>
            </w:pPr>
            <w:r>
              <w:rPr>
                <w:color w:val="000000"/>
                <w:sz w:val="20"/>
                <w:szCs w:val="20"/>
              </w:rPr>
              <w:t>369,52</w:t>
            </w:r>
          </w:p>
        </w:tc>
      </w:tr>
    </w:tbl>
    <w:p w14:paraId="352CAB05" w14:textId="77777777" w:rsidR="0047748E" w:rsidRPr="008E420B" w:rsidRDefault="0047748E" w:rsidP="00E83D16">
      <w:pPr>
        <w:ind w:firstLine="709"/>
        <w:jc w:val="both"/>
        <w:rPr>
          <w:lang w:eastAsia="en-US"/>
        </w:rPr>
      </w:pPr>
    </w:p>
    <w:p w14:paraId="4B671A79" w14:textId="572B04FD" w:rsidR="00684943" w:rsidRPr="008E420B" w:rsidRDefault="00684943" w:rsidP="00E939BF">
      <w:pPr>
        <w:pStyle w:val="aff5"/>
        <w:numPr>
          <w:ilvl w:val="1"/>
          <w:numId w:val="40"/>
        </w:numPr>
        <w:ind w:left="0" w:firstLine="709"/>
        <w:jc w:val="both"/>
        <w:outlineLvl w:val="2"/>
        <w:rPr>
          <w:szCs w:val="24"/>
        </w:rPr>
      </w:pPr>
      <w:bookmarkStart w:id="368" w:name="_Toc532478944"/>
      <w:bookmarkStart w:id="369" w:name="_Toc45784680"/>
      <w:r w:rsidRPr="008E420B">
        <w:rPr>
          <w:szCs w:val="24"/>
        </w:rPr>
        <w:t xml:space="preserve">Перечень </w:t>
      </w:r>
      <w:bookmarkEnd w:id="368"/>
      <w:r w:rsidR="005268E3" w:rsidRPr="008E420B">
        <w:rPr>
          <w:szCs w:val="24"/>
        </w:rPr>
        <w:t>основных мероприятий по реализации схем водоотведения с разбивкой по годам, включая технические обоснования этих мероприятий</w:t>
      </w:r>
      <w:bookmarkEnd w:id="369"/>
    </w:p>
    <w:p w14:paraId="28B5DC6B" w14:textId="77777777" w:rsidR="001C5031" w:rsidRPr="008E420B" w:rsidRDefault="001C5031" w:rsidP="00E83D16">
      <w:pPr>
        <w:ind w:firstLine="709"/>
        <w:jc w:val="both"/>
        <w:rPr>
          <w:lang w:eastAsia="en-US"/>
        </w:rPr>
      </w:pPr>
    </w:p>
    <w:p w14:paraId="45D1486C" w14:textId="1981002C" w:rsidR="00684943" w:rsidRPr="008E420B" w:rsidRDefault="00684943" w:rsidP="00E83D16">
      <w:pPr>
        <w:ind w:firstLine="709"/>
        <w:jc w:val="both"/>
        <w:rPr>
          <w:lang w:eastAsia="en-US"/>
        </w:rPr>
      </w:pPr>
      <w:r w:rsidRPr="008E420B">
        <w:rPr>
          <w:lang w:eastAsia="en-US"/>
        </w:rPr>
        <w:t xml:space="preserve">В целях реализации схемы водоотведения </w:t>
      </w:r>
      <w:r w:rsidR="008D0EC2" w:rsidRPr="008E420B">
        <w:rPr>
          <w:lang w:eastAsia="en-US"/>
        </w:rPr>
        <w:t xml:space="preserve">с.п. </w:t>
      </w:r>
      <w:r w:rsidR="00B922C6">
        <w:rPr>
          <w:lang w:eastAsia="en-US"/>
        </w:rPr>
        <w:t>Со</w:t>
      </w:r>
      <w:r w:rsidR="00BA563D">
        <w:rPr>
          <w:lang w:eastAsia="en-US"/>
        </w:rPr>
        <w:t>рум</w:t>
      </w:r>
      <w:r w:rsidRPr="008E420B">
        <w:rPr>
          <w:lang w:eastAsia="en-US"/>
        </w:rPr>
        <w:t xml:space="preserve"> необходимо выполнить комплекс мероприятий, направленных на обеспечение в полном объёме необходимого резерва мощностей инженерно-технического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надёжность систем жизнеобеспечения.</w:t>
      </w:r>
    </w:p>
    <w:p w14:paraId="56A415EF" w14:textId="77777777" w:rsidR="00DD7520" w:rsidRPr="008E420B" w:rsidRDefault="00DD7520" w:rsidP="00DD7520">
      <w:pPr>
        <w:ind w:firstLine="709"/>
        <w:jc w:val="both"/>
        <w:rPr>
          <w:lang w:eastAsia="en-US"/>
        </w:rPr>
      </w:pPr>
      <w:r w:rsidRPr="008E420B">
        <w:rPr>
          <w:lang w:eastAsia="en-US"/>
        </w:rPr>
        <w:t>Для обеспечения устойчивого развития территорий и достижения комфортной среды проживания проектом предусматривается централизованная система водоотведения.</w:t>
      </w:r>
    </w:p>
    <w:p w14:paraId="11CAFCB2" w14:textId="16F05725" w:rsidR="00BA563D" w:rsidRDefault="00DD7520" w:rsidP="00BA563D">
      <w:pPr>
        <w:ind w:firstLine="709"/>
        <w:jc w:val="both"/>
        <w:rPr>
          <w:lang w:eastAsia="en-US"/>
        </w:rPr>
      </w:pPr>
      <w:r w:rsidRPr="008E420B">
        <w:rPr>
          <w:lang w:eastAsia="en-US"/>
        </w:rPr>
        <w:t xml:space="preserve">Проектом предусматривается </w:t>
      </w:r>
      <w:r w:rsidR="00BA563D">
        <w:rPr>
          <w:lang w:eastAsia="en-US"/>
        </w:rPr>
        <w:t>с</w:t>
      </w:r>
      <w:r w:rsidR="00BA563D" w:rsidRPr="00BA563D">
        <w:rPr>
          <w:lang w:eastAsia="en-US"/>
        </w:rPr>
        <w:t>троительство КОС 719 м</w:t>
      </w:r>
      <w:r w:rsidR="00BA563D" w:rsidRPr="00BA563D">
        <w:rPr>
          <w:vertAlign w:val="superscript"/>
          <w:lang w:eastAsia="en-US"/>
        </w:rPr>
        <w:t>3</w:t>
      </w:r>
      <w:r w:rsidR="00BA563D" w:rsidRPr="00BA563D">
        <w:rPr>
          <w:lang w:eastAsia="en-US"/>
        </w:rPr>
        <w:t>/сут</w:t>
      </w:r>
      <w:r w:rsidR="00BA563D">
        <w:rPr>
          <w:lang w:eastAsia="en-US"/>
        </w:rPr>
        <w:t>, с</w:t>
      </w:r>
      <w:r w:rsidR="00BA563D" w:rsidRPr="00BA563D">
        <w:rPr>
          <w:lang w:eastAsia="en-US"/>
        </w:rPr>
        <w:t>троительство ГКНС</w:t>
      </w:r>
      <w:r w:rsidR="00BA563D">
        <w:rPr>
          <w:lang w:eastAsia="en-US"/>
        </w:rPr>
        <w:t xml:space="preserve"> </w:t>
      </w:r>
      <w:r w:rsidR="00BA563D" w:rsidRPr="00BA563D">
        <w:rPr>
          <w:lang w:eastAsia="en-US"/>
        </w:rPr>
        <w:t>производительностью 60 м</w:t>
      </w:r>
      <w:r w:rsidR="00BA563D" w:rsidRPr="00BA563D">
        <w:rPr>
          <w:vertAlign w:val="superscript"/>
          <w:lang w:eastAsia="en-US"/>
        </w:rPr>
        <w:t>3</w:t>
      </w:r>
      <w:r w:rsidR="00BA563D" w:rsidRPr="00BA563D">
        <w:rPr>
          <w:lang w:eastAsia="en-US"/>
        </w:rPr>
        <w:t>/ч</w:t>
      </w:r>
      <w:r w:rsidR="00BA563D">
        <w:rPr>
          <w:lang w:eastAsia="en-US"/>
        </w:rPr>
        <w:t>, строительство напорных коллекторов – 800 м, строительство самотечных канализационных сетей 3500 м и реконструкция изношенных канализационных сетей – 1800 м.</w:t>
      </w:r>
    </w:p>
    <w:p w14:paraId="0E4AFD8F" w14:textId="77777777" w:rsidR="00DD7520" w:rsidRPr="008E420B" w:rsidRDefault="00DD7520" w:rsidP="00DD7520">
      <w:pPr>
        <w:ind w:firstLine="709"/>
        <w:jc w:val="both"/>
        <w:rPr>
          <w:lang w:eastAsia="en-US"/>
        </w:rPr>
      </w:pPr>
      <w:r w:rsidRPr="008E420B">
        <w:rPr>
          <w:lang w:eastAsia="en-US"/>
        </w:rPr>
        <w:t>Строительство хозяйственно-фекальной канализации рекомендуется выполнить из полиэтиленовых труб по ГОСТ 18599-2001. Межгосударственный стандарт. Трубы напорные из полиэтилена. Технические условия согласно СП 32.13330.2012. Свод правил. Канализация. Наружные сети и сооружения. Актуализированная редакция СНиП 2.04.03-85.</w:t>
      </w:r>
    </w:p>
    <w:p w14:paraId="6DEDFF7C" w14:textId="77777777" w:rsidR="00DD7520" w:rsidRPr="008E420B" w:rsidRDefault="00DD7520" w:rsidP="00DD7520">
      <w:pPr>
        <w:ind w:firstLine="709"/>
        <w:jc w:val="both"/>
        <w:rPr>
          <w:lang w:eastAsia="en-US"/>
        </w:rPr>
      </w:pPr>
      <w:r w:rsidRPr="008E420B">
        <w:rPr>
          <w:lang w:eastAsia="en-US"/>
        </w:rPr>
        <w:t>Сети канализации следует прокладывать с учетом существующих сетей и рельефа местности, которые обеспечат оптимальный отвод сточных вод. Трассировка сетей водоотведения уточняется на стадии рабочего проектирования.</w:t>
      </w:r>
    </w:p>
    <w:p w14:paraId="5E6F1C26" w14:textId="77777777" w:rsidR="00DD7520" w:rsidRPr="008E420B" w:rsidRDefault="00DD7520" w:rsidP="00DD7520">
      <w:pPr>
        <w:ind w:firstLine="709"/>
        <w:jc w:val="both"/>
        <w:rPr>
          <w:lang w:eastAsia="en-US"/>
        </w:rPr>
      </w:pPr>
      <w:r w:rsidRPr="008E420B">
        <w:rPr>
          <w:lang w:eastAsia="en-US"/>
        </w:rPr>
        <w:t>Объем сточных вод от проектного квартала принять в соответствии согласно СП 31.13330.2012. «Водоснабжение. Наружные сети и сооружения. Актуализированная редакция СНиП 2.04.02-84*» без учета расхода воды на полив территорий и зеленых насаждений.</w:t>
      </w:r>
    </w:p>
    <w:p w14:paraId="5D1DBCA7" w14:textId="53A034A7" w:rsidR="00DD7520" w:rsidRDefault="00DD7520" w:rsidP="00DD7520">
      <w:pPr>
        <w:ind w:firstLine="709"/>
        <w:jc w:val="both"/>
        <w:rPr>
          <w:lang w:eastAsia="en-US"/>
        </w:rPr>
      </w:pPr>
      <w:r w:rsidRPr="008E420B">
        <w:rPr>
          <w:lang w:eastAsia="en-US"/>
        </w:rPr>
        <w:t>Размещение проектных коллекторов и выбор трассировки канализационных сетей предусмотрено согласно СП 32.13330.2012. Пропускная способность сетей уточняется на стадии рабочего проектирования в зависимости от собираемых объемов сточных вод с рассматриваемой территории.</w:t>
      </w:r>
    </w:p>
    <w:p w14:paraId="4410D1B2" w14:textId="492D9D78" w:rsidR="00342149" w:rsidRDefault="00342149" w:rsidP="00DD7520">
      <w:pPr>
        <w:ind w:firstLine="709"/>
        <w:jc w:val="both"/>
        <w:rPr>
          <w:lang w:eastAsia="en-US"/>
        </w:rPr>
      </w:pPr>
      <w:r w:rsidRPr="00342149">
        <w:rPr>
          <w:lang w:eastAsia="en-US"/>
        </w:rPr>
        <w:t>Перечень проектов по новому строительству, реконструкции сооружений и головных насосных станций системы водоотведения с.п. Со</w:t>
      </w:r>
      <w:r w:rsidR="00BA563D">
        <w:rPr>
          <w:lang w:eastAsia="en-US"/>
        </w:rPr>
        <w:t>рум</w:t>
      </w:r>
      <w:r w:rsidRPr="00342149">
        <w:rPr>
          <w:lang w:eastAsia="en-US"/>
        </w:rPr>
        <w:t xml:space="preserve"> представлен в таблице </w:t>
      </w:r>
      <w:r w:rsidR="00DD6F3A">
        <w:rPr>
          <w:lang w:eastAsia="en-US"/>
        </w:rPr>
        <w:t>49</w:t>
      </w:r>
      <w:r w:rsidRPr="00342149">
        <w:rPr>
          <w:lang w:eastAsia="en-US"/>
        </w:rPr>
        <w:t>.</w:t>
      </w:r>
    </w:p>
    <w:p w14:paraId="59B6259F" w14:textId="0CD69F40" w:rsidR="008D0EC2" w:rsidRPr="008E420B" w:rsidRDefault="008D0EC2" w:rsidP="00E83D16">
      <w:pPr>
        <w:ind w:firstLine="709"/>
        <w:jc w:val="both"/>
        <w:rPr>
          <w:lang w:eastAsia="en-US"/>
        </w:rPr>
      </w:pPr>
      <w:r w:rsidRPr="008E420B">
        <w:rPr>
          <w:lang w:eastAsia="en-US"/>
        </w:rPr>
        <w:t xml:space="preserve">Перечень проектов по новому строительству, реконструкции и модернизация линейных объектов системы водоотведения с.п. </w:t>
      </w:r>
      <w:r w:rsidR="00903C68" w:rsidRPr="00342149">
        <w:rPr>
          <w:lang w:eastAsia="en-US"/>
        </w:rPr>
        <w:t>Со</w:t>
      </w:r>
      <w:r w:rsidR="003E4859">
        <w:rPr>
          <w:lang w:eastAsia="en-US"/>
        </w:rPr>
        <w:t xml:space="preserve">рум представлен в таблице </w:t>
      </w:r>
      <w:r w:rsidR="00DD6F3A">
        <w:rPr>
          <w:lang w:eastAsia="en-US"/>
        </w:rPr>
        <w:t>49</w:t>
      </w:r>
      <w:r w:rsidRPr="008E420B">
        <w:rPr>
          <w:lang w:eastAsia="en-US"/>
        </w:rPr>
        <w:t>.</w:t>
      </w:r>
    </w:p>
    <w:p w14:paraId="65FCDC8F" w14:textId="0ACC1D65" w:rsidR="000F3E98" w:rsidRDefault="000F3E98" w:rsidP="00E83D16">
      <w:pPr>
        <w:ind w:firstLine="709"/>
        <w:jc w:val="both"/>
        <w:rPr>
          <w:lang w:eastAsia="en-US"/>
        </w:rPr>
      </w:pPr>
    </w:p>
    <w:p w14:paraId="53906BAE" w14:textId="77777777" w:rsidR="00903C68" w:rsidRPr="008E420B" w:rsidRDefault="00903C68" w:rsidP="00E83D16">
      <w:pPr>
        <w:ind w:firstLine="709"/>
        <w:jc w:val="both"/>
        <w:rPr>
          <w:lang w:eastAsia="en-US"/>
        </w:rPr>
      </w:pPr>
    </w:p>
    <w:p w14:paraId="5B825B54" w14:textId="77777777" w:rsidR="000F3E98" w:rsidRPr="008E420B" w:rsidRDefault="000F3E98" w:rsidP="00E83D16">
      <w:pPr>
        <w:ind w:firstLine="709"/>
        <w:jc w:val="both"/>
        <w:rPr>
          <w:lang w:eastAsia="en-US"/>
        </w:rPr>
      </w:pPr>
    </w:p>
    <w:p w14:paraId="3D188F1F" w14:textId="77777777" w:rsidR="008D0EC2" w:rsidRPr="008E420B" w:rsidRDefault="008D0EC2" w:rsidP="00E83D16">
      <w:pPr>
        <w:ind w:firstLine="709"/>
        <w:jc w:val="both"/>
        <w:rPr>
          <w:lang w:eastAsia="en-US"/>
        </w:rPr>
        <w:sectPr w:rsidR="008D0EC2" w:rsidRPr="008E420B" w:rsidSect="00946A5E">
          <w:pgSz w:w="11907" w:h="16839" w:code="9"/>
          <w:pgMar w:top="1134" w:right="567" w:bottom="1134" w:left="1701" w:header="284" w:footer="397" w:gutter="0"/>
          <w:cols w:space="708"/>
          <w:docGrid w:linePitch="360"/>
        </w:sectPr>
      </w:pPr>
    </w:p>
    <w:p w14:paraId="0EA2677B" w14:textId="1E35FB35" w:rsidR="008D0EC2" w:rsidRPr="008E420B" w:rsidRDefault="008D0EC2" w:rsidP="00342149">
      <w:pPr>
        <w:keepNext/>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49</w:t>
      </w:r>
      <w:r w:rsidR="00C33AC7">
        <w:rPr>
          <w:bCs/>
          <w:lang w:val="x-none" w:eastAsia="x-none"/>
        </w:rPr>
        <w:fldChar w:fldCharType="end"/>
      </w:r>
      <w:r w:rsidRPr="008E420B">
        <w:rPr>
          <w:bCs/>
          <w:lang w:val="x-none" w:eastAsia="x-none"/>
        </w:rPr>
        <w:t xml:space="preserve"> – </w:t>
      </w:r>
      <w:r w:rsidR="00342149" w:rsidRPr="00342149">
        <w:rPr>
          <w:lang w:eastAsia="en-US"/>
        </w:rPr>
        <w:t>Перечень проектов по новому строительству, реконструкции сооружений и головных насосных станций системы водоотведения с.п. Со</w:t>
      </w:r>
      <w:r w:rsidR="00D5578D">
        <w:rPr>
          <w:lang w:eastAsia="en-US"/>
        </w:rPr>
        <w:t>рум</w:t>
      </w:r>
    </w:p>
    <w:p w14:paraId="79A10BE8" w14:textId="77777777" w:rsidR="00342149" w:rsidRPr="008E420B" w:rsidRDefault="00342149" w:rsidP="008D0EC2">
      <w:pPr>
        <w:ind w:firstLine="709"/>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2"/>
        <w:gridCol w:w="3183"/>
        <w:gridCol w:w="4268"/>
        <w:gridCol w:w="1255"/>
        <w:gridCol w:w="965"/>
        <w:gridCol w:w="825"/>
        <w:gridCol w:w="828"/>
        <w:gridCol w:w="2931"/>
      </w:tblGrid>
      <w:tr w:rsidR="00F31937" w:rsidRPr="008E420B" w14:paraId="5CC29F6E" w14:textId="77777777" w:rsidTr="00BA563D">
        <w:trPr>
          <w:trHeight w:val="20"/>
        </w:trPr>
        <w:tc>
          <w:tcPr>
            <w:tcW w:w="127" w:type="pct"/>
            <w:vMerge w:val="restart"/>
            <w:shd w:val="clear" w:color="000000" w:fill="FFFFFF"/>
            <w:vAlign w:val="center"/>
            <w:hideMark/>
          </w:tcPr>
          <w:p w14:paraId="09953440" w14:textId="6BCFF579" w:rsidR="00F31937" w:rsidRPr="008E420B" w:rsidRDefault="00F31937" w:rsidP="00F31937">
            <w:pPr>
              <w:jc w:val="center"/>
              <w:rPr>
                <w:bCs/>
                <w:sz w:val="20"/>
                <w:szCs w:val="20"/>
              </w:rPr>
            </w:pPr>
            <w:r w:rsidRPr="008E420B">
              <w:rPr>
                <w:bCs/>
                <w:sz w:val="20"/>
                <w:szCs w:val="20"/>
              </w:rPr>
              <w:t>№ п.п.</w:t>
            </w:r>
          </w:p>
        </w:tc>
        <w:tc>
          <w:tcPr>
            <w:tcW w:w="1088" w:type="pct"/>
            <w:vMerge w:val="restart"/>
            <w:shd w:val="clear" w:color="000000" w:fill="FFFFFF"/>
            <w:vAlign w:val="center"/>
            <w:hideMark/>
          </w:tcPr>
          <w:p w14:paraId="06C4D554" w14:textId="77777777" w:rsidR="00F31937" w:rsidRPr="008E420B" w:rsidRDefault="00F31937" w:rsidP="00AA115F">
            <w:pPr>
              <w:jc w:val="center"/>
              <w:rPr>
                <w:bCs/>
                <w:sz w:val="20"/>
                <w:szCs w:val="20"/>
              </w:rPr>
            </w:pPr>
            <w:r w:rsidRPr="008E420B">
              <w:rPr>
                <w:bCs/>
                <w:sz w:val="20"/>
                <w:szCs w:val="20"/>
              </w:rPr>
              <w:t>Краткое описание,</w:t>
            </w:r>
          </w:p>
          <w:p w14:paraId="395A57AB" w14:textId="5B23C837" w:rsidR="00F31937" w:rsidRPr="008E420B" w:rsidRDefault="00F31937" w:rsidP="00AA115F">
            <w:pPr>
              <w:jc w:val="center"/>
              <w:rPr>
                <w:bCs/>
                <w:sz w:val="20"/>
                <w:szCs w:val="20"/>
              </w:rPr>
            </w:pPr>
            <w:r w:rsidRPr="008E420B">
              <w:rPr>
                <w:bCs/>
                <w:sz w:val="20"/>
                <w:szCs w:val="20"/>
              </w:rPr>
              <w:t>технические параметры проекта</w:t>
            </w:r>
          </w:p>
        </w:tc>
        <w:tc>
          <w:tcPr>
            <w:tcW w:w="1459" w:type="pct"/>
            <w:vMerge w:val="restart"/>
            <w:shd w:val="clear" w:color="000000" w:fill="FFFFFF"/>
            <w:vAlign w:val="center"/>
            <w:hideMark/>
          </w:tcPr>
          <w:p w14:paraId="59E206CC" w14:textId="77777777" w:rsidR="00F31937" w:rsidRPr="008E420B" w:rsidRDefault="00F31937" w:rsidP="00AA115F">
            <w:pPr>
              <w:jc w:val="center"/>
              <w:rPr>
                <w:bCs/>
                <w:sz w:val="20"/>
                <w:szCs w:val="20"/>
              </w:rPr>
            </w:pPr>
            <w:r w:rsidRPr="008E420B">
              <w:rPr>
                <w:bCs/>
                <w:sz w:val="20"/>
                <w:szCs w:val="20"/>
              </w:rPr>
              <w:t>Цель проекта</w:t>
            </w:r>
          </w:p>
        </w:tc>
        <w:tc>
          <w:tcPr>
            <w:tcW w:w="429" w:type="pct"/>
            <w:vMerge w:val="restart"/>
            <w:shd w:val="clear" w:color="000000" w:fill="FFFFFF"/>
            <w:vAlign w:val="center"/>
            <w:hideMark/>
          </w:tcPr>
          <w:p w14:paraId="4F2BAB7B" w14:textId="77777777" w:rsidR="00F31937" w:rsidRPr="008E420B" w:rsidRDefault="00F31937" w:rsidP="00AA115F">
            <w:pPr>
              <w:jc w:val="center"/>
              <w:rPr>
                <w:bCs/>
                <w:sz w:val="20"/>
                <w:szCs w:val="20"/>
              </w:rPr>
            </w:pPr>
            <w:r w:rsidRPr="008E420B">
              <w:rPr>
                <w:bCs/>
                <w:sz w:val="20"/>
                <w:szCs w:val="20"/>
              </w:rPr>
              <w:t>Необходимые капитальные затраты в ценах сроков реализации,</w:t>
            </w:r>
          </w:p>
          <w:p w14:paraId="595E72B0" w14:textId="77777777" w:rsidR="00F31937" w:rsidRPr="008E420B" w:rsidRDefault="00F31937" w:rsidP="00AA115F">
            <w:pPr>
              <w:jc w:val="center"/>
              <w:rPr>
                <w:bCs/>
                <w:sz w:val="20"/>
                <w:szCs w:val="20"/>
              </w:rPr>
            </w:pPr>
            <w:r w:rsidRPr="008E420B">
              <w:rPr>
                <w:bCs/>
                <w:sz w:val="20"/>
                <w:szCs w:val="20"/>
              </w:rPr>
              <w:t>тыс. руб.</w:t>
            </w:r>
          </w:p>
        </w:tc>
        <w:tc>
          <w:tcPr>
            <w:tcW w:w="895" w:type="pct"/>
            <w:gridSpan w:val="3"/>
            <w:shd w:val="clear" w:color="auto" w:fill="auto"/>
            <w:vAlign w:val="center"/>
            <w:hideMark/>
          </w:tcPr>
          <w:p w14:paraId="17629E16" w14:textId="77777777" w:rsidR="00F31937" w:rsidRPr="008E420B" w:rsidRDefault="00F31937" w:rsidP="00AA115F">
            <w:pPr>
              <w:jc w:val="center"/>
              <w:rPr>
                <w:bCs/>
                <w:sz w:val="20"/>
                <w:szCs w:val="20"/>
              </w:rPr>
            </w:pPr>
            <w:r w:rsidRPr="008E420B">
              <w:rPr>
                <w:bCs/>
                <w:sz w:val="20"/>
                <w:szCs w:val="20"/>
              </w:rPr>
              <w:t>Объемы инвестиций и сроки реализации</w:t>
            </w:r>
          </w:p>
        </w:tc>
        <w:tc>
          <w:tcPr>
            <w:tcW w:w="1002" w:type="pct"/>
            <w:vMerge w:val="restart"/>
            <w:shd w:val="clear" w:color="000000" w:fill="FFFFFF"/>
            <w:vAlign w:val="center"/>
            <w:hideMark/>
          </w:tcPr>
          <w:p w14:paraId="3D5764CB" w14:textId="77777777" w:rsidR="00F31937" w:rsidRPr="008E420B" w:rsidRDefault="00F31937" w:rsidP="00AA115F">
            <w:pPr>
              <w:jc w:val="center"/>
              <w:rPr>
                <w:bCs/>
                <w:sz w:val="20"/>
                <w:szCs w:val="20"/>
              </w:rPr>
            </w:pPr>
            <w:r w:rsidRPr="008E420B">
              <w:rPr>
                <w:bCs/>
                <w:sz w:val="20"/>
                <w:szCs w:val="20"/>
              </w:rPr>
              <w:t>Ожидаемые эффекты</w:t>
            </w:r>
          </w:p>
        </w:tc>
      </w:tr>
      <w:tr w:rsidR="00F31937" w:rsidRPr="008E420B" w14:paraId="5855CCC1" w14:textId="77777777" w:rsidTr="00BA563D">
        <w:trPr>
          <w:trHeight w:val="20"/>
        </w:trPr>
        <w:tc>
          <w:tcPr>
            <w:tcW w:w="127" w:type="pct"/>
            <w:vMerge/>
            <w:vAlign w:val="center"/>
            <w:hideMark/>
          </w:tcPr>
          <w:p w14:paraId="7461251E" w14:textId="77777777" w:rsidR="00F31937" w:rsidRPr="008E420B" w:rsidRDefault="00F31937" w:rsidP="00AA115F">
            <w:pPr>
              <w:rPr>
                <w:bCs/>
                <w:sz w:val="20"/>
                <w:szCs w:val="20"/>
              </w:rPr>
            </w:pPr>
          </w:p>
        </w:tc>
        <w:tc>
          <w:tcPr>
            <w:tcW w:w="1088" w:type="pct"/>
            <w:vMerge/>
            <w:vAlign w:val="center"/>
            <w:hideMark/>
          </w:tcPr>
          <w:p w14:paraId="39C0AB17" w14:textId="77777777" w:rsidR="00F31937" w:rsidRPr="008E420B" w:rsidRDefault="00F31937" w:rsidP="00AA115F">
            <w:pPr>
              <w:rPr>
                <w:bCs/>
                <w:sz w:val="20"/>
                <w:szCs w:val="20"/>
              </w:rPr>
            </w:pPr>
          </w:p>
        </w:tc>
        <w:tc>
          <w:tcPr>
            <w:tcW w:w="1459" w:type="pct"/>
            <w:vMerge/>
            <w:vAlign w:val="center"/>
            <w:hideMark/>
          </w:tcPr>
          <w:p w14:paraId="2F706F51" w14:textId="77777777" w:rsidR="00F31937" w:rsidRPr="008E420B" w:rsidRDefault="00F31937" w:rsidP="00AA115F">
            <w:pPr>
              <w:rPr>
                <w:bCs/>
                <w:sz w:val="20"/>
                <w:szCs w:val="20"/>
              </w:rPr>
            </w:pPr>
          </w:p>
        </w:tc>
        <w:tc>
          <w:tcPr>
            <w:tcW w:w="429" w:type="pct"/>
            <w:vMerge/>
            <w:vAlign w:val="center"/>
            <w:hideMark/>
          </w:tcPr>
          <w:p w14:paraId="076B47BA" w14:textId="77777777" w:rsidR="00F31937" w:rsidRPr="008E420B" w:rsidRDefault="00F31937" w:rsidP="00AA115F">
            <w:pPr>
              <w:rPr>
                <w:bCs/>
                <w:sz w:val="20"/>
                <w:szCs w:val="20"/>
              </w:rPr>
            </w:pPr>
          </w:p>
        </w:tc>
        <w:tc>
          <w:tcPr>
            <w:tcW w:w="330" w:type="pct"/>
            <w:shd w:val="clear" w:color="auto" w:fill="auto"/>
            <w:vAlign w:val="center"/>
          </w:tcPr>
          <w:p w14:paraId="731C4A4C" w14:textId="77777777" w:rsidR="00F31937" w:rsidRPr="008E420B" w:rsidRDefault="00F31937" w:rsidP="00AA115F">
            <w:pPr>
              <w:jc w:val="center"/>
              <w:rPr>
                <w:bCs/>
                <w:sz w:val="20"/>
                <w:szCs w:val="20"/>
              </w:rPr>
            </w:pPr>
            <w:r w:rsidRPr="008E420B">
              <w:rPr>
                <w:bCs/>
                <w:sz w:val="20"/>
                <w:szCs w:val="20"/>
              </w:rPr>
              <w:t>2020 г.</w:t>
            </w:r>
          </w:p>
        </w:tc>
        <w:tc>
          <w:tcPr>
            <w:tcW w:w="282" w:type="pct"/>
            <w:shd w:val="clear" w:color="auto" w:fill="auto"/>
            <w:vAlign w:val="center"/>
            <w:hideMark/>
          </w:tcPr>
          <w:p w14:paraId="1F5B285E" w14:textId="77777777" w:rsidR="00F31937" w:rsidRPr="008E420B" w:rsidRDefault="00F31937" w:rsidP="00AA115F">
            <w:pPr>
              <w:jc w:val="center"/>
              <w:rPr>
                <w:bCs/>
                <w:sz w:val="20"/>
                <w:szCs w:val="20"/>
              </w:rPr>
            </w:pPr>
            <w:r w:rsidRPr="008E420B">
              <w:rPr>
                <w:bCs/>
                <w:sz w:val="20"/>
                <w:szCs w:val="20"/>
              </w:rPr>
              <w:t>2021 г.</w:t>
            </w:r>
          </w:p>
        </w:tc>
        <w:tc>
          <w:tcPr>
            <w:tcW w:w="283" w:type="pct"/>
            <w:shd w:val="clear" w:color="auto" w:fill="auto"/>
            <w:vAlign w:val="center"/>
            <w:hideMark/>
          </w:tcPr>
          <w:p w14:paraId="07286137" w14:textId="75D837AA" w:rsidR="00F31937" w:rsidRPr="008E420B" w:rsidRDefault="00F31937" w:rsidP="00AA115F">
            <w:pPr>
              <w:jc w:val="center"/>
              <w:rPr>
                <w:bCs/>
                <w:sz w:val="20"/>
                <w:szCs w:val="20"/>
              </w:rPr>
            </w:pPr>
            <w:r w:rsidRPr="008E420B">
              <w:rPr>
                <w:bCs/>
                <w:sz w:val="20"/>
                <w:szCs w:val="20"/>
              </w:rPr>
              <w:t>2022 - 2029 г.г.</w:t>
            </w:r>
          </w:p>
        </w:tc>
        <w:tc>
          <w:tcPr>
            <w:tcW w:w="1002" w:type="pct"/>
            <w:vMerge/>
            <w:vAlign w:val="center"/>
            <w:hideMark/>
          </w:tcPr>
          <w:p w14:paraId="33261DE6" w14:textId="77777777" w:rsidR="00F31937" w:rsidRPr="008E420B" w:rsidRDefault="00F31937" w:rsidP="00AA115F">
            <w:pPr>
              <w:rPr>
                <w:bCs/>
                <w:sz w:val="20"/>
                <w:szCs w:val="20"/>
              </w:rPr>
            </w:pPr>
          </w:p>
        </w:tc>
      </w:tr>
      <w:tr w:rsidR="008D0EC2" w:rsidRPr="008E420B" w14:paraId="55CE3509" w14:textId="77777777" w:rsidTr="00BA563D">
        <w:trPr>
          <w:trHeight w:val="20"/>
        </w:trPr>
        <w:tc>
          <w:tcPr>
            <w:tcW w:w="5000" w:type="pct"/>
            <w:gridSpan w:val="8"/>
            <w:shd w:val="clear" w:color="auto" w:fill="auto"/>
            <w:vAlign w:val="center"/>
            <w:hideMark/>
          </w:tcPr>
          <w:p w14:paraId="6B667CCA" w14:textId="6BC08770" w:rsidR="008D0EC2" w:rsidRPr="008E420B" w:rsidRDefault="008D0EC2" w:rsidP="00AA115F">
            <w:pPr>
              <w:jc w:val="center"/>
              <w:rPr>
                <w:bCs/>
                <w:sz w:val="20"/>
                <w:szCs w:val="20"/>
              </w:rPr>
            </w:pPr>
            <w:r w:rsidRPr="008E420B">
              <w:rPr>
                <w:bCs/>
                <w:sz w:val="20"/>
                <w:szCs w:val="20"/>
              </w:rPr>
              <w:t>Проекты по новому строительству, реконструкции сооружений и головных насосных станций системы водоотведения</w:t>
            </w:r>
          </w:p>
        </w:tc>
      </w:tr>
      <w:tr w:rsidR="00342149" w:rsidRPr="008E420B" w14:paraId="0D60B94A" w14:textId="77777777" w:rsidTr="00BA563D">
        <w:trPr>
          <w:trHeight w:val="20"/>
        </w:trPr>
        <w:tc>
          <w:tcPr>
            <w:tcW w:w="127" w:type="pct"/>
            <w:shd w:val="clear" w:color="auto" w:fill="auto"/>
            <w:noWrap/>
            <w:vAlign w:val="center"/>
            <w:hideMark/>
          </w:tcPr>
          <w:p w14:paraId="3532810C" w14:textId="5AF5A8CC" w:rsidR="00342149" w:rsidRPr="008E420B" w:rsidRDefault="00342149" w:rsidP="00342149">
            <w:pPr>
              <w:jc w:val="center"/>
              <w:rPr>
                <w:bCs/>
                <w:color w:val="000000"/>
                <w:sz w:val="20"/>
                <w:szCs w:val="20"/>
              </w:rPr>
            </w:pPr>
            <w:r w:rsidRPr="008E420B">
              <w:rPr>
                <w:bCs/>
                <w:color w:val="000000"/>
                <w:sz w:val="20"/>
                <w:szCs w:val="20"/>
              </w:rPr>
              <w:t>1</w:t>
            </w:r>
          </w:p>
        </w:tc>
        <w:tc>
          <w:tcPr>
            <w:tcW w:w="1088" w:type="pct"/>
            <w:shd w:val="clear" w:color="auto" w:fill="auto"/>
            <w:noWrap/>
          </w:tcPr>
          <w:p w14:paraId="67905CFA" w14:textId="6596D219" w:rsidR="00342149" w:rsidRPr="008E420B" w:rsidRDefault="00BA563D" w:rsidP="00BA563D">
            <w:pPr>
              <w:rPr>
                <w:color w:val="000000"/>
                <w:sz w:val="20"/>
                <w:szCs w:val="20"/>
              </w:rPr>
            </w:pPr>
            <w:r>
              <w:rPr>
                <w:color w:val="000000"/>
                <w:sz w:val="20"/>
                <w:szCs w:val="20"/>
              </w:rPr>
              <w:t>Строительство КОС 719 м</w:t>
            </w:r>
            <w:r w:rsidRPr="00BA563D">
              <w:rPr>
                <w:color w:val="000000"/>
                <w:sz w:val="20"/>
                <w:szCs w:val="20"/>
                <w:vertAlign w:val="superscript"/>
              </w:rPr>
              <w:t>3</w:t>
            </w:r>
            <w:r>
              <w:rPr>
                <w:color w:val="000000"/>
                <w:sz w:val="20"/>
                <w:szCs w:val="20"/>
              </w:rPr>
              <w:t>/сут</w:t>
            </w:r>
            <w:r w:rsidRPr="00BA563D">
              <w:rPr>
                <w:color w:val="000000"/>
                <w:sz w:val="20"/>
                <w:szCs w:val="20"/>
              </w:rPr>
              <w:t xml:space="preserve"> </w:t>
            </w:r>
          </w:p>
        </w:tc>
        <w:tc>
          <w:tcPr>
            <w:tcW w:w="1459" w:type="pct"/>
            <w:vMerge w:val="restart"/>
            <w:shd w:val="clear" w:color="auto" w:fill="auto"/>
            <w:vAlign w:val="center"/>
            <w:hideMark/>
          </w:tcPr>
          <w:p w14:paraId="284BC042" w14:textId="77777777" w:rsidR="00342149" w:rsidRPr="008E420B" w:rsidRDefault="00342149" w:rsidP="00342149">
            <w:pPr>
              <w:rPr>
                <w:color w:val="000000"/>
                <w:sz w:val="20"/>
                <w:szCs w:val="20"/>
              </w:rPr>
            </w:pPr>
            <w:r w:rsidRPr="008E420B">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14:paraId="7D1B6ADB" w14:textId="67C11E6E" w:rsidR="00342149" w:rsidRPr="008E420B" w:rsidRDefault="00342149" w:rsidP="00342149">
            <w:pPr>
              <w:rPr>
                <w:color w:val="000000"/>
                <w:sz w:val="20"/>
                <w:szCs w:val="20"/>
              </w:rPr>
            </w:pPr>
            <w:r w:rsidRPr="008E420B">
              <w:rPr>
                <w:color w:val="000000"/>
                <w:sz w:val="20"/>
                <w:szCs w:val="20"/>
              </w:rPr>
              <w:t>Снижение негативного воздействия на окружающую среду от объектов системы водоотведения.</w:t>
            </w:r>
          </w:p>
        </w:tc>
        <w:tc>
          <w:tcPr>
            <w:tcW w:w="429" w:type="pct"/>
            <w:shd w:val="clear" w:color="auto" w:fill="auto"/>
            <w:noWrap/>
            <w:vAlign w:val="center"/>
          </w:tcPr>
          <w:p w14:paraId="1FDF4D52" w14:textId="05037E86" w:rsidR="00342149" w:rsidRPr="008E420B" w:rsidRDefault="00BA563D" w:rsidP="00342149">
            <w:pPr>
              <w:jc w:val="center"/>
              <w:rPr>
                <w:color w:val="000000"/>
                <w:sz w:val="20"/>
                <w:szCs w:val="20"/>
              </w:rPr>
            </w:pPr>
            <w:r>
              <w:rPr>
                <w:color w:val="000000"/>
                <w:sz w:val="20"/>
                <w:szCs w:val="20"/>
              </w:rPr>
              <w:t>128818</w:t>
            </w:r>
          </w:p>
        </w:tc>
        <w:tc>
          <w:tcPr>
            <w:tcW w:w="330" w:type="pct"/>
            <w:shd w:val="clear" w:color="auto" w:fill="auto"/>
            <w:noWrap/>
            <w:vAlign w:val="center"/>
          </w:tcPr>
          <w:p w14:paraId="6B7F1C70" w14:textId="2005DBD0" w:rsidR="00342149" w:rsidRPr="008E420B" w:rsidRDefault="00BA563D" w:rsidP="00342149">
            <w:pPr>
              <w:jc w:val="center"/>
              <w:rPr>
                <w:color w:val="000000"/>
                <w:sz w:val="20"/>
                <w:szCs w:val="20"/>
              </w:rPr>
            </w:pPr>
            <w:r>
              <w:rPr>
                <w:color w:val="000000"/>
                <w:sz w:val="20"/>
                <w:szCs w:val="20"/>
              </w:rPr>
              <w:t>41767</w:t>
            </w:r>
          </w:p>
        </w:tc>
        <w:tc>
          <w:tcPr>
            <w:tcW w:w="282" w:type="pct"/>
            <w:shd w:val="clear" w:color="auto" w:fill="auto"/>
            <w:noWrap/>
            <w:vAlign w:val="center"/>
          </w:tcPr>
          <w:p w14:paraId="0672F1E6" w14:textId="1BCE8472" w:rsidR="00342149" w:rsidRPr="008E420B" w:rsidRDefault="00BA563D" w:rsidP="00342149">
            <w:pPr>
              <w:jc w:val="center"/>
              <w:rPr>
                <w:color w:val="000000"/>
                <w:sz w:val="20"/>
                <w:szCs w:val="20"/>
              </w:rPr>
            </w:pPr>
            <w:r>
              <w:rPr>
                <w:color w:val="000000"/>
                <w:sz w:val="20"/>
                <w:szCs w:val="20"/>
              </w:rPr>
              <w:t>42944</w:t>
            </w:r>
          </w:p>
        </w:tc>
        <w:tc>
          <w:tcPr>
            <w:tcW w:w="283" w:type="pct"/>
            <w:shd w:val="clear" w:color="auto" w:fill="auto"/>
            <w:noWrap/>
            <w:vAlign w:val="center"/>
          </w:tcPr>
          <w:p w14:paraId="02B6A5C1" w14:textId="5CBBC0A3" w:rsidR="00342149" w:rsidRPr="008E420B" w:rsidRDefault="00BA563D" w:rsidP="00342149">
            <w:pPr>
              <w:jc w:val="center"/>
              <w:rPr>
                <w:color w:val="000000"/>
                <w:sz w:val="20"/>
                <w:szCs w:val="20"/>
              </w:rPr>
            </w:pPr>
            <w:r>
              <w:rPr>
                <w:color w:val="000000"/>
                <w:sz w:val="20"/>
                <w:szCs w:val="20"/>
              </w:rPr>
              <w:t>44107</w:t>
            </w:r>
          </w:p>
        </w:tc>
        <w:tc>
          <w:tcPr>
            <w:tcW w:w="1002" w:type="pct"/>
            <w:vMerge w:val="restart"/>
            <w:shd w:val="clear" w:color="auto" w:fill="auto"/>
            <w:vAlign w:val="center"/>
            <w:hideMark/>
          </w:tcPr>
          <w:p w14:paraId="34017C22" w14:textId="43D81A2C" w:rsidR="00342149" w:rsidRPr="008E420B" w:rsidRDefault="00342149" w:rsidP="00342149">
            <w:pPr>
              <w:rPr>
                <w:color w:val="000000"/>
                <w:sz w:val="20"/>
                <w:szCs w:val="20"/>
              </w:rPr>
            </w:pPr>
            <w:r w:rsidRPr="008E420B">
              <w:rPr>
                <w:color w:val="000000"/>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14:paraId="380405D6" w14:textId="2411CA57" w:rsidR="00342149" w:rsidRPr="008E420B" w:rsidRDefault="00342149" w:rsidP="00342149">
            <w:pPr>
              <w:rPr>
                <w:color w:val="000000"/>
                <w:sz w:val="20"/>
                <w:szCs w:val="20"/>
              </w:rPr>
            </w:pPr>
            <w:r w:rsidRPr="008E420B">
              <w:rPr>
                <w:color w:val="000000"/>
                <w:sz w:val="20"/>
                <w:szCs w:val="20"/>
              </w:rPr>
              <w:t>Снижение негативного воздействия на окружающую среду от объектов системы водоотведения.</w:t>
            </w:r>
          </w:p>
        </w:tc>
      </w:tr>
      <w:tr w:rsidR="00342149" w:rsidRPr="008E420B" w14:paraId="7081F7CF" w14:textId="77777777" w:rsidTr="00BA563D">
        <w:trPr>
          <w:trHeight w:val="20"/>
        </w:trPr>
        <w:tc>
          <w:tcPr>
            <w:tcW w:w="127" w:type="pct"/>
            <w:shd w:val="clear" w:color="auto" w:fill="auto"/>
            <w:noWrap/>
            <w:vAlign w:val="center"/>
            <w:hideMark/>
          </w:tcPr>
          <w:p w14:paraId="6A136BAC" w14:textId="4925860D" w:rsidR="00342149" w:rsidRPr="008E420B" w:rsidRDefault="00342149" w:rsidP="00342149">
            <w:pPr>
              <w:jc w:val="center"/>
              <w:rPr>
                <w:bCs/>
                <w:color w:val="000000"/>
                <w:sz w:val="20"/>
                <w:szCs w:val="20"/>
              </w:rPr>
            </w:pPr>
            <w:r w:rsidRPr="008E420B">
              <w:rPr>
                <w:bCs/>
                <w:color w:val="000000"/>
                <w:sz w:val="20"/>
                <w:szCs w:val="20"/>
              </w:rPr>
              <w:t>2</w:t>
            </w:r>
          </w:p>
        </w:tc>
        <w:tc>
          <w:tcPr>
            <w:tcW w:w="1088" w:type="pct"/>
            <w:shd w:val="clear" w:color="auto" w:fill="auto"/>
            <w:noWrap/>
          </w:tcPr>
          <w:p w14:paraId="29A9331C" w14:textId="66B15147" w:rsidR="00342149" w:rsidRPr="008E420B" w:rsidRDefault="00342149" w:rsidP="00342149">
            <w:pPr>
              <w:rPr>
                <w:color w:val="000000"/>
                <w:sz w:val="20"/>
                <w:szCs w:val="20"/>
              </w:rPr>
            </w:pPr>
            <w:r>
              <w:rPr>
                <w:color w:val="000000"/>
                <w:sz w:val="20"/>
                <w:szCs w:val="20"/>
              </w:rPr>
              <w:t xml:space="preserve">Строительство </w:t>
            </w:r>
            <w:r w:rsidR="00BA563D" w:rsidRPr="00BA563D">
              <w:rPr>
                <w:color w:val="000000"/>
                <w:sz w:val="20"/>
                <w:szCs w:val="20"/>
              </w:rPr>
              <w:t>ГКНС производительностью 60 м</w:t>
            </w:r>
            <w:r w:rsidR="00BA563D" w:rsidRPr="00BA563D">
              <w:rPr>
                <w:color w:val="000000"/>
                <w:sz w:val="20"/>
                <w:szCs w:val="20"/>
                <w:vertAlign w:val="superscript"/>
              </w:rPr>
              <w:t>3</w:t>
            </w:r>
            <w:r w:rsidR="00BA563D" w:rsidRPr="00BA563D">
              <w:rPr>
                <w:color w:val="000000"/>
                <w:sz w:val="20"/>
                <w:szCs w:val="20"/>
              </w:rPr>
              <w:t>/ч</w:t>
            </w:r>
          </w:p>
        </w:tc>
        <w:tc>
          <w:tcPr>
            <w:tcW w:w="1459" w:type="pct"/>
            <w:vMerge/>
            <w:shd w:val="clear" w:color="auto" w:fill="auto"/>
            <w:vAlign w:val="center"/>
            <w:hideMark/>
          </w:tcPr>
          <w:p w14:paraId="5B1A7710" w14:textId="77777777" w:rsidR="00342149" w:rsidRPr="008E420B" w:rsidRDefault="00342149" w:rsidP="00342149">
            <w:pPr>
              <w:rPr>
                <w:color w:val="000000"/>
                <w:sz w:val="20"/>
                <w:szCs w:val="20"/>
              </w:rPr>
            </w:pPr>
          </w:p>
        </w:tc>
        <w:tc>
          <w:tcPr>
            <w:tcW w:w="429" w:type="pct"/>
            <w:shd w:val="clear" w:color="auto" w:fill="auto"/>
            <w:noWrap/>
            <w:vAlign w:val="center"/>
          </w:tcPr>
          <w:p w14:paraId="21567C01" w14:textId="2B8CDE6D" w:rsidR="00342149" w:rsidRPr="008E420B" w:rsidRDefault="00BA563D" w:rsidP="00342149">
            <w:pPr>
              <w:jc w:val="center"/>
              <w:rPr>
                <w:color w:val="000000"/>
                <w:sz w:val="20"/>
                <w:szCs w:val="20"/>
              </w:rPr>
            </w:pPr>
            <w:r>
              <w:rPr>
                <w:color w:val="000000"/>
                <w:sz w:val="20"/>
                <w:szCs w:val="20"/>
              </w:rPr>
              <w:t>1997</w:t>
            </w:r>
          </w:p>
        </w:tc>
        <w:tc>
          <w:tcPr>
            <w:tcW w:w="330" w:type="pct"/>
            <w:shd w:val="clear" w:color="auto" w:fill="auto"/>
            <w:noWrap/>
            <w:vAlign w:val="center"/>
          </w:tcPr>
          <w:p w14:paraId="6AF6C6AD" w14:textId="29DA0209" w:rsidR="00342149" w:rsidRPr="008E420B" w:rsidRDefault="00BA563D" w:rsidP="00342149">
            <w:pPr>
              <w:jc w:val="center"/>
              <w:rPr>
                <w:color w:val="000000"/>
                <w:sz w:val="20"/>
                <w:szCs w:val="20"/>
              </w:rPr>
            </w:pPr>
            <w:r>
              <w:rPr>
                <w:color w:val="000000"/>
                <w:sz w:val="20"/>
                <w:szCs w:val="20"/>
              </w:rPr>
              <w:t>1997</w:t>
            </w:r>
          </w:p>
        </w:tc>
        <w:tc>
          <w:tcPr>
            <w:tcW w:w="282" w:type="pct"/>
            <w:shd w:val="clear" w:color="auto" w:fill="auto"/>
            <w:noWrap/>
            <w:vAlign w:val="center"/>
          </w:tcPr>
          <w:p w14:paraId="1830D9EE" w14:textId="6133990C" w:rsidR="00342149" w:rsidRPr="008E420B" w:rsidRDefault="00342149" w:rsidP="00342149">
            <w:pPr>
              <w:jc w:val="center"/>
              <w:rPr>
                <w:color w:val="000000"/>
                <w:sz w:val="20"/>
                <w:szCs w:val="20"/>
              </w:rPr>
            </w:pPr>
          </w:p>
        </w:tc>
        <w:tc>
          <w:tcPr>
            <w:tcW w:w="283" w:type="pct"/>
            <w:shd w:val="clear" w:color="auto" w:fill="auto"/>
            <w:noWrap/>
            <w:vAlign w:val="center"/>
          </w:tcPr>
          <w:p w14:paraId="25253556" w14:textId="1383392E" w:rsidR="00342149" w:rsidRPr="008E420B" w:rsidRDefault="00342149" w:rsidP="00342149">
            <w:pPr>
              <w:jc w:val="center"/>
              <w:rPr>
                <w:color w:val="000000"/>
                <w:sz w:val="20"/>
                <w:szCs w:val="20"/>
              </w:rPr>
            </w:pPr>
          </w:p>
        </w:tc>
        <w:tc>
          <w:tcPr>
            <w:tcW w:w="1002" w:type="pct"/>
            <w:vMerge/>
            <w:shd w:val="clear" w:color="auto" w:fill="auto"/>
            <w:vAlign w:val="center"/>
            <w:hideMark/>
          </w:tcPr>
          <w:p w14:paraId="1F7BEEB9" w14:textId="77777777" w:rsidR="00342149" w:rsidRPr="008E420B" w:rsidRDefault="00342149" w:rsidP="00342149">
            <w:pPr>
              <w:rPr>
                <w:color w:val="000000"/>
                <w:sz w:val="20"/>
                <w:szCs w:val="20"/>
              </w:rPr>
            </w:pPr>
          </w:p>
        </w:tc>
      </w:tr>
      <w:tr w:rsidR="00BA563D" w:rsidRPr="008E420B" w14:paraId="4920F88C" w14:textId="77777777" w:rsidTr="00BA563D">
        <w:trPr>
          <w:trHeight w:val="20"/>
        </w:trPr>
        <w:tc>
          <w:tcPr>
            <w:tcW w:w="1215" w:type="pct"/>
            <w:gridSpan w:val="2"/>
            <w:shd w:val="clear" w:color="auto" w:fill="auto"/>
            <w:vAlign w:val="center"/>
            <w:hideMark/>
          </w:tcPr>
          <w:p w14:paraId="465081DF" w14:textId="77777777" w:rsidR="00BA563D" w:rsidRPr="008E420B" w:rsidRDefault="00BA563D" w:rsidP="00BA563D">
            <w:pPr>
              <w:rPr>
                <w:bCs/>
                <w:color w:val="000000"/>
                <w:sz w:val="20"/>
                <w:szCs w:val="20"/>
              </w:rPr>
            </w:pPr>
            <w:r w:rsidRPr="008E420B">
              <w:rPr>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1459" w:type="pct"/>
            <w:shd w:val="clear" w:color="auto" w:fill="auto"/>
            <w:vAlign w:val="center"/>
            <w:hideMark/>
          </w:tcPr>
          <w:p w14:paraId="19931D82" w14:textId="77777777" w:rsidR="00BA563D" w:rsidRPr="008E420B" w:rsidRDefault="00BA563D" w:rsidP="00BA563D">
            <w:pPr>
              <w:rPr>
                <w:bCs/>
                <w:color w:val="000000"/>
                <w:sz w:val="20"/>
                <w:szCs w:val="20"/>
              </w:rPr>
            </w:pPr>
          </w:p>
        </w:tc>
        <w:tc>
          <w:tcPr>
            <w:tcW w:w="429" w:type="pct"/>
            <w:shd w:val="clear" w:color="auto" w:fill="auto"/>
            <w:noWrap/>
            <w:vAlign w:val="center"/>
          </w:tcPr>
          <w:p w14:paraId="3BDFC15E" w14:textId="7904D92C" w:rsidR="00BA563D" w:rsidRPr="008E420B" w:rsidRDefault="00BA563D" w:rsidP="00BA563D">
            <w:pPr>
              <w:jc w:val="center"/>
              <w:rPr>
                <w:bCs/>
                <w:color w:val="000000"/>
                <w:sz w:val="20"/>
                <w:szCs w:val="20"/>
              </w:rPr>
            </w:pPr>
            <w:r>
              <w:rPr>
                <w:bCs/>
                <w:color w:val="000000"/>
                <w:sz w:val="20"/>
                <w:szCs w:val="20"/>
              </w:rPr>
              <w:t>130815</w:t>
            </w:r>
          </w:p>
        </w:tc>
        <w:tc>
          <w:tcPr>
            <w:tcW w:w="330" w:type="pct"/>
            <w:shd w:val="clear" w:color="auto" w:fill="auto"/>
            <w:noWrap/>
            <w:vAlign w:val="center"/>
          </w:tcPr>
          <w:p w14:paraId="0C6F3B41" w14:textId="45842178" w:rsidR="00BA563D" w:rsidRPr="008E420B" w:rsidRDefault="00BA563D" w:rsidP="00BA563D">
            <w:pPr>
              <w:jc w:val="center"/>
              <w:rPr>
                <w:bCs/>
                <w:color w:val="000000"/>
                <w:sz w:val="20"/>
                <w:szCs w:val="20"/>
              </w:rPr>
            </w:pPr>
            <w:r>
              <w:rPr>
                <w:bCs/>
                <w:color w:val="000000"/>
                <w:sz w:val="20"/>
                <w:szCs w:val="20"/>
              </w:rPr>
              <w:t>43764</w:t>
            </w:r>
          </w:p>
        </w:tc>
        <w:tc>
          <w:tcPr>
            <w:tcW w:w="282" w:type="pct"/>
            <w:shd w:val="clear" w:color="auto" w:fill="auto"/>
            <w:noWrap/>
            <w:vAlign w:val="center"/>
          </w:tcPr>
          <w:p w14:paraId="2240ED94" w14:textId="254C308A" w:rsidR="00BA563D" w:rsidRPr="008E420B" w:rsidRDefault="00BA563D" w:rsidP="00BA563D">
            <w:pPr>
              <w:jc w:val="center"/>
              <w:rPr>
                <w:bCs/>
                <w:color w:val="000000"/>
                <w:sz w:val="20"/>
                <w:szCs w:val="20"/>
              </w:rPr>
            </w:pPr>
            <w:r>
              <w:rPr>
                <w:color w:val="000000"/>
                <w:sz w:val="20"/>
                <w:szCs w:val="20"/>
              </w:rPr>
              <w:t>42944</w:t>
            </w:r>
          </w:p>
        </w:tc>
        <w:tc>
          <w:tcPr>
            <w:tcW w:w="283" w:type="pct"/>
            <w:shd w:val="clear" w:color="auto" w:fill="auto"/>
            <w:noWrap/>
            <w:vAlign w:val="center"/>
          </w:tcPr>
          <w:p w14:paraId="2FE70CC0" w14:textId="76EEE2EA" w:rsidR="00BA563D" w:rsidRPr="008E420B" w:rsidRDefault="00BA563D" w:rsidP="00BA563D">
            <w:pPr>
              <w:jc w:val="center"/>
              <w:rPr>
                <w:bCs/>
                <w:color w:val="000000"/>
                <w:sz w:val="20"/>
                <w:szCs w:val="20"/>
              </w:rPr>
            </w:pPr>
            <w:r>
              <w:rPr>
                <w:color w:val="000000"/>
                <w:sz w:val="20"/>
                <w:szCs w:val="20"/>
              </w:rPr>
              <w:t>44107</w:t>
            </w:r>
          </w:p>
        </w:tc>
        <w:tc>
          <w:tcPr>
            <w:tcW w:w="1002" w:type="pct"/>
            <w:shd w:val="clear" w:color="auto" w:fill="auto"/>
            <w:vAlign w:val="center"/>
            <w:hideMark/>
          </w:tcPr>
          <w:p w14:paraId="4DE0EE40" w14:textId="77777777" w:rsidR="00BA563D" w:rsidRPr="008E420B" w:rsidRDefault="00BA563D" w:rsidP="00BA563D">
            <w:pPr>
              <w:jc w:val="center"/>
              <w:rPr>
                <w:bCs/>
                <w:color w:val="000000"/>
                <w:sz w:val="20"/>
                <w:szCs w:val="20"/>
              </w:rPr>
            </w:pPr>
          </w:p>
        </w:tc>
      </w:tr>
    </w:tbl>
    <w:p w14:paraId="2996ED98" w14:textId="77777777" w:rsidR="008D0EC2" w:rsidRPr="008E420B" w:rsidRDefault="008D0EC2" w:rsidP="00E83D16">
      <w:pPr>
        <w:ind w:firstLine="709"/>
        <w:jc w:val="both"/>
        <w:rPr>
          <w:lang w:eastAsia="en-US"/>
        </w:rPr>
      </w:pPr>
    </w:p>
    <w:p w14:paraId="20E8F579" w14:textId="156CDCD0" w:rsidR="008D0EC2" w:rsidRPr="008E420B" w:rsidRDefault="008D0EC2" w:rsidP="000F3E98">
      <w:pPr>
        <w:keepNext/>
        <w:keepLines/>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50</w:t>
      </w:r>
      <w:r w:rsidR="00C33AC7">
        <w:rPr>
          <w:bCs/>
          <w:lang w:val="x-none" w:eastAsia="x-none"/>
        </w:rPr>
        <w:fldChar w:fldCharType="end"/>
      </w:r>
      <w:r w:rsidRPr="008E420B">
        <w:rPr>
          <w:bCs/>
          <w:lang w:val="x-none" w:eastAsia="x-none"/>
        </w:rPr>
        <w:t xml:space="preserve"> – </w:t>
      </w:r>
      <w:r w:rsidRPr="008E420B">
        <w:rPr>
          <w:lang w:eastAsia="en-US"/>
        </w:rPr>
        <w:t xml:space="preserve">Перечень проектов по новому строительству, реконструкции и модернизация линейных объектов системы водоотведения с.п. </w:t>
      </w:r>
      <w:r w:rsidR="00963CBA">
        <w:rPr>
          <w:lang w:eastAsia="en-US"/>
        </w:rPr>
        <w:t>Со</w:t>
      </w:r>
      <w:r w:rsidR="00D5578D">
        <w:rPr>
          <w:lang w:eastAsia="en-US"/>
        </w:rPr>
        <w:t>рум</w:t>
      </w:r>
    </w:p>
    <w:p w14:paraId="371CB59E" w14:textId="5EAF9F4E" w:rsidR="008D0EC2" w:rsidRPr="008E420B" w:rsidRDefault="008D0EC2" w:rsidP="000F3E98">
      <w:pPr>
        <w:keepNext/>
        <w:keepLines/>
        <w:ind w:firstLine="709"/>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1"/>
        <w:gridCol w:w="2273"/>
        <w:gridCol w:w="1583"/>
        <w:gridCol w:w="2838"/>
        <w:gridCol w:w="1708"/>
        <w:gridCol w:w="998"/>
        <w:gridCol w:w="854"/>
        <w:gridCol w:w="711"/>
        <w:gridCol w:w="3241"/>
      </w:tblGrid>
      <w:tr w:rsidR="008D0EC2" w:rsidRPr="008E420B" w14:paraId="1A2855A3" w14:textId="77777777" w:rsidTr="000F3E98">
        <w:trPr>
          <w:trHeight w:val="20"/>
          <w:tblHeader/>
        </w:trPr>
        <w:tc>
          <w:tcPr>
            <w:tcW w:w="144" w:type="pct"/>
            <w:vMerge w:val="restart"/>
            <w:shd w:val="clear" w:color="000000" w:fill="FFFFFF"/>
            <w:vAlign w:val="center"/>
            <w:hideMark/>
          </w:tcPr>
          <w:p w14:paraId="60DDBA6C" w14:textId="1020EF62" w:rsidR="008D0EC2" w:rsidRPr="008E420B" w:rsidRDefault="008D0EC2" w:rsidP="000F3E98">
            <w:pPr>
              <w:keepNext/>
              <w:keepLines/>
              <w:jc w:val="center"/>
              <w:rPr>
                <w:bCs/>
                <w:sz w:val="20"/>
                <w:szCs w:val="20"/>
              </w:rPr>
            </w:pPr>
            <w:r w:rsidRPr="008E420B">
              <w:rPr>
                <w:bCs/>
                <w:sz w:val="20"/>
                <w:szCs w:val="20"/>
              </w:rPr>
              <w:t>№ п.п.</w:t>
            </w:r>
          </w:p>
        </w:tc>
        <w:tc>
          <w:tcPr>
            <w:tcW w:w="777" w:type="pct"/>
            <w:vMerge w:val="restart"/>
            <w:shd w:val="clear" w:color="000000" w:fill="FFFFFF"/>
            <w:vAlign w:val="center"/>
            <w:hideMark/>
          </w:tcPr>
          <w:p w14:paraId="3545B680" w14:textId="77777777" w:rsidR="008D0EC2" w:rsidRPr="008E420B" w:rsidRDefault="008D0EC2" w:rsidP="000F3E98">
            <w:pPr>
              <w:keepNext/>
              <w:keepLines/>
              <w:jc w:val="center"/>
              <w:rPr>
                <w:bCs/>
                <w:sz w:val="20"/>
                <w:szCs w:val="20"/>
              </w:rPr>
            </w:pPr>
            <w:r w:rsidRPr="008E420B">
              <w:rPr>
                <w:bCs/>
                <w:sz w:val="20"/>
                <w:szCs w:val="20"/>
              </w:rPr>
              <w:t>Наименование проекта</w:t>
            </w:r>
          </w:p>
        </w:tc>
        <w:tc>
          <w:tcPr>
            <w:tcW w:w="541" w:type="pct"/>
            <w:vMerge w:val="restart"/>
            <w:shd w:val="clear" w:color="000000" w:fill="FFFFFF"/>
            <w:vAlign w:val="center"/>
            <w:hideMark/>
          </w:tcPr>
          <w:p w14:paraId="4E770A3E" w14:textId="77777777" w:rsidR="008D0EC2" w:rsidRPr="008E420B" w:rsidRDefault="008D0EC2" w:rsidP="000F3E98">
            <w:pPr>
              <w:keepNext/>
              <w:keepLines/>
              <w:jc w:val="center"/>
              <w:rPr>
                <w:bCs/>
                <w:sz w:val="20"/>
                <w:szCs w:val="20"/>
              </w:rPr>
            </w:pPr>
            <w:r w:rsidRPr="008E420B">
              <w:rPr>
                <w:bCs/>
                <w:sz w:val="20"/>
                <w:szCs w:val="20"/>
              </w:rPr>
              <w:t>Краткое описание, технические параметры проекта</w:t>
            </w:r>
          </w:p>
        </w:tc>
        <w:tc>
          <w:tcPr>
            <w:tcW w:w="970" w:type="pct"/>
            <w:vMerge w:val="restart"/>
            <w:shd w:val="clear" w:color="000000" w:fill="FFFFFF"/>
            <w:vAlign w:val="center"/>
            <w:hideMark/>
          </w:tcPr>
          <w:p w14:paraId="47D0B9C6" w14:textId="77777777" w:rsidR="008D0EC2" w:rsidRPr="008E420B" w:rsidRDefault="008D0EC2" w:rsidP="000F3E98">
            <w:pPr>
              <w:keepNext/>
              <w:keepLines/>
              <w:jc w:val="center"/>
              <w:rPr>
                <w:bCs/>
                <w:sz w:val="20"/>
                <w:szCs w:val="20"/>
              </w:rPr>
            </w:pPr>
            <w:r w:rsidRPr="008E420B">
              <w:rPr>
                <w:bCs/>
                <w:sz w:val="20"/>
                <w:szCs w:val="20"/>
              </w:rPr>
              <w:t>Цель проекта</w:t>
            </w:r>
          </w:p>
        </w:tc>
        <w:tc>
          <w:tcPr>
            <w:tcW w:w="584" w:type="pct"/>
            <w:vMerge w:val="restart"/>
            <w:shd w:val="clear" w:color="000000" w:fill="FFFFFF"/>
            <w:vAlign w:val="center"/>
            <w:hideMark/>
          </w:tcPr>
          <w:p w14:paraId="2D73C52F" w14:textId="77777777" w:rsidR="008D0EC2" w:rsidRPr="008E420B" w:rsidRDefault="008D0EC2" w:rsidP="000F3E98">
            <w:pPr>
              <w:keepNext/>
              <w:keepLines/>
              <w:jc w:val="center"/>
              <w:rPr>
                <w:bCs/>
                <w:sz w:val="20"/>
                <w:szCs w:val="20"/>
              </w:rPr>
            </w:pPr>
            <w:r w:rsidRPr="008E420B">
              <w:rPr>
                <w:bCs/>
                <w:sz w:val="20"/>
                <w:szCs w:val="20"/>
              </w:rPr>
              <w:t>Необходимые капитальные затраты в ценах сроков реализации,</w:t>
            </w:r>
            <w:r w:rsidRPr="008E420B">
              <w:rPr>
                <w:bCs/>
                <w:sz w:val="20"/>
                <w:szCs w:val="20"/>
              </w:rPr>
              <w:br/>
              <w:t>тыс. руб.</w:t>
            </w:r>
          </w:p>
        </w:tc>
        <w:tc>
          <w:tcPr>
            <w:tcW w:w="876" w:type="pct"/>
            <w:gridSpan w:val="3"/>
            <w:shd w:val="clear" w:color="auto" w:fill="auto"/>
            <w:vAlign w:val="center"/>
            <w:hideMark/>
          </w:tcPr>
          <w:p w14:paraId="4D607743" w14:textId="77777777" w:rsidR="008D0EC2" w:rsidRPr="008E420B" w:rsidRDefault="008D0EC2" w:rsidP="000F3E98">
            <w:pPr>
              <w:keepNext/>
              <w:keepLines/>
              <w:jc w:val="center"/>
              <w:rPr>
                <w:bCs/>
                <w:sz w:val="20"/>
                <w:szCs w:val="20"/>
              </w:rPr>
            </w:pPr>
            <w:r w:rsidRPr="008E420B">
              <w:rPr>
                <w:bCs/>
                <w:sz w:val="20"/>
                <w:szCs w:val="20"/>
              </w:rPr>
              <w:t>Объемы инвестиций и сроки реализации</w:t>
            </w:r>
          </w:p>
        </w:tc>
        <w:tc>
          <w:tcPr>
            <w:tcW w:w="1108" w:type="pct"/>
            <w:vMerge w:val="restart"/>
            <w:shd w:val="clear" w:color="000000" w:fill="FFFFFF"/>
            <w:vAlign w:val="center"/>
            <w:hideMark/>
          </w:tcPr>
          <w:p w14:paraId="08CC215B" w14:textId="77777777" w:rsidR="008D0EC2" w:rsidRPr="008E420B" w:rsidRDefault="008D0EC2" w:rsidP="000F3E98">
            <w:pPr>
              <w:keepNext/>
              <w:keepLines/>
              <w:jc w:val="center"/>
              <w:rPr>
                <w:bCs/>
                <w:sz w:val="20"/>
                <w:szCs w:val="20"/>
              </w:rPr>
            </w:pPr>
            <w:r w:rsidRPr="008E420B">
              <w:rPr>
                <w:bCs/>
                <w:sz w:val="20"/>
                <w:szCs w:val="20"/>
              </w:rPr>
              <w:t>Ожидаемые эффекты</w:t>
            </w:r>
          </w:p>
        </w:tc>
      </w:tr>
      <w:tr w:rsidR="008D0EC2" w:rsidRPr="008E420B" w14:paraId="3C5AF08A" w14:textId="77777777" w:rsidTr="000F3E98">
        <w:trPr>
          <w:trHeight w:val="20"/>
          <w:tblHeader/>
        </w:trPr>
        <w:tc>
          <w:tcPr>
            <w:tcW w:w="144" w:type="pct"/>
            <w:vMerge/>
            <w:vAlign w:val="center"/>
            <w:hideMark/>
          </w:tcPr>
          <w:p w14:paraId="3514DD61" w14:textId="77777777" w:rsidR="008D0EC2" w:rsidRPr="008E420B" w:rsidRDefault="008D0EC2" w:rsidP="000F3E98">
            <w:pPr>
              <w:keepNext/>
              <w:keepLines/>
              <w:rPr>
                <w:bCs/>
                <w:sz w:val="20"/>
                <w:szCs w:val="20"/>
              </w:rPr>
            </w:pPr>
          </w:p>
        </w:tc>
        <w:tc>
          <w:tcPr>
            <w:tcW w:w="777" w:type="pct"/>
            <w:vMerge/>
            <w:vAlign w:val="center"/>
            <w:hideMark/>
          </w:tcPr>
          <w:p w14:paraId="7C7DAAF3" w14:textId="77777777" w:rsidR="008D0EC2" w:rsidRPr="008E420B" w:rsidRDefault="008D0EC2" w:rsidP="000F3E98">
            <w:pPr>
              <w:keepNext/>
              <w:keepLines/>
              <w:rPr>
                <w:bCs/>
                <w:sz w:val="20"/>
                <w:szCs w:val="20"/>
              </w:rPr>
            </w:pPr>
          </w:p>
        </w:tc>
        <w:tc>
          <w:tcPr>
            <w:tcW w:w="541" w:type="pct"/>
            <w:vMerge/>
            <w:vAlign w:val="center"/>
            <w:hideMark/>
          </w:tcPr>
          <w:p w14:paraId="7C142EE0" w14:textId="77777777" w:rsidR="008D0EC2" w:rsidRPr="008E420B" w:rsidRDefault="008D0EC2" w:rsidP="000F3E98">
            <w:pPr>
              <w:keepNext/>
              <w:keepLines/>
              <w:rPr>
                <w:bCs/>
                <w:sz w:val="20"/>
                <w:szCs w:val="20"/>
              </w:rPr>
            </w:pPr>
          </w:p>
        </w:tc>
        <w:tc>
          <w:tcPr>
            <w:tcW w:w="970" w:type="pct"/>
            <w:vMerge/>
            <w:vAlign w:val="center"/>
            <w:hideMark/>
          </w:tcPr>
          <w:p w14:paraId="2D57384B" w14:textId="77777777" w:rsidR="008D0EC2" w:rsidRPr="008E420B" w:rsidRDefault="008D0EC2" w:rsidP="000F3E98">
            <w:pPr>
              <w:keepNext/>
              <w:keepLines/>
              <w:rPr>
                <w:bCs/>
                <w:sz w:val="20"/>
                <w:szCs w:val="20"/>
              </w:rPr>
            </w:pPr>
          </w:p>
        </w:tc>
        <w:tc>
          <w:tcPr>
            <w:tcW w:w="584" w:type="pct"/>
            <w:vMerge/>
            <w:vAlign w:val="center"/>
            <w:hideMark/>
          </w:tcPr>
          <w:p w14:paraId="061764E6" w14:textId="77777777" w:rsidR="008D0EC2" w:rsidRPr="008E420B" w:rsidRDefault="008D0EC2" w:rsidP="000F3E98">
            <w:pPr>
              <w:keepNext/>
              <w:keepLines/>
              <w:rPr>
                <w:bCs/>
                <w:sz w:val="20"/>
                <w:szCs w:val="20"/>
              </w:rPr>
            </w:pPr>
          </w:p>
        </w:tc>
        <w:tc>
          <w:tcPr>
            <w:tcW w:w="341" w:type="pct"/>
            <w:shd w:val="clear" w:color="auto" w:fill="auto"/>
            <w:vAlign w:val="center"/>
          </w:tcPr>
          <w:p w14:paraId="7F756F79" w14:textId="77777777" w:rsidR="008D0EC2" w:rsidRPr="008E420B" w:rsidRDefault="008D0EC2" w:rsidP="000F3E98">
            <w:pPr>
              <w:keepNext/>
              <w:keepLines/>
              <w:jc w:val="center"/>
              <w:rPr>
                <w:bCs/>
                <w:sz w:val="20"/>
                <w:szCs w:val="20"/>
              </w:rPr>
            </w:pPr>
            <w:r w:rsidRPr="008E420B">
              <w:rPr>
                <w:bCs/>
                <w:sz w:val="20"/>
                <w:szCs w:val="20"/>
              </w:rPr>
              <w:t>2020 г.</w:t>
            </w:r>
          </w:p>
        </w:tc>
        <w:tc>
          <w:tcPr>
            <w:tcW w:w="292" w:type="pct"/>
            <w:shd w:val="clear" w:color="auto" w:fill="auto"/>
            <w:vAlign w:val="center"/>
            <w:hideMark/>
          </w:tcPr>
          <w:p w14:paraId="57426918" w14:textId="77777777" w:rsidR="008D0EC2" w:rsidRPr="008E420B" w:rsidRDefault="008D0EC2" w:rsidP="000F3E98">
            <w:pPr>
              <w:keepNext/>
              <w:keepLines/>
              <w:jc w:val="center"/>
              <w:rPr>
                <w:bCs/>
                <w:sz w:val="20"/>
                <w:szCs w:val="20"/>
              </w:rPr>
            </w:pPr>
            <w:r w:rsidRPr="008E420B">
              <w:rPr>
                <w:bCs/>
                <w:sz w:val="20"/>
                <w:szCs w:val="20"/>
              </w:rPr>
              <w:t>2021 г.</w:t>
            </w:r>
          </w:p>
        </w:tc>
        <w:tc>
          <w:tcPr>
            <w:tcW w:w="243" w:type="pct"/>
            <w:shd w:val="clear" w:color="auto" w:fill="auto"/>
            <w:vAlign w:val="center"/>
            <w:hideMark/>
          </w:tcPr>
          <w:p w14:paraId="29C6AC8A" w14:textId="68B3D54B" w:rsidR="008D0EC2" w:rsidRPr="008E420B" w:rsidRDefault="008D0EC2" w:rsidP="000F3E98">
            <w:pPr>
              <w:keepNext/>
              <w:keepLines/>
              <w:jc w:val="center"/>
              <w:rPr>
                <w:bCs/>
                <w:sz w:val="20"/>
                <w:szCs w:val="20"/>
              </w:rPr>
            </w:pPr>
            <w:r w:rsidRPr="008E420B">
              <w:rPr>
                <w:bCs/>
                <w:sz w:val="20"/>
                <w:szCs w:val="20"/>
              </w:rPr>
              <w:t>2022 - 2029 г.г.</w:t>
            </w:r>
          </w:p>
        </w:tc>
        <w:tc>
          <w:tcPr>
            <w:tcW w:w="1108" w:type="pct"/>
            <w:vMerge/>
            <w:vAlign w:val="center"/>
            <w:hideMark/>
          </w:tcPr>
          <w:p w14:paraId="45D5F669" w14:textId="77777777" w:rsidR="008D0EC2" w:rsidRPr="008E420B" w:rsidRDefault="008D0EC2" w:rsidP="000F3E98">
            <w:pPr>
              <w:keepNext/>
              <w:keepLines/>
              <w:rPr>
                <w:bCs/>
                <w:sz w:val="20"/>
                <w:szCs w:val="20"/>
              </w:rPr>
            </w:pPr>
          </w:p>
        </w:tc>
      </w:tr>
      <w:tr w:rsidR="008D0EC2" w:rsidRPr="008E420B" w14:paraId="4FDF86D2" w14:textId="77777777" w:rsidTr="000F3E98">
        <w:trPr>
          <w:trHeight w:val="20"/>
        </w:trPr>
        <w:tc>
          <w:tcPr>
            <w:tcW w:w="5000" w:type="pct"/>
            <w:gridSpan w:val="9"/>
            <w:shd w:val="clear" w:color="auto" w:fill="auto"/>
            <w:vAlign w:val="center"/>
            <w:hideMark/>
          </w:tcPr>
          <w:p w14:paraId="3FC6FCDD" w14:textId="45C25630" w:rsidR="008D0EC2" w:rsidRPr="008E420B" w:rsidRDefault="008D0EC2" w:rsidP="000F3E98">
            <w:pPr>
              <w:keepNext/>
              <w:keepLines/>
              <w:jc w:val="center"/>
              <w:rPr>
                <w:bCs/>
                <w:sz w:val="20"/>
                <w:szCs w:val="20"/>
              </w:rPr>
            </w:pPr>
            <w:r w:rsidRPr="008E420B">
              <w:rPr>
                <w:bCs/>
                <w:sz w:val="20"/>
                <w:szCs w:val="20"/>
              </w:rPr>
              <w:t>Проекты по новому строительству, реконструкции и модернизация линейных объектов системы водоотведения</w:t>
            </w:r>
          </w:p>
        </w:tc>
      </w:tr>
      <w:tr w:rsidR="00BA563D" w:rsidRPr="008E420B" w14:paraId="78FCC927" w14:textId="77777777" w:rsidTr="00695EBE">
        <w:trPr>
          <w:trHeight w:val="20"/>
        </w:trPr>
        <w:tc>
          <w:tcPr>
            <w:tcW w:w="144" w:type="pct"/>
            <w:shd w:val="clear" w:color="auto" w:fill="auto"/>
            <w:noWrap/>
            <w:vAlign w:val="center"/>
            <w:hideMark/>
          </w:tcPr>
          <w:p w14:paraId="46A5CE10" w14:textId="5A7AEE50" w:rsidR="00BA563D" w:rsidRPr="008E420B" w:rsidRDefault="00BA563D" w:rsidP="00BA563D">
            <w:pPr>
              <w:rPr>
                <w:bCs/>
                <w:color w:val="000000"/>
                <w:sz w:val="20"/>
                <w:szCs w:val="20"/>
              </w:rPr>
            </w:pPr>
            <w:r w:rsidRPr="008E420B">
              <w:rPr>
                <w:bCs/>
                <w:color w:val="000000"/>
                <w:sz w:val="20"/>
                <w:szCs w:val="20"/>
              </w:rPr>
              <w:t>1</w:t>
            </w:r>
          </w:p>
        </w:tc>
        <w:tc>
          <w:tcPr>
            <w:tcW w:w="777" w:type="pct"/>
            <w:shd w:val="clear" w:color="auto" w:fill="auto"/>
            <w:hideMark/>
          </w:tcPr>
          <w:p w14:paraId="61DF1786" w14:textId="5A8BF32F" w:rsidR="00BA563D" w:rsidRPr="008E420B" w:rsidRDefault="00BA563D" w:rsidP="00BA563D">
            <w:pPr>
              <w:rPr>
                <w:bCs/>
                <w:color w:val="000000"/>
                <w:sz w:val="20"/>
                <w:szCs w:val="20"/>
              </w:rPr>
            </w:pPr>
            <w:r>
              <w:rPr>
                <w:color w:val="000000"/>
                <w:sz w:val="20"/>
                <w:szCs w:val="20"/>
              </w:rPr>
              <w:t>Строительство напорных коллекторов – 800 м</w:t>
            </w:r>
          </w:p>
        </w:tc>
        <w:tc>
          <w:tcPr>
            <w:tcW w:w="541" w:type="pct"/>
            <w:shd w:val="clear" w:color="auto" w:fill="auto"/>
            <w:hideMark/>
          </w:tcPr>
          <w:p w14:paraId="4696561B" w14:textId="67E6B9CE" w:rsidR="00BA563D" w:rsidRPr="008E420B" w:rsidRDefault="00BA563D" w:rsidP="00BA563D">
            <w:pPr>
              <w:rPr>
                <w:color w:val="000000"/>
                <w:sz w:val="20"/>
                <w:szCs w:val="20"/>
              </w:rPr>
            </w:pPr>
            <w:r>
              <w:rPr>
                <w:color w:val="000000"/>
                <w:sz w:val="20"/>
                <w:szCs w:val="20"/>
              </w:rPr>
              <w:t>Строительство напорных коллекторов – 800 м</w:t>
            </w:r>
          </w:p>
        </w:tc>
        <w:tc>
          <w:tcPr>
            <w:tcW w:w="970" w:type="pct"/>
            <w:vMerge w:val="restart"/>
            <w:shd w:val="clear" w:color="auto" w:fill="auto"/>
            <w:vAlign w:val="center"/>
            <w:hideMark/>
          </w:tcPr>
          <w:p w14:paraId="10722F44" w14:textId="315AEDC8" w:rsidR="00BA563D" w:rsidRPr="008E420B" w:rsidRDefault="00BA563D" w:rsidP="00BA563D">
            <w:pPr>
              <w:rPr>
                <w:color w:val="000000"/>
                <w:sz w:val="20"/>
                <w:szCs w:val="20"/>
              </w:rPr>
            </w:pPr>
            <w:r w:rsidRPr="008E420B">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r w:rsidRPr="008E420B">
              <w:rPr>
                <w:color w:val="000000"/>
                <w:sz w:val="20"/>
                <w:szCs w:val="20"/>
              </w:rPr>
              <w:br/>
              <w:t>Снижение негативного воздействия на окружающую среду от объектов системы водоотведения.</w:t>
            </w:r>
          </w:p>
        </w:tc>
        <w:tc>
          <w:tcPr>
            <w:tcW w:w="584" w:type="pct"/>
            <w:shd w:val="clear" w:color="auto" w:fill="auto"/>
            <w:noWrap/>
            <w:vAlign w:val="center"/>
          </w:tcPr>
          <w:p w14:paraId="078BF4EF" w14:textId="0E5F42FA" w:rsidR="00BA563D" w:rsidRPr="00695EBE" w:rsidRDefault="00D5578D" w:rsidP="00BA563D">
            <w:pPr>
              <w:jc w:val="center"/>
              <w:rPr>
                <w:color w:val="000000"/>
                <w:sz w:val="20"/>
                <w:szCs w:val="20"/>
              </w:rPr>
            </w:pPr>
            <w:r>
              <w:rPr>
                <w:color w:val="000000"/>
                <w:sz w:val="20"/>
                <w:szCs w:val="20"/>
              </w:rPr>
              <w:t>8570</w:t>
            </w:r>
          </w:p>
        </w:tc>
        <w:tc>
          <w:tcPr>
            <w:tcW w:w="341" w:type="pct"/>
            <w:shd w:val="clear" w:color="auto" w:fill="auto"/>
            <w:noWrap/>
            <w:vAlign w:val="center"/>
          </w:tcPr>
          <w:p w14:paraId="1FF36056" w14:textId="119EBEF4" w:rsidR="00BA563D" w:rsidRPr="00695EBE" w:rsidRDefault="00BA563D" w:rsidP="00BA563D">
            <w:pPr>
              <w:jc w:val="center"/>
              <w:rPr>
                <w:color w:val="000000"/>
                <w:sz w:val="20"/>
                <w:szCs w:val="20"/>
              </w:rPr>
            </w:pPr>
            <w:r>
              <w:rPr>
                <w:color w:val="000000"/>
                <w:sz w:val="20"/>
                <w:szCs w:val="20"/>
              </w:rPr>
              <w:t>4168</w:t>
            </w:r>
          </w:p>
        </w:tc>
        <w:tc>
          <w:tcPr>
            <w:tcW w:w="292" w:type="pct"/>
            <w:shd w:val="clear" w:color="auto" w:fill="auto"/>
            <w:noWrap/>
            <w:vAlign w:val="center"/>
          </w:tcPr>
          <w:p w14:paraId="56C37B23" w14:textId="01AC4637" w:rsidR="00BA563D" w:rsidRPr="00695EBE" w:rsidRDefault="00BA563D" w:rsidP="00BA563D">
            <w:pPr>
              <w:jc w:val="center"/>
              <w:rPr>
                <w:color w:val="000000"/>
                <w:sz w:val="20"/>
                <w:szCs w:val="20"/>
              </w:rPr>
            </w:pPr>
          </w:p>
        </w:tc>
        <w:tc>
          <w:tcPr>
            <w:tcW w:w="243" w:type="pct"/>
            <w:shd w:val="clear" w:color="auto" w:fill="auto"/>
            <w:noWrap/>
            <w:vAlign w:val="center"/>
          </w:tcPr>
          <w:p w14:paraId="2457DAE3" w14:textId="121050CA" w:rsidR="00BA563D" w:rsidRPr="00695EBE" w:rsidRDefault="00BA563D" w:rsidP="00BA563D">
            <w:pPr>
              <w:jc w:val="center"/>
              <w:rPr>
                <w:color w:val="000000"/>
                <w:sz w:val="20"/>
                <w:szCs w:val="20"/>
              </w:rPr>
            </w:pPr>
            <w:r>
              <w:rPr>
                <w:color w:val="000000"/>
                <w:sz w:val="20"/>
                <w:szCs w:val="20"/>
              </w:rPr>
              <w:t>4402</w:t>
            </w:r>
          </w:p>
        </w:tc>
        <w:tc>
          <w:tcPr>
            <w:tcW w:w="1108" w:type="pct"/>
            <w:vMerge w:val="restart"/>
            <w:shd w:val="clear" w:color="auto" w:fill="auto"/>
            <w:vAlign w:val="center"/>
            <w:hideMark/>
          </w:tcPr>
          <w:p w14:paraId="597502E4" w14:textId="616ED404" w:rsidR="00BA563D" w:rsidRPr="008E420B" w:rsidRDefault="00BA563D" w:rsidP="00BA563D">
            <w:pPr>
              <w:rPr>
                <w:color w:val="000000"/>
                <w:sz w:val="20"/>
                <w:szCs w:val="20"/>
              </w:rPr>
            </w:pPr>
            <w:r w:rsidRPr="008E420B">
              <w:rPr>
                <w:color w:val="000000"/>
                <w:sz w:val="20"/>
                <w:szCs w:val="20"/>
              </w:rPr>
              <w:t xml:space="preserve"> Качественное и надежное удовлетворение потребности в обеспечении услуг водоотведения существующих и перспективных потребителей.</w:t>
            </w:r>
            <w:r w:rsidRPr="008E420B">
              <w:rPr>
                <w:color w:val="000000"/>
                <w:sz w:val="20"/>
                <w:szCs w:val="20"/>
              </w:rPr>
              <w:br/>
              <w:t>Снижение негативного воздействия на окружающую среду от объектов системы водоотведения.</w:t>
            </w:r>
          </w:p>
        </w:tc>
      </w:tr>
      <w:tr w:rsidR="00BA563D" w:rsidRPr="008E420B" w14:paraId="54DB830A" w14:textId="77777777" w:rsidTr="00695EBE">
        <w:trPr>
          <w:trHeight w:val="20"/>
        </w:trPr>
        <w:tc>
          <w:tcPr>
            <w:tcW w:w="144" w:type="pct"/>
            <w:shd w:val="clear" w:color="auto" w:fill="auto"/>
            <w:noWrap/>
            <w:vAlign w:val="center"/>
            <w:hideMark/>
          </w:tcPr>
          <w:p w14:paraId="542168FA" w14:textId="40673F25" w:rsidR="00BA563D" w:rsidRPr="008E420B" w:rsidRDefault="00BA563D" w:rsidP="00BA563D">
            <w:pPr>
              <w:rPr>
                <w:bCs/>
                <w:color w:val="000000"/>
                <w:sz w:val="20"/>
                <w:szCs w:val="20"/>
              </w:rPr>
            </w:pPr>
            <w:r w:rsidRPr="008E420B">
              <w:rPr>
                <w:bCs/>
                <w:color w:val="000000"/>
                <w:sz w:val="20"/>
                <w:szCs w:val="20"/>
              </w:rPr>
              <w:t>2</w:t>
            </w:r>
          </w:p>
        </w:tc>
        <w:tc>
          <w:tcPr>
            <w:tcW w:w="777" w:type="pct"/>
            <w:shd w:val="clear" w:color="auto" w:fill="auto"/>
            <w:hideMark/>
          </w:tcPr>
          <w:p w14:paraId="20C52912" w14:textId="1FDA7B88" w:rsidR="00BA563D" w:rsidRPr="008E420B" w:rsidRDefault="00BA563D" w:rsidP="00BA563D">
            <w:pPr>
              <w:rPr>
                <w:bCs/>
                <w:color w:val="000000"/>
                <w:sz w:val="20"/>
                <w:szCs w:val="20"/>
              </w:rPr>
            </w:pPr>
            <w:r>
              <w:rPr>
                <w:color w:val="000000"/>
                <w:sz w:val="20"/>
                <w:szCs w:val="20"/>
              </w:rPr>
              <w:t>Строительство самотечных канализационных сетей – 3500 м</w:t>
            </w:r>
          </w:p>
        </w:tc>
        <w:tc>
          <w:tcPr>
            <w:tcW w:w="541" w:type="pct"/>
            <w:shd w:val="clear" w:color="auto" w:fill="auto"/>
            <w:hideMark/>
          </w:tcPr>
          <w:p w14:paraId="46C560BE" w14:textId="6D84446F" w:rsidR="00BA563D" w:rsidRPr="008E420B" w:rsidRDefault="00BA563D" w:rsidP="00BA563D">
            <w:pPr>
              <w:rPr>
                <w:color w:val="000000"/>
                <w:sz w:val="20"/>
                <w:szCs w:val="20"/>
              </w:rPr>
            </w:pPr>
            <w:r>
              <w:rPr>
                <w:color w:val="000000"/>
                <w:sz w:val="20"/>
                <w:szCs w:val="20"/>
              </w:rPr>
              <w:t>Строительство самотечных канализационных сетей – 3500 м</w:t>
            </w:r>
          </w:p>
        </w:tc>
        <w:tc>
          <w:tcPr>
            <w:tcW w:w="970" w:type="pct"/>
            <w:vMerge/>
            <w:shd w:val="clear" w:color="auto" w:fill="auto"/>
            <w:vAlign w:val="center"/>
            <w:hideMark/>
          </w:tcPr>
          <w:p w14:paraId="1D1D449F" w14:textId="77777777" w:rsidR="00BA563D" w:rsidRPr="008E420B" w:rsidRDefault="00BA563D" w:rsidP="00BA563D">
            <w:pPr>
              <w:rPr>
                <w:color w:val="000000"/>
                <w:sz w:val="20"/>
                <w:szCs w:val="20"/>
              </w:rPr>
            </w:pPr>
          </w:p>
        </w:tc>
        <w:tc>
          <w:tcPr>
            <w:tcW w:w="584" w:type="pct"/>
            <w:shd w:val="clear" w:color="auto" w:fill="auto"/>
            <w:noWrap/>
            <w:vAlign w:val="center"/>
          </w:tcPr>
          <w:p w14:paraId="06DE5B50" w14:textId="596150EA" w:rsidR="00BA563D" w:rsidRPr="00695EBE" w:rsidRDefault="00D5578D" w:rsidP="00BA563D">
            <w:pPr>
              <w:jc w:val="center"/>
              <w:rPr>
                <w:color w:val="000000"/>
                <w:sz w:val="20"/>
                <w:szCs w:val="20"/>
              </w:rPr>
            </w:pPr>
            <w:r>
              <w:rPr>
                <w:color w:val="000000"/>
                <w:sz w:val="20"/>
                <w:szCs w:val="20"/>
              </w:rPr>
              <w:t>128885</w:t>
            </w:r>
          </w:p>
        </w:tc>
        <w:tc>
          <w:tcPr>
            <w:tcW w:w="341" w:type="pct"/>
            <w:shd w:val="clear" w:color="auto" w:fill="auto"/>
            <w:noWrap/>
            <w:vAlign w:val="center"/>
          </w:tcPr>
          <w:p w14:paraId="78A0486D" w14:textId="4433B4B3" w:rsidR="00BA563D" w:rsidRPr="00695EBE" w:rsidRDefault="00BA563D" w:rsidP="00BA563D">
            <w:pPr>
              <w:jc w:val="center"/>
              <w:rPr>
                <w:color w:val="000000"/>
                <w:sz w:val="20"/>
                <w:szCs w:val="20"/>
              </w:rPr>
            </w:pPr>
            <w:r>
              <w:rPr>
                <w:color w:val="000000"/>
                <w:sz w:val="20"/>
                <w:szCs w:val="20"/>
              </w:rPr>
              <w:t>25008</w:t>
            </w:r>
          </w:p>
        </w:tc>
        <w:tc>
          <w:tcPr>
            <w:tcW w:w="292" w:type="pct"/>
            <w:shd w:val="clear" w:color="auto" w:fill="auto"/>
            <w:noWrap/>
            <w:vAlign w:val="center"/>
          </w:tcPr>
          <w:p w14:paraId="3807746F" w14:textId="0EA8003C" w:rsidR="00BA563D" w:rsidRPr="00695EBE" w:rsidRDefault="00BA563D" w:rsidP="00BA563D">
            <w:pPr>
              <w:jc w:val="center"/>
              <w:rPr>
                <w:color w:val="000000"/>
                <w:sz w:val="20"/>
                <w:szCs w:val="20"/>
              </w:rPr>
            </w:pPr>
            <w:r>
              <w:rPr>
                <w:color w:val="000000"/>
                <w:sz w:val="20"/>
                <w:szCs w:val="20"/>
              </w:rPr>
              <w:t>19716</w:t>
            </w:r>
          </w:p>
        </w:tc>
        <w:tc>
          <w:tcPr>
            <w:tcW w:w="243" w:type="pct"/>
            <w:shd w:val="clear" w:color="auto" w:fill="auto"/>
            <w:noWrap/>
            <w:vAlign w:val="center"/>
          </w:tcPr>
          <w:p w14:paraId="110AA377" w14:textId="5E1DC307" w:rsidR="00BA563D" w:rsidRPr="00695EBE" w:rsidRDefault="00BA563D" w:rsidP="00BA563D">
            <w:pPr>
              <w:jc w:val="center"/>
              <w:rPr>
                <w:color w:val="000000"/>
                <w:sz w:val="20"/>
                <w:szCs w:val="20"/>
              </w:rPr>
            </w:pPr>
            <w:r>
              <w:rPr>
                <w:color w:val="000000"/>
                <w:sz w:val="20"/>
                <w:szCs w:val="20"/>
              </w:rPr>
              <w:t>84161</w:t>
            </w:r>
          </w:p>
        </w:tc>
        <w:tc>
          <w:tcPr>
            <w:tcW w:w="1108" w:type="pct"/>
            <w:vMerge/>
            <w:shd w:val="clear" w:color="auto" w:fill="auto"/>
            <w:vAlign w:val="center"/>
            <w:hideMark/>
          </w:tcPr>
          <w:p w14:paraId="602DB73D" w14:textId="77777777" w:rsidR="00BA563D" w:rsidRPr="008E420B" w:rsidRDefault="00BA563D" w:rsidP="00BA563D">
            <w:pPr>
              <w:rPr>
                <w:color w:val="000000"/>
                <w:sz w:val="20"/>
                <w:szCs w:val="20"/>
              </w:rPr>
            </w:pPr>
          </w:p>
        </w:tc>
      </w:tr>
      <w:tr w:rsidR="00BA563D" w:rsidRPr="008E420B" w14:paraId="4093381D" w14:textId="77777777" w:rsidTr="00695EBE">
        <w:trPr>
          <w:trHeight w:val="20"/>
        </w:trPr>
        <w:tc>
          <w:tcPr>
            <w:tcW w:w="144" w:type="pct"/>
            <w:shd w:val="clear" w:color="auto" w:fill="auto"/>
            <w:noWrap/>
            <w:vAlign w:val="center"/>
          </w:tcPr>
          <w:p w14:paraId="35800003" w14:textId="68A2C3C9" w:rsidR="00BA563D" w:rsidRPr="008E420B" w:rsidRDefault="00BA563D" w:rsidP="00BA563D">
            <w:pPr>
              <w:rPr>
                <w:bCs/>
                <w:color w:val="000000"/>
                <w:sz w:val="20"/>
                <w:szCs w:val="20"/>
              </w:rPr>
            </w:pPr>
            <w:r>
              <w:rPr>
                <w:bCs/>
                <w:color w:val="000000"/>
                <w:sz w:val="20"/>
                <w:szCs w:val="20"/>
              </w:rPr>
              <w:t>3</w:t>
            </w:r>
          </w:p>
        </w:tc>
        <w:tc>
          <w:tcPr>
            <w:tcW w:w="777" w:type="pct"/>
            <w:shd w:val="clear" w:color="auto" w:fill="auto"/>
          </w:tcPr>
          <w:p w14:paraId="0A8D3A5A" w14:textId="753C52FC" w:rsidR="00BA563D" w:rsidRPr="008E420B" w:rsidRDefault="00BA563D" w:rsidP="00BA563D">
            <w:pPr>
              <w:rPr>
                <w:bCs/>
                <w:color w:val="000000"/>
                <w:sz w:val="20"/>
                <w:szCs w:val="20"/>
              </w:rPr>
            </w:pPr>
            <w:r>
              <w:rPr>
                <w:color w:val="000000"/>
                <w:sz w:val="20"/>
                <w:szCs w:val="20"/>
              </w:rPr>
              <w:t>Реконструкция изношенных канализационных сетей – 1800 м</w:t>
            </w:r>
          </w:p>
        </w:tc>
        <w:tc>
          <w:tcPr>
            <w:tcW w:w="541" w:type="pct"/>
            <w:shd w:val="clear" w:color="auto" w:fill="auto"/>
          </w:tcPr>
          <w:p w14:paraId="67043834" w14:textId="3771C813" w:rsidR="00BA563D" w:rsidRPr="008E420B" w:rsidRDefault="00BA563D" w:rsidP="00BA563D">
            <w:pPr>
              <w:rPr>
                <w:color w:val="000000"/>
                <w:sz w:val="20"/>
                <w:szCs w:val="20"/>
              </w:rPr>
            </w:pPr>
            <w:r>
              <w:rPr>
                <w:color w:val="000000"/>
                <w:sz w:val="20"/>
                <w:szCs w:val="20"/>
              </w:rPr>
              <w:t>Реконструкция изношенных канализационных сетей – 1800 м</w:t>
            </w:r>
          </w:p>
        </w:tc>
        <w:tc>
          <w:tcPr>
            <w:tcW w:w="970" w:type="pct"/>
            <w:vMerge/>
            <w:shd w:val="clear" w:color="auto" w:fill="auto"/>
            <w:vAlign w:val="center"/>
          </w:tcPr>
          <w:p w14:paraId="27ED14DC" w14:textId="77777777" w:rsidR="00BA563D" w:rsidRPr="008E420B" w:rsidRDefault="00BA563D" w:rsidP="00BA563D">
            <w:pPr>
              <w:rPr>
                <w:color w:val="000000"/>
                <w:sz w:val="20"/>
                <w:szCs w:val="20"/>
              </w:rPr>
            </w:pPr>
          </w:p>
        </w:tc>
        <w:tc>
          <w:tcPr>
            <w:tcW w:w="584" w:type="pct"/>
            <w:shd w:val="clear" w:color="auto" w:fill="auto"/>
            <w:noWrap/>
            <w:vAlign w:val="center"/>
          </w:tcPr>
          <w:p w14:paraId="4D45F9F6" w14:textId="056A1454" w:rsidR="00BA563D" w:rsidRPr="00695EBE" w:rsidRDefault="00D5578D" w:rsidP="00BA563D">
            <w:pPr>
              <w:jc w:val="center"/>
              <w:rPr>
                <w:color w:val="000000"/>
                <w:sz w:val="20"/>
                <w:szCs w:val="20"/>
              </w:rPr>
            </w:pPr>
            <w:r>
              <w:rPr>
                <w:color w:val="000000"/>
                <w:sz w:val="20"/>
                <w:szCs w:val="20"/>
              </w:rPr>
              <w:t>45042</w:t>
            </w:r>
          </w:p>
        </w:tc>
        <w:tc>
          <w:tcPr>
            <w:tcW w:w="341" w:type="pct"/>
            <w:shd w:val="clear" w:color="auto" w:fill="auto"/>
            <w:noWrap/>
            <w:vAlign w:val="center"/>
          </w:tcPr>
          <w:p w14:paraId="10933B7F" w14:textId="0C55BAD1" w:rsidR="00BA563D" w:rsidRPr="00695EBE" w:rsidRDefault="00D5578D" w:rsidP="00BA563D">
            <w:pPr>
              <w:jc w:val="center"/>
              <w:rPr>
                <w:color w:val="000000"/>
                <w:sz w:val="20"/>
                <w:szCs w:val="20"/>
              </w:rPr>
            </w:pPr>
            <w:r>
              <w:rPr>
                <w:color w:val="000000"/>
                <w:sz w:val="20"/>
                <w:szCs w:val="20"/>
              </w:rPr>
              <w:t>7019</w:t>
            </w:r>
          </w:p>
        </w:tc>
        <w:tc>
          <w:tcPr>
            <w:tcW w:w="292" w:type="pct"/>
            <w:shd w:val="clear" w:color="auto" w:fill="auto"/>
            <w:noWrap/>
            <w:vAlign w:val="center"/>
          </w:tcPr>
          <w:p w14:paraId="7B5E248A" w14:textId="4FEC88B7" w:rsidR="00BA563D" w:rsidRPr="00695EBE" w:rsidRDefault="00D5578D" w:rsidP="00BA563D">
            <w:pPr>
              <w:jc w:val="center"/>
              <w:rPr>
                <w:color w:val="000000"/>
                <w:sz w:val="20"/>
                <w:szCs w:val="20"/>
              </w:rPr>
            </w:pPr>
            <w:r>
              <w:rPr>
                <w:color w:val="000000"/>
                <w:sz w:val="20"/>
                <w:szCs w:val="20"/>
              </w:rPr>
              <w:t>7217</w:t>
            </w:r>
          </w:p>
        </w:tc>
        <w:tc>
          <w:tcPr>
            <w:tcW w:w="243" w:type="pct"/>
            <w:shd w:val="clear" w:color="auto" w:fill="auto"/>
            <w:noWrap/>
            <w:vAlign w:val="center"/>
          </w:tcPr>
          <w:p w14:paraId="65ACC52E" w14:textId="4045B570" w:rsidR="00BA563D" w:rsidRPr="00695EBE" w:rsidRDefault="00D5578D" w:rsidP="00BA563D">
            <w:pPr>
              <w:jc w:val="center"/>
              <w:rPr>
                <w:color w:val="000000"/>
                <w:sz w:val="20"/>
                <w:szCs w:val="20"/>
              </w:rPr>
            </w:pPr>
            <w:r>
              <w:rPr>
                <w:color w:val="000000"/>
                <w:sz w:val="20"/>
                <w:szCs w:val="20"/>
              </w:rPr>
              <w:t>30806</w:t>
            </w:r>
          </w:p>
        </w:tc>
        <w:tc>
          <w:tcPr>
            <w:tcW w:w="1108" w:type="pct"/>
            <w:vMerge/>
            <w:shd w:val="clear" w:color="auto" w:fill="auto"/>
            <w:vAlign w:val="center"/>
          </w:tcPr>
          <w:p w14:paraId="30156A13" w14:textId="77777777" w:rsidR="00BA563D" w:rsidRPr="008E420B" w:rsidRDefault="00BA563D" w:rsidP="00BA563D">
            <w:pPr>
              <w:rPr>
                <w:color w:val="000000"/>
                <w:sz w:val="20"/>
                <w:szCs w:val="20"/>
              </w:rPr>
            </w:pPr>
          </w:p>
        </w:tc>
      </w:tr>
      <w:tr w:rsidR="00695EBE" w:rsidRPr="008E420B" w14:paraId="29B7BAB6" w14:textId="77777777" w:rsidTr="00695EBE">
        <w:trPr>
          <w:trHeight w:val="20"/>
        </w:trPr>
        <w:tc>
          <w:tcPr>
            <w:tcW w:w="1462" w:type="pct"/>
            <w:gridSpan w:val="3"/>
            <w:shd w:val="clear" w:color="auto" w:fill="auto"/>
            <w:vAlign w:val="center"/>
            <w:hideMark/>
          </w:tcPr>
          <w:p w14:paraId="043EF559" w14:textId="77777777" w:rsidR="00695EBE" w:rsidRPr="008E420B" w:rsidRDefault="00695EBE" w:rsidP="00695EBE">
            <w:pPr>
              <w:rPr>
                <w:bCs/>
                <w:color w:val="000000"/>
                <w:sz w:val="20"/>
                <w:szCs w:val="20"/>
              </w:rPr>
            </w:pPr>
            <w:r w:rsidRPr="008E420B">
              <w:rPr>
                <w:bCs/>
                <w:color w:val="000000"/>
                <w:sz w:val="20"/>
                <w:szCs w:val="20"/>
              </w:rPr>
              <w:t>Всего по новому строительству, реконструкции и модернизация линейных объектов системы водоотведения</w:t>
            </w:r>
          </w:p>
        </w:tc>
        <w:tc>
          <w:tcPr>
            <w:tcW w:w="970" w:type="pct"/>
            <w:shd w:val="clear" w:color="auto" w:fill="auto"/>
            <w:vAlign w:val="center"/>
            <w:hideMark/>
          </w:tcPr>
          <w:p w14:paraId="7E56FB38" w14:textId="77777777" w:rsidR="00695EBE" w:rsidRPr="008E420B" w:rsidRDefault="00695EBE" w:rsidP="00695EBE">
            <w:pPr>
              <w:rPr>
                <w:bCs/>
                <w:color w:val="000000"/>
                <w:sz w:val="20"/>
                <w:szCs w:val="20"/>
              </w:rPr>
            </w:pPr>
            <w:r w:rsidRPr="008E420B">
              <w:rPr>
                <w:bCs/>
                <w:color w:val="000000"/>
                <w:sz w:val="20"/>
                <w:szCs w:val="20"/>
              </w:rPr>
              <w:t> </w:t>
            </w:r>
          </w:p>
        </w:tc>
        <w:tc>
          <w:tcPr>
            <w:tcW w:w="584" w:type="pct"/>
            <w:shd w:val="clear" w:color="auto" w:fill="auto"/>
            <w:noWrap/>
            <w:vAlign w:val="center"/>
          </w:tcPr>
          <w:p w14:paraId="69F093C5" w14:textId="519A7C88" w:rsidR="00695EBE" w:rsidRPr="00695EBE" w:rsidRDefault="00D5578D" w:rsidP="00695EBE">
            <w:pPr>
              <w:jc w:val="center"/>
              <w:rPr>
                <w:bCs/>
                <w:color w:val="000000"/>
                <w:sz w:val="20"/>
                <w:szCs w:val="20"/>
              </w:rPr>
            </w:pPr>
            <w:r>
              <w:rPr>
                <w:bCs/>
                <w:color w:val="000000"/>
                <w:sz w:val="20"/>
                <w:szCs w:val="20"/>
              </w:rPr>
              <w:t>182497</w:t>
            </w:r>
          </w:p>
        </w:tc>
        <w:tc>
          <w:tcPr>
            <w:tcW w:w="341" w:type="pct"/>
            <w:shd w:val="clear" w:color="auto" w:fill="auto"/>
            <w:noWrap/>
            <w:vAlign w:val="center"/>
          </w:tcPr>
          <w:p w14:paraId="5B153E82" w14:textId="2EA85914" w:rsidR="00695EBE" w:rsidRPr="00695EBE" w:rsidRDefault="00D5578D" w:rsidP="00695EBE">
            <w:pPr>
              <w:jc w:val="center"/>
              <w:rPr>
                <w:bCs/>
                <w:color w:val="000000"/>
                <w:sz w:val="20"/>
                <w:szCs w:val="20"/>
              </w:rPr>
            </w:pPr>
            <w:r>
              <w:rPr>
                <w:bCs/>
                <w:color w:val="000000"/>
                <w:sz w:val="20"/>
                <w:szCs w:val="20"/>
              </w:rPr>
              <w:t>36195</w:t>
            </w:r>
          </w:p>
        </w:tc>
        <w:tc>
          <w:tcPr>
            <w:tcW w:w="292" w:type="pct"/>
            <w:shd w:val="clear" w:color="auto" w:fill="auto"/>
            <w:noWrap/>
            <w:vAlign w:val="center"/>
          </w:tcPr>
          <w:p w14:paraId="590BD512" w14:textId="0B6E2EC8" w:rsidR="00695EBE" w:rsidRPr="00695EBE" w:rsidRDefault="00D5578D" w:rsidP="00695EBE">
            <w:pPr>
              <w:jc w:val="center"/>
              <w:rPr>
                <w:bCs/>
                <w:color w:val="000000"/>
                <w:sz w:val="20"/>
                <w:szCs w:val="20"/>
              </w:rPr>
            </w:pPr>
            <w:r>
              <w:rPr>
                <w:bCs/>
                <w:color w:val="000000"/>
                <w:sz w:val="20"/>
                <w:szCs w:val="20"/>
              </w:rPr>
              <w:t>26933</w:t>
            </w:r>
          </w:p>
        </w:tc>
        <w:tc>
          <w:tcPr>
            <w:tcW w:w="243" w:type="pct"/>
            <w:shd w:val="clear" w:color="auto" w:fill="auto"/>
            <w:noWrap/>
            <w:vAlign w:val="center"/>
          </w:tcPr>
          <w:p w14:paraId="35F9F732" w14:textId="1D057252" w:rsidR="00695EBE" w:rsidRPr="00695EBE" w:rsidRDefault="00D5578D" w:rsidP="00695EBE">
            <w:pPr>
              <w:jc w:val="center"/>
              <w:rPr>
                <w:bCs/>
                <w:color w:val="000000"/>
                <w:sz w:val="20"/>
                <w:szCs w:val="20"/>
              </w:rPr>
            </w:pPr>
            <w:r>
              <w:rPr>
                <w:bCs/>
                <w:color w:val="000000"/>
                <w:sz w:val="20"/>
                <w:szCs w:val="20"/>
              </w:rPr>
              <w:t>119369</w:t>
            </w:r>
          </w:p>
        </w:tc>
        <w:tc>
          <w:tcPr>
            <w:tcW w:w="1108" w:type="pct"/>
            <w:shd w:val="clear" w:color="auto" w:fill="auto"/>
            <w:vAlign w:val="center"/>
            <w:hideMark/>
          </w:tcPr>
          <w:p w14:paraId="518D02F8" w14:textId="77777777" w:rsidR="00695EBE" w:rsidRPr="008E420B" w:rsidRDefault="00695EBE" w:rsidP="00695EBE">
            <w:pPr>
              <w:jc w:val="center"/>
              <w:rPr>
                <w:bCs/>
                <w:color w:val="000000"/>
                <w:sz w:val="20"/>
                <w:szCs w:val="20"/>
              </w:rPr>
            </w:pPr>
          </w:p>
        </w:tc>
      </w:tr>
    </w:tbl>
    <w:p w14:paraId="7FD70C6C" w14:textId="49402861" w:rsidR="008D0EC2" w:rsidRPr="008E420B" w:rsidRDefault="008D0EC2" w:rsidP="00E83D16">
      <w:pPr>
        <w:ind w:firstLine="709"/>
        <w:jc w:val="both"/>
        <w:rPr>
          <w:lang w:eastAsia="en-US"/>
        </w:rPr>
      </w:pPr>
    </w:p>
    <w:p w14:paraId="3F88F48A" w14:textId="4A3EE9DE" w:rsidR="00262C84" w:rsidRDefault="00262C84" w:rsidP="00E83D16">
      <w:pPr>
        <w:ind w:firstLine="709"/>
        <w:jc w:val="both"/>
        <w:rPr>
          <w:lang w:eastAsia="en-US"/>
        </w:rPr>
      </w:pPr>
    </w:p>
    <w:p w14:paraId="6A9EBB18" w14:textId="77777777" w:rsidR="00262C84" w:rsidRPr="008E420B" w:rsidRDefault="00262C84" w:rsidP="00E83D16">
      <w:pPr>
        <w:ind w:firstLine="709"/>
        <w:jc w:val="both"/>
        <w:rPr>
          <w:lang w:eastAsia="en-US"/>
        </w:rPr>
      </w:pPr>
    </w:p>
    <w:p w14:paraId="59C344BC" w14:textId="77777777" w:rsidR="008D0EC2" w:rsidRPr="008E420B" w:rsidRDefault="008D0EC2" w:rsidP="00E83D16">
      <w:pPr>
        <w:ind w:firstLine="709"/>
        <w:jc w:val="both"/>
        <w:rPr>
          <w:lang w:eastAsia="en-US"/>
        </w:rPr>
        <w:sectPr w:rsidR="008D0EC2" w:rsidRPr="008E420B" w:rsidSect="00BA7B6C">
          <w:pgSz w:w="16839" w:h="11907" w:orient="landscape" w:code="9"/>
          <w:pgMar w:top="1701" w:right="1134" w:bottom="567" w:left="1134" w:header="709" w:footer="567" w:gutter="0"/>
          <w:cols w:space="708"/>
          <w:docGrid w:linePitch="360"/>
        </w:sectPr>
      </w:pPr>
    </w:p>
    <w:p w14:paraId="37CBD9AC" w14:textId="77777777" w:rsidR="00684943" w:rsidRPr="008E420B" w:rsidRDefault="00684943" w:rsidP="00DD7520">
      <w:pPr>
        <w:pStyle w:val="aff5"/>
        <w:keepNext/>
        <w:keepLines/>
        <w:numPr>
          <w:ilvl w:val="1"/>
          <w:numId w:val="40"/>
        </w:numPr>
        <w:tabs>
          <w:tab w:val="left" w:pos="993"/>
        </w:tabs>
        <w:ind w:left="0" w:firstLine="709"/>
        <w:jc w:val="both"/>
        <w:outlineLvl w:val="2"/>
        <w:rPr>
          <w:szCs w:val="24"/>
        </w:rPr>
      </w:pPr>
      <w:bookmarkStart w:id="370" w:name="_Toc532478945"/>
      <w:bookmarkStart w:id="371" w:name="_Toc45784681"/>
      <w:r w:rsidRPr="008E420B">
        <w:rPr>
          <w:szCs w:val="24"/>
        </w:rPr>
        <w:t>Технические обоснования основных мероприятий по реализации схем водоотведения</w:t>
      </w:r>
      <w:bookmarkEnd w:id="370"/>
      <w:bookmarkEnd w:id="371"/>
    </w:p>
    <w:p w14:paraId="52DFE036" w14:textId="77777777" w:rsidR="00DD7520" w:rsidRPr="008E420B" w:rsidRDefault="00DD7520" w:rsidP="00E83D16">
      <w:pPr>
        <w:pStyle w:val="1a"/>
        <w:spacing w:before="0"/>
        <w:rPr>
          <w:sz w:val="24"/>
        </w:rPr>
      </w:pPr>
    </w:p>
    <w:p w14:paraId="226A7806" w14:textId="3988DF00" w:rsidR="00684943" w:rsidRPr="008E420B" w:rsidRDefault="00684943" w:rsidP="00E83D16">
      <w:pPr>
        <w:pStyle w:val="1a"/>
        <w:spacing w:before="0"/>
        <w:rPr>
          <w:sz w:val="24"/>
        </w:rPr>
      </w:pPr>
      <w:r w:rsidRPr="008E420B">
        <w:rPr>
          <w:sz w:val="24"/>
        </w:rPr>
        <w:t>Техническими обоснованиями мероприятий являются:</w:t>
      </w:r>
    </w:p>
    <w:p w14:paraId="698B3E2B" w14:textId="77777777" w:rsidR="00684943" w:rsidRPr="008E420B" w:rsidRDefault="00684943" w:rsidP="00E83D16">
      <w:pPr>
        <w:pStyle w:val="1a"/>
        <w:spacing w:before="0"/>
        <w:rPr>
          <w:sz w:val="24"/>
        </w:rPr>
      </w:pPr>
      <w:r w:rsidRPr="008E420B">
        <w:rPr>
          <w:sz w:val="24"/>
        </w:rPr>
        <w:t>– дальнейшее возможное перспективное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 после окончания срока окупаемости предложений;</w:t>
      </w:r>
    </w:p>
    <w:p w14:paraId="1DDCD61C" w14:textId="77777777" w:rsidR="00684943" w:rsidRPr="008E420B" w:rsidRDefault="00684943" w:rsidP="00E83D16">
      <w:pPr>
        <w:pStyle w:val="1a"/>
        <w:spacing w:before="0"/>
        <w:rPr>
          <w:sz w:val="24"/>
        </w:rPr>
      </w:pPr>
      <w:r w:rsidRPr="008E420B">
        <w:rPr>
          <w:sz w:val="24"/>
        </w:rPr>
        <w:t>– сокращение сбросов и возможная организация возврата очищенных сточных вод на технические нужды.</w:t>
      </w:r>
    </w:p>
    <w:p w14:paraId="3C0EA585" w14:textId="41240D1F" w:rsidR="00684943" w:rsidRPr="008E420B" w:rsidRDefault="00684943" w:rsidP="00E83D16">
      <w:pPr>
        <w:pStyle w:val="1a"/>
        <w:spacing w:before="0"/>
        <w:rPr>
          <w:sz w:val="24"/>
        </w:rPr>
      </w:pPr>
      <w:r w:rsidRPr="008E420B">
        <w:rPr>
          <w:sz w:val="24"/>
        </w:rPr>
        <w:t xml:space="preserve">– </w:t>
      </w:r>
      <w:r w:rsidR="00F36218" w:rsidRPr="008E420B">
        <w:rPr>
          <w:sz w:val="24"/>
        </w:rPr>
        <w:t>расширение зоны охвата централизованным водоотведением на территориях новой застройки</w:t>
      </w:r>
      <w:r w:rsidRPr="008E420B">
        <w:rPr>
          <w:sz w:val="24"/>
        </w:rPr>
        <w:t>.</w:t>
      </w:r>
    </w:p>
    <w:p w14:paraId="3F1B8AC1" w14:textId="40DC8EE3" w:rsidR="00DD7520" w:rsidRPr="008E420B" w:rsidRDefault="00DD7520" w:rsidP="00DD7520">
      <w:pPr>
        <w:pStyle w:val="1a"/>
        <w:spacing w:before="0"/>
        <w:rPr>
          <w:sz w:val="24"/>
        </w:rPr>
      </w:pPr>
      <w:r w:rsidRPr="008E420B">
        <w:rPr>
          <w:sz w:val="24"/>
        </w:rPr>
        <w:t>Технические обоснования основных мероприятий по реализации схем водоот</w:t>
      </w:r>
      <w:r w:rsidR="003E4859">
        <w:rPr>
          <w:sz w:val="24"/>
        </w:rPr>
        <w:t xml:space="preserve">ведения представлены в табицах </w:t>
      </w:r>
      <w:r w:rsidR="00B45998">
        <w:rPr>
          <w:sz w:val="24"/>
        </w:rPr>
        <w:t>49</w:t>
      </w:r>
      <w:r w:rsidR="003E4859">
        <w:rPr>
          <w:sz w:val="24"/>
        </w:rPr>
        <w:t>-5</w:t>
      </w:r>
      <w:r w:rsidR="00B45998">
        <w:rPr>
          <w:sz w:val="24"/>
        </w:rPr>
        <w:t>0</w:t>
      </w:r>
      <w:r w:rsidRPr="008E420B">
        <w:rPr>
          <w:sz w:val="24"/>
        </w:rPr>
        <w:t>.</w:t>
      </w:r>
    </w:p>
    <w:p w14:paraId="1F182273" w14:textId="77777777" w:rsidR="00DD7520" w:rsidRPr="008E420B" w:rsidRDefault="00DD7520" w:rsidP="00E83D16">
      <w:pPr>
        <w:pStyle w:val="1a"/>
        <w:spacing w:before="0"/>
        <w:rPr>
          <w:sz w:val="24"/>
        </w:rPr>
      </w:pPr>
    </w:p>
    <w:p w14:paraId="0AC04C37" w14:textId="77777777" w:rsidR="00684943" w:rsidRPr="008E420B" w:rsidRDefault="00684943" w:rsidP="00E939BF">
      <w:pPr>
        <w:pStyle w:val="aff5"/>
        <w:numPr>
          <w:ilvl w:val="1"/>
          <w:numId w:val="40"/>
        </w:numPr>
        <w:ind w:left="0" w:firstLine="709"/>
        <w:jc w:val="both"/>
        <w:outlineLvl w:val="2"/>
        <w:rPr>
          <w:szCs w:val="24"/>
        </w:rPr>
      </w:pPr>
      <w:bookmarkStart w:id="372" w:name="_Toc532478946"/>
      <w:bookmarkStart w:id="373" w:name="_Toc45784682"/>
      <w:r w:rsidRPr="008E420B">
        <w:rPr>
          <w:szCs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372"/>
      <w:bookmarkEnd w:id="373"/>
    </w:p>
    <w:p w14:paraId="287EF205" w14:textId="77777777" w:rsidR="001C5031" w:rsidRPr="008E420B" w:rsidRDefault="001C5031" w:rsidP="00E83D16">
      <w:pPr>
        <w:pStyle w:val="1a"/>
        <w:spacing w:before="0"/>
        <w:rPr>
          <w:sz w:val="24"/>
        </w:rPr>
      </w:pPr>
    </w:p>
    <w:p w14:paraId="38F0D560" w14:textId="4DFA3E1A" w:rsidR="00142332" w:rsidRPr="008E420B" w:rsidRDefault="00142332" w:rsidP="00E83D16">
      <w:pPr>
        <w:pStyle w:val="1a"/>
        <w:spacing w:before="0"/>
        <w:rPr>
          <w:sz w:val="24"/>
        </w:rPr>
      </w:pPr>
      <w:r w:rsidRPr="008E420B">
        <w:rPr>
          <w:sz w:val="24"/>
        </w:rPr>
        <w:t xml:space="preserve">Сведения о вновь строящихся, реконструируемых объектах системы водоотведения представлены в </w:t>
      </w:r>
      <w:r w:rsidR="005A4CD1" w:rsidRPr="008E420B">
        <w:rPr>
          <w:sz w:val="24"/>
        </w:rPr>
        <w:t xml:space="preserve">таблицах </w:t>
      </w:r>
      <w:r w:rsidR="00B45998">
        <w:rPr>
          <w:sz w:val="24"/>
        </w:rPr>
        <w:t>49</w:t>
      </w:r>
      <w:r w:rsidR="003E4859">
        <w:rPr>
          <w:sz w:val="24"/>
        </w:rPr>
        <w:t>-</w:t>
      </w:r>
      <w:r w:rsidR="00235168">
        <w:rPr>
          <w:sz w:val="24"/>
        </w:rPr>
        <w:t>5</w:t>
      </w:r>
      <w:r w:rsidR="00B45998">
        <w:rPr>
          <w:sz w:val="24"/>
        </w:rPr>
        <w:t>0</w:t>
      </w:r>
      <w:r w:rsidR="005A4CD1" w:rsidRPr="008E420B">
        <w:rPr>
          <w:sz w:val="24"/>
        </w:rPr>
        <w:t>.</w:t>
      </w:r>
    </w:p>
    <w:p w14:paraId="52EE597D" w14:textId="51A5B274" w:rsidR="005A4CD1" w:rsidRPr="008E420B" w:rsidRDefault="005A4CD1" w:rsidP="00E83D16">
      <w:pPr>
        <w:pStyle w:val="1a"/>
        <w:spacing w:before="0"/>
        <w:rPr>
          <w:sz w:val="24"/>
        </w:rPr>
      </w:pPr>
    </w:p>
    <w:p w14:paraId="41A1B3AB" w14:textId="77777777" w:rsidR="00684943" w:rsidRPr="008E420B" w:rsidRDefault="00684943" w:rsidP="00E939BF">
      <w:pPr>
        <w:pStyle w:val="aff5"/>
        <w:numPr>
          <w:ilvl w:val="1"/>
          <w:numId w:val="40"/>
        </w:numPr>
        <w:ind w:left="0" w:firstLine="709"/>
        <w:jc w:val="both"/>
        <w:outlineLvl w:val="2"/>
        <w:rPr>
          <w:szCs w:val="24"/>
        </w:rPr>
      </w:pPr>
      <w:bookmarkStart w:id="374" w:name="_Toc532478947"/>
      <w:bookmarkStart w:id="375" w:name="_Toc45784683"/>
      <w:r w:rsidRPr="008E420B">
        <w:rPr>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374"/>
      <w:bookmarkEnd w:id="375"/>
    </w:p>
    <w:p w14:paraId="20B55D6C" w14:textId="6FA34EE1" w:rsidR="00C306F0" w:rsidRPr="008E420B" w:rsidRDefault="00C306F0" w:rsidP="00E83D16">
      <w:pPr>
        <w:pStyle w:val="1a"/>
        <w:spacing w:before="0"/>
        <w:rPr>
          <w:sz w:val="24"/>
        </w:rPr>
      </w:pPr>
    </w:p>
    <w:p w14:paraId="22D6BF23" w14:textId="2CE81D2A" w:rsidR="005A4CD1" w:rsidRPr="008E420B" w:rsidRDefault="005A4CD1" w:rsidP="005A4CD1">
      <w:pPr>
        <w:ind w:firstLine="709"/>
        <w:jc w:val="both"/>
      </w:pPr>
      <w:r w:rsidRPr="008E420B">
        <w:t xml:space="preserve">Стабильность жизнедеятельности сельского поселения и комфортность проживания во многом зависят от стабильного и надежного энергоснабжения, тепло и водоснабжения, своевременного водоотведения. Именно поэтому жизнеобеспечению с.п. </w:t>
      </w:r>
      <w:r w:rsidR="00235168">
        <w:t>Со</w:t>
      </w:r>
      <w:r w:rsidR="00D5578D">
        <w:t>рум</w:t>
      </w:r>
      <w:r w:rsidR="00235168">
        <w:t xml:space="preserve"> </w:t>
      </w:r>
      <w:r w:rsidRPr="008E420B">
        <w:t>должно уделяться особое внимание, и соответствующими организациями принимаются все меры по поддержанию и усовершенствованию технологических процессов.</w:t>
      </w:r>
    </w:p>
    <w:p w14:paraId="236F5412" w14:textId="77777777" w:rsidR="005A4CD1" w:rsidRPr="008E420B" w:rsidRDefault="005A4CD1" w:rsidP="005A4CD1">
      <w:pPr>
        <w:ind w:firstLine="709"/>
        <w:jc w:val="both"/>
      </w:pPr>
      <w:r w:rsidRPr="008E420B">
        <w:t>Особое место в реализации мероприятий по внедрению систем автоматизированного управления технологическим процессом занимает реконструкция водоочистных сооружений.</w:t>
      </w:r>
    </w:p>
    <w:p w14:paraId="00F8F7EB" w14:textId="04C6E21D" w:rsidR="005A4CD1" w:rsidRPr="008E420B" w:rsidRDefault="005A4CD1" w:rsidP="005A4CD1">
      <w:pPr>
        <w:ind w:firstLine="709"/>
        <w:jc w:val="both"/>
      </w:pPr>
      <w:r w:rsidRPr="008E420B">
        <w:t xml:space="preserve">Администрацией </w:t>
      </w:r>
      <w:r w:rsidR="000F3E98" w:rsidRPr="008E420B">
        <w:t xml:space="preserve">с.п. </w:t>
      </w:r>
      <w:r w:rsidR="00235168">
        <w:t>Со</w:t>
      </w:r>
      <w:r w:rsidR="00D5578D">
        <w:t xml:space="preserve">рум </w:t>
      </w:r>
      <w:r w:rsidRPr="008E420B">
        <w:t>не была предоставлена информация о диспетчеризации, телемеханизации и систем управления режимами водоснабжения на объектах организаций, осуществляющих водоснабжение.</w:t>
      </w:r>
    </w:p>
    <w:p w14:paraId="6A4BA522" w14:textId="77777777" w:rsidR="005A4CD1" w:rsidRPr="008E420B" w:rsidRDefault="005A4CD1" w:rsidP="005A4CD1">
      <w:pPr>
        <w:ind w:firstLine="709"/>
        <w:jc w:val="both"/>
      </w:pPr>
    </w:p>
    <w:p w14:paraId="36F01E4E" w14:textId="77777777" w:rsidR="00684943" w:rsidRPr="008E420B" w:rsidRDefault="00684943" w:rsidP="00E939BF">
      <w:pPr>
        <w:pStyle w:val="aff5"/>
        <w:numPr>
          <w:ilvl w:val="1"/>
          <w:numId w:val="40"/>
        </w:numPr>
        <w:ind w:left="0" w:firstLine="709"/>
        <w:jc w:val="both"/>
        <w:outlineLvl w:val="2"/>
        <w:rPr>
          <w:szCs w:val="24"/>
        </w:rPr>
      </w:pPr>
      <w:bookmarkStart w:id="376" w:name="_Toc532478948"/>
      <w:bookmarkStart w:id="377" w:name="_Toc45784684"/>
      <w:r w:rsidRPr="008E420B">
        <w:rPr>
          <w:szCs w:val="24"/>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w:t>
      </w:r>
      <w:bookmarkEnd w:id="376"/>
      <w:bookmarkEnd w:id="377"/>
    </w:p>
    <w:p w14:paraId="03D40DA9" w14:textId="77777777" w:rsidR="00C306F0" w:rsidRPr="008E420B" w:rsidRDefault="00C306F0" w:rsidP="00C306F0">
      <w:pPr>
        <w:pStyle w:val="1a"/>
        <w:spacing w:before="0"/>
        <w:rPr>
          <w:sz w:val="24"/>
        </w:rPr>
      </w:pPr>
    </w:p>
    <w:p w14:paraId="21A9771C" w14:textId="0B72A386" w:rsidR="001A1EAD" w:rsidRPr="008E420B" w:rsidRDefault="001A1EAD" w:rsidP="00C306F0">
      <w:pPr>
        <w:pStyle w:val="1a"/>
        <w:spacing w:before="0"/>
        <w:rPr>
          <w:sz w:val="24"/>
        </w:rPr>
      </w:pPr>
      <w:r w:rsidRPr="008E420B">
        <w:rPr>
          <w:sz w:val="24"/>
        </w:rPr>
        <w:t xml:space="preserve">Трассы проектируемых сетей водоотведения не выходят за пределы </w:t>
      </w:r>
      <w:r w:rsidR="005560A7" w:rsidRPr="008E420B">
        <w:rPr>
          <w:sz w:val="24"/>
        </w:rPr>
        <w:t xml:space="preserve">с.п. </w:t>
      </w:r>
      <w:r w:rsidR="00235168" w:rsidRPr="00235168">
        <w:rPr>
          <w:sz w:val="24"/>
        </w:rPr>
        <w:t>Со</w:t>
      </w:r>
      <w:r w:rsidR="00D5578D">
        <w:rPr>
          <w:sz w:val="24"/>
        </w:rPr>
        <w:t>рум</w:t>
      </w:r>
      <w:r w:rsidRPr="008E420B">
        <w:rPr>
          <w:sz w:val="24"/>
        </w:rPr>
        <w:t>, представлены на отдельных листах и в электронной модели, являющихся неотъемлемой частью настоящей схемы.</w:t>
      </w:r>
    </w:p>
    <w:p w14:paraId="34C75E7E" w14:textId="1B1DFF27" w:rsidR="00684943" w:rsidRPr="008E420B" w:rsidRDefault="00684943" w:rsidP="00C306F0">
      <w:pPr>
        <w:pStyle w:val="1a"/>
        <w:spacing w:before="0"/>
        <w:rPr>
          <w:sz w:val="24"/>
        </w:rPr>
      </w:pPr>
      <w:r w:rsidRPr="008E420B">
        <w:rPr>
          <w:sz w:val="24"/>
        </w:rPr>
        <w:t>Маршруты реконструируемых участков сетей водоотведения остаются без изменения. Маршруты участков сетей, предлагаемых к строительству, проложены с учетом требований СП 42.13330.2011 «Градостроительство. Планировка и застройка городских и сельских поселений» и СП 32.13330.2012 «Канализация. Наружные сети и сооружения»</w:t>
      </w:r>
      <w:r w:rsidR="001A1EAD" w:rsidRPr="008E420B">
        <w:rPr>
          <w:sz w:val="24"/>
        </w:rPr>
        <w:t xml:space="preserve"> и </w:t>
      </w:r>
      <w:r w:rsidR="006E05EC" w:rsidRPr="008E420B">
        <w:rPr>
          <w:sz w:val="24"/>
        </w:rPr>
        <w:t>представлены на макетах и в электронной модели, являющихся неотъемлемой частью данной работы</w:t>
      </w:r>
      <w:r w:rsidRPr="008E420B">
        <w:rPr>
          <w:sz w:val="24"/>
        </w:rPr>
        <w:t>.</w:t>
      </w:r>
    </w:p>
    <w:p w14:paraId="6DE63B02" w14:textId="77777777" w:rsidR="00684943" w:rsidRPr="008E420B" w:rsidRDefault="00684943" w:rsidP="00C306F0">
      <w:pPr>
        <w:pStyle w:val="S0"/>
      </w:pPr>
    </w:p>
    <w:p w14:paraId="3472A4A1" w14:textId="02E22C67" w:rsidR="00684943" w:rsidRPr="008E420B" w:rsidRDefault="00684943" w:rsidP="000F3E98">
      <w:pPr>
        <w:pStyle w:val="aff5"/>
        <w:keepNext/>
        <w:keepLines/>
        <w:numPr>
          <w:ilvl w:val="1"/>
          <w:numId w:val="40"/>
        </w:numPr>
        <w:ind w:left="0" w:firstLine="709"/>
        <w:jc w:val="both"/>
        <w:outlineLvl w:val="2"/>
        <w:rPr>
          <w:szCs w:val="24"/>
        </w:rPr>
      </w:pPr>
      <w:bookmarkStart w:id="378" w:name="_Toc532478949"/>
      <w:bookmarkStart w:id="379" w:name="_Toc45784685"/>
      <w:r w:rsidRPr="008E420B">
        <w:rPr>
          <w:szCs w:val="24"/>
        </w:rPr>
        <w:t>Границы и характеристики охранных зон сетей и сооружений централизованной системы водоотведения</w:t>
      </w:r>
      <w:bookmarkEnd w:id="378"/>
      <w:bookmarkEnd w:id="379"/>
    </w:p>
    <w:p w14:paraId="672C8CEA" w14:textId="77777777" w:rsidR="00C306F0" w:rsidRPr="008E420B" w:rsidRDefault="00C306F0" w:rsidP="000F3E98">
      <w:pPr>
        <w:pStyle w:val="1a"/>
        <w:keepNext/>
        <w:keepLines/>
        <w:spacing w:before="0"/>
        <w:rPr>
          <w:sz w:val="24"/>
        </w:rPr>
      </w:pPr>
    </w:p>
    <w:p w14:paraId="2D22735B" w14:textId="3CDBC8F7" w:rsidR="00684943" w:rsidRPr="008E420B" w:rsidRDefault="00684943" w:rsidP="00E83D16">
      <w:pPr>
        <w:pStyle w:val="1a"/>
        <w:spacing w:before="0"/>
        <w:rPr>
          <w:sz w:val="24"/>
        </w:rPr>
      </w:pPr>
      <w:r w:rsidRPr="008E420B">
        <w:rPr>
          <w:sz w:val="24"/>
        </w:rPr>
        <w:t>В целях обеспечения безопасности населения и в соответствии с Федеральным законом от 30.03.1999 №</w:t>
      </w:r>
      <w:r w:rsidR="000F3E98" w:rsidRPr="008E420B">
        <w:rPr>
          <w:sz w:val="24"/>
        </w:rPr>
        <w:t xml:space="preserve"> </w:t>
      </w:r>
      <w:r w:rsidRPr="008E420B">
        <w:rPr>
          <w:sz w:val="24"/>
        </w:rPr>
        <w:t>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78F1427E" w14:textId="1EBC6BA3" w:rsidR="008E4F21" w:rsidRPr="008E420B" w:rsidRDefault="008E4F21" w:rsidP="008E4F21">
      <w:pPr>
        <w:pStyle w:val="1a"/>
        <w:spacing w:before="0"/>
        <w:rPr>
          <w:sz w:val="24"/>
        </w:rPr>
      </w:pPr>
      <w:r w:rsidRPr="008E420B">
        <w:rPr>
          <w:sz w:val="24"/>
        </w:rPr>
        <w:t>Границы и характеристики охранных зон сетей и сооружений централизованной системы водоотведения представлены на отдельных листах, и в электронной модели, являющихся неотъемлемой частью настоящей схемы.</w:t>
      </w:r>
    </w:p>
    <w:p w14:paraId="561629AD" w14:textId="71215FD1" w:rsidR="008E4F21" w:rsidRPr="008E420B" w:rsidRDefault="008E4F21" w:rsidP="00E83D16">
      <w:pPr>
        <w:pStyle w:val="1a"/>
        <w:spacing w:before="0"/>
        <w:rPr>
          <w:sz w:val="24"/>
        </w:rPr>
      </w:pPr>
    </w:p>
    <w:p w14:paraId="763429EB" w14:textId="77777777" w:rsidR="00684943" w:rsidRPr="008E420B" w:rsidRDefault="00684943" w:rsidP="00E939BF">
      <w:pPr>
        <w:pStyle w:val="aff5"/>
        <w:numPr>
          <w:ilvl w:val="1"/>
          <w:numId w:val="40"/>
        </w:numPr>
        <w:ind w:left="0" w:firstLine="709"/>
        <w:jc w:val="both"/>
        <w:outlineLvl w:val="2"/>
        <w:rPr>
          <w:szCs w:val="24"/>
        </w:rPr>
      </w:pPr>
      <w:bookmarkStart w:id="380" w:name="_Toc532478950"/>
      <w:bookmarkStart w:id="381" w:name="_Toc45784686"/>
      <w:r w:rsidRPr="008E420B">
        <w:rPr>
          <w:szCs w:val="24"/>
        </w:rPr>
        <w:t>Границы планируемых зон размещения объектов централизованной системы водоотведения</w:t>
      </w:r>
      <w:bookmarkEnd w:id="380"/>
      <w:bookmarkEnd w:id="381"/>
    </w:p>
    <w:p w14:paraId="34B58992" w14:textId="77777777" w:rsidR="00C306F0" w:rsidRPr="008E420B" w:rsidRDefault="00C306F0" w:rsidP="00E83D16">
      <w:pPr>
        <w:pStyle w:val="1a"/>
        <w:spacing w:before="0"/>
        <w:rPr>
          <w:sz w:val="24"/>
        </w:rPr>
      </w:pPr>
    </w:p>
    <w:p w14:paraId="4A390C17" w14:textId="5A668855" w:rsidR="00684943" w:rsidRPr="008E420B" w:rsidRDefault="00684943" w:rsidP="00E83D16">
      <w:pPr>
        <w:pStyle w:val="1a"/>
        <w:spacing w:before="0"/>
        <w:rPr>
          <w:sz w:val="24"/>
        </w:rPr>
      </w:pPr>
      <w:r w:rsidRPr="008E420B">
        <w:rPr>
          <w:sz w:val="24"/>
        </w:rPr>
        <w:t xml:space="preserve">Все строящиеся объекты будут размещены </w:t>
      </w:r>
      <w:r w:rsidR="008E4F21" w:rsidRPr="008E420B">
        <w:rPr>
          <w:sz w:val="24"/>
        </w:rPr>
        <w:t xml:space="preserve">на территории с.п. </w:t>
      </w:r>
      <w:r w:rsidR="00D5578D" w:rsidRPr="00235168">
        <w:rPr>
          <w:sz w:val="24"/>
        </w:rPr>
        <w:t>Со</w:t>
      </w:r>
      <w:r w:rsidR="00D5578D">
        <w:rPr>
          <w:sz w:val="24"/>
        </w:rPr>
        <w:t>рум</w:t>
      </w:r>
      <w:r w:rsidRPr="008E420B">
        <w:rPr>
          <w:sz w:val="24"/>
        </w:rPr>
        <w:t>. Границы планируемых зон размещения объектов централизованных систем водоотведения представлены на отдельных листах, и в электронной модели, являющихся неотъемлемой частью настоящей схемы.</w:t>
      </w:r>
    </w:p>
    <w:p w14:paraId="0F266707" w14:textId="77777777" w:rsidR="0095448D" w:rsidRPr="008E420B" w:rsidRDefault="0095448D" w:rsidP="00E83D16">
      <w:pPr>
        <w:pStyle w:val="1a"/>
        <w:spacing w:before="0"/>
        <w:rPr>
          <w:sz w:val="24"/>
        </w:rPr>
      </w:pPr>
    </w:p>
    <w:p w14:paraId="71781FC0" w14:textId="1D20C955" w:rsidR="00684943" w:rsidRPr="008E420B" w:rsidRDefault="00684943" w:rsidP="000F3E98">
      <w:pPr>
        <w:keepNext/>
        <w:keepLines/>
        <w:numPr>
          <w:ilvl w:val="1"/>
          <w:numId w:val="18"/>
        </w:numPr>
        <w:ind w:left="0" w:firstLine="709"/>
        <w:jc w:val="both"/>
        <w:outlineLvl w:val="1"/>
      </w:pPr>
      <w:bookmarkStart w:id="382" w:name="_Toc532478951"/>
      <w:bookmarkStart w:id="383" w:name="_Toc45784687"/>
      <w:r w:rsidRPr="008E420B">
        <w:t>Экологические аспекты мероприятий по строительству и реконструкции объектов централизованной системы водоотведения</w:t>
      </w:r>
      <w:bookmarkEnd w:id="382"/>
      <w:bookmarkEnd w:id="383"/>
    </w:p>
    <w:p w14:paraId="6E2714AA" w14:textId="77777777" w:rsidR="00C306F0" w:rsidRPr="008E420B" w:rsidRDefault="00C306F0" w:rsidP="00C306F0">
      <w:pPr>
        <w:pStyle w:val="S0"/>
      </w:pPr>
      <w:bookmarkStart w:id="384" w:name="_Toc532478952"/>
    </w:p>
    <w:p w14:paraId="286702BC" w14:textId="410E28A8" w:rsidR="00684943" w:rsidRPr="008E420B" w:rsidRDefault="00684943" w:rsidP="00E939BF">
      <w:pPr>
        <w:pStyle w:val="aff5"/>
        <w:numPr>
          <w:ilvl w:val="1"/>
          <w:numId w:val="41"/>
        </w:numPr>
        <w:ind w:left="0" w:firstLine="709"/>
        <w:jc w:val="both"/>
        <w:outlineLvl w:val="2"/>
        <w:rPr>
          <w:szCs w:val="24"/>
        </w:rPr>
      </w:pPr>
      <w:bookmarkStart w:id="385" w:name="_Toc45784688"/>
      <w:r w:rsidRPr="008E420B">
        <w:rPr>
          <w:szCs w:val="24"/>
        </w:rPr>
        <w:t xml:space="preserve">Сведения о мероприятиях, содержащихся в планах по снижению сбросов загрязняющих веществ, </w:t>
      </w:r>
      <w:bookmarkEnd w:id="384"/>
      <w:r w:rsidR="00B34C31" w:rsidRPr="008E420B">
        <w:t>программах повышения экологической эффективности, планах мероприятий по охране окружающей среды</w:t>
      </w:r>
      <w:bookmarkEnd w:id="385"/>
    </w:p>
    <w:p w14:paraId="17CDB766" w14:textId="77777777" w:rsidR="00C306F0" w:rsidRPr="008E420B" w:rsidRDefault="00C306F0" w:rsidP="00E83D16">
      <w:pPr>
        <w:pStyle w:val="1a"/>
        <w:spacing w:before="0"/>
        <w:rPr>
          <w:sz w:val="24"/>
        </w:rPr>
      </w:pPr>
    </w:p>
    <w:p w14:paraId="2DB89EB9" w14:textId="692DE535" w:rsidR="00773FA6" w:rsidRPr="008E420B" w:rsidRDefault="00684943" w:rsidP="00E83D16">
      <w:pPr>
        <w:pStyle w:val="1a"/>
        <w:spacing w:before="0"/>
        <w:rPr>
          <w:sz w:val="24"/>
        </w:rPr>
      </w:pPr>
      <w:r w:rsidRPr="008E420B">
        <w:rPr>
          <w:sz w:val="24"/>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w:t>
      </w:r>
      <w:r w:rsidR="000A1A87" w:rsidRPr="008E420B">
        <w:rPr>
          <w:sz w:val="24"/>
        </w:rPr>
        <w:t>ва воды из числа установленных.</w:t>
      </w:r>
    </w:p>
    <w:p w14:paraId="16B0F76A" w14:textId="77777777" w:rsidR="000A1A87" w:rsidRPr="008E420B" w:rsidRDefault="000A1A87" w:rsidP="000A1A87">
      <w:pPr>
        <w:pStyle w:val="affffffffffff3"/>
      </w:pPr>
      <w:r w:rsidRPr="008E420B">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14:paraId="1E105807" w14:textId="77777777" w:rsidR="000A1A87" w:rsidRPr="008E420B" w:rsidRDefault="000A1A87" w:rsidP="000F3E98">
      <w:pPr>
        <w:pStyle w:val="affffffffffff3"/>
        <w:spacing w:line="240" w:lineRule="auto"/>
      </w:pPr>
      <w:r w:rsidRPr="008E420B">
        <w:t>При оценке сбросов по очистным сооружениям определяется воздействие на окружающую среду от эксплуатации объектов. При этом учитывается:</w:t>
      </w:r>
    </w:p>
    <w:p w14:paraId="740DD90F" w14:textId="77777777" w:rsidR="000A1A87" w:rsidRPr="008E420B" w:rsidRDefault="000A1A87" w:rsidP="000F3E98">
      <w:pPr>
        <w:pStyle w:val="a4"/>
        <w:tabs>
          <w:tab w:val="left" w:pos="993"/>
        </w:tabs>
        <w:spacing w:line="240" w:lineRule="auto"/>
        <w:ind w:left="0" w:firstLine="709"/>
      </w:pPr>
      <w:r w:rsidRPr="008E420B">
        <w:t>воздействие на атмосферный воздух;</w:t>
      </w:r>
    </w:p>
    <w:p w14:paraId="524D1074" w14:textId="77777777" w:rsidR="000A1A87" w:rsidRPr="008E420B" w:rsidRDefault="000A1A87" w:rsidP="000F3E98">
      <w:pPr>
        <w:pStyle w:val="a4"/>
        <w:tabs>
          <w:tab w:val="left" w:pos="993"/>
        </w:tabs>
        <w:spacing w:line="240" w:lineRule="auto"/>
        <w:ind w:left="0" w:firstLine="709"/>
      </w:pPr>
      <w:r w:rsidRPr="008E420B">
        <w:t>воздействие на поверхностные и подземные воды;</w:t>
      </w:r>
    </w:p>
    <w:p w14:paraId="717D23A7" w14:textId="77777777" w:rsidR="000A1A87" w:rsidRPr="008E420B" w:rsidRDefault="000A1A87" w:rsidP="000F3E98">
      <w:pPr>
        <w:pStyle w:val="a4"/>
        <w:tabs>
          <w:tab w:val="left" w:pos="993"/>
        </w:tabs>
        <w:spacing w:line="240" w:lineRule="auto"/>
        <w:ind w:left="0" w:firstLine="709"/>
      </w:pPr>
      <w:r w:rsidRPr="008E420B">
        <w:t xml:space="preserve">воздействие на окружающую среду при обращении с отходами; </w:t>
      </w:r>
    </w:p>
    <w:p w14:paraId="68CDC4FC" w14:textId="77777777" w:rsidR="000A1A87" w:rsidRPr="008E420B" w:rsidRDefault="000A1A87" w:rsidP="000F3E98">
      <w:pPr>
        <w:pStyle w:val="a4"/>
        <w:tabs>
          <w:tab w:val="left" w:pos="993"/>
        </w:tabs>
        <w:spacing w:line="240" w:lineRule="auto"/>
        <w:ind w:left="0" w:firstLine="709"/>
      </w:pPr>
      <w:r w:rsidRPr="008E420B">
        <w:t xml:space="preserve">воздействие на здоровье; </w:t>
      </w:r>
    </w:p>
    <w:p w14:paraId="390AF98C" w14:textId="77777777" w:rsidR="000A1A87" w:rsidRPr="008E420B" w:rsidRDefault="000A1A87" w:rsidP="000F3E98">
      <w:pPr>
        <w:pStyle w:val="a4"/>
        <w:tabs>
          <w:tab w:val="left" w:pos="993"/>
        </w:tabs>
        <w:spacing w:line="240" w:lineRule="auto"/>
        <w:ind w:left="0" w:firstLine="709"/>
      </w:pPr>
      <w:r w:rsidRPr="008E420B">
        <w:t>воздействие от аварийных ситуаций.</w:t>
      </w:r>
    </w:p>
    <w:p w14:paraId="75144F51" w14:textId="2FA79C67" w:rsidR="000A1A87" w:rsidRPr="008E420B" w:rsidRDefault="000A1A87" w:rsidP="000F3E98">
      <w:pPr>
        <w:pStyle w:val="affffffffffff3"/>
        <w:spacing w:line="240" w:lineRule="auto"/>
        <w:rPr>
          <w:szCs w:val="24"/>
        </w:rPr>
      </w:pPr>
    </w:p>
    <w:p w14:paraId="2EB009FC" w14:textId="77777777" w:rsidR="000A1A87" w:rsidRPr="008E420B" w:rsidRDefault="000A1A87" w:rsidP="000A1A87">
      <w:pPr>
        <w:pStyle w:val="1a"/>
        <w:spacing w:before="0"/>
        <w:rPr>
          <w:sz w:val="24"/>
        </w:rPr>
      </w:pPr>
      <w:r w:rsidRPr="008E420B">
        <w:rPr>
          <w:sz w:val="24"/>
        </w:rPr>
        <w:t xml:space="preserve">Данные виды воздействия носят кратковременный характер, прекращаются после завершения строительных работ и не имеют необратимых последствий для природных экосистем. Однако, учитывая уникальность и особую ценность природных объектов района, проектирование и ведение строительных работ необходимо осуществлять с разработкой и тщательным соблюдением мероприятий по минимизации и предотвращению негативного воздействия. </w:t>
      </w:r>
    </w:p>
    <w:p w14:paraId="327BD9D8" w14:textId="77777777" w:rsidR="000A1A87" w:rsidRPr="008E420B" w:rsidRDefault="000A1A87" w:rsidP="000A1A87">
      <w:pPr>
        <w:pStyle w:val="1a"/>
        <w:spacing w:before="0"/>
        <w:rPr>
          <w:sz w:val="24"/>
        </w:rPr>
      </w:pPr>
      <w:r w:rsidRPr="008E420B">
        <w:rPr>
          <w:sz w:val="24"/>
        </w:rPr>
        <w:t>К необратимым последствиям реализации строительных проектов следует отнести:</w:t>
      </w:r>
    </w:p>
    <w:p w14:paraId="54611061" w14:textId="77777777" w:rsidR="000A1A87" w:rsidRPr="008E420B" w:rsidRDefault="000A1A87" w:rsidP="007B756F">
      <w:pPr>
        <w:pStyle w:val="1a"/>
        <w:numPr>
          <w:ilvl w:val="0"/>
          <w:numId w:val="67"/>
        </w:numPr>
        <w:tabs>
          <w:tab w:val="left" w:pos="993"/>
        </w:tabs>
        <w:spacing w:before="0"/>
        <w:ind w:left="0" w:firstLine="709"/>
        <w:rPr>
          <w:sz w:val="24"/>
        </w:rPr>
      </w:pPr>
      <w:r w:rsidRPr="008E420B">
        <w:rPr>
          <w:sz w:val="24"/>
        </w:rPr>
        <w:t>изменение рельефа местности в ходе планировочных работ;</w:t>
      </w:r>
    </w:p>
    <w:p w14:paraId="2ABE3C12" w14:textId="77777777" w:rsidR="000A1A87" w:rsidRPr="008E420B" w:rsidRDefault="000A1A87" w:rsidP="007B756F">
      <w:pPr>
        <w:pStyle w:val="1a"/>
        <w:numPr>
          <w:ilvl w:val="0"/>
          <w:numId w:val="67"/>
        </w:numPr>
        <w:tabs>
          <w:tab w:val="left" w:pos="993"/>
        </w:tabs>
        <w:spacing w:before="0"/>
        <w:ind w:left="0" w:firstLine="709"/>
        <w:rPr>
          <w:sz w:val="24"/>
        </w:rPr>
      </w:pPr>
      <w:r w:rsidRPr="008E420B">
        <w:rPr>
          <w:sz w:val="24"/>
        </w:rPr>
        <w:t>изменение гидрогеологических характеристик местности;</w:t>
      </w:r>
    </w:p>
    <w:p w14:paraId="5F13486B" w14:textId="77777777" w:rsidR="000A1A87" w:rsidRPr="008E420B" w:rsidRDefault="000A1A87" w:rsidP="007B756F">
      <w:pPr>
        <w:pStyle w:val="1a"/>
        <w:numPr>
          <w:ilvl w:val="0"/>
          <w:numId w:val="67"/>
        </w:numPr>
        <w:tabs>
          <w:tab w:val="left" w:pos="993"/>
        </w:tabs>
        <w:spacing w:before="0"/>
        <w:ind w:left="0" w:firstLine="709"/>
        <w:rPr>
          <w:sz w:val="24"/>
        </w:rPr>
      </w:pPr>
      <w:r w:rsidRPr="008E420B">
        <w:rPr>
          <w:sz w:val="24"/>
        </w:rPr>
        <w:t>изъятие озелененной территории под размещение хозяйственного объекта;</w:t>
      </w:r>
    </w:p>
    <w:p w14:paraId="01CE0E76" w14:textId="77777777" w:rsidR="000A1A87" w:rsidRPr="008E420B" w:rsidRDefault="000A1A87" w:rsidP="007B756F">
      <w:pPr>
        <w:pStyle w:val="1a"/>
        <w:numPr>
          <w:ilvl w:val="0"/>
          <w:numId w:val="67"/>
        </w:numPr>
        <w:tabs>
          <w:tab w:val="left" w:pos="993"/>
        </w:tabs>
        <w:spacing w:before="0"/>
        <w:ind w:left="0" w:firstLine="709"/>
        <w:rPr>
          <w:sz w:val="24"/>
        </w:rPr>
      </w:pPr>
      <w:r w:rsidRPr="008E420B">
        <w:rPr>
          <w:sz w:val="24"/>
        </w:rPr>
        <w:t>нарушение сложившихся путей миграции диких животных в ходе размещения линейного объекта;</w:t>
      </w:r>
    </w:p>
    <w:p w14:paraId="590D7352" w14:textId="77777777" w:rsidR="000A1A87" w:rsidRPr="008E420B" w:rsidRDefault="000A1A87" w:rsidP="007B756F">
      <w:pPr>
        <w:pStyle w:val="1a"/>
        <w:numPr>
          <w:ilvl w:val="0"/>
          <w:numId w:val="67"/>
        </w:numPr>
        <w:tabs>
          <w:tab w:val="left" w:pos="993"/>
        </w:tabs>
        <w:spacing w:before="0"/>
        <w:ind w:left="0" w:firstLine="709"/>
        <w:rPr>
          <w:sz w:val="24"/>
        </w:rPr>
      </w:pPr>
      <w:r w:rsidRPr="008E420B">
        <w:rPr>
          <w:sz w:val="24"/>
        </w:rPr>
        <w:t>развитие опасных природных процессов в результате нарушения равновесия природных экосистем.</w:t>
      </w:r>
    </w:p>
    <w:p w14:paraId="74583C3F" w14:textId="77777777" w:rsidR="007C3DE9" w:rsidRPr="008E420B" w:rsidRDefault="007C3DE9" w:rsidP="000A1A87">
      <w:pPr>
        <w:pStyle w:val="1a"/>
        <w:spacing w:before="0"/>
        <w:rPr>
          <w:sz w:val="24"/>
        </w:rPr>
      </w:pPr>
    </w:p>
    <w:p w14:paraId="740E024E" w14:textId="7BF80156" w:rsidR="000A1A87" w:rsidRPr="008E420B" w:rsidRDefault="000A1A87" w:rsidP="000A1A87">
      <w:pPr>
        <w:pStyle w:val="1a"/>
        <w:spacing w:before="0"/>
        <w:rPr>
          <w:sz w:val="24"/>
        </w:rPr>
      </w:pPr>
      <w:r w:rsidRPr="008E420B">
        <w:rPr>
          <w:sz w:val="24"/>
        </w:rPr>
        <w:t>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w:t>
      </w:r>
    </w:p>
    <w:p w14:paraId="587B624C" w14:textId="77777777" w:rsidR="000A1A87" w:rsidRPr="008E420B" w:rsidRDefault="000A1A87" w:rsidP="000A1A87">
      <w:pPr>
        <w:pStyle w:val="1a"/>
        <w:spacing w:before="0"/>
        <w:rPr>
          <w:sz w:val="24"/>
        </w:rPr>
      </w:pPr>
      <w:r w:rsidRPr="008E420B">
        <w:rPr>
          <w:sz w:val="24"/>
        </w:rPr>
        <w:t>Для повышения экологической надежности водоотведения необходимо предусмотреть:</w:t>
      </w:r>
    </w:p>
    <w:p w14:paraId="1076D01C" w14:textId="77777777" w:rsidR="000A1A87" w:rsidRPr="008E420B" w:rsidRDefault="000A1A87" w:rsidP="007B756F">
      <w:pPr>
        <w:pStyle w:val="1a"/>
        <w:numPr>
          <w:ilvl w:val="0"/>
          <w:numId w:val="67"/>
        </w:numPr>
        <w:tabs>
          <w:tab w:val="left" w:pos="993"/>
        </w:tabs>
        <w:spacing w:before="0"/>
        <w:ind w:left="0" w:firstLine="709"/>
        <w:rPr>
          <w:sz w:val="24"/>
        </w:rPr>
      </w:pPr>
      <w:r w:rsidRPr="008E420B">
        <w:rPr>
          <w:sz w:val="24"/>
        </w:rPr>
        <w:t>установку регулируемых электроприводов на рабочих насосных агрегатах;</w:t>
      </w:r>
    </w:p>
    <w:p w14:paraId="391A7520" w14:textId="77777777" w:rsidR="000A1A87" w:rsidRPr="008E420B" w:rsidRDefault="000A1A87" w:rsidP="007B756F">
      <w:pPr>
        <w:pStyle w:val="1a"/>
        <w:numPr>
          <w:ilvl w:val="0"/>
          <w:numId w:val="67"/>
        </w:numPr>
        <w:tabs>
          <w:tab w:val="left" w:pos="993"/>
        </w:tabs>
        <w:spacing w:before="0"/>
        <w:ind w:left="0" w:firstLine="709"/>
        <w:rPr>
          <w:sz w:val="24"/>
        </w:rPr>
      </w:pPr>
      <w:r w:rsidRPr="008E420B">
        <w:rPr>
          <w:sz w:val="24"/>
        </w:rPr>
        <w:t>прокладку резервных коллекторов от КНС из расчета обеспечения 100% подачи канализационных насосных станций по каждому трубопроводу.</w:t>
      </w:r>
    </w:p>
    <w:p w14:paraId="470C13E2" w14:textId="77777777" w:rsidR="000A1A87" w:rsidRPr="008E420B" w:rsidRDefault="000A1A87" w:rsidP="000A1A87">
      <w:pPr>
        <w:pStyle w:val="1a"/>
        <w:spacing w:before="0"/>
        <w:rPr>
          <w:sz w:val="24"/>
        </w:rPr>
      </w:pPr>
    </w:p>
    <w:p w14:paraId="356394FA" w14:textId="77777777" w:rsidR="000A1A87" w:rsidRPr="008E420B" w:rsidRDefault="000A1A87" w:rsidP="000A1A87">
      <w:pPr>
        <w:pStyle w:val="1a"/>
        <w:spacing w:before="0"/>
        <w:rPr>
          <w:sz w:val="24"/>
        </w:rPr>
      </w:pPr>
      <w:r w:rsidRPr="008E420B">
        <w:rPr>
          <w:sz w:val="24"/>
        </w:rPr>
        <w:t>Данные мероприятия позволят повысить экологическую безопасность близлежащих территорий.</w:t>
      </w:r>
    </w:p>
    <w:p w14:paraId="4857066C" w14:textId="77777777" w:rsidR="000A1A87" w:rsidRPr="008E420B" w:rsidRDefault="000A1A87" w:rsidP="000A1A87">
      <w:pPr>
        <w:pStyle w:val="1a"/>
        <w:spacing w:before="0"/>
        <w:rPr>
          <w:sz w:val="24"/>
        </w:rPr>
      </w:pPr>
      <w:r w:rsidRPr="008E420B">
        <w:rPr>
          <w:sz w:val="24"/>
        </w:rPr>
        <w:t>В период функционирования объекты канализации, такие, как, например, КНС, КОС, являются источниками выбросов загрязняющих веществ в атмосферу, в том числе специфических дурнопахнущих: сероводород, метан, аммиак, меркаптаны.</w:t>
      </w:r>
    </w:p>
    <w:p w14:paraId="20BF1220" w14:textId="65D71C8C" w:rsidR="000A1A87" w:rsidRPr="008E420B" w:rsidRDefault="000A1A87" w:rsidP="000A1A87">
      <w:pPr>
        <w:pStyle w:val="1a"/>
        <w:spacing w:before="0"/>
        <w:rPr>
          <w:sz w:val="24"/>
        </w:rPr>
      </w:pPr>
      <w:r w:rsidRPr="008E420B">
        <w:rPr>
          <w:sz w:val="24"/>
        </w:rPr>
        <w:t xml:space="preserve">Сброс хозяйственно-бытовых и производственных сточных вод на территории сельского поселения </w:t>
      </w:r>
      <w:r w:rsidR="00D5578D" w:rsidRPr="00235168">
        <w:rPr>
          <w:sz w:val="24"/>
        </w:rPr>
        <w:t>Со</w:t>
      </w:r>
      <w:r w:rsidR="00D5578D">
        <w:rPr>
          <w:sz w:val="24"/>
        </w:rPr>
        <w:t>рум</w:t>
      </w:r>
      <w:r w:rsidRPr="008E420B">
        <w:rPr>
          <w:sz w:val="24"/>
        </w:rPr>
        <w:t xml:space="preserve"> производится в водные объекты через систему канализационных сетей и очистные сооружения централизованной системы водоотведения.</w:t>
      </w:r>
    </w:p>
    <w:p w14:paraId="3054A5DD" w14:textId="378326C5" w:rsidR="000A1A87" w:rsidRPr="008E420B" w:rsidRDefault="000A1A87" w:rsidP="00E83D16">
      <w:pPr>
        <w:pStyle w:val="1a"/>
        <w:spacing w:before="0"/>
        <w:rPr>
          <w:sz w:val="24"/>
        </w:rPr>
      </w:pPr>
      <w:r w:rsidRPr="008E420B">
        <w:rPr>
          <w:sz w:val="24"/>
        </w:rPr>
        <w:t xml:space="preserve">Отбор проб и проведение анализов сточных вод с КОС для ведения мониторинга сброса в водный объект выполняется аттестованной производственной химической лабораторией группы по охране природы и лабораторному контролю ООО «Газпром трансгаз Югорск» </w:t>
      </w:r>
      <w:r w:rsidR="00235168">
        <w:rPr>
          <w:sz w:val="24"/>
        </w:rPr>
        <w:t>Со</w:t>
      </w:r>
      <w:r w:rsidR="00D5578D">
        <w:rPr>
          <w:sz w:val="24"/>
        </w:rPr>
        <w:t>румс</w:t>
      </w:r>
      <w:r w:rsidRPr="008E420B">
        <w:rPr>
          <w:sz w:val="24"/>
        </w:rPr>
        <w:t>кое ЛПУ МГ. Точкой отбора проб является очистные сооружения.</w:t>
      </w:r>
    </w:p>
    <w:p w14:paraId="347A7498" w14:textId="77777777" w:rsidR="00643CAF" w:rsidRPr="008E420B" w:rsidRDefault="00643CAF" w:rsidP="00643CAF">
      <w:pPr>
        <w:pStyle w:val="1a"/>
        <w:spacing w:before="0"/>
        <w:rPr>
          <w:sz w:val="24"/>
        </w:rPr>
      </w:pPr>
    </w:p>
    <w:p w14:paraId="63C126B7" w14:textId="3BE84D40" w:rsidR="00684943" w:rsidRPr="008E420B" w:rsidRDefault="00773FA6" w:rsidP="00643CAF">
      <w:pPr>
        <w:pStyle w:val="aff5"/>
        <w:numPr>
          <w:ilvl w:val="1"/>
          <w:numId w:val="41"/>
        </w:numPr>
        <w:ind w:left="0" w:firstLine="709"/>
        <w:jc w:val="both"/>
        <w:outlineLvl w:val="2"/>
        <w:rPr>
          <w:szCs w:val="24"/>
        </w:rPr>
      </w:pPr>
      <w:bookmarkStart w:id="386" w:name="_Toc532478953"/>
      <w:bookmarkStart w:id="387" w:name="_Toc45784689"/>
      <w:r w:rsidRPr="008E420B">
        <w:rPr>
          <w:szCs w:val="24"/>
        </w:rPr>
        <w:t>С</w:t>
      </w:r>
      <w:r w:rsidR="00684943" w:rsidRPr="008E420B">
        <w:rPr>
          <w:szCs w:val="24"/>
        </w:rPr>
        <w:t>ведения о применении методов, безопасных для окружающей среды, при утилизации осадков сточных вод</w:t>
      </w:r>
      <w:bookmarkEnd w:id="386"/>
      <w:bookmarkEnd w:id="387"/>
    </w:p>
    <w:p w14:paraId="6EE0FD9E" w14:textId="77777777" w:rsidR="00643CAF" w:rsidRPr="008E420B" w:rsidRDefault="00643CAF" w:rsidP="00E83D16">
      <w:pPr>
        <w:pStyle w:val="1a"/>
        <w:spacing w:before="0"/>
        <w:rPr>
          <w:sz w:val="24"/>
        </w:rPr>
      </w:pPr>
    </w:p>
    <w:p w14:paraId="03F725A2" w14:textId="0A1FAF10" w:rsidR="00684943" w:rsidRPr="008E420B" w:rsidRDefault="00684943" w:rsidP="00E83D16">
      <w:pPr>
        <w:pStyle w:val="1a"/>
        <w:spacing w:before="0"/>
        <w:rPr>
          <w:sz w:val="24"/>
        </w:rPr>
      </w:pPr>
      <w:r w:rsidRPr="008E420B">
        <w:rPr>
          <w:sz w:val="24"/>
        </w:rPr>
        <w:t>Традиционные физико-химические методы переработки сточных вод на очистных сооружениях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w:t>
      </w:r>
      <w:r w:rsidR="000F3E98" w:rsidRPr="008E420B">
        <w:rPr>
          <w:sz w:val="24"/>
        </w:rPr>
        <w:t xml:space="preserve"> </w:t>
      </w:r>
      <w:r w:rsidRPr="008E420B">
        <w:rPr>
          <w:sz w:val="24"/>
        </w:rPr>
        <w:t>%. По этой причине процессам выделения, переработки и ликвидации ила стоков следует уделять особое внимание при проектировании и эксплуатации комплекса канализационных очистных сооружений.</w:t>
      </w:r>
    </w:p>
    <w:p w14:paraId="3B6B6196" w14:textId="7D1CCACB" w:rsidR="00684943" w:rsidRPr="008E420B" w:rsidRDefault="00684943" w:rsidP="00E83D16">
      <w:pPr>
        <w:pStyle w:val="1a"/>
        <w:spacing w:before="0"/>
        <w:rPr>
          <w:sz w:val="24"/>
        </w:rPr>
      </w:pPr>
      <w:r w:rsidRPr="008E420B">
        <w:rPr>
          <w:sz w:val="24"/>
        </w:rPr>
        <w:t xml:space="preserve">Избыточный активный ил насосами, перекачиваются на обезвоживание. Предусматривается механическая обработка осадков. Обеззараживание осадка сточных вод осуществляется выдерживанием на иловых площадках согласно СанПиН 2.1.7.573-96 «Гигиенические требования к использованию сточных вод и их осадков для орошения и удобрения» (выдерживанием на иловых площадках в условиях: I и </w:t>
      </w:r>
      <w:r w:rsidR="001A1EAD" w:rsidRPr="008E420B">
        <w:rPr>
          <w:sz w:val="24"/>
          <w:lang w:val="en-US"/>
        </w:rPr>
        <w:t>II</w:t>
      </w:r>
      <w:r w:rsidRPr="008E420B">
        <w:rPr>
          <w:sz w:val="24"/>
        </w:rPr>
        <w:t>-го климатических районов в течение не менее 3-х лет) и МУ 3.2.1022-01 «Мероприятия по снижению риска заражения возбудителями паразитов». Обезвоженный осадок утилизируется на полигон ТКО.</w:t>
      </w:r>
    </w:p>
    <w:p w14:paraId="218B9801" w14:textId="0EF5EAF1" w:rsidR="00684943" w:rsidRPr="008E420B" w:rsidRDefault="00684943" w:rsidP="00E83D16">
      <w:pPr>
        <w:pStyle w:val="1a"/>
        <w:spacing w:before="0"/>
        <w:rPr>
          <w:sz w:val="24"/>
        </w:rPr>
      </w:pPr>
      <w:r w:rsidRPr="008E420B">
        <w:rPr>
          <w:sz w:val="24"/>
        </w:rPr>
        <w:t>Для уменьшения объема грубых примесей и обезвоженного осадка сточных вод и как следствие снижения вредного воздействия на окружающую среду в проектном решении на реконструкцию КОС необходимо предусмотреть внедрение винтового отжимного гидропресса для обезвоживания отбросов. Внедрение данного мероприятия сокращает объем осадка в 5-10 раз.</w:t>
      </w:r>
    </w:p>
    <w:p w14:paraId="0B42E8D6" w14:textId="5E2886CE" w:rsidR="001A1EAD" w:rsidRPr="008E420B" w:rsidRDefault="001A1EAD" w:rsidP="00E83D16">
      <w:pPr>
        <w:pStyle w:val="1a"/>
        <w:spacing w:before="0"/>
        <w:rPr>
          <w:sz w:val="24"/>
        </w:rPr>
      </w:pPr>
    </w:p>
    <w:p w14:paraId="249B39E2" w14:textId="77777777" w:rsidR="00684943" w:rsidRPr="008E420B" w:rsidRDefault="00684943" w:rsidP="000F3E98">
      <w:pPr>
        <w:keepNext/>
        <w:keepLines/>
        <w:numPr>
          <w:ilvl w:val="1"/>
          <w:numId w:val="18"/>
        </w:numPr>
        <w:ind w:left="0" w:firstLine="709"/>
        <w:jc w:val="both"/>
        <w:outlineLvl w:val="1"/>
      </w:pPr>
      <w:bookmarkStart w:id="388" w:name="_Toc532478954"/>
      <w:bookmarkStart w:id="389" w:name="_Toc45784690"/>
      <w:r w:rsidRPr="008E420B">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88"/>
      <w:bookmarkEnd w:id="389"/>
    </w:p>
    <w:p w14:paraId="35114000" w14:textId="77777777" w:rsidR="00C306F0" w:rsidRPr="008E420B" w:rsidRDefault="00C306F0" w:rsidP="00E83D16">
      <w:pPr>
        <w:pStyle w:val="1a"/>
        <w:spacing w:before="0"/>
        <w:rPr>
          <w:sz w:val="24"/>
        </w:rPr>
      </w:pPr>
    </w:p>
    <w:p w14:paraId="72085C4E" w14:textId="5DF25770" w:rsidR="00684943" w:rsidRPr="008E420B" w:rsidRDefault="00684943" w:rsidP="00E83D16">
      <w:pPr>
        <w:pStyle w:val="1a"/>
        <w:spacing w:before="0"/>
        <w:rPr>
          <w:sz w:val="24"/>
        </w:rPr>
      </w:pPr>
      <w:r w:rsidRPr="008E420B">
        <w:rPr>
          <w:sz w:val="24"/>
        </w:rPr>
        <w:t>В соответствии с действующим законодательством, в объем финансовых потребностей на реализацию мероприятий по реализации схем водоотведения включается весь комплекс расходов, связанных с проведением мероприятий. К таким расходам относятся:</w:t>
      </w:r>
    </w:p>
    <w:p w14:paraId="45CA1EF0" w14:textId="77777777" w:rsidR="00684943" w:rsidRPr="008E420B" w:rsidRDefault="00684943" w:rsidP="007C3DE9">
      <w:pPr>
        <w:pStyle w:val="1a"/>
        <w:numPr>
          <w:ilvl w:val="0"/>
          <w:numId w:val="27"/>
        </w:numPr>
        <w:tabs>
          <w:tab w:val="left" w:pos="993"/>
        </w:tabs>
        <w:spacing w:before="0"/>
        <w:ind w:left="0" w:firstLine="709"/>
        <w:rPr>
          <w:sz w:val="24"/>
        </w:rPr>
      </w:pPr>
      <w:r w:rsidRPr="008E420B">
        <w:rPr>
          <w:sz w:val="24"/>
        </w:rPr>
        <w:t>проектно-изыскательские работы;</w:t>
      </w:r>
    </w:p>
    <w:p w14:paraId="7611A7BD" w14:textId="77777777" w:rsidR="00684943" w:rsidRPr="008E420B" w:rsidRDefault="00684943" w:rsidP="007C3DE9">
      <w:pPr>
        <w:pStyle w:val="1a"/>
        <w:numPr>
          <w:ilvl w:val="0"/>
          <w:numId w:val="27"/>
        </w:numPr>
        <w:tabs>
          <w:tab w:val="left" w:pos="993"/>
        </w:tabs>
        <w:spacing w:before="0"/>
        <w:ind w:left="0" w:firstLine="709"/>
        <w:rPr>
          <w:sz w:val="24"/>
        </w:rPr>
      </w:pPr>
      <w:r w:rsidRPr="008E420B">
        <w:rPr>
          <w:sz w:val="24"/>
        </w:rPr>
        <w:t>строительно-монтажные работы;</w:t>
      </w:r>
    </w:p>
    <w:p w14:paraId="1E5CF39A" w14:textId="77777777" w:rsidR="00684943" w:rsidRPr="008E420B" w:rsidRDefault="00684943" w:rsidP="007C3DE9">
      <w:pPr>
        <w:pStyle w:val="1a"/>
        <w:numPr>
          <w:ilvl w:val="0"/>
          <w:numId w:val="27"/>
        </w:numPr>
        <w:tabs>
          <w:tab w:val="left" w:pos="993"/>
        </w:tabs>
        <w:spacing w:before="0"/>
        <w:ind w:left="0" w:firstLine="709"/>
        <w:rPr>
          <w:sz w:val="24"/>
        </w:rPr>
      </w:pPr>
      <w:r w:rsidRPr="008E420B">
        <w:rPr>
          <w:sz w:val="24"/>
        </w:rPr>
        <w:t>работы по замене оборудования с улучшением технико-экономических характеристик;</w:t>
      </w:r>
    </w:p>
    <w:p w14:paraId="6EFA0AD2" w14:textId="77777777" w:rsidR="00684943" w:rsidRPr="008E420B" w:rsidRDefault="00684943" w:rsidP="007C3DE9">
      <w:pPr>
        <w:pStyle w:val="1a"/>
        <w:numPr>
          <w:ilvl w:val="0"/>
          <w:numId w:val="27"/>
        </w:numPr>
        <w:tabs>
          <w:tab w:val="left" w:pos="993"/>
        </w:tabs>
        <w:spacing w:before="0"/>
        <w:ind w:left="0" w:firstLine="709"/>
        <w:rPr>
          <w:sz w:val="24"/>
        </w:rPr>
      </w:pPr>
      <w:r w:rsidRPr="008E420B">
        <w:rPr>
          <w:sz w:val="24"/>
        </w:rPr>
        <w:t>приобретение материалов и оборудования;</w:t>
      </w:r>
    </w:p>
    <w:p w14:paraId="097E1D1E" w14:textId="77777777" w:rsidR="00684943" w:rsidRPr="008E420B" w:rsidRDefault="00684943" w:rsidP="007C3DE9">
      <w:pPr>
        <w:pStyle w:val="1a"/>
        <w:numPr>
          <w:ilvl w:val="0"/>
          <w:numId w:val="27"/>
        </w:numPr>
        <w:tabs>
          <w:tab w:val="left" w:pos="993"/>
        </w:tabs>
        <w:spacing w:before="0"/>
        <w:ind w:left="0" w:firstLine="709"/>
        <w:rPr>
          <w:sz w:val="24"/>
        </w:rPr>
      </w:pPr>
      <w:r w:rsidRPr="008E420B">
        <w:rPr>
          <w:sz w:val="24"/>
        </w:rPr>
        <w:t>пусконаладочные работы;</w:t>
      </w:r>
    </w:p>
    <w:p w14:paraId="462FC112" w14:textId="77777777" w:rsidR="00684943" w:rsidRPr="008E420B" w:rsidRDefault="00684943" w:rsidP="007C3DE9">
      <w:pPr>
        <w:pStyle w:val="1a"/>
        <w:numPr>
          <w:ilvl w:val="0"/>
          <w:numId w:val="27"/>
        </w:numPr>
        <w:tabs>
          <w:tab w:val="left" w:pos="993"/>
        </w:tabs>
        <w:spacing w:before="0"/>
        <w:ind w:left="0" w:firstLine="709"/>
        <w:rPr>
          <w:sz w:val="24"/>
        </w:rPr>
      </w:pPr>
      <w:r w:rsidRPr="008E420B">
        <w:rPr>
          <w:sz w:val="24"/>
        </w:rPr>
        <w:t>расходы, не относимые на стоимость основных средств (аренда земли на срок строительства и т.п.);</w:t>
      </w:r>
    </w:p>
    <w:p w14:paraId="310E99B8" w14:textId="77777777" w:rsidR="00684943" w:rsidRPr="008E420B" w:rsidRDefault="00684943" w:rsidP="007C3DE9">
      <w:pPr>
        <w:pStyle w:val="1a"/>
        <w:numPr>
          <w:ilvl w:val="0"/>
          <w:numId w:val="27"/>
        </w:numPr>
        <w:tabs>
          <w:tab w:val="left" w:pos="993"/>
        </w:tabs>
        <w:spacing w:before="0"/>
        <w:ind w:left="0" w:firstLine="709"/>
        <w:rPr>
          <w:sz w:val="24"/>
        </w:rPr>
      </w:pPr>
      <w:r w:rsidRPr="008E420B">
        <w:rPr>
          <w:sz w:val="24"/>
        </w:rPr>
        <w:t>дополнительные налоговые платежи, возникающие от увеличения выручки в связи с реализацией программы.</w:t>
      </w:r>
    </w:p>
    <w:p w14:paraId="6FE6FF3D" w14:textId="77777777" w:rsidR="007C3DE9" w:rsidRPr="008E420B" w:rsidRDefault="007C3DE9" w:rsidP="00E83D16">
      <w:pPr>
        <w:pStyle w:val="1a"/>
        <w:spacing w:before="0"/>
        <w:rPr>
          <w:sz w:val="24"/>
        </w:rPr>
      </w:pPr>
    </w:p>
    <w:p w14:paraId="182BFAF1" w14:textId="2570B546" w:rsidR="00684943" w:rsidRPr="008E420B" w:rsidRDefault="00684943" w:rsidP="00E83D16">
      <w:pPr>
        <w:pStyle w:val="1a"/>
        <w:spacing w:before="0"/>
        <w:rPr>
          <w:sz w:val="24"/>
        </w:rPr>
      </w:pPr>
      <w:r w:rsidRPr="008E420B">
        <w:rPr>
          <w:sz w:val="24"/>
        </w:rPr>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водоотведения. Кроме того, финансовые потребности включают в себя добавочную стоимость с учетом инфляции, налог на прибыль, необходимые суммы кредитов.</w:t>
      </w:r>
    </w:p>
    <w:p w14:paraId="6A46B3E2" w14:textId="48A5EF2E" w:rsidR="00684943" w:rsidRPr="008E420B" w:rsidRDefault="00684943" w:rsidP="00E83D16">
      <w:pPr>
        <w:pStyle w:val="1a"/>
        <w:spacing w:before="0"/>
        <w:rPr>
          <w:sz w:val="24"/>
        </w:rPr>
      </w:pPr>
      <w:r w:rsidRPr="008E420B">
        <w:rPr>
          <w:sz w:val="24"/>
        </w:rPr>
        <w:t>Стоимость строительства, реконструкции, модернизации, капитального ремонта сетей водоснабжения рассчитана на основании укрупненных нормативов цен строительства НЦС-2017, утвержденных приказом Министерства строительства и жилищно-коммунального хозяйства РФ от 28</w:t>
      </w:r>
      <w:r w:rsidR="000F3E98" w:rsidRPr="008E420B">
        <w:rPr>
          <w:sz w:val="24"/>
        </w:rPr>
        <w:t>.06.2017</w:t>
      </w:r>
      <w:r w:rsidRPr="008E420B">
        <w:rPr>
          <w:sz w:val="24"/>
        </w:rPr>
        <w:t xml:space="preserve"> № 936/пр.</w:t>
      </w:r>
    </w:p>
    <w:p w14:paraId="356FD81E" w14:textId="77777777" w:rsidR="00684943" w:rsidRPr="008E420B" w:rsidRDefault="00684943" w:rsidP="00E83D16">
      <w:pPr>
        <w:pStyle w:val="1a"/>
        <w:spacing w:before="0"/>
        <w:rPr>
          <w:sz w:val="24"/>
        </w:rPr>
      </w:pPr>
      <w:r w:rsidRPr="008E420B">
        <w:rPr>
          <w:sz w:val="24"/>
        </w:rPr>
        <w:t>В показателях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14:paraId="1EC2C9C5" w14:textId="77777777" w:rsidR="00684943" w:rsidRPr="008E420B" w:rsidRDefault="00684943" w:rsidP="00E83D16">
      <w:pPr>
        <w:pStyle w:val="1a"/>
        <w:spacing w:before="0"/>
        <w:rPr>
          <w:sz w:val="24"/>
        </w:rPr>
      </w:pPr>
      <w:r w:rsidRPr="008E420B">
        <w:rPr>
          <w:sz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14:paraId="31C3605C" w14:textId="77777777" w:rsidR="00684943" w:rsidRPr="008E420B" w:rsidRDefault="00684943" w:rsidP="00E83D16">
      <w:pPr>
        <w:pStyle w:val="1a"/>
        <w:spacing w:before="0"/>
        <w:rPr>
          <w:sz w:val="24"/>
        </w:rPr>
      </w:pPr>
      <w:r w:rsidRPr="008E420B">
        <w:rPr>
          <w:sz w:val="24"/>
        </w:rPr>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14:paraId="2F548270" w14:textId="77777777" w:rsidR="00684943" w:rsidRPr="008E420B" w:rsidRDefault="00684943" w:rsidP="00E83D16">
      <w:pPr>
        <w:pStyle w:val="1a"/>
        <w:spacing w:before="0"/>
        <w:rPr>
          <w:sz w:val="24"/>
        </w:rPr>
      </w:pPr>
      <w:r w:rsidRPr="008E420B">
        <w:rPr>
          <w:sz w:val="24"/>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14:paraId="581CD46F" w14:textId="77777777" w:rsidR="00684943" w:rsidRPr="008E420B" w:rsidRDefault="00684943" w:rsidP="00E83D16">
      <w:pPr>
        <w:pStyle w:val="1a"/>
        <w:spacing w:before="0"/>
        <w:rPr>
          <w:sz w:val="24"/>
        </w:rPr>
      </w:pPr>
      <w:r w:rsidRPr="008E420B">
        <w:rPr>
          <w:sz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14:paraId="650E86AE" w14:textId="77777777" w:rsidR="00684943" w:rsidRPr="008E420B" w:rsidRDefault="00684943" w:rsidP="00E83D16">
      <w:pPr>
        <w:pStyle w:val="1a"/>
        <w:spacing w:before="0"/>
        <w:rPr>
          <w:sz w:val="24"/>
        </w:rPr>
      </w:pPr>
      <w:r w:rsidRPr="008E420B">
        <w:rPr>
          <w:sz w:val="24"/>
        </w:rPr>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14:paraId="7951B1AD" w14:textId="77777777" w:rsidR="00684943" w:rsidRPr="008E420B" w:rsidRDefault="00684943" w:rsidP="00E83D16">
      <w:pPr>
        <w:pStyle w:val="1a"/>
        <w:spacing w:before="0"/>
        <w:rPr>
          <w:sz w:val="24"/>
        </w:rPr>
      </w:pPr>
      <w:r w:rsidRPr="008E420B">
        <w:rPr>
          <w:sz w:val="24"/>
        </w:rPr>
        <w:t>Компенсационные выплаты, связанные с подготовкой территории строительства (перенос инженерных сетей и т.д.),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дополнительно.</w:t>
      </w:r>
    </w:p>
    <w:p w14:paraId="4E1A2C56" w14:textId="77777777" w:rsidR="00684943" w:rsidRPr="008E420B" w:rsidRDefault="00684943" w:rsidP="00E83D16">
      <w:pPr>
        <w:pStyle w:val="1a"/>
        <w:spacing w:before="0"/>
        <w:rPr>
          <w:sz w:val="24"/>
        </w:rPr>
      </w:pPr>
      <w:r w:rsidRPr="008E420B">
        <w:rPr>
          <w:sz w:val="24"/>
        </w:rPr>
        <w:t>При оценке стоимости учтена стоимость демонтажа реконструируемой сети диаметрами до 300 мм с применением коэффициента 1,25, диаметрами от 300 мм – с применением коэффициента 1,5.</w:t>
      </w:r>
    </w:p>
    <w:p w14:paraId="5D23CE0F" w14:textId="77777777" w:rsidR="00684943" w:rsidRPr="008E420B" w:rsidRDefault="00684943" w:rsidP="00E83D16">
      <w:pPr>
        <w:pStyle w:val="1a"/>
        <w:spacing w:before="0"/>
        <w:rPr>
          <w:sz w:val="24"/>
        </w:rPr>
      </w:pPr>
      <w:r w:rsidRPr="008E420B">
        <w:rPr>
          <w:sz w:val="24"/>
        </w:rPr>
        <w:t xml:space="preserve">Расчет произведен исходя из глубины заложения 3 м. Способ производства земляных работ: </w:t>
      </w:r>
    </w:p>
    <w:p w14:paraId="41A50817" w14:textId="77777777" w:rsidR="00684943" w:rsidRPr="008E420B" w:rsidRDefault="00684943" w:rsidP="002B1D7A">
      <w:pPr>
        <w:pStyle w:val="1a"/>
        <w:numPr>
          <w:ilvl w:val="0"/>
          <w:numId w:val="26"/>
        </w:numPr>
        <w:tabs>
          <w:tab w:val="left" w:pos="993"/>
        </w:tabs>
        <w:spacing w:before="0"/>
        <w:ind w:left="0" w:firstLine="709"/>
        <w:rPr>
          <w:sz w:val="24"/>
        </w:rPr>
      </w:pPr>
      <w:r w:rsidRPr="008E420B">
        <w:rPr>
          <w:sz w:val="24"/>
        </w:rPr>
        <w:t>в застроенной части населенного пункта с вывозом разработанного грунта, с погрузкой и привозом для обратной засыпки на расстояние 5 км;</w:t>
      </w:r>
    </w:p>
    <w:p w14:paraId="733430BF" w14:textId="77777777" w:rsidR="00684943" w:rsidRPr="008E420B" w:rsidRDefault="00684943" w:rsidP="002B1D7A">
      <w:pPr>
        <w:pStyle w:val="1a"/>
        <w:numPr>
          <w:ilvl w:val="0"/>
          <w:numId w:val="26"/>
        </w:numPr>
        <w:tabs>
          <w:tab w:val="left" w:pos="993"/>
        </w:tabs>
        <w:spacing w:before="0"/>
        <w:ind w:left="0" w:firstLine="709"/>
        <w:rPr>
          <w:sz w:val="24"/>
        </w:rPr>
      </w:pPr>
      <w:r w:rsidRPr="008E420B">
        <w:rPr>
          <w:sz w:val="24"/>
        </w:rPr>
        <w:t>в свободной от застройки местности – работа в отвал.</w:t>
      </w:r>
    </w:p>
    <w:p w14:paraId="343EF9C9" w14:textId="77777777" w:rsidR="00684943" w:rsidRPr="008E420B" w:rsidRDefault="00684943" w:rsidP="002B1D7A">
      <w:pPr>
        <w:pStyle w:val="1a"/>
        <w:tabs>
          <w:tab w:val="left" w:pos="993"/>
        </w:tabs>
        <w:spacing w:before="0"/>
        <w:rPr>
          <w:sz w:val="24"/>
        </w:rPr>
      </w:pPr>
      <w:r w:rsidRPr="008E420B">
        <w:rPr>
          <w:sz w:val="24"/>
        </w:rPr>
        <w:t>Основные виды работ по устройству сетей водоотведения:</w:t>
      </w:r>
    </w:p>
    <w:p w14:paraId="6F016B29" w14:textId="77777777" w:rsidR="00684943" w:rsidRPr="008E420B" w:rsidRDefault="00684943" w:rsidP="002B1D7A">
      <w:pPr>
        <w:pStyle w:val="1a"/>
        <w:numPr>
          <w:ilvl w:val="0"/>
          <w:numId w:val="25"/>
        </w:numPr>
        <w:tabs>
          <w:tab w:val="left" w:pos="993"/>
        </w:tabs>
        <w:spacing w:before="0"/>
        <w:ind w:left="0" w:firstLine="709"/>
        <w:rPr>
          <w:sz w:val="24"/>
        </w:rPr>
      </w:pPr>
      <w:r w:rsidRPr="008E420B">
        <w:rPr>
          <w:sz w:val="24"/>
        </w:rPr>
        <w:t>земляные работы по устройству траншеи;</w:t>
      </w:r>
    </w:p>
    <w:p w14:paraId="2478E740" w14:textId="77777777" w:rsidR="00684943" w:rsidRPr="008E420B" w:rsidRDefault="00684943" w:rsidP="002B1D7A">
      <w:pPr>
        <w:pStyle w:val="1a"/>
        <w:numPr>
          <w:ilvl w:val="0"/>
          <w:numId w:val="25"/>
        </w:numPr>
        <w:tabs>
          <w:tab w:val="left" w:pos="993"/>
        </w:tabs>
        <w:spacing w:before="0"/>
        <w:ind w:left="0" w:firstLine="709"/>
        <w:rPr>
          <w:sz w:val="24"/>
        </w:rPr>
      </w:pPr>
      <w:r w:rsidRPr="008E420B">
        <w:rPr>
          <w:sz w:val="24"/>
        </w:rPr>
        <w:t>устройство основания под трубопроводы (щебеночного с водоотливом из траншей при производстве земляных работ);</w:t>
      </w:r>
    </w:p>
    <w:p w14:paraId="4D4C56B2" w14:textId="77777777" w:rsidR="00684943" w:rsidRPr="008E420B" w:rsidRDefault="00684943" w:rsidP="002B1D7A">
      <w:pPr>
        <w:pStyle w:val="1a"/>
        <w:numPr>
          <w:ilvl w:val="0"/>
          <w:numId w:val="25"/>
        </w:numPr>
        <w:tabs>
          <w:tab w:val="left" w:pos="993"/>
        </w:tabs>
        <w:spacing w:before="0"/>
        <w:ind w:left="0" w:firstLine="709"/>
        <w:rPr>
          <w:sz w:val="24"/>
        </w:rPr>
      </w:pPr>
      <w:r w:rsidRPr="008E420B">
        <w:rPr>
          <w:sz w:val="24"/>
        </w:rPr>
        <w:t>прокладка трубопроводов;</w:t>
      </w:r>
    </w:p>
    <w:p w14:paraId="04A6B958" w14:textId="77777777" w:rsidR="00684943" w:rsidRPr="008E420B" w:rsidRDefault="00684943" w:rsidP="002B1D7A">
      <w:pPr>
        <w:pStyle w:val="1a"/>
        <w:numPr>
          <w:ilvl w:val="0"/>
          <w:numId w:val="25"/>
        </w:numPr>
        <w:tabs>
          <w:tab w:val="left" w:pos="993"/>
        </w:tabs>
        <w:spacing w:before="0"/>
        <w:ind w:left="0" w:firstLine="709"/>
        <w:rPr>
          <w:sz w:val="24"/>
        </w:rPr>
      </w:pPr>
      <w:r w:rsidRPr="008E420B">
        <w:rPr>
          <w:sz w:val="24"/>
        </w:rPr>
        <w:t>установка фасонных частей;</w:t>
      </w:r>
    </w:p>
    <w:p w14:paraId="0B210DCF" w14:textId="77777777" w:rsidR="00684943" w:rsidRPr="008E420B" w:rsidRDefault="00684943" w:rsidP="002B1D7A">
      <w:pPr>
        <w:pStyle w:val="1a"/>
        <w:numPr>
          <w:ilvl w:val="0"/>
          <w:numId w:val="25"/>
        </w:numPr>
        <w:tabs>
          <w:tab w:val="left" w:pos="993"/>
        </w:tabs>
        <w:spacing w:before="0"/>
        <w:ind w:left="0" w:firstLine="709"/>
        <w:rPr>
          <w:sz w:val="24"/>
        </w:rPr>
      </w:pPr>
      <w:r w:rsidRPr="008E420B">
        <w:rPr>
          <w:sz w:val="24"/>
        </w:rPr>
        <w:t>установка запорной арматуры;</w:t>
      </w:r>
    </w:p>
    <w:p w14:paraId="0E1B7174" w14:textId="77777777" w:rsidR="00684943" w:rsidRPr="008E420B" w:rsidRDefault="00684943" w:rsidP="002B1D7A">
      <w:pPr>
        <w:pStyle w:val="1a"/>
        <w:numPr>
          <w:ilvl w:val="0"/>
          <w:numId w:val="25"/>
        </w:numPr>
        <w:tabs>
          <w:tab w:val="left" w:pos="993"/>
        </w:tabs>
        <w:spacing w:before="0"/>
        <w:ind w:left="0" w:firstLine="709"/>
        <w:rPr>
          <w:sz w:val="24"/>
        </w:rPr>
      </w:pPr>
      <w:r w:rsidRPr="008E420B">
        <w:rPr>
          <w:sz w:val="24"/>
        </w:rPr>
        <w:t>устройство колодцев и камер в соответствии с требованиями нормативных документов, а также их оклеечная гидроизоляция.</w:t>
      </w:r>
    </w:p>
    <w:p w14:paraId="63FD6586" w14:textId="2086667C" w:rsidR="002B1D7A" w:rsidRDefault="002B1D7A" w:rsidP="00E83D16">
      <w:pPr>
        <w:pStyle w:val="1a"/>
        <w:spacing w:before="0"/>
        <w:rPr>
          <w:sz w:val="24"/>
        </w:rPr>
      </w:pPr>
    </w:p>
    <w:p w14:paraId="50AFB271" w14:textId="7969CC63" w:rsidR="00235168" w:rsidRDefault="00235168" w:rsidP="00235168">
      <w:pPr>
        <w:ind w:firstLine="709"/>
        <w:jc w:val="both"/>
        <w:rPr>
          <w:lang w:eastAsia="en-US"/>
        </w:rPr>
      </w:pPr>
      <w:r w:rsidRPr="00342149">
        <w:rPr>
          <w:lang w:eastAsia="en-US"/>
        </w:rPr>
        <w:t xml:space="preserve">Перечень проектов по новому строительству, реконструкции сооружений и головных насосных станций системы водоотведения с.п. </w:t>
      </w:r>
      <w:r w:rsidR="00D5578D" w:rsidRPr="00235168">
        <w:t>Со</w:t>
      </w:r>
      <w:r w:rsidR="00D5578D">
        <w:t>рум</w:t>
      </w:r>
      <w:r w:rsidR="00D5578D" w:rsidRPr="00342149">
        <w:rPr>
          <w:lang w:eastAsia="en-US"/>
        </w:rPr>
        <w:t xml:space="preserve"> </w:t>
      </w:r>
      <w:r w:rsidRPr="00342149">
        <w:rPr>
          <w:lang w:eastAsia="en-US"/>
        </w:rPr>
        <w:t xml:space="preserve">представлен в таблице </w:t>
      </w:r>
      <w:r w:rsidR="003E4859">
        <w:rPr>
          <w:lang w:eastAsia="en-US"/>
        </w:rPr>
        <w:t>5</w:t>
      </w:r>
      <w:r w:rsidR="00B45998">
        <w:rPr>
          <w:lang w:eastAsia="en-US"/>
        </w:rPr>
        <w:t>1</w:t>
      </w:r>
      <w:r w:rsidRPr="00342149">
        <w:rPr>
          <w:lang w:eastAsia="en-US"/>
        </w:rPr>
        <w:t>.</w:t>
      </w:r>
    </w:p>
    <w:p w14:paraId="5F165B9E" w14:textId="5DB097B9" w:rsidR="00235168" w:rsidRDefault="00235168" w:rsidP="00235168">
      <w:pPr>
        <w:ind w:firstLine="709"/>
        <w:jc w:val="both"/>
        <w:rPr>
          <w:lang w:eastAsia="en-US"/>
        </w:rPr>
      </w:pPr>
      <w:r w:rsidRPr="008E420B">
        <w:rPr>
          <w:lang w:eastAsia="en-US"/>
        </w:rPr>
        <w:t xml:space="preserve">Перечень проектов по новому строительству, реконструкции и модернизация линейных объектов системы водоотведения с.п. </w:t>
      </w:r>
      <w:r w:rsidR="00D5578D" w:rsidRPr="00235168">
        <w:t>Со</w:t>
      </w:r>
      <w:r w:rsidR="00D5578D">
        <w:t>рум</w:t>
      </w:r>
      <w:r w:rsidRPr="008E420B">
        <w:rPr>
          <w:lang w:eastAsia="en-US"/>
        </w:rPr>
        <w:t xml:space="preserve"> представлен в таблице </w:t>
      </w:r>
      <w:r w:rsidR="003E4859">
        <w:rPr>
          <w:lang w:eastAsia="en-US"/>
        </w:rPr>
        <w:t>5</w:t>
      </w:r>
      <w:r w:rsidR="00B45998">
        <w:rPr>
          <w:lang w:eastAsia="en-US"/>
        </w:rPr>
        <w:t>2</w:t>
      </w:r>
      <w:r>
        <w:rPr>
          <w:lang w:eastAsia="en-US"/>
        </w:rPr>
        <w:t>.</w:t>
      </w:r>
    </w:p>
    <w:p w14:paraId="4CCDEA81" w14:textId="048278E6" w:rsidR="00235168" w:rsidRDefault="002B1D7A" w:rsidP="00235168">
      <w:pPr>
        <w:ind w:firstLine="709"/>
        <w:jc w:val="both"/>
        <w:rPr>
          <w:lang w:eastAsia="en-US"/>
        </w:rPr>
      </w:pPr>
      <w:r w:rsidRPr="008E420B">
        <w:t xml:space="preserve">Объём финансирования мероприятий по реализации Схемы водоотведения до 2029 года включительно составил </w:t>
      </w:r>
      <w:r w:rsidR="00D5578D">
        <w:t>313 312</w:t>
      </w:r>
      <w:r w:rsidR="004D54F9">
        <w:t>,</w:t>
      </w:r>
      <w:r w:rsidR="000F3E98" w:rsidRPr="008E420B">
        <w:t>0</w:t>
      </w:r>
      <w:r w:rsidRPr="008E420B">
        <w:t xml:space="preserve"> тыс. руб.</w:t>
      </w:r>
    </w:p>
    <w:p w14:paraId="12AA46F6" w14:textId="77777777" w:rsidR="00235168" w:rsidRPr="008E420B" w:rsidRDefault="00235168" w:rsidP="00235168">
      <w:pPr>
        <w:ind w:firstLine="709"/>
        <w:jc w:val="both"/>
        <w:rPr>
          <w:lang w:eastAsia="en-US"/>
        </w:rPr>
      </w:pPr>
    </w:p>
    <w:p w14:paraId="2970F4A8" w14:textId="77777777" w:rsidR="00235168" w:rsidRPr="008E420B" w:rsidRDefault="00235168" w:rsidP="00235168">
      <w:pPr>
        <w:ind w:firstLine="709"/>
        <w:jc w:val="both"/>
        <w:rPr>
          <w:lang w:eastAsia="en-US"/>
        </w:rPr>
      </w:pPr>
    </w:p>
    <w:p w14:paraId="6D6687BA" w14:textId="77777777" w:rsidR="00235168" w:rsidRPr="008E420B" w:rsidRDefault="00235168" w:rsidP="00235168">
      <w:pPr>
        <w:ind w:firstLine="709"/>
        <w:jc w:val="both"/>
        <w:rPr>
          <w:lang w:eastAsia="en-US"/>
        </w:rPr>
        <w:sectPr w:rsidR="00235168" w:rsidRPr="008E420B" w:rsidSect="00946A5E">
          <w:pgSz w:w="11907" w:h="16839" w:code="9"/>
          <w:pgMar w:top="1134" w:right="567" w:bottom="1134" w:left="1701" w:header="284" w:footer="397" w:gutter="0"/>
          <w:cols w:space="708"/>
          <w:docGrid w:linePitch="360"/>
        </w:sectPr>
      </w:pPr>
    </w:p>
    <w:p w14:paraId="230AE7B7" w14:textId="24926D84" w:rsidR="00D5578D" w:rsidRPr="008E420B" w:rsidRDefault="00D5578D" w:rsidP="00D5578D">
      <w:pPr>
        <w:keepNext/>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45998">
        <w:rPr>
          <w:bCs/>
          <w:noProof/>
          <w:lang w:val="x-none" w:eastAsia="x-none"/>
        </w:rPr>
        <w:t>51</w:t>
      </w:r>
      <w:r w:rsidR="00C33AC7">
        <w:rPr>
          <w:bCs/>
          <w:lang w:val="x-none" w:eastAsia="x-none"/>
        </w:rPr>
        <w:fldChar w:fldCharType="end"/>
      </w:r>
      <w:r w:rsidRPr="008E420B">
        <w:rPr>
          <w:bCs/>
          <w:lang w:val="x-none" w:eastAsia="x-none"/>
        </w:rPr>
        <w:t xml:space="preserve"> – </w:t>
      </w:r>
      <w:r w:rsidRPr="00342149">
        <w:rPr>
          <w:lang w:eastAsia="en-US"/>
        </w:rPr>
        <w:t>Перечень проектов по новому строительству, реконструкции сооружений и головных насосных станций системы водоотведения с.п. Со</w:t>
      </w:r>
      <w:r>
        <w:rPr>
          <w:lang w:eastAsia="en-US"/>
        </w:rPr>
        <w:t>рум</w:t>
      </w:r>
    </w:p>
    <w:p w14:paraId="74681BBD" w14:textId="77777777" w:rsidR="00D5578D" w:rsidRPr="008E420B" w:rsidRDefault="00D5578D" w:rsidP="00D5578D">
      <w:pPr>
        <w:ind w:firstLine="709"/>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2"/>
        <w:gridCol w:w="3183"/>
        <w:gridCol w:w="4268"/>
        <w:gridCol w:w="1255"/>
        <w:gridCol w:w="965"/>
        <w:gridCol w:w="825"/>
        <w:gridCol w:w="828"/>
        <w:gridCol w:w="2931"/>
      </w:tblGrid>
      <w:tr w:rsidR="00D5578D" w:rsidRPr="008E420B" w14:paraId="11931B11" w14:textId="77777777" w:rsidTr="006E3EE2">
        <w:trPr>
          <w:trHeight w:val="20"/>
        </w:trPr>
        <w:tc>
          <w:tcPr>
            <w:tcW w:w="127" w:type="pct"/>
            <w:vMerge w:val="restart"/>
            <w:shd w:val="clear" w:color="000000" w:fill="FFFFFF"/>
            <w:vAlign w:val="center"/>
            <w:hideMark/>
          </w:tcPr>
          <w:p w14:paraId="58FD0DB5" w14:textId="77777777" w:rsidR="00D5578D" w:rsidRPr="008E420B" w:rsidRDefault="00D5578D" w:rsidP="006E3EE2">
            <w:pPr>
              <w:jc w:val="center"/>
              <w:rPr>
                <w:bCs/>
                <w:sz w:val="20"/>
                <w:szCs w:val="20"/>
              </w:rPr>
            </w:pPr>
            <w:r w:rsidRPr="008E420B">
              <w:rPr>
                <w:bCs/>
                <w:sz w:val="20"/>
                <w:szCs w:val="20"/>
              </w:rPr>
              <w:t>№ п.п.</w:t>
            </w:r>
          </w:p>
        </w:tc>
        <w:tc>
          <w:tcPr>
            <w:tcW w:w="1088" w:type="pct"/>
            <w:vMerge w:val="restart"/>
            <w:shd w:val="clear" w:color="000000" w:fill="FFFFFF"/>
            <w:vAlign w:val="center"/>
            <w:hideMark/>
          </w:tcPr>
          <w:p w14:paraId="7F03AFE4" w14:textId="77777777" w:rsidR="00D5578D" w:rsidRPr="008E420B" w:rsidRDefault="00D5578D" w:rsidP="006E3EE2">
            <w:pPr>
              <w:jc w:val="center"/>
              <w:rPr>
                <w:bCs/>
                <w:sz w:val="20"/>
                <w:szCs w:val="20"/>
              </w:rPr>
            </w:pPr>
            <w:r w:rsidRPr="008E420B">
              <w:rPr>
                <w:bCs/>
                <w:sz w:val="20"/>
                <w:szCs w:val="20"/>
              </w:rPr>
              <w:t>Краткое описание,</w:t>
            </w:r>
          </w:p>
          <w:p w14:paraId="4B7FC78C" w14:textId="77777777" w:rsidR="00D5578D" w:rsidRPr="008E420B" w:rsidRDefault="00D5578D" w:rsidP="006E3EE2">
            <w:pPr>
              <w:jc w:val="center"/>
              <w:rPr>
                <w:bCs/>
                <w:sz w:val="20"/>
                <w:szCs w:val="20"/>
              </w:rPr>
            </w:pPr>
            <w:r w:rsidRPr="008E420B">
              <w:rPr>
                <w:bCs/>
                <w:sz w:val="20"/>
                <w:szCs w:val="20"/>
              </w:rPr>
              <w:t>технические параметры проекта</w:t>
            </w:r>
          </w:p>
        </w:tc>
        <w:tc>
          <w:tcPr>
            <w:tcW w:w="1459" w:type="pct"/>
            <w:vMerge w:val="restart"/>
            <w:shd w:val="clear" w:color="000000" w:fill="FFFFFF"/>
            <w:vAlign w:val="center"/>
            <w:hideMark/>
          </w:tcPr>
          <w:p w14:paraId="00171A4F" w14:textId="77777777" w:rsidR="00D5578D" w:rsidRPr="008E420B" w:rsidRDefault="00D5578D" w:rsidP="006E3EE2">
            <w:pPr>
              <w:jc w:val="center"/>
              <w:rPr>
                <w:bCs/>
                <w:sz w:val="20"/>
                <w:szCs w:val="20"/>
              </w:rPr>
            </w:pPr>
            <w:r w:rsidRPr="008E420B">
              <w:rPr>
                <w:bCs/>
                <w:sz w:val="20"/>
                <w:szCs w:val="20"/>
              </w:rPr>
              <w:t>Цель проекта</w:t>
            </w:r>
          </w:p>
        </w:tc>
        <w:tc>
          <w:tcPr>
            <w:tcW w:w="429" w:type="pct"/>
            <w:vMerge w:val="restart"/>
            <w:shd w:val="clear" w:color="000000" w:fill="FFFFFF"/>
            <w:vAlign w:val="center"/>
            <w:hideMark/>
          </w:tcPr>
          <w:p w14:paraId="1158F104" w14:textId="77777777" w:rsidR="00D5578D" w:rsidRPr="008E420B" w:rsidRDefault="00D5578D" w:rsidP="006E3EE2">
            <w:pPr>
              <w:jc w:val="center"/>
              <w:rPr>
                <w:bCs/>
                <w:sz w:val="20"/>
                <w:szCs w:val="20"/>
              </w:rPr>
            </w:pPr>
            <w:r w:rsidRPr="008E420B">
              <w:rPr>
                <w:bCs/>
                <w:sz w:val="20"/>
                <w:szCs w:val="20"/>
              </w:rPr>
              <w:t>Необходимые капитальные затраты в ценах сроков реализации,</w:t>
            </w:r>
          </w:p>
          <w:p w14:paraId="1C22CF4B" w14:textId="77777777" w:rsidR="00D5578D" w:rsidRPr="008E420B" w:rsidRDefault="00D5578D" w:rsidP="006E3EE2">
            <w:pPr>
              <w:jc w:val="center"/>
              <w:rPr>
                <w:bCs/>
                <w:sz w:val="20"/>
                <w:szCs w:val="20"/>
              </w:rPr>
            </w:pPr>
            <w:r w:rsidRPr="008E420B">
              <w:rPr>
                <w:bCs/>
                <w:sz w:val="20"/>
                <w:szCs w:val="20"/>
              </w:rPr>
              <w:t>тыс. руб.</w:t>
            </w:r>
          </w:p>
        </w:tc>
        <w:tc>
          <w:tcPr>
            <w:tcW w:w="895" w:type="pct"/>
            <w:gridSpan w:val="3"/>
            <w:shd w:val="clear" w:color="auto" w:fill="auto"/>
            <w:vAlign w:val="center"/>
            <w:hideMark/>
          </w:tcPr>
          <w:p w14:paraId="7E773126" w14:textId="77777777" w:rsidR="00D5578D" w:rsidRPr="008E420B" w:rsidRDefault="00D5578D" w:rsidP="006E3EE2">
            <w:pPr>
              <w:jc w:val="center"/>
              <w:rPr>
                <w:bCs/>
                <w:sz w:val="20"/>
                <w:szCs w:val="20"/>
              </w:rPr>
            </w:pPr>
            <w:r w:rsidRPr="008E420B">
              <w:rPr>
                <w:bCs/>
                <w:sz w:val="20"/>
                <w:szCs w:val="20"/>
              </w:rPr>
              <w:t>Объемы инвестиций и сроки реализации</w:t>
            </w:r>
          </w:p>
        </w:tc>
        <w:tc>
          <w:tcPr>
            <w:tcW w:w="1002" w:type="pct"/>
            <w:vMerge w:val="restart"/>
            <w:shd w:val="clear" w:color="000000" w:fill="FFFFFF"/>
            <w:vAlign w:val="center"/>
            <w:hideMark/>
          </w:tcPr>
          <w:p w14:paraId="3DA582AE" w14:textId="77777777" w:rsidR="00D5578D" w:rsidRPr="008E420B" w:rsidRDefault="00D5578D" w:rsidP="006E3EE2">
            <w:pPr>
              <w:jc w:val="center"/>
              <w:rPr>
                <w:bCs/>
                <w:sz w:val="20"/>
                <w:szCs w:val="20"/>
              </w:rPr>
            </w:pPr>
            <w:r w:rsidRPr="008E420B">
              <w:rPr>
                <w:bCs/>
                <w:sz w:val="20"/>
                <w:szCs w:val="20"/>
              </w:rPr>
              <w:t>Ожидаемые эффекты</w:t>
            </w:r>
          </w:p>
        </w:tc>
      </w:tr>
      <w:tr w:rsidR="00D5578D" w:rsidRPr="008E420B" w14:paraId="151751F6" w14:textId="77777777" w:rsidTr="006E3EE2">
        <w:trPr>
          <w:trHeight w:val="20"/>
        </w:trPr>
        <w:tc>
          <w:tcPr>
            <w:tcW w:w="127" w:type="pct"/>
            <w:vMerge/>
            <w:vAlign w:val="center"/>
            <w:hideMark/>
          </w:tcPr>
          <w:p w14:paraId="53820416" w14:textId="77777777" w:rsidR="00D5578D" w:rsidRPr="008E420B" w:rsidRDefault="00D5578D" w:rsidP="006E3EE2">
            <w:pPr>
              <w:rPr>
                <w:bCs/>
                <w:sz w:val="20"/>
                <w:szCs w:val="20"/>
              </w:rPr>
            </w:pPr>
          </w:p>
        </w:tc>
        <w:tc>
          <w:tcPr>
            <w:tcW w:w="1088" w:type="pct"/>
            <w:vMerge/>
            <w:vAlign w:val="center"/>
            <w:hideMark/>
          </w:tcPr>
          <w:p w14:paraId="3DE3A093" w14:textId="77777777" w:rsidR="00D5578D" w:rsidRPr="008E420B" w:rsidRDefault="00D5578D" w:rsidP="006E3EE2">
            <w:pPr>
              <w:rPr>
                <w:bCs/>
                <w:sz w:val="20"/>
                <w:szCs w:val="20"/>
              </w:rPr>
            </w:pPr>
          </w:p>
        </w:tc>
        <w:tc>
          <w:tcPr>
            <w:tcW w:w="1459" w:type="pct"/>
            <w:vMerge/>
            <w:vAlign w:val="center"/>
            <w:hideMark/>
          </w:tcPr>
          <w:p w14:paraId="60940669" w14:textId="77777777" w:rsidR="00D5578D" w:rsidRPr="008E420B" w:rsidRDefault="00D5578D" w:rsidP="006E3EE2">
            <w:pPr>
              <w:rPr>
                <w:bCs/>
                <w:sz w:val="20"/>
                <w:szCs w:val="20"/>
              </w:rPr>
            </w:pPr>
          </w:p>
        </w:tc>
        <w:tc>
          <w:tcPr>
            <w:tcW w:w="429" w:type="pct"/>
            <w:vMerge/>
            <w:vAlign w:val="center"/>
            <w:hideMark/>
          </w:tcPr>
          <w:p w14:paraId="29C6D046" w14:textId="77777777" w:rsidR="00D5578D" w:rsidRPr="008E420B" w:rsidRDefault="00D5578D" w:rsidP="006E3EE2">
            <w:pPr>
              <w:rPr>
                <w:bCs/>
                <w:sz w:val="20"/>
                <w:szCs w:val="20"/>
              </w:rPr>
            </w:pPr>
          </w:p>
        </w:tc>
        <w:tc>
          <w:tcPr>
            <w:tcW w:w="330" w:type="pct"/>
            <w:shd w:val="clear" w:color="auto" w:fill="auto"/>
            <w:vAlign w:val="center"/>
          </w:tcPr>
          <w:p w14:paraId="4B30D702" w14:textId="77777777" w:rsidR="00D5578D" w:rsidRPr="008E420B" w:rsidRDefault="00D5578D" w:rsidP="006E3EE2">
            <w:pPr>
              <w:jc w:val="center"/>
              <w:rPr>
                <w:bCs/>
                <w:sz w:val="20"/>
                <w:szCs w:val="20"/>
              </w:rPr>
            </w:pPr>
            <w:r w:rsidRPr="008E420B">
              <w:rPr>
                <w:bCs/>
                <w:sz w:val="20"/>
                <w:szCs w:val="20"/>
              </w:rPr>
              <w:t>2020 г.</w:t>
            </w:r>
          </w:p>
        </w:tc>
        <w:tc>
          <w:tcPr>
            <w:tcW w:w="282" w:type="pct"/>
            <w:shd w:val="clear" w:color="auto" w:fill="auto"/>
            <w:vAlign w:val="center"/>
            <w:hideMark/>
          </w:tcPr>
          <w:p w14:paraId="2BB54FCE" w14:textId="77777777" w:rsidR="00D5578D" w:rsidRPr="008E420B" w:rsidRDefault="00D5578D" w:rsidP="006E3EE2">
            <w:pPr>
              <w:jc w:val="center"/>
              <w:rPr>
                <w:bCs/>
                <w:sz w:val="20"/>
                <w:szCs w:val="20"/>
              </w:rPr>
            </w:pPr>
            <w:r w:rsidRPr="008E420B">
              <w:rPr>
                <w:bCs/>
                <w:sz w:val="20"/>
                <w:szCs w:val="20"/>
              </w:rPr>
              <w:t>2021 г.</w:t>
            </w:r>
          </w:p>
        </w:tc>
        <w:tc>
          <w:tcPr>
            <w:tcW w:w="283" w:type="pct"/>
            <w:shd w:val="clear" w:color="auto" w:fill="auto"/>
            <w:vAlign w:val="center"/>
            <w:hideMark/>
          </w:tcPr>
          <w:p w14:paraId="65C350C6" w14:textId="77777777" w:rsidR="00D5578D" w:rsidRPr="008E420B" w:rsidRDefault="00D5578D" w:rsidP="006E3EE2">
            <w:pPr>
              <w:jc w:val="center"/>
              <w:rPr>
                <w:bCs/>
                <w:sz w:val="20"/>
                <w:szCs w:val="20"/>
              </w:rPr>
            </w:pPr>
            <w:r w:rsidRPr="008E420B">
              <w:rPr>
                <w:bCs/>
                <w:sz w:val="20"/>
                <w:szCs w:val="20"/>
              </w:rPr>
              <w:t>2022 - 2029 г.г.</w:t>
            </w:r>
          </w:p>
        </w:tc>
        <w:tc>
          <w:tcPr>
            <w:tcW w:w="1002" w:type="pct"/>
            <w:vMerge/>
            <w:vAlign w:val="center"/>
            <w:hideMark/>
          </w:tcPr>
          <w:p w14:paraId="10FEABF3" w14:textId="77777777" w:rsidR="00D5578D" w:rsidRPr="008E420B" w:rsidRDefault="00D5578D" w:rsidP="006E3EE2">
            <w:pPr>
              <w:rPr>
                <w:bCs/>
                <w:sz w:val="20"/>
                <w:szCs w:val="20"/>
              </w:rPr>
            </w:pPr>
          </w:p>
        </w:tc>
      </w:tr>
      <w:tr w:rsidR="00D5578D" w:rsidRPr="008E420B" w14:paraId="0DC3CC78" w14:textId="77777777" w:rsidTr="006E3EE2">
        <w:trPr>
          <w:trHeight w:val="20"/>
        </w:trPr>
        <w:tc>
          <w:tcPr>
            <w:tcW w:w="5000" w:type="pct"/>
            <w:gridSpan w:val="8"/>
            <w:shd w:val="clear" w:color="auto" w:fill="auto"/>
            <w:vAlign w:val="center"/>
            <w:hideMark/>
          </w:tcPr>
          <w:p w14:paraId="3AB00530" w14:textId="77777777" w:rsidR="00D5578D" w:rsidRPr="008E420B" w:rsidRDefault="00D5578D" w:rsidP="006E3EE2">
            <w:pPr>
              <w:jc w:val="center"/>
              <w:rPr>
                <w:bCs/>
                <w:sz w:val="20"/>
                <w:szCs w:val="20"/>
              </w:rPr>
            </w:pPr>
            <w:r w:rsidRPr="008E420B">
              <w:rPr>
                <w:bCs/>
                <w:sz w:val="20"/>
                <w:szCs w:val="20"/>
              </w:rPr>
              <w:t>Проекты по новому строительству, реконструкции сооружений и головных насосных станций системы водоотведения</w:t>
            </w:r>
          </w:p>
        </w:tc>
      </w:tr>
      <w:tr w:rsidR="00D5578D" w:rsidRPr="008E420B" w14:paraId="3120988A" w14:textId="77777777" w:rsidTr="006E3EE2">
        <w:trPr>
          <w:trHeight w:val="20"/>
        </w:trPr>
        <w:tc>
          <w:tcPr>
            <w:tcW w:w="127" w:type="pct"/>
            <w:shd w:val="clear" w:color="auto" w:fill="auto"/>
            <w:noWrap/>
            <w:vAlign w:val="center"/>
            <w:hideMark/>
          </w:tcPr>
          <w:p w14:paraId="2B87DCC1" w14:textId="77777777" w:rsidR="00D5578D" w:rsidRPr="008E420B" w:rsidRDefault="00D5578D" w:rsidP="006E3EE2">
            <w:pPr>
              <w:jc w:val="center"/>
              <w:rPr>
                <w:bCs/>
                <w:color w:val="000000"/>
                <w:sz w:val="20"/>
                <w:szCs w:val="20"/>
              </w:rPr>
            </w:pPr>
            <w:r w:rsidRPr="008E420B">
              <w:rPr>
                <w:bCs/>
                <w:color w:val="000000"/>
                <w:sz w:val="20"/>
                <w:szCs w:val="20"/>
              </w:rPr>
              <w:t>1</w:t>
            </w:r>
          </w:p>
        </w:tc>
        <w:tc>
          <w:tcPr>
            <w:tcW w:w="1088" w:type="pct"/>
            <w:shd w:val="clear" w:color="auto" w:fill="auto"/>
            <w:noWrap/>
          </w:tcPr>
          <w:p w14:paraId="162CA4B1" w14:textId="77777777" w:rsidR="00D5578D" w:rsidRPr="008E420B" w:rsidRDefault="00D5578D" w:rsidP="006E3EE2">
            <w:pPr>
              <w:rPr>
                <w:color w:val="000000"/>
                <w:sz w:val="20"/>
                <w:szCs w:val="20"/>
              </w:rPr>
            </w:pPr>
            <w:r>
              <w:rPr>
                <w:color w:val="000000"/>
                <w:sz w:val="20"/>
                <w:szCs w:val="20"/>
              </w:rPr>
              <w:t>Строительство КОС 719 м</w:t>
            </w:r>
            <w:r w:rsidRPr="00BA563D">
              <w:rPr>
                <w:color w:val="000000"/>
                <w:sz w:val="20"/>
                <w:szCs w:val="20"/>
                <w:vertAlign w:val="superscript"/>
              </w:rPr>
              <w:t>3</w:t>
            </w:r>
            <w:r>
              <w:rPr>
                <w:color w:val="000000"/>
                <w:sz w:val="20"/>
                <w:szCs w:val="20"/>
              </w:rPr>
              <w:t>/сут</w:t>
            </w:r>
            <w:r w:rsidRPr="00BA563D">
              <w:rPr>
                <w:color w:val="000000"/>
                <w:sz w:val="20"/>
                <w:szCs w:val="20"/>
              </w:rPr>
              <w:t xml:space="preserve"> </w:t>
            </w:r>
          </w:p>
        </w:tc>
        <w:tc>
          <w:tcPr>
            <w:tcW w:w="1459" w:type="pct"/>
            <w:vMerge w:val="restart"/>
            <w:shd w:val="clear" w:color="auto" w:fill="auto"/>
            <w:vAlign w:val="center"/>
            <w:hideMark/>
          </w:tcPr>
          <w:p w14:paraId="49B6E634" w14:textId="77777777" w:rsidR="00D5578D" w:rsidRPr="008E420B" w:rsidRDefault="00D5578D" w:rsidP="006E3EE2">
            <w:pPr>
              <w:rPr>
                <w:color w:val="000000"/>
                <w:sz w:val="20"/>
                <w:szCs w:val="20"/>
              </w:rPr>
            </w:pPr>
            <w:r w:rsidRPr="008E420B">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14:paraId="08AA32CF" w14:textId="77777777" w:rsidR="00D5578D" w:rsidRPr="008E420B" w:rsidRDefault="00D5578D" w:rsidP="006E3EE2">
            <w:pPr>
              <w:rPr>
                <w:color w:val="000000"/>
                <w:sz w:val="20"/>
                <w:szCs w:val="20"/>
              </w:rPr>
            </w:pPr>
            <w:r w:rsidRPr="008E420B">
              <w:rPr>
                <w:color w:val="000000"/>
                <w:sz w:val="20"/>
                <w:szCs w:val="20"/>
              </w:rPr>
              <w:t>Снижение негативного воздействия на окружающую среду от объектов системы водоотведения.</w:t>
            </w:r>
          </w:p>
        </w:tc>
        <w:tc>
          <w:tcPr>
            <w:tcW w:w="429" w:type="pct"/>
            <w:shd w:val="clear" w:color="auto" w:fill="auto"/>
            <w:noWrap/>
            <w:vAlign w:val="center"/>
          </w:tcPr>
          <w:p w14:paraId="046BE17B" w14:textId="77777777" w:rsidR="00D5578D" w:rsidRPr="008E420B" w:rsidRDefault="00D5578D" w:rsidP="006E3EE2">
            <w:pPr>
              <w:jc w:val="center"/>
              <w:rPr>
                <w:color w:val="000000"/>
                <w:sz w:val="20"/>
                <w:szCs w:val="20"/>
              </w:rPr>
            </w:pPr>
            <w:r>
              <w:rPr>
                <w:color w:val="000000"/>
                <w:sz w:val="20"/>
                <w:szCs w:val="20"/>
              </w:rPr>
              <w:t>128818</w:t>
            </w:r>
          </w:p>
        </w:tc>
        <w:tc>
          <w:tcPr>
            <w:tcW w:w="330" w:type="pct"/>
            <w:shd w:val="clear" w:color="auto" w:fill="auto"/>
            <w:noWrap/>
            <w:vAlign w:val="center"/>
          </w:tcPr>
          <w:p w14:paraId="39B5DA97" w14:textId="77777777" w:rsidR="00D5578D" w:rsidRPr="008E420B" w:rsidRDefault="00D5578D" w:rsidP="006E3EE2">
            <w:pPr>
              <w:jc w:val="center"/>
              <w:rPr>
                <w:color w:val="000000"/>
                <w:sz w:val="20"/>
                <w:szCs w:val="20"/>
              </w:rPr>
            </w:pPr>
            <w:r>
              <w:rPr>
                <w:color w:val="000000"/>
                <w:sz w:val="20"/>
                <w:szCs w:val="20"/>
              </w:rPr>
              <w:t>41767</w:t>
            </w:r>
          </w:p>
        </w:tc>
        <w:tc>
          <w:tcPr>
            <w:tcW w:w="282" w:type="pct"/>
            <w:shd w:val="clear" w:color="auto" w:fill="auto"/>
            <w:noWrap/>
            <w:vAlign w:val="center"/>
          </w:tcPr>
          <w:p w14:paraId="108FA175" w14:textId="77777777" w:rsidR="00D5578D" w:rsidRPr="008E420B" w:rsidRDefault="00D5578D" w:rsidP="006E3EE2">
            <w:pPr>
              <w:jc w:val="center"/>
              <w:rPr>
                <w:color w:val="000000"/>
                <w:sz w:val="20"/>
                <w:szCs w:val="20"/>
              </w:rPr>
            </w:pPr>
            <w:r>
              <w:rPr>
                <w:color w:val="000000"/>
                <w:sz w:val="20"/>
                <w:szCs w:val="20"/>
              </w:rPr>
              <w:t>42944</w:t>
            </w:r>
          </w:p>
        </w:tc>
        <w:tc>
          <w:tcPr>
            <w:tcW w:w="283" w:type="pct"/>
            <w:shd w:val="clear" w:color="auto" w:fill="auto"/>
            <w:noWrap/>
            <w:vAlign w:val="center"/>
          </w:tcPr>
          <w:p w14:paraId="7131CDBB" w14:textId="77777777" w:rsidR="00D5578D" w:rsidRPr="008E420B" w:rsidRDefault="00D5578D" w:rsidP="006E3EE2">
            <w:pPr>
              <w:jc w:val="center"/>
              <w:rPr>
                <w:color w:val="000000"/>
                <w:sz w:val="20"/>
                <w:szCs w:val="20"/>
              </w:rPr>
            </w:pPr>
            <w:r>
              <w:rPr>
                <w:color w:val="000000"/>
                <w:sz w:val="20"/>
                <w:szCs w:val="20"/>
              </w:rPr>
              <w:t>44107</w:t>
            </w:r>
          </w:p>
        </w:tc>
        <w:tc>
          <w:tcPr>
            <w:tcW w:w="1002" w:type="pct"/>
            <w:vMerge w:val="restart"/>
            <w:shd w:val="clear" w:color="auto" w:fill="auto"/>
            <w:vAlign w:val="center"/>
            <w:hideMark/>
          </w:tcPr>
          <w:p w14:paraId="1EAE8309" w14:textId="77777777" w:rsidR="00D5578D" w:rsidRPr="008E420B" w:rsidRDefault="00D5578D" w:rsidP="006E3EE2">
            <w:pPr>
              <w:rPr>
                <w:color w:val="000000"/>
                <w:sz w:val="20"/>
                <w:szCs w:val="20"/>
              </w:rPr>
            </w:pPr>
            <w:r w:rsidRPr="008E420B">
              <w:rPr>
                <w:color w:val="000000"/>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14:paraId="27E5ACBD" w14:textId="77777777" w:rsidR="00D5578D" w:rsidRPr="008E420B" w:rsidRDefault="00D5578D" w:rsidP="006E3EE2">
            <w:pPr>
              <w:rPr>
                <w:color w:val="000000"/>
                <w:sz w:val="20"/>
                <w:szCs w:val="20"/>
              </w:rPr>
            </w:pPr>
            <w:r w:rsidRPr="008E420B">
              <w:rPr>
                <w:color w:val="000000"/>
                <w:sz w:val="20"/>
                <w:szCs w:val="20"/>
              </w:rPr>
              <w:t>Снижение негативного воздействия на окружающую среду от объектов системы водоотведения.</w:t>
            </w:r>
          </w:p>
        </w:tc>
      </w:tr>
      <w:tr w:rsidR="00D5578D" w:rsidRPr="008E420B" w14:paraId="25C29431" w14:textId="77777777" w:rsidTr="006E3EE2">
        <w:trPr>
          <w:trHeight w:val="20"/>
        </w:trPr>
        <w:tc>
          <w:tcPr>
            <w:tcW w:w="127" w:type="pct"/>
            <w:shd w:val="clear" w:color="auto" w:fill="auto"/>
            <w:noWrap/>
            <w:vAlign w:val="center"/>
            <w:hideMark/>
          </w:tcPr>
          <w:p w14:paraId="4A88C3B8" w14:textId="77777777" w:rsidR="00D5578D" w:rsidRPr="008E420B" w:rsidRDefault="00D5578D" w:rsidP="006E3EE2">
            <w:pPr>
              <w:jc w:val="center"/>
              <w:rPr>
                <w:bCs/>
                <w:color w:val="000000"/>
                <w:sz w:val="20"/>
                <w:szCs w:val="20"/>
              </w:rPr>
            </w:pPr>
            <w:r w:rsidRPr="008E420B">
              <w:rPr>
                <w:bCs/>
                <w:color w:val="000000"/>
                <w:sz w:val="20"/>
                <w:szCs w:val="20"/>
              </w:rPr>
              <w:t>2</w:t>
            </w:r>
          </w:p>
        </w:tc>
        <w:tc>
          <w:tcPr>
            <w:tcW w:w="1088" w:type="pct"/>
            <w:shd w:val="clear" w:color="auto" w:fill="auto"/>
            <w:noWrap/>
          </w:tcPr>
          <w:p w14:paraId="7BC93EA9" w14:textId="77777777" w:rsidR="00D5578D" w:rsidRPr="008E420B" w:rsidRDefault="00D5578D" w:rsidP="006E3EE2">
            <w:pPr>
              <w:rPr>
                <w:color w:val="000000"/>
                <w:sz w:val="20"/>
                <w:szCs w:val="20"/>
              </w:rPr>
            </w:pPr>
            <w:r>
              <w:rPr>
                <w:color w:val="000000"/>
                <w:sz w:val="20"/>
                <w:szCs w:val="20"/>
              </w:rPr>
              <w:t xml:space="preserve">Строительство </w:t>
            </w:r>
            <w:r w:rsidRPr="00BA563D">
              <w:rPr>
                <w:color w:val="000000"/>
                <w:sz w:val="20"/>
                <w:szCs w:val="20"/>
              </w:rPr>
              <w:t>ГКНС производительностью 60 м</w:t>
            </w:r>
            <w:r w:rsidRPr="00BA563D">
              <w:rPr>
                <w:color w:val="000000"/>
                <w:sz w:val="20"/>
                <w:szCs w:val="20"/>
                <w:vertAlign w:val="superscript"/>
              </w:rPr>
              <w:t>3</w:t>
            </w:r>
            <w:r w:rsidRPr="00BA563D">
              <w:rPr>
                <w:color w:val="000000"/>
                <w:sz w:val="20"/>
                <w:szCs w:val="20"/>
              </w:rPr>
              <w:t>/ч</w:t>
            </w:r>
          </w:p>
        </w:tc>
        <w:tc>
          <w:tcPr>
            <w:tcW w:w="1459" w:type="pct"/>
            <w:vMerge/>
            <w:shd w:val="clear" w:color="auto" w:fill="auto"/>
            <w:vAlign w:val="center"/>
            <w:hideMark/>
          </w:tcPr>
          <w:p w14:paraId="7275CAE8" w14:textId="77777777" w:rsidR="00D5578D" w:rsidRPr="008E420B" w:rsidRDefault="00D5578D" w:rsidP="006E3EE2">
            <w:pPr>
              <w:rPr>
                <w:color w:val="000000"/>
                <w:sz w:val="20"/>
                <w:szCs w:val="20"/>
              </w:rPr>
            </w:pPr>
          </w:p>
        </w:tc>
        <w:tc>
          <w:tcPr>
            <w:tcW w:w="429" w:type="pct"/>
            <w:shd w:val="clear" w:color="auto" w:fill="auto"/>
            <w:noWrap/>
            <w:vAlign w:val="center"/>
          </w:tcPr>
          <w:p w14:paraId="2BF62DAE" w14:textId="77777777" w:rsidR="00D5578D" w:rsidRPr="008E420B" w:rsidRDefault="00D5578D" w:rsidP="006E3EE2">
            <w:pPr>
              <w:jc w:val="center"/>
              <w:rPr>
                <w:color w:val="000000"/>
                <w:sz w:val="20"/>
                <w:szCs w:val="20"/>
              </w:rPr>
            </w:pPr>
            <w:r>
              <w:rPr>
                <w:color w:val="000000"/>
                <w:sz w:val="20"/>
                <w:szCs w:val="20"/>
              </w:rPr>
              <w:t>1997</w:t>
            </w:r>
          </w:p>
        </w:tc>
        <w:tc>
          <w:tcPr>
            <w:tcW w:w="330" w:type="pct"/>
            <w:shd w:val="clear" w:color="auto" w:fill="auto"/>
            <w:noWrap/>
            <w:vAlign w:val="center"/>
          </w:tcPr>
          <w:p w14:paraId="1E432861" w14:textId="77777777" w:rsidR="00D5578D" w:rsidRPr="008E420B" w:rsidRDefault="00D5578D" w:rsidP="006E3EE2">
            <w:pPr>
              <w:jc w:val="center"/>
              <w:rPr>
                <w:color w:val="000000"/>
                <w:sz w:val="20"/>
                <w:szCs w:val="20"/>
              </w:rPr>
            </w:pPr>
            <w:r>
              <w:rPr>
                <w:color w:val="000000"/>
                <w:sz w:val="20"/>
                <w:szCs w:val="20"/>
              </w:rPr>
              <w:t>1997</w:t>
            </w:r>
          </w:p>
        </w:tc>
        <w:tc>
          <w:tcPr>
            <w:tcW w:w="282" w:type="pct"/>
            <w:shd w:val="clear" w:color="auto" w:fill="auto"/>
            <w:noWrap/>
            <w:vAlign w:val="center"/>
          </w:tcPr>
          <w:p w14:paraId="1170E59C" w14:textId="77777777" w:rsidR="00D5578D" w:rsidRPr="008E420B" w:rsidRDefault="00D5578D" w:rsidP="006E3EE2">
            <w:pPr>
              <w:jc w:val="center"/>
              <w:rPr>
                <w:color w:val="000000"/>
                <w:sz w:val="20"/>
                <w:szCs w:val="20"/>
              </w:rPr>
            </w:pPr>
          </w:p>
        </w:tc>
        <w:tc>
          <w:tcPr>
            <w:tcW w:w="283" w:type="pct"/>
            <w:shd w:val="clear" w:color="auto" w:fill="auto"/>
            <w:noWrap/>
            <w:vAlign w:val="center"/>
          </w:tcPr>
          <w:p w14:paraId="33255961" w14:textId="77777777" w:rsidR="00D5578D" w:rsidRPr="008E420B" w:rsidRDefault="00D5578D" w:rsidP="006E3EE2">
            <w:pPr>
              <w:jc w:val="center"/>
              <w:rPr>
                <w:color w:val="000000"/>
                <w:sz w:val="20"/>
                <w:szCs w:val="20"/>
              </w:rPr>
            </w:pPr>
          </w:p>
        </w:tc>
        <w:tc>
          <w:tcPr>
            <w:tcW w:w="1002" w:type="pct"/>
            <w:vMerge/>
            <w:shd w:val="clear" w:color="auto" w:fill="auto"/>
            <w:vAlign w:val="center"/>
            <w:hideMark/>
          </w:tcPr>
          <w:p w14:paraId="3AE2B18F" w14:textId="77777777" w:rsidR="00D5578D" w:rsidRPr="008E420B" w:rsidRDefault="00D5578D" w:rsidP="006E3EE2">
            <w:pPr>
              <w:rPr>
                <w:color w:val="000000"/>
                <w:sz w:val="20"/>
                <w:szCs w:val="20"/>
              </w:rPr>
            </w:pPr>
          </w:p>
        </w:tc>
      </w:tr>
      <w:tr w:rsidR="00D5578D" w:rsidRPr="008E420B" w14:paraId="24D46CDD" w14:textId="77777777" w:rsidTr="006E3EE2">
        <w:trPr>
          <w:trHeight w:val="20"/>
        </w:trPr>
        <w:tc>
          <w:tcPr>
            <w:tcW w:w="1215" w:type="pct"/>
            <w:gridSpan w:val="2"/>
            <w:shd w:val="clear" w:color="auto" w:fill="auto"/>
            <w:vAlign w:val="center"/>
            <w:hideMark/>
          </w:tcPr>
          <w:p w14:paraId="34BBDC17" w14:textId="77777777" w:rsidR="00D5578D" w:rsidRPr="008E420B" w:rsidRDefault="00D5578D" w:rsidP="006E3EE2">
            <w:pPr>
              <w:rPr>
                <w:bCs/>
                <w:color w:val="000000"/>
                <w:sz w:val="20"/>
                <w:szCs w:val="20"/>
              </w:rPr>
            </w:pPr>
            <w:r w:rsidRPr="008E420B">
              <w:rPr>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1459" w:type="pct"/>
            <w:shd w:val="clear" w:color="auto" w:fill="auto"/>
            <w:vAlign w:val="center"/>
            <w:hideMark/>
          </w:tcPr>
          <w:p w14:paraId="25F7325A" w14:textId="77777777" w:rsidR="00D5578D" w:rsidRPr="008E420B" w:rsidRDefault="00D5578D" w:rsidP="006E3EE2">
            <w:pPr>
              <w:rPr>
                <w:bCs/>
                <w:color w:val="000000"/>
                <w:sz w:val="20"/>
                <w:szCs w:val="20"/>
              </w:rPr>
            </w:pPr>
          </w:p>
        </w:tc>
        <w:tc>
          <w:tcPr>
            <w:tcW w:w="429" w:type="pct"/>
            <w:shd w:val="clear" w:color="auto" w:fill="auto"/>
            <w:noWrap/>
            <w:vAlign w:val="center"/>
          </w:tcPr>
          <w:p w14:paraId="175371ED" w14:textId="77777777" w:rsidR="00D5578D" w:rsidRPr="008E420B" w:rsidRDefault="00D5578D" w:rsidP="006E3EE2">
            <w:pPr>
              <w:jc w:val="center"/>
              <w:rPr>
                <w:bCs/>
                <w:color w:val="000000"/>
                <w:sz w:val="20"/>
                <w:szCs w:val="20"/>
              </w:rPr>
            </w:pPr>
            <w:r>
              <w:rPr>
                <w:bCs/>
                <w:color w:val="000000"/>
                <w:sz w:val="20"/>
                <w:szCs w:val="20"/>
              </w:rPr>
              <w:t>130815</w:t>
            </w:r>
          </w:p>
        </w:tc>
        <w:tc>
          <w:tcPr>
            <w:tcW w:w="330" w:type="pct"/>
            <w:shd w:val="clear" w:color="auto" w:fill="auto"/>
            <w:noWrap/>
            <w:vAlign w:val="center"/>
          </w:tcPr>
          <w:p w14:paraId="774652A8" w14:textId="77777777" w:rsidR="00D5578D" w:rsidRPr="008E420B" w:rsidRDefault="00D5578D" w:rsidP="006E3EE2">
            <w:pPr>
              <w:jc w:val="center"/>
              <w:rPr>
                <w:bCs/>
                <w:color w:val="000000"/>
                <w:sz w:val="20"/>
                <w:szCs w:val="20"/>
              </w:rPr>
            </w:pPr>
            <w:r>
              <w:rPr>
                <w:bCs/>
                <w:color w:val="000000"/>
                <w:sz w:val="20"/>
                <w:szCs w:val="20"/>
              </w:rPr>
              <w:t>43764</w:t>
            </w:r>
          </w:p>
        </w:tc>
        <w:tc>
          <w:tcPr>
            <w:tcW w:w="282" w:type="pct"/>
            <w:shd w:val="clear" w:color="auto" w:fill="auto"/>
            <w:noWrap/>
            <w:vAlign w:val="center"/>
          </w:tcPr>
          <w:p w14:paraId="5FDDF4C2" w14:textId="77777777" w:rsidR="00D5578D" w:rsidRPr="008E420B" w:rsidRDefault="00D5578D" w:rsidP="006E3EE2">
            <w:pPr>
              <w:jc w:val="center"/>
              <w:rPr>
                <w:bCs/>
                <w:color w:val="000000"/>
                <w:sz w:val="20"/>
                <w:szCs w:val="20"/>
              </w:rPr>
            </w:pPr>
            <w:r>
              <w:rPr>
                <w:color w:val="000000"/>
                <w:sz w:val="20"/>
                <w:szCs w:val="20"/>
              </w:rPr>
              <w:t>42944</w:t>
            </w:r>
          </w:p>
        </w:tc>
        <w:tc>
          <w:tcPr>
            <w:tcW w:w="283" w:type="pct"/>
            <w:shd w:val="clear" w:color="auto" w:fill="auto"/>
            <w:noWrap/>
            <w:vAlign w:val="center"/>
          </w:tcPr>
          <w:p w14:paraId="6103AEE2" w14:textId="77777777" w:rsidR="00D5578D" w:rsidRPr="008E420B" w:rsidRDefault="00D5578D" w:rsidP="006E3EE2">
            <w:pPr>
              <w:jc w:val="center"/>
              <w:rPr>
                <w:bCs/>
                <w:color w:val="000000"/>
                <w:sz w:val="20"/>
                <w:szCs w:val="20"/>
              </w:rPr>
            </w:pPr>
            <w:r>
              <w:rPr>
                <w:color w:val="000000"/>
                <w:sz w:val="20"/>
                <w:szCs w:val="20"/>
              </w:rPr>
              <w:t>44107</w:t>
            </w:r>
          </w:p>
        </w:tc>
        <w:tc>
          <w:tcPr>
            <w:tcW w:w="1002" w:type="pct"/>
            <w:shd w:val="clear" w:color="auto" w:fill="auto"/>
            <w:vAlign w:val="center"/>
            <w:hideMark/>
          </w:tcPr>
          <w:p w14:paraId="65591055" w14:textId="77777777" w:rsidR="00D5578D" w:rsidRPr="008E420B" w:rsidRDefault="00D5578D" w:rsidP="006E3EE2">
            <w:pPr>
              <w:jc w:val="center"/>
              <w:rPr>
                <w:bCs/>
                <w:color w:val="000000"/>
                <w:sz w:val="20"/>
                <w:szCs w:val="20"/>
              </w:rPr>
            </w:pPr>
          </w:p>
        </w:tc>
      </w:tr>
    </w:tbl>
    <w:p w14:paraId="046127EA" w14:textId="77777777" w:rsidR="00D5578D" w:rsidRPr="008E420B" w:rsidRDefault="00D5578D" w:rsidP="00D5578D">
      <w:pPr>
        <w:ind w:firstLine="709"/>
        <w:jc w:val="both"/>
        <w:rPr>
          <w:lang w:eastAsia="en-US"/>
        </w:rPr>
      </w:pPr>
    </w:p>
    <w:p w14:paraId="1E44F661" w14:textId="53BB886C" w:rsidR="00D5578D" w:rsidRPr="008E420B" w:rsidRDefault="00D5578D" w:rsidP="00D5578D">
      <w:pPr>
        <w:keepNext/>
        <w:keepLines/>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45998">
        <w:rPr>
          <w:bCs/>
          <w:noProof/>
          <w:lang w:val="x-none" w:eastAsia="x-none"/>
        </w:rPr>
        <w:t>52</w:t>
      </w:r>
      <w:r w:rsidR="00C33AC7">
        <w:rPr>
          <w:bCs/>
          <w:lang w:val="x-none" w:eastAsia="x-none"/>
        </w:rPr>
        <w:fldChar w:fldCharType="end"/>
      </w:r>
      <w:r w:rsidRPr="008E420B">
        <w:rPr>
          <w:bCs/>
          <w:lang w:val="x-none" w:eastAsia="x-none"/>
        </w:rPr>
        <w:t xml:space="preserve"> – </w:t>
      </w:r>
      <w:r w:rsidRPr="008E420B">
        <w:rPr>
          <w:lang w:eastAsia="en-US"/>
        </w:rPr>
        <w:t xml:space="preserve">Перечень проектов по новому строительству, реконструкции и модернизация линейных объектов системы водоотведения с.п. </w:t>
      </w:r>
      <w:r>
        <w:rPr>
          <w:lang w:eastAsia="en-US"/>
        </w:rPr>
        <w:t>Сорум</w:t>
      </w:r>
    </w:p>
    <w:p w14:paraId="56ACADD2" w14:textId="77777777" w:rsidR="00D5578D" w:rsidRPr="008E420B" w:rsidRDefault="00D5578D" w:rsidP="00D5578D">
      <w:pPr>
        <w:keepNext/>
        <w:keepLines/>
        <w:ind w:firstLine="709"/>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1"/>
        <w:gridCol w:w="2273"/>
        <w:gridCol w:w="1583"/>
        <w:gridCol w:w="2838"/>
        <w:gridCol w:w="1708"/>
        <w:gridCol w:w="998"/>
        <w:gridCol w:w="854"/>
        <w:gridCol w:w="711"/>
        <w:gridCol w:w="3241"/>
      </w:tblGrid>
      <w:tr w:rsidR="00D5578D" w:rsidRPr="008E420B" w14:paraId="4A4A5FF6" w14:textId="77777777" w:rsidTr="006E3EE2">
        <w:trPr>
          <w:trHeight w:val="20"/>
          <w:tblHeader/>
        </w:trPr>
        <w:tc>
          <w:tcPr>
            <w:tcW w:w="144" w:type="pct"/>
            <w:vMerge w:val="restart"/>
            <w:shd w:val="clear" w:color="000000" w:fill="FFFFFF"/>
            <w:vAlign w:val="center"/>
            <w:hideMark/>
          </w:tcPr>
          <w:p w14:paraId="39952F2D" w14:textId="77777777" w:rsidR="00D5578D" w:rsidRPr="008E420B" w:rsidRDefault="00D5578D" w:rsidP="006E3EE2">
            <w:pPr>
              <w:keepNext/>
              <w:keepLines/>
              <w:jc w:val="center"/>
              <w:rPr>
                <w:bCs/>
                <w:sz w:val="20"/>
                <w:szCs w:val="20"/>
              </w:rPr>
            </w:pPr>
            <w:r w:rsidRPr="008E420B">
              <w:rPr>
                <w:bCs/>
                <w:sz w:val="20"/>
                <w:szCs w:val="20"/>
              </w:rPr>
              <w:t>№ п.п.</w:t>
            </w:r>
          </w:p>
        </w:tc>
        <w:tc>
          <w:tcPr>
            <w:tcW w:w="777" w:type="pct"/>
            <w:vMerge w:val="restart"/>
            <w:shd w:val="clear" w:color="000000" w:fill="FFFFFF"/>
            <w:vAlign w:val="center"/>
            <w:hideMark/>
          </w:tcPr>
          <w:p w14:paraId="2B3F9BAE" w14:textId="77777777" w:rsidR="00D5578D" w:rsidRPr="008E420B" w:rsidRDefault="00D5578D" w:rsidP="006E3EE2">
            <w:pPr>
              <w:keepNext/>
              <w:keepLines/>
              <w:jc w:val="center"/>
              <w:rPr>
                <w:bCs/>
                <w:sz w:val="20"/>
                <w:szCs w:val="20"/>
              </w:rPr>
            </w:pPr>
            <w:r w:rsidRPr="008E420B">
              <w:rPr>
                <w:bCs/>
                <w:sz w:val="20"/>
                <w:szCs w:val="20"/>
              </w:rPr>
              <w:t>Наименование проекта</w:t>
            </w:r>
          </w:p>
        </w:tc>
        <w:tc>
          <w:tcPr>
            <w:tcW w:w="541" w:type="pct"/>
            <w:vMerge w:val="restart"/>
            <w:shd w:val="clear" w:color="000000" w:fill="FFFFFF"/>
            <w:vAlign w:val="center"/>
            <w:hideMark/>
          </w:tcPr>
          <w:p w14:paraId="42441CE1" w14:textId="77777777" w:rsidR="00D5578D" w:rsidRPr="008E420B" w:rsidRDefault="00D5578D" w:rsidP="006E3EE2">
            <w:pPr>
              <w:keepNext/>
              <w:keepLines/>
              <w:jc w:val="center"/>
              <w:rPr>
                <w:bCs/>
                <w:sz w:val="20"/>
                <w:szCs w:val="20"/>
              </w:rPr>
            </w:pPr>
            <w:r w:rsidRPr="008E420B">
              <w:rPr>
                <w:bCs/>
                <w:sz w:val="20"/>
                <w:szCs w:val="20"/>
              </w:rPr>
              <w:t>Краткое описание, технические параметры проекта</w:t>
            </w:r>
          </w:p>
        </w:tc>
        <w:tc>
          <w:tcPr>
            <w:tcW w:w="970" w:type="pct"/>
            <w:vMerge w:val="restart"/>
            <w:shd w:val="clear" w:color="000000" w:fill="FFFFFF"/>
            <w:vAlign w:val="center"/>
            <w:hideMark/>
          </w:tcPr>
          <w:p w14:paraId="4A14C632" w14:textId="77777777" w:rsidR="00D5578D" w:rsidRPr="008E420B" w:rsidRDefault="00D5578D" w:rsidP="006E3EE2">
            <w:pPr>
              <w:keepNext/>
              <w:keepLines/>
              <w:jc w:val="center"/>
              <w:rPr>
                <w:bCs/>
                <w:sz w:val="20"/>
                <w:szCs w:val="20"/>
              </w:rPr>
            </w:pPr>
            <w:r w:rsidRPr="008E420B">
              <w:rPr>
                <w:bCs/>
                <w:sz w:val="20"/>
                <w:szCs w:val="20"/>
              </w:rPr>
              <w:t>Цель проекта</w:t>
            </w:r>
          </w:p>
        </w:tc>
        <w:tc>
          <w:tcPr>
            <w:tcW w:w="584" w:type="pct"/>
            <w:vMerge w:val="restart"/>
            <w:shd w:val="clear" w:color="000000" w:fill="FFFFFF"/>
            <w:vAlign w:val="center"/>
            <w:hideMark/>
          </w:tcPr>
          <w:p w14:paraId="1A043991" w14:textId="77777777" w:rsidR="00D5578D" w:rsidRPr="008E420B" w:rsidRDefault="00D5578D" w:rsidP="006E3EE2">
            <w:pPr>
              <w:keepNext/>
              <w:keepLines/>
              <w:jc w:val="center"/>
              <w:rPr>
                <w:bCs/>
                <w:sz w:val="20"/>
                <w:szCs w:val="20"/>
              </w:rPr>
            </w:pPr>
            <w:r w:rsidRPr="008E420B">
              <w:rPr>
                <w:bCs/>
                <w:sz w:val="20"/>
                <w:szCs w:val="20"/>
              </w:rPr>
              <w:t>Необходимые капитальные затраты в ценах сроков реализации,</w:t>
            </w:r>
            <w:r w:rsidRPr="008E420B">
              <w:rPr>
                <w:bCs/>
                <w:sz w:val="20"/>
                <w:szCs w:val="20"/>
              </w:rPr>
              <w:br/>
              <w:t>тыс. руб.</w:t>
            </w:r>
          </w:p>
        </w:tc>
        <w:tc>
          <w:tcPr>
            <w:tcW w:w="876" w:type="pct"/>
            <w:gridSpan w:val="3"/>
            <w:shd w:val="clear" w:color="auto" w:fill="auto"/>
            <w:vAlign w:val="center"/>
            <w:hideMark/>
          </w:tcPr>
          <w:p w14:paraId="2F213B81" w14:textId="77777777" w:rsidR="00D5578D" w:rsidRPr="008E420B" w:rsidRDefault="00D5578D" w:rsidP="006E3EE2">
            <w:pPr>
              <w:keepNext/>
              <w:keepLines/>
              <w:jc w:val="center"/>
              <w:rPr>
                <w:bCs/>
                <w:sz w:val="20"/>
                <w:szCs w:val="20"/>
              </w:rPr>
            </w:pPr>
            <w:r w:rsidRPr="008E420B">
              <w:rPr>
                <w:bCs/>
                <w:sz w:val="20"/>
                <w:szCs w:val="20"/>
              </w:rPr>
              <w:t>Объемы инвестиций и сроки реализации</w:t>
            </w:r>
          </w:p>
        </w:tc>
        <w:tc>
          <w:tcPr>
            <w:tcW w:w="1108" w:type="pct"/>
            <w:vMerge w:val="restart"/>
            <w:shd w:val="clear" w:color="000000" w:fill="FFFFFF"/>
            <w:vAlign w:val="center"/>
            <w:hideMark/>
          </w:tcPr>
          <w:p w14:paraId="28F496D0" w14:textId="77777777" w:rsidR="00D5578D" w:rsidRPr="008E420B" w:rsidRDefault="00D5578D" w:rsidP="006E3EE2">
            <w:pPr>
              <w:keepNext/>
              <w:keepLines/>
              <w:jc w:val="center"/>
              <w:rPr>
                <w:bCs/>
                <w:sz w:val="20"/>
                <w:szCs w:val="20"/>
              </w:rPr>
            </w:pPr>
            <w:r w:rsidRPr="008E420B">
              <w:rPr>
                <w:bCs/>
                <w:sz w:val="20"/>
                <w:szCs w:val="20"/>
              </w:rPr>
              <w:t>Ожидаемые эффекты</w:t>
            </w:r>
          </w:p>
        </w:tc>
      </w:tr>
      <w:tr w:rsidR="00D5578D" w:rsidRPr="008E420B" w14:paraId="434E2134" w14:textId="77777777" w:rsidTr="006E3EE2">
        <w:trPr>
          <w:trHeight w:val="20"/>
          <w:tblHeader/>
        </w:trPr>
        <w:tc>
          <w:tcPr>
            <w:tcW w:w="144" w:type="pct"/>
            <w:vMerge/>
            <w:vAlign w:val="center"/>
            <w:hideMark/>
          </w:tcPr>
          <w:p w14:paraId="22503543" w14:textId="77777777" w:rsidR="00D5578D" w:rsidRPr="008E420B" w:rsidRDefault="00D5578D" w:rsidP="006E3EE2">
            <w:pPr>
              <w:keepNext/>
              <w:keepLines/>
              <w:rPr>
                <w:bCs/>
                <w:sz w:val="20"/>
                <w:szCs w:val="20"/>
              </w:rPr>
            </w:pPr>
          </w:p>
        </w:tc>
        <w:tc>
          <w:tcPr>
            <w:tcW w:w="777" w:type="pct"/>
            <w:vMerge/>
            <w:vAlign w:val="center"/>
            <w:hideMark/>
          </w:tcPr>
          <w:p w14:paraId="7A181D75" w14:textId="77777777" w:rsidR="00D5578D" w:rsidRPr="008E420B" w:rsidRDefault="00D5578D" w:rsidP="006E3EE2">
            <w:pPr>
              <w:keepNext/>
              <w:keepLines/>
              <w:rPr>
                <w:bCs/>
                <w:sz w:val="20"/>
                <w:szCs w:val="20"/>
              </w:rPr>
            </w:pPr>
          </w:p>
        </w:tc>
        <w:tc>
          <w:tcPr>
            <w:tcW w:w="541" w:type="pct"/>
            <w:vMerge/>
            <w:vAlign w:val="center"/>
            <w:hideMark/>
          </w:tcPr>
          <w:p w14:paraId="0A2F14B5" w14:textId="77777777" w:rsidR="00D5578D" w:rsidRPr="008E420B" w:rsidRDefault="00D5578D" w:rsidP="006E3EE2">
            <w:pPr>
              <w:keepNext/>
              <w:keepLines/>
              <w:rPr>
                <w:bCs/>
                <w:sz w:val="20"/>
                <w:szCs w:val="20"/>
              </w:rPr>
            </w:pPr>
          </w:p>
        </w:tc>
        <w:tc>
          <w:tcPr>
            <w:tcW w:w="970" w:type="pct"/>
            <w:vMerge/>
            <w:vAlign w:val="center"/>
            <w:hideMark/>
          </w:tcPr>
          <w:p w14:paraId="4B3A1954" w14:textId="77777777" w:rsidR="00D5578D" w:rsidRPr="008E420B" w:rsidRDefault="00D5578D" w:rsidP="006E3EE2">
            <w:pPr>
              <w:keepNext/>
              <w:keepLines/>
              <w:rPr>
                <w:bCs/>
                <w:sz w:val="20"/>
                <w:szCs w:val="20"/>
              </w:rPr>
            </w:pPr>
          </w:p>
        </w:tc>
        <w:tc>
          <w:tcPr>
            <w:tcW w:w="584" w:type="pct"/>
            <w:vMerge/>
            <w:vAlign w:val="center"/>
            <w:hideMark/>
          </w:tcPr>
          <w:p w14:paraId="0EEA807D" w14:textId="77777777" w:rsidR="00D5578D" w:rsidRPr="008E420B" w:rsidRDefault="00D5578D" w:rsidP="006E3EE2">
            <w:pPr>
              <w:keepNext/>
              <w:keepLines/>
              <w:rPr>
                <w:bCs/>
                <w:sz w:val="20"/>
                <w:szCs w:val="20"/>
              </w:rPr>
            </w:pPr>
          </w:p>
        </w:tc>
        <w:tc>
          <w:tcPr>
            <w:tcW w:w="341" w:type="pct"/>
            <w:shd w:val="clear" w:color="auto" w:fill="auto"/>
            <w:vAlign w:val="center"/>
          </w:tcPr>
          <w:p w14:paraId="554FEE23" w14:textId="77777777" w:rsidR="00D5578D" w:rsidRPr="008E420B" w:rsidRDefault="00D5578D" w:rsidP="006E3EE2">
            <w:pPr>
              <w:keepNext/>
              <w:keepLines/>
              <w:jc w:val="center"/>
              <w:rPr>
                <w:bCs/>
                <w:sz w:val="20"/>
                <w:szCs w:val="20"/>
              </w:rPr>
            </w:pPr>
            <w:r w:rsidRPr="008E420B">
              <w:rPr>
                <w:bCs/>
                <w:sz w:val="20"/>
                <w:szCs w:val="20"/>
              </w:rPr>
              <w:t>2020 г.</w:t>
            </w:r>
          </w:p>
        </w:tc>
        <w:tc>
          <w:tcPr>
            <w:tcW w:w="292" w:type="pct"/>
            <w:shd w:val="clear" w:color="auto" w:fill="auto"/>
            <w:vAlign w:val="center"/>
            <w:hideMark/>
          </w:tcPr>
          <w:p w14:paraId="766F8D6D" w14:textId="77777777" w:rsidR="00D5578D" w:rsidRPr="008E420B" w:rsidRDefault="00D5578D" w:rsidP="006E3EE2">
            <w:pPr>
              <w:keepNext/>
              <w:keepLines/>
              <w:jc w:val="center"/>
              <w:rPr>
                <w:bCs/>
                <w:sz w:val="20"/>
                <w:szCs w:val="20"/>
              </w:rPr>
            </w:pPr>
            <w:r w:rsidRPr="008E420B">
              <w:rPr>
                <w:bCs/>
                <w:sz w:val="20"/>
                <w:szCs w:val="20"/>
              </w:rPr>
              <w:t>2021 г.</w:t>
            </w:r>
          </w:p>
        </w:tc>
        <w:tc>
          <w:tcPr>
            <w:tcW w:w="243" w:type="pct"/>
            <w:shd w:val="clear" w:color="auto" w:fill="auto"/>
            <w:vAlign w:val="center"/>
            <w:hideMark/>
          </w:tcPr>
          <w:p w14:paraId="30919133" w14:textId="77777777" w:rsidR="00D5578D" w:rsidRPr="008E420B" w:rsidRDefault="00D5578D" w:rsidP="006E3EE2">
            <w:pPr>
              <w:keepNext/>
              <w:keepLines/>
              <w:jc w:val="center"/>
              <w:rPr>
                <w:bCs/>
                <w:sz w:val="20"/>
                <w:szCs w:val="20"/>
              </w:rPr>
            </w:pPr>
            <w:r w:rsidRPr="008E420B">
              <w:rPr>
                <w:bCs/>
                <w:sz w:val="20"/>
                <w:szCs w:val="20"/>
              </w:rPr>
              <w:t>2022 - 2029 г.г.</w:t>
            </w:r>
          </w:p>
        </w:tc>
        <w:tc>
          <w:tcPr>
            <w:tcW w:w="1108" w:type="pct"/>
            <w:vMerge/>
            <w:vAlign w:val="center"/>
            <w:hideMark/>
          </w:tcPr>
          <w:p w14:paraId="5B7C1C14" w14:textId="77777777" w:rsidR="00D5578D" w:rsidRPr="008E420B" w:rsidRDefault="00D5578D" w:rsidP="006E3EE2">
            <w:pPr>
              <w:keepNext/>
              <w:keepLines/>
              <w:rPr>
                <w:bCs/>
                <w:sz w:val="20"/>
                <w:szCs w:val="20"/>
              </w:rPr>
            </w:pPr>
          </w:p>
        </w:tc>
      </w:tr>
      <w:tr w:rsidR="00D5578D" w:rsidRPr="008E420B" w14:paraId="27259B13" w14:textId="77777777" w:rsidTr="006E3EE2">
        <w:trPr>
          <w:trHeight w:val="20"/>
        </w:trPr>
        <w:tc>
          <w:tcPr>
            <w:tcW w:w="5000" w:type="pct"/>
            <w:gridSpan w:val="9"/>
            <w:shd w:val="clear" w:color="auto" w:fill="auto"/>
            <w:vAlign w:val="center"/>
            <w:hideMark/>
          </w:tcPr>
          <w:p w14:paraId="275C9DFC" w14:textId="77777777" w:rsidR="00D5578D" w:rsidRPr="008E420B" w:rsidRDefault="00D5578D" w:rsidP="006E3EE2">
            <w:pPr>
              <w:keepNext/>
              <w:keepLines/>
              <w:jc w:val="center"/>
              <w:rPr>
                <w:bCs/>
                <w:sz w:val="20"/>
                <w:szCs w:val="20"/>
              </w:rPr>
            </w:pPr>
            <w:r w:rsidRPr="008E420B">
              <w:rPr>
                <w:bCs/>
                <w:sz w:val="20"/>
                <w:szCs w:val="20"/>
              </w:rPr>
              <w:t>Проекты по новому строительству, реконструкции и модернизация линейных объектов системы водоотведения</w:t>
            </w:r>
          </w:p>
        </w:tc>
      </w:tr>
      <w:tr w:rsidR="00D5578D" w:rsidRPr="008E420B" w14:paraId="18830284" w14:textId="77777777" w:rsidTr="006E3EE2">
        <w:trPr>
          <w:trHeight w:val="20"/>
        </w:trPr>
        <w:tc>
          <w:tcPr>
            <w:tcW w:w="144" w:type="pct"/>
            <w:shd w:val="clear" w:color="auto" w:fill="auto"/>
            <w:noWrap/>
            <w:vAlign w:val="center"/>
            <w:hideMark/>
          </w:tcPr>
          <w:p w14:paraId="68BAE92A" w14:textId="77777777" w:rsidR="00D5578D" w:rsidRPr="008E420B" w:rsidRDefault="00D5578D" w:rsidP="006E3EE2">
            <w:pPr>
              <w:rPr>
                <w:bCs/>
                <w:color w:val="000000"/>
                <w:sz w:val="20"/>
                <w:szCs w:val="20"/>
              </w:rPr>
            </w:pPr>
            <w:r w:rsidRPr="008E420B">
              <w:rPr>
                <w:bCs/>
                <w:color w:val="000000"/>
                <w:sz w:val="20"/>
                <w:szCs w:val="20"/>
              </w:rPr>
              <w:t>1</w:t>
            </w:r>
          </w:p>
        </w:tc>
        <w:tc>
          <w:tcPr>
            <w:tcW w:w="777" w:type="pct"/>
            <w:shd w:val="clear" w:color="auto" w:fill="auto"/>
            <w:hideMark/>
          </w:tcPr>
          <w:p w14:paraId="658FD21D" w14:textId="77777777" w:rsidR="00D5578D" w:rsidRPr="008E420B" w:rsidRDefault="00D5578D" w:rsidP="006E3EE2">
            <w:pPr>
              <w:rPr>
                <w:bCs/>
                <w:color w:val="000000"/>
                <w:sz w:val="20"/>
                <w:szCs w:val="20"/>
              </w:rPr>
            </w:pPr>
            <w:r>
              <w:rPr>
                <w:color w:val="000000"/>
                <w:sz w:val="20"/>
                <w:szCs w:val="20"/>
              </w:rPr>
              <w:t>Строительство напорных коллекторов – 800 м</w:t>
            </w:r>
          </w:p>
        </w:tc>
        <w:tc>
          <w:tcPr>
            <w:tcW w:w="541" w:type="pct"/>
            <w:shd w:val="clear" w:color="auto" w:fill="auto"/>
            <w:hideMark/>
          </w:tcPr>
          <w:p w14:paraId="597C84EA" w14:textId="77777777" w:rsidR="00D5578D" w:rsidRPr="008E420B" w:rsidRDefault="00D5578D" w:rsidP="006E3EE2">
            <w:pPr>
              <w:rPr>
                <w:color w:val="000000"/>
                <w:sz w:val="20"/>
                <w:szCs w:val="20"/>
              </w:rPr>
            </w:pPr>
            <w:r>
              <w:rPr>
                <w:color w:val="000000"/>
                <w:sz w:val="20"/>
                <w:szCs w:val="20"/>
              </w:rPr>
              <w:t>Строительство напорных коллекторов – 800 м</w:t>
            </w:r>
          </w:p>
        </w:tc>
        <w:tc>
          <w:tcPr>
            <w:tcW w:w="970" w:type="pct"/>
            <w:vMerge w:val="restart"/>
            <w:shd w:val="clear" w:color="auto" w:fill="auto"/>
            <w:vAlign w:val="center"/>
            <w:hideMark/>
          </w:tcPr>
          <w:p w14:paraId="1903F1CE" w14:textId="77777777" w:rsidR="00D5578D" w:rsidRPr="008E420B" w:rsidRDefault="00D5578D" w:rsidP="006E3EE2">
            <w:pPr>
              <w:rPr>
                <w:color w:val="000000"/>
                <w:sz w:val="20"/>
                <w:szCs w:val="20"/>
              </w:rPr>
            </w:pPr>
            <w:r w:rsidRPr="008E420B">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r w:rsidRPr="008E420B">
              <w:rPr>
                <w:color w:val="000000"/>
                <w:sz w:val="20"/>
                <w:szCs w:val="20"/>
              </w:rPr>
              <w:br/>
              <w:t>Снижение негативного воздействия на окружающую среду от объектов системы водоотведения.</w:t>
            </w:r>
          </w:p>
        </w:tc>
        <w:tc>
          <w:tcPr>
            <w:tcW w:w="584" w:type="pct"/>
            <w:shd w:val="clear" w:color="auto" w:fill="auto"/>
            <w:noWrap/>
            <w:vAlign w:val="center"/>
          </w:tcPr>
          <w:p w14:paraId="47603BC9" w14:textId="77777777" w:rsidR="00D5578D" w:rsidRPr="00695EBE" w:rsidRDefault="00D5578D" w:rsidP="006E3EE2">
            <w:pPr>
              <w:jc w:val="center"/>
              <w:rPr>
                <w:color w:val="000000"/>
                <w:sz w:val="20"/>
                <w:szCs w:val="20"/>
              </w:rPr>
            </w:pPr>
            <w:r>
              <w:rPr>
                <w:color w:val="000000"/>
                <w:sz w:val="20"/>
                <w:szCs w:val="20"/>
              </w:rPr>
              <w:t>8570</w:t>
            </w:r>
          </w:p>
        </w:tc>
        <w:tc>
          <w:tcPr>
            <w:tcW w:w="341" w:type="pct"/>
            <w:shd w:val="clear" w:color="auto" w:fill="auto"/>
            <w:noWrap/>
            <w:vAlign w:val="center"/>
          </w:tcPr>
          <w:p w14:paraId="51E26097" w14:textId="77777777" w:rsidR="00D5578D" w:rsidRPr="00695EBE" w:rsidRDefault="00D5578D" w:rsidP="006E3EE2">
            <w:pPr>
              <w:jc w:val="center"/>
              <w:rPr>
                <w:color w:val="000000"/>
                <w:sz w:val="20"/>
                <w:szCs w:val="20"/>
              </w:rPr>
            </w:pPr>
            <w:r>
              <w:rPr>
                <w:color w:val="000000"/>
                <w:sz w:val="20"/>
                <w:szCs w:val="20"/>
              </w:rPr>
              <w:t>4168</w:t>
            </w:r>
          </w:p>
        </w:tc>
        <w:tc>
          <w:tcPr>
            <w:tcW w:w="292" w:type="pct"/>
            <w:shd w:val="clear" w:color="auto" w:fill="auto"/>
            <w:noWrap/>
            <w:vAlign w:val="center"/>
          </w:tcPr>
          <w:p w14:paraId="74A06123" w14:textId="77777777" w:rsidR="00D5578D" w:rsidRPr="00695EBE" w:rsidRDefault="00D5578D" w:rsidP="006E3EE2">
            <w:pPr>
              <w:jc w:val="center"/>
              <w:rPr>
                <w:color w:val="000000"/>
                <w:sz w:val="20"/>
                <w:szCs w:val="20"/>
              </w:rPr>
            </w:pPr>
          </w:p>
        </w:tc>
        <w:tc>
          <w:tcPr>
            <w:tcW w:w="243" w:type="pct"/>
            <w:shd w:val="clear" w:color="auto" w:fill="auto"/>
            <w:noWrap/>
            <w:vAlign w:val="center"/>
          </w:tcPr>
          <w:p w14:paraId="47BB6537" w14:textId="77777777" w:rsidR="00D5578D" w:rsidRPr="00695EBE" w:rsidRDefault="00D5578D" w:rsidP="006E3EE2">
            <w:pPr>
              <w:jc w:val="center"/>
              <w:rPr>
                <w:color w:val="000000"/>
                <w:sz w:val="20"/>
                <w:szCs w:val="20"/>
              </w:rPr>
            </w:pPr>
            <w:r>
              <w:rPr>
                <w:color w:val="000000"/>
                <w:sz w:val="20"/>
                <w:szCs w:val="20"/>
              </w:rPr>
              <w:t>4402</w:t>
            </w:r>
          </w:p>
        </w:tc>
        <w:tc>
          <w:tcPr>
            <w:tcW w:w="1108" w:type="pct"/>
            <w:vMerge w:val="restart"/>
            <w:shd w:val="clear" w:color="auto" w:fill="auto"/>
            <w:vAlign w:val="center"/>
            <w:hideMark/>
          </w:tcPr>
          <w:p w14:paraId="7B26BF3A" w14:textId="77777777" w:rsidR="00D5578D" w:rsidRPr="008E420B" w:rsidRDefault="00D5578D" w:rsidP="006E3EE2">
            <w:pPr>
              <w:rPr>
                <w:color w:val="000000"/>
                <w:sz w:val="20"/>
                <w:szCs w:val="20"/>
              </w:rPr>
            </w:pPr>
            <w:r w:rsidRPr="008E420B">
              <w:rPr>
                <w:color w:val="000000"/>
                <w:sz w:val="20"/>
                <w:szCs w:val="20"/>
              </w:rPr>
              <w:t xml:space="preserve"> Качественное и надежное удовлетворение потребности в обеспечении услуг водоотведения существующих и перспективных потребителей.</w:t>
            </w:r>
            <w:r w:rsidRPr="008E420B">
              <w:rPr>
                <w:color w:val="000000"/>
                <w:sz w:val="20"/>
                <w:szCs w:val="20"/>
              </w:rPr>
              <w:br/>
              <w:t>Снижение негативного воздействия на окружающую среду от объектов системы водоотведения.</w:t>
            </w:r>
          </w:p>
        </w:tc>
      </w:tr>
      <w:tr w:rsidR="00D5578D" w:rsidRPr="008E420B" w14:paraId="04237169" w14:textId="77777777" w:rsidTr="006E3EE2">
        <w:trPr>
          <w:trHeight w:val="20"/>
        </w:trPr>
        <w:tc>
          <w:tcPr>
            <w:tcW w:w="144" w:type="pct"/>
            <w:shd w:val="clear" w:color="auto" w:fill="auto"/>
            <w:noWrap/>
            <w:vAlign w:val="center"/>
            <w:hideMark/>
          </w:tcPr>
          <w:p w14:paraId="750451E6" w14:textId="77777777" w:rsidR="00D5578D" w:rsidRPr="008E420B" w:rsidRDefault="00D5578D" w:rsidP="006E3EE2">
            <w:pPr>
              <w:rPr>
                <w:bCs/>
                <w:color w:val="000000"/>
                <w:sz w:val="20"/>
                <w:szCs w:val="20"/>
              </w:rPr>
            </w:pPr>
            <w:r w:rsidRPr="008E420B">
              <w:rPr>
                <w:bCs/>
                <w:color w:val="000000"/>
                <w:sz w:val="20"/>
                <w:szCs w:val="20"/>
              </w:rPr>
              <w:t>2</w:t>
            </w:r>
          </w:p>
        </w:tc>
        <w:tc>
          <w:tcPr>
            <w:tcW w:w="777" w:type="pct"/>
            <w:shd w:val="clear" w:color="auto" w:fill="auto"/>
            <w:hideMark/>
          </w:tcPr>
          <w:p w14:paraId="41C6DD7D" w14:textId="77777777" w:rsidR="00D5578D" w:rsidRPr="008E420B" w:rsidRDefault="00D5578D" w:rsidP="006E3EE2">
            <w:pPr>
              <w:rPr>
                <w:bCs/>
                <w:color w:val="000000"/>
                <w:sz w:val="20"/>
                <w:szCs w:val="20"/>
              </w:rPr>
            </w:pPr>
            <w:r>
              <w:rPr>
                <w:color w:val="000000"/>
                <w:sz w:val="20"/>
                <w:szCs w:val="20"/>
              </w:rPr>
              <w:t>Строительство самотечных канализационных сетей – 3500 м</w:t>
            </w:r>
          </w:p>
        </w:tc>
        <w:tc>
          <w:tcPr>
            <w:tcW w:w="541" w:type="pct"/>
            <w:shd w:val="clear" w:color="auto" w:fill="auto"/>
            <w:hideMark/>
          </w:tcPr>
          <w:p w14:paraId="052BE4D9" w14:textId="77777777" w:rsidR="00D5578D" w:rsidRPr="008E420B" w:rsidRDefault="00D5578D" w:rsidP="006E3EE2">
            <w:pPr>
              <w:rPr>
                <w:color w:val="000000"/>
                <w:sz w:val="20"/>
                <w:szCs w:val="20"/>
              </w:rPr>
            </w:pPr>
            <w:r>
              <w:rPr>
                <w:color w:val="000000"/>
                <w:sz w:val="20"/>
                <w:szCs w:val="20"/>
              </w:rPr>
              <w:t>Строительство самотечных канализационных сетей – 3500 м</w:t>
            </w:r>
          </w:p>
        </w:tc>
        <w:tc>
          <w:tcPr>
            <w:tcW w:w="970" w:type="pct"/>
            <w:vMerge/>
            <w:shd w:val="clear" w:color="auto" w:fill="auto"/>
            <w:vAlign w:val="center"/>
            <w:hideMark/>
          </w:tcPr>
          <w:p w14:paraId="7FF7038A" w14:textId="77777777" w:rsidR="00D5578D" w:rsidRPr="008E420B" w:rsidRDefault="00D5578D" w:rsidP="006E3EE2">
            <w:pPr>
              <w:rPr>
                <w:color w:val="000000"/>
                <w:sz w:val="20"/>
                <w:szCs w:val="20"/>
              </w:rPr>
            </w:pPr>
          </w:p>
        </w:tc>
        <w:tc>
          <w:tcPr>
            <w:tcW w:w="584" w:type="pct"/>
            <w:shd w:val="clear" w:color="auto" w:fill="auto"/>
            <w:noWrap/>
            <w:vAlign w:val="center"/>
          </w:tcPr>
          <w:p w14:paraId="424FB381" w14:textId="77777777" w:rsidR="00D5578D" w:rsidRPr="00695EBE" w:rsidRDefault="00D5578D" w:rsidP="006E3EE2">
            <w:pPr>
              <w:jc w:val="center"/>
              <w:rPr>
                <w:color w:val="000000"/>
                <w:sz w:val="20"/>
                <w:szCs w:val="20"/>
              </w:rPr>
            </w:pPr>
            <w:r>
              <w:rPr>
                <w:color w:val="000000"/>
                <w:sz w:val="20"/>
                <w:szCs w:val="20"/>
              </w:rPr>
              <w:t>128885</w:t>
            </w:r>
          </w:p>
        </w:tc>
        <w:tc>
          <w:tcPr>
            <w:tcW w:w="341" w:type="pct"/>
            <w:shd w:val="clear" w:color="auto" w:fill="auto"/>
            <w:noWrap/>
            <w:vAlign w:val="center"/>
          </w:tcPr>
          <w:p w14:paraId="06A624C6" w14:textId="77777777" w:rsidR="00D5578D" w:rsidRPr="00695EBE" w:rsidRDefault="00D5578D" w:rsidP="006E3EE2">
            <w:pPr>
              <w:jc w:val="center"/>
              <w:rPr>
                <w:color w:val="000000"/>
                <w:sz w:val="20"/>
                <w:szCs w:val="20"/>
              </w:rPr>
            </w:pPr>
            <w:r>
              <w:rPr>
                <w:color w:val="000000"/>
                <w:sz w:val="20"/>
                <w:szCs w:val="20"/>
              </w:rPr>
              <w:t>25008</w:t>
            </w:r>
          </w:p>
        </w:tc>
        <w:tc>
          <w:tcPr>
            <w:tcW w:w="292" w:type="pct"/>
            <w:shd w:val="clear" w:color="auto" w:fill="auto"/>
            <w:noWrap/>
            <w:vAlign w:val="center"/>
          </w:tcPr>
          <w:p w14:paraId="2EDD694B" w14:textId="77777777" w:rsidR="00D5578D" w:rsidRPr="00695EBE" w:rsidRDefault="00D5578D" w:rsidP="006E3EE2">
            <w:pPr>
              <w:jc w:val="center"/>
              <w:rPr>
                <w:color w:val="000000"/>
                <w:sz w:val="20"/>
                <w:szCs w:val="20"/>
              </w:rPr>
            </w:pPr>
            <w:r>
              <w:rPr>
                <w:color w:val="000000"/>
                <w:sz w:val="20"/>
                <w:szCs w:val="20"/>
              </w:rPr>
              <w:t>19716</w:t>
            </w:r>
          </w:p>
        </w:tc>
        <w:tc>
          <w:tcPr>
            <w:tcW w:w="243" w:type="pct"/>
            <w:shd w:val="clear" w:color="auto" w:fill="auto"/>
            <w:noWrap/>
            <w:vAlign w:val="center"/>
          </w:tcPr>
          <w:p w14:paraId="7F1D1FE9" w14:textId="77777777" w:rsidR="00D5578D" w:rsidRPr="00695EBE" w:rsidRDefault="00D5578D" w:rsidP="006E3EE2">
            <w:pPr>
              <w:jc w:val="center"/>
              <w:rPr>
                <w:color w:val="000000"/>
                <w:sz w:val="20"/>
                <w:szCs w:val="20"/>
              </w:rPr>
            </w:pPr>
            <w:r>
              <w:rPr>
                <w:color w:val="000000"/>
                <w:sz w:val="20"/>
                <w:szCs w:val="20"/>
              </w:rPr>
              <w:t>84161</w:t>
            </w:r>
          </w:p>
        </w:tc>
        <w:tc>
          <w:tcPr>
            <w:tcW w:w="1108" w:type="pct"/>
            <w:vMerge/>
            <w:shd w:val="clear" w:color="auto" w:fill="auto"/>
            <w:vAlign w:val="center"/>
            <w:hideMark/>
          </w:tcPr>
          <w:p w14:paraId="1B5E1A4B" w14:textId="77777777" w:rsidR="00D5578D" w:rsidRPr="008E420B" w:rsidRDefault="00D5578D" w:rsidP="006E3EE2">
            <w:pPr>
              <w:rPr>
                <w:color w:val="000000"/>
                <w:sz w:val="20"/>
                <w:szCs w:val="20"/>
              </w:rPr>
            </w:pPr>
          </w:p>
        </w:tc>
      </w:tr>
      <w:tr w:rsidR="00D5578D" w:rsidRPr="008E420B" w14:paraId="060488EC" w14:textId="77777777" w:rsidTr="006E3EE2">
        <w:trPr>
          <w:trHeight w:val="20"/>
        </w:trPr>
        <w:tc>
          <w:tcPr>
            <w:tcW w:w="144" w:type="pct"/>
            <w:shd w:val="clear" w:color="auto" w:fill="auto"/>
            <w:noWrap/>
            <w:vAlign w:val="center"/>
          </w:tcPr>
          <w:p w14:paraId="5EC28B88" w14:textId="77777777" w:rsidR="00D5578D" w:rsidRPr="008E420B" w:rsidRDefault="00D5578D" w:rsidP="006E3EE2">
            <w:pPr>
              <w:rPr>
                <w:bCs/>
                <w:color w:val="000000"/>
                <w:sz w:val="20"/>
                <w:szCs w:val="20"/>
              </w:rPr>
            </w:pPr>
            <w:r>
              <w:rPr>
                <w:bCs/>
                <w:color w:val="000000"/>
                <w:sz w:val="20"/>
                <w:szCs w:val="20"/>
              </w:rPr>
              <w:t>3</w:t>
            </w:r>
          </w:p>
        </w:tc>
        <w:tc>
          <w:tcPr>
            <w:tcW w:w="777" w:type="pct"/>
            <w:shd w:val="clear" w:color="auto" w:fill="auto"/>
          </w:tcPr>
          <w:p w14:paraId="686FB7B2" w14:textId="77777777" w:rsidR="00D5578D" w:rsidRPr="008E420B" w:rsidRDefault="00D5578D" w:rsidP="006E3EE2">
            <w:pPr>
              <w:rPr>
                <w:bCs/>
                <w:color w:val="000000"/>
                <w:sz w:val="20"/>
                <w:szCs w:val="20"/>
              </w:rPr>
            </w:pPr>
            <w:r>
              <w:rPr>
                <w:color w:val="000000"/>
                <w:sz w:val="20"/>
                <w:szCs w:val="20"/>
              </w:rPr>
              <w:t>Реконструкция изношенных канализационных сетей – 1800 м</w:t>
            </w:r>
          </w:p>
        </w:tc>
        <w:tc>
          <w:tcPr>
            <w:tcW w:w="541" w:type="pct"/>
            <w:shd w:val="clear" w:color="auto" w:fill="auto"/>
          </w:tcPr>
          <w:p w14:paraId="20E718F5" w14:textId="77777777" w:rsidR="00D5578D" w:rsidRPr="008E420B" w:rsidRDefault="00D5578D" w:rsidP="006E3EE2">
            <w:pPr>
              <w:rPr>
                <w:color w:val="000000"/>
                <w:sz w:val="20"/>
                <w:szCs w:val="20"/>
              </w:rPr>
            </w:pPr>
            <w:r>
              <w:rPr>
                <w:color w:val="000000"/>
                <w:sz w:val="20"/>
                <w:szCs w:val="20"/>
              </w:rPr>
              <w:t>Реконструкция изношенных канализационных сетей – 1800 м</w:t>
            </w:r>
          </w:p>
        </w:tc>
        <w:tc>
          <w:tcPr>
            <w:tcW w:w="970" w:type="pct"/>
            <w:vMerge/>
            <w:shd w:val="clear" w:color="auto" w:fill="auto"/>
            <w:vAlign w:val="center"/>
          </w:tcPr>
          <w:p w14:paraId="5CB53B0E" w14:textId="77777777" w:rsidR="00D5578D" w:rsidRPr="008E420B" w:rsidRDefault="00D5578D" w:rsidP="006E3EE2">
            <w:pPr>
              <w:rPr>
                <w:color w:val="000000"/>
                <w:sz w:val="20"/>
                <w:szCs w:val="20"/>
              </w:rPr>
            </w:pPr>
          </w:p>
        </w:tc>
        <w:tc>
          <w:tcPr>
            <w:tcW w:w="584" w:type="pct"/>
            <w:shd w:val="clear" w:color="auto" w:fill="auto"/>
            <w:noWrap/>
            <w:vAlign w:val="center"/>
          </w:tcPr>
          <w:p w14:paraId="2FA76FF0" w14:textId="77777777" w:rsidR="00D5578D" w:rsidRPr="00695EBE" w:rsidRDefault="00D5578D" w:rsidP="006E3EE2">
            <w:pPr>
              <w:jc w:val="center"/>
              <w:rPr>
                <w:color w:val="000000"/>
                <w:sz w:val="20"/>
                <w:szCs w:val="20"/>
              </w:rPr>
            </w:pPr>
            <w:r>
              <w:rPr>
                <w:color w:val="000000"/>
                <w:sz w:val="20"/>
                <w:szCs w:val="20"/>
              </w:rPr>
              <w:t>45042</w:t>
            </w:r>
          </w:p>
        </w:tc>
        <w:tc>
          <w:tcPr>
            <w:tcW w:w="341" w:type="pct"/>
            <w:shd w:val="clear" w:color="auto" w:fill="auto"/>
            <w:noWrap/>
            <w:vAlign w:val="center"/>
          </w:tcPr>
          <w:p w14:paraId="457E1A96" w14:textId="77777777" w:rsidR="00D5578D" w:rsidRPr="00695EBE" w:rsidRDefault="00D5578D" w:rsidP="006E3EE2">
            <w:pPr>
              <w:jc w:val="center"/>
              <w:rPr>
                <w:color w:val="000000"/>
                <w:sz w:val="20"/>
                <w:szCs w:val="20"/>
              </w:rPr>
            </w:pPr>
            <w:r>
              <w:rPr>
                <w:color w:val="000000"/>
                <w:sz w:val="20"/>
                <w:szCs w:val="20"/>
              </w:rPr>
              <w:t>7019</w:t>
            </w:r>
          </w:p>
        </w:tc>
        <w:tc>
          <w:tcPr>
            <w:tcW w:w="292" w:type="pct"/>
            <w:shd w:val="clear" w:color="auto" w:fill="auto"/>
            <w:noWrap/>
            <w:vAlign w:val="center"/>
          </w:tcPr>
          <w:p w14:paraId="11CEC283" w14:textId="77777777" w:rsidR="00D5578D" w:rsidRPr="00695EBE" w:rsidRDefault="00D5578D" w:rsidP="006E3EE2">
            <w:pPr>
              <w:jc w:val="center"/>
              <w:rPr>
                <w:color w:val="000000"/>
                <w:sz w:val="20"/>
                <w:szCs w:val="20"/>
              </w:rPr>
            </w:pPr>
            <w:r>
              <w:rPr>
                <w:color w:val="000000"/>
                <w:sz w:val="20"/>
                <w:szCs w:val="20"/>
              </w:rPr>
              <w:t>7217</w:t>
            </w:r>
          </w:p>
        </w:tc>
        <w:tc>
          <w:tcPr>
            <w:tcW w:w="243" w:type="pct"/>
            <w:shd w:val="clear" w:color="auto" w:fill="auto"/>
            <w:noWrap/>
            <w:vAlign w:val="center"/>
          </w:tcPr>
          <w:p w14:paraId="4408E325" w14:textId="77777777" w:rsidR="00D5578D" w:rsidRPr="00695EBE" w:rsidRDefault="00D5578D" w:rsidP="006E3EE2">
            <w:pPr>
              <w:jc w:val="center"/>
              <w:rPr>
                <w:color w:val="000000"/>
                <w:sz w:val="20"/>
                <w:szCs w:val="20"/>
              </w:rPr>
            </w:pPr>
            <w:r>
              <w:rPr>
                <w:color w:val="000000"/>
                <w:sz w:val="20"/>
                <w:szCs w:val="20"/>
              </w:rPr>
              <w:t>30806</w:t>
            </w:r>
          </w:p>
        </w:tc>
        <w:tc>
          <w:tcPr>
            <w:tcW w:w="1108" w:type="pct"/>
            <w:vMerge/>
            <w:shd w:val="clear" w:color="auto" w:fill="auto"/>
            <w:vAlign w:val="center"/>
          </w:tcPr>
          <w:p w14:paraId="23FEEE31" w14:textId="77777777" w:rsidR="00D5578D" w:rsidRPr="008E420B" w:rsidRDefault="00D5578D" w:rsidP="006E3EE2">
            <w:pPr>
              <w:rPr>
                <w:color w:val="000000"/>
                <w:sz w:val="20"/>
                <w:szCs w:val="20"/>
              </w:rPr>
            </w:pPr>
          </w:p>
        </w:tc>
      </w:tr>
      <w:tr w:rsidR="00D5578D" w:rsidRPr="008E420B" w14:paraId="7A533640" w14:textId="77777777" w:rsidTr="006E3EE2">
        <w:trPr>
          <w:trHeight w:val="20"/>
        </w:trPr>
        <w:tc>
          <w:tcPr>
            <w:tcW w:w="1462" w:type="pct"/>
            <w:gridSpan w:val="3"/>
            <w:shd w:val="clear" w:color="auto" w:fill="auto"/>
            <w:vAlign w:val="center"/>
            <w:hideMark/>
          </w:tcPr>
          <w:p w14:paraId="77058545" w14:textId="77777777" w:rsidR="00D5578D" w:rsidRPr="008E420B" w:rsidRDefault="00D5578D" w:rsidP="006E3EE2">
            <w:pPr>
              <w:rPr>
                <w:bCs/>
                <w:color w:val="000000"/>
                <w:sz w:val="20"/>
                <w:szCs w:val="20"/>
              </w:rPr>
            </w:pPr>
            <w:r w:rsidRPr="008E420B">
              <w:rPr>
                <w:bCs/>
                <w:color w:val="000000"/>
                <w:sz w:val="20"/>
                <w:szCs w:val="20"/>
              </w:rPr>
              <w:t>Всего по новому строительству, реконструкции и модернизация линейных объектов системы водоотведения</w:t>
            </w:r>
          </w:p>
        </w:tc>
        <w:tc>
          <w:tcPr>
            <w:tcW w:w="970" w:type="pct"/>
            <w:shd w:val="clear" w:color="auto" w:fill="auto"/>
            <w:vAlign w:val="center"/>
            <w:hideMark/>
          </w:tcPr>
          <w:p w14:paraId="29D6A978" w14:textId="77777777" w:rsidR="00D5578D" w:rsidRPr="008E420B" w:rsidRDefault="00D5578D" w:rsidP="006E3EE2">
            <w:pPr>
              <w:rPr>
                <w:bCs/>
                <w:color w:val="000000"/>
                <w:sz w:val="20"/>
                <w:szCs w:val="20"/>
              </w:rPr>
            </w:pPr>
            <w:r w:rsidRPr="008E420B">
              <w:rPr>
                <w:bCs/>
                <w:color w:val="000000"/>
                <w:sz w:val="20"/>
                <w:szCs w:val="20"/>
              </w:rPr>
              <w:t> </w:t>
            </w:r>
          </w:p>
        </w:tc>
        <w:tc>
          <w:tcPr>
            <w:tcW w:w="584" w:type="pct"/>
            <w:shd w:val="clear" w:color="auto" w:fill="auto"/>
            <w:noWrap/>
            <w:vAlign w:val="center"/>
          </w:tcPr>
          <w:p w14:paraId="2B302EBF" w14:textId="77777777" w:rsidR="00D5578D" w:rsidRPr="00695EBE" w:rsidRDefault="00D5578D" w:rsidP="006E3EE2">
            <w:pPr>
              <w:jc w:val="center"/>
              <w:rPr>
                <w:bCs/>
                <w:color w:val="000000"/>
                <w:sz w:val="20"/>
                <w:szCs w:val="20"/>
              </w:rPr>
            </w:pPr>
            <w:r>
              <w:rPr>
                <w:bCs/>
                <w:color w:val="000000"/>
                <w:sz w:val="20"/>
                <w:szCs w:val="20"/>
              </w:rPr>
              <w:t>182497</w:t>
            </w:r>
          </w:p>
        </w:tc>
        <w:tc>
          <w:tcPr>
            <w:tcW w:w="341" w:type="pct"/>
            <w:shd w:val="clear" w:color="auto" w:fill="auto"/>
            <w:noWrap/>
            <w:vAlign w:val="center"/>
          </w:tcPr>
          <w:p w14:paraId="727E1A2B" w14:textId="77777777" w:rsidR="00D5578D" w:rsidRPr="00695EBE" w:rsidRDefault="00D5578D" w:rsidP="006E3EE2">
            <w:pPr>
              <w:jc w:val="center"/>
              <w:rPr>
                <w:bCs/>
                <w:color w:val="000000"/>
                <w:sz w:val="20"/>
                <w:szCs w:val="20"/>
              </w:rPr>
            </w:pPr>
            <w:r>
              <w:rPr>
                <w:bCs/>
                <w:color w:val="000000"/>
                <w:sz w:val="20"/>
                <w:szCs w:val="20"/>
              </w:rPr>
              <w:t>36195</w:t>
            </w:r>
          </w:p>
        </w:tc>
        <w:tc>
          <w:tcPr>
            <w:tcW w:w="292" w:type="pct"/>
            <w:shd w:val="clear" w:color="auto" w:fill="auto"/>
            <w:noWrap/>
            <w:vAlign w:val="center"/>
          </w:tcPr>
          <w:p w14:paraId="6ABEDA15" w14:textId="77777777" w:rsidR="00D5578D" w:rsidRPr="00695EBE" w:rsidRDefault="00D5578D" w:rsidP="006E3EE2">
            <w:pPr>
              <w:jc w:val="center"/>
              <w:rPr>
                <w:bCs/>
                <w:color w:val="000000"/>
                <w:sz w:val="20"/>
                <w:szCs w:val="20"/>
              </w:rPr>
            </w:pPr>
            <w:r>
              <w:rPr>
                <w:bCs/>
                <w:color w:val="000000"/>
                <w:sz w:val="20"/>
                <w:szCs w:val="20"/>
              </w:rPr>
              <w:t>26933</w:t>
            </w:r>
          </w:p>
        </w:tc>
        <w:tc>
          <w:tcPr>
            <w:tcW w:w="243" w:type="pct"/>
            <w:shd w:val="clear" w:color="auto" w:fill="auto"/>
            <w:noWrap/>
            <w:vAlign w:val="center"/>
          </w:tcPr>
          <w:p w14:paraId="36C13836" w14:textId="77777777" w:rsidR="00D5578D" w:rsidRPr="00695EBE" w:rsidRDefault="00D5578D" w:rsidP="006E3EE2">
            <w:pPr>
              <w:jc w:val="center"/>
              <w:rPr>
                <w:bCs/>
                <w:color w:val="000000"/>
                <w:sz w:val="20"/>
                <w:szCs w:val="20"/>
              </w:rPr>
            </w:pPr>
            <w:r>
              <w:rPr>
                <w:bCs/>
                <w:color w:val="000000"/>
                <w:sz w:val="20"/>
                <w:szCs w:val="20"/>
              </w:rPr>
              <w:t>119369</w:t>
            </w:r>
          </w:p>
        </w:tc>
        <w:tc>
          <w:tcPr>
            <w:tcW w:w="1108" w:type="pct"/>
            <w:shd w:val="clear" w:color="auto" w:fill="auto"/>
            <w:vAlign w:val="center"/>
            <w:hideMark/>
          </w:tcPr>
          <w:p w14:paraId="2D964EA1" w14:textId="77777777" w:rsidR="00D5578D" w:rsidRPr="008E420B" w:rsidRDefault="00D5578D" w:rsidP="006E3EE2">
            <w:pPr>
              <w:jc w:val="center"/>
              <w:rPr>
                <w:bCs/>
                <w:color w:val="000000"/>
                <w:sz w:val="20"/>
                <w:szCs w:val="20"/>
              </w:rPr>
            </w:pPr>
          </w:p>
        </w:tc>
      </w:tr>
    </w:tbl>
    <w:p w14:paraId="1F53D1F7" w14:textId="77777777" w:rsidR="00D5578D" w:rsidRDefault="00D5578D" w:rsidP="00235168">
      <w:pPr>
        <w:keepNext/>
        <w:contextualSpacing/>
        <w:jc w:val="both"/>
        <w:rPr>
          <w:bCs/>
          <w:lang w:val="x-none" w:eastAsia="x-none"/>
        </w:rPr>
      </w:pPr>
    </w:p>
    <w:p w14:paraId="6DAAAE9E" w14:textId="77777777" w:rsidR="00D5578D" w:rsidRDefault="00D5578D" w:rsidP="00235168">
      <w:pPr>
        <w:keepNext/>
        <w:contextualSpacing/>
        <w:jc w:val="both"/>
        <w:rPr>
          <w:bCs/>
          <w:lang w:val="x-none" w:eastAsia="x-none"/>
        </w:rPr>
      </w:pPr>
    </w:p>
    <w:p w14:paraId="29D1D578" w14:textId="77777777" w:rsidR="002B1D7A" w:rsidRPr="008E420B" w:rsidRDefault="002B1D7A" w:rsidP="002B1D7A">
      <w:pPr>
        <w:ind w:firstLine="709"/>
        <w:jc w:val="both"/>
        <w:rPr>
          <w:lang w:eastAsia="en-US"/>
        </w:rPr>
      </w:pPr>
    </w:p>
    <w:p w14:paraId="71F71AA2" w14:textId="77777777" w:rsidR="002B1D7A" w:rsidRPr="008E420B" w:rsidRDefault="002B1D7A" w:rsidP="002B1D7A">
      <w:pPr>
        <w:ind w:firstLine="709"/>
        <w:jc w:val="both"/>
        <w:rPr>
          <w:lang w:eastAsia="en-US"/>
        </w:rPr>
        <w:sectPr w:rsidR="002B1D7A" w:rsidRPr="008E420B" w:rsidSect="00BA7B6C">
          <w:pgSz w:w="16839" w:h="11907" w:orient="landscape" w:code="9"/>
          <w:pgMar w:top="1701" w:right="1134" w:bottom="567" w:left="1134" w:header="709" w:footer="567" w:gutter="0"/>
          <w:cols w:space="708"/>
          <w:docGrid w:linePitch="360"/>
        </w:sectPr>
      </w:pPr>
    </w:p>
    <w:p w14:paraId="7728E0CB" w14:textId="776C2F3B" w:rsidR="00684943" w:rsidRPr="008E420B" w:rsidRDefault="00843260" w:rsidP="0047208D">
      <w:pPr>
        <w:keepNext/>
        <w:keepLines/>
        <w:pageBreakBefore/>
        <w:numPr>
          <w:ilvl w:val="1"/>
          <w:numId w:val="18"/>
        </w:numPr>
        <w:tabs>
          <w:tab w:val="left" w:pos="993"/>
        </w:tabs>
        <w:ind w:left="0" w:firstLine="709"/>
        <w:jc w:val="both"/>
        <w:outlineLvl w:val="1"/>
      </w:pPr>
      <w:bookmarkStart w:id="390" w:name="_Toc45784691"/>
      <w:r w:rsidRPr="008E420B">
        <w:t>П</w:t>
      </w:r>
      <w:r w:rsidR="00684943" w:rsidRPr="008E420B">
        <w:t>лановые значения показателей развития централизованн</w:t>
      </w:r>
      <w:r w:rsidR="000C7C84" w:rsidRPr="008E420B">
        <w:t>ой</w:t>
      </w:r>
      <w:r w:rsidR="00684943" w:rsidRPr="008E420B">
        <w:t xml:space="preserve"> систем</w:t>
      </w:r>
      <w:r w:rsidR="000C7C84" w:rsidRPr="008E420B">
        <w:t>ы</w:t>
      </w:r>
      <w:r w:rsidR="00684943" w:rsidRPr="008E420B">
        <w:t xml:space="preserve"> водоотведения</w:t>
      </w:r>
      <w:bookmarkEnd w:id="390"/>
      <w:r w:rsidR="00684943" w:rsidRPr="008E420B">
        <w:t xml:space="preserve"> </w:t>
      </w:r>
    </w:p>
    <w:p w14:paraId="3092C16C" w14:textId="77777777" w:rsidR="0047208D" w:rsidRPr="008E420B" w:rsidRDefault="0047208D" w:rsidP="00E83D16">
      <w:pPr>
        <w:pStyle w:val="1a"/>
        <w:spacing w:before="0"/>
        <w:rPr>
          <w:sz w:val="24"/>
        </w:rPr>
      </w:pPr>
    </w:p>
    <w:p w14:paraId="7644C068" w14:textId="71C73C43" w:rsidR="00684943" w:rsidRPr="008E420B" w:rsidRDefault="00684943" w:rsidP="00E83D16">
      <w:pPr>
        <w:pStyle w:val="1a"/>
        <w:spacing w:before="0"/>
        <w:rPr>
          <w:sz w:val="24"/>
        </w:rPr>
      </w:pPr>
      <w:r w:rsidRPr="008E420B">
        <w:rPr>
          <w:sz w:val="24"/>
        </w:rPr>
        <w:t>В соответствии с постановлением Правительства РФ от 05.09.2013 №</w:t>
      </w:r>
      <w:r w:rsidR="00B25D53" w:rsidRPr="008E420B">
        <w:rPr>
          <w:sz w:val="24"/>
        </w:rPr>
        <w:t xml:space="preserve"> </w:t>
      </w:r>
      <w:r w:rsidRPr="008E420B">
        <w:rPr>
          <w:sz w:val="24"/>
        </w:rPr>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46964EF1" w14:textId="77777777" w:rsidR="00684943" w:rsidRPr="008E420B" w:rsidRDefault="00684943" w:rsidP="0047208D">
      <w:pPr>
        <w:pStyle w:val="1a"/>
        <w:numPr>
          <w:ilvl w:val="0"/>
          <w:numId w:val="29"/>
        </w:numPr>
        <w:tabs>
          <w:tab w:val="left" w:pos="993"/>
        </w:tabs>
        <w:spacing w:before="0"/>
        <w:ind w:left="0" w:firstLine="709"/>
        <w:rPr>
          <w:sz w:val="24"/>
        </w:rPr>
      </w:pPr>
      <w:r w:rsidRPr="008E420B">
        <w:rPr>
          <w:sz w:val="24"/>
        </w:rPr>
        <w:t>показатели надежности и бесперебойности водоотведения;</w:t>
      </w:r>
    </w:p>
    <w:p w14:paraId="0F5F4274" w14:textId="77777777" w:rsidR="00684943" w:rsidRPr="008E420B" w:rsidRDefault="00684943" w:rsidP="0047208D">
      <w:pPr>
        <w:pStyle w:val="1a"/>
        <w:numPr>
          <w:ilvl w:val="0"/>
          <w:numId w:val="29"/>
        </w:numPr>
        <w:tabs>
          <w:tab w:val="left" w:pos="993"/>
        </w:tabs>
        <w:spacing w:before="0"/>
        <w:ind w:left="0" w:firstLine="709"/>
        <w:rPr>
          <w:sz w:val="24"/>
        </w:rPr>
      </w:pPr>
      <w:r w:rsidRPr="008E420B">
        <w:rPr>
          <w:sz w:val="24"/>
        </w:rPr>
        <w:t>показатели качества обслуживания абонентов;</w:t>
      </w:r>
    </w:p>
    <w:p w14:paraId="548519E1" w14:textId="77777777" w:rsidR="00684943" w:rsidRPr="008E420B" w:rsidRDefault="00684943" w:rsidP="0047208D">
      <w:pPr>
        <w:pStyle w:val="1a"/>
        <w:numPr>
          <w:ilvl w:val="0"/>
          <w:numId w:val="29"/>
        </w:numPr>
        <w:tabs>
          <w:tab w:val="left" w:pos="993"/>
        </w:tabs>
        <w:spacing w:before="0"/>
        <w:ind w:left="0" w:firstLine="709"/>
        <w:rPr>
          <w:sz w:val="24"/>
        </w:rPr>
      </w:pPr>
      <w:r w:rsidRPr="008E420B">
        <w:rPr>
          <w:sz w:val="24"/>
        </w:rPr>
        <w:t>показатели качества очистки сточных вод;</w:t>
      </w:r>
    </w:p>
    <w:p w14:paraId="113EC05B" w14:textId="77777777" w:rsidR="00684943" w:rsidRPr="008E420B" w:rsidRDefault="00684943" w:rsidP="0047208D">
      <w:pPr>
        <w:pStyle w:val="1a"/>
        <w:numPr>
          <w:ilvl w:val="0"/>
          <w:numId w:val="29"/>
        </w:numPr>
        <w:tabs>
          <w:tab w:val="left" w:pos="993"/>
        </w:tabs>
        <w:spacing w:before="0"/>
        <w:ind w:left="0" w:firstLine="709"/>
        <w:rPr>
          <w:sz w:val="24"/>
        </w:rPr>
      </w:pPr>
      <w:r w:rsidRPr="008E420B">
        <w:rPr>
          <w:sz w:val="24"/>
        </w:rPr>
        <w:t xml:space="preserve">показатели эффективности использования ресурсов при транспортировке сточных вод; </w:t>
      </w:r>
    </w:p>
    <w:p w14:paraId="2F6620F3" w14:textId="77777777" w:rsidR="00684943" w:rsidRPr="008E420B" w:rsidRDefault="00684943" w:rsidP="0047208D">
      <w:pPr>
        <w:pStyle w:val="1a"/>
        <w:numPr>
          <w:ilvl w:val="0"/>
          <w:numId w:val="29"/>
        </w:numPr>
        <w:tabs>
          <w:tab w:val="left" w:pos="993"/>
        </w:tabs>
        <w:spacing w:before="0"/>
        <w:ind w:left="0" w:firstLine="709"/>
        <w:rPr>
          <w:sz w:val="24"/>
        </w:rPr>
      </w:pPr>
      <w:r w:rsidRPr="008E420B">
        <w:rPr>
          <w:sz w:val="24"/>
        </w:rPr>
        <w:t xml:space="preserve">соотношение цены реализации мероприятий инвестиционной программы и их эффективности - улучшение качества воды; </w:t>
      </w:r>
    </w:p>
    <w:p w14:paraId="7C0AE576" w14:textId="295EABB3" w:rsidR="00684943" w:rsidRPr="008E420B" w:rsidRDefault="00684943" w:rsidP="0047208D">
      <w:pPr>
        <w:pStyle w:val="1a"/>
        <w:numPr>
          <w:ilvl w:val="0"/>
          <w:numId w:val="29"/>
        </w:numPr>
        <w:tabs>
          <w:tab w:val="left" w:pos="993"/>
        </w:tabs>
        <w:spacing w:before="0"/>
        <w:ind w:left="0" w:firstLine="709"/>
        <w:rPr>
          <w:sz w:val="24"/>
        </w:rPr>
      </w:pPr>
      <w:r w:rsidRPr="008E420B">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2FEDCBDE" w14:textId="5001F36A" w:rsidR="0047208D" w:rsidRDefault="0047208D" w:rsidP="0047208D">
      <w:pPr>
        <w:pStyle w:val="1a"/>
        <w:spacing w:before="0"/>
        <w:rPr>
          <w:sz w:val="24"/>
        </w:rPr>
      </w:pPr>
    </w:p>
    <w:p w14:paraId="758BE198" w14:textId="2443FD82" w:rsidR="00D5578D" w:rsidRPr="008E420B" w:rsidRDefault="00D5578D" w:rsidP="00D5578D">
      <w:pPr>
        <w:ind w:firstLine="709"/>
        <w:jc w:val="both"/>
        <w:rPr>
          <w:lang w:eastAsia="en-US"/>
        </w:rPr>
      </w:pPr>
      <w:r w:rsidRPr="008E420B">
        <w:rPr>
          <w:lang w:eastAsia="en-US"/>
        </w:rPr>
        <w:t xml:space="preserve">Плановые показатели развития системы водоотведения с.п. </w:t>
      </w:r>
      <w:r>
        <w:rPr>
          <w:lang w:eastAsia="en-US"/>
        </w:rPr>
        <w:t xml:space="preserve">Сорум </w:t>
      </w:r>
      <w:r w:rsidRPr="008E420B">
        <w:rPr>
          <w:lang w:eastAsia="en-US"/>
        </w:rPr>
        <w:t xml:space="preserve">представлены в таблице </w:t>
      </w:r>
      <w:r w:rsidR="003E4859">
        <w:rPr>
          <w:lang w:eastAsia="en-US"/>
        </w:rPr>
        <w:t>5</w:t>
      </w:r>
      <w:r w:rsidR="00B45998">
        <w:rPr>
          <w:lang w:eastAsia="en-US"/>
        </w:rPr>
        <w:t>3</w:t>
      </w:r>
      <w:r w:rsidRPr="008E420B">
        <w:rPr>
          <w:lang w:eastAsia="en-US"/>
        </w:rPr>
        <w:t>.</w:t>
      </w:r>
    </w:p>
    <w:p w14:paraId="125A743D" w14:textId="77777777" w:rsidR="00D5578D" w:rsidRPr="008E420B" w:rsidRDefault="00D5578D" w:rsidP="00D5578D">
      <w:pPr>
        <w:keepNext/>
        <w:contextualSpacing/>
        <w:jc w:val="both"/>
        <w:rPr>
          <w:bCs/>
          <w:lang w:val="x-none" w:eastAsia="x-none"/>
        </w:rPr>
      </w:pPr>
    </w:p>
    <w:p w14:paraId="332A10EB" w14:textId="11A64873" w:rsidR="00D5578D" w:rsidRPr="008E420B" w:rsidRDefault="00D5578D" w:rsidP="00D5578D">
      <w:pPr>
        <w:keepNext/>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45998">
        <w:rPr>
          <w:bCs/>
          <w:noProof/>
          <w:lang w:val="x-none" w:eastAsia="x-none"/>
        </w:rPr>
        <w:t>53</w:t>
      </w:r>
      <w:r w:rsidR="00C33AC7">
        <w:rPr>
          <w:bCs/>
          <w:lang w:val="x-none" w:eastAsia="x-none"/>
        </w:rPr>
        <w:fldChar w:fldCharType="end"/>
      </w:r>
      <w:r w:rsidRPr="008E420B">
        <w:rPr>
          <w:bCs/>
          <w:lang w:val="x-none" w:eastAsia="x-none"/>
        </w:rPr>
        <w:t xml:space="preserve"> – </w:t>
      </w:r>
      <w:r w:rsidRPr="008E420B">
        <w:rPr>
          <w:bCs/>
          <w:lang w:eastAsia="x-none"/>
        </w:rPr>
        <w:t xml:space="preserve">Плановые показатели развития системы водоотведения с.п. </w:t>
      </w:r>
      <w:r>
        <w:rPr>
          <w:bCs/>
          <w:lang w:eastAsia="x-none"/>
        </w:rPr>
        <w:t>Сорум</w:t>
      </w:r>
    </w:p>
    <w:p w14:paraId="6FD7C928" w14:textId="77777777" w:rsidR="00D5578D" w:rsidRDefault="00D5578D" w:rsidP="00D5578D">
      <w:pPr>
        <w:ind w:firstLine="709"/>
        <w:jc w:val="both"/>
        <w:rPr>
          <w:lang w:eastAsia="en-US"/>
        </w:rPr>
      </w:pPr>
    </w:p>
    <w:tbl>
      <w:tblPr>
        <w:tblW w:w="5000" w:type="pct"/>
        <w:jc w:val="center"/>
        <w:tblLook w:val="04A0" w:firstRow="1" w:lastRow="0" w:firstColumn="1" w:lastColumn="0" w:noHBand="0" w:noVBand="1"/>
      </w:tblPr>
      <w:tblGrid>
        <w:gridCol w:w="2113"/>
        <w:gridCol w:w="2566"/>
        <w:gridCol w:w="1005"/>
        <w:gridCol w:w="991"/>
        <w:gridCol w:w="991"/>
        <w:gridCol w:w="1181"/>
        <w:gridCol w:w="1007"/>
      </w:tblGrid>
      <w:tr w:rsidR="00D5578D" w:rsidRPr="003F10B8" w14:paraId="7561873B" w14:textId="77777777" w:rsidTr="006E3EE2">
        <w:trPr>
          <w:trHeight w:val="85"/>
          <w:tblHeader/>
          <w:jc w:val="center"/>
        </w:trPr>
        <w:tc>
          <w:tcPr>
            <w:tcW w:w="1072" w:type="pct"/>
            <w:vMerge w:val="restart"/>
            <w:tcBorders>
              <w:top w:val="single" w:sz="4" w:space="0" w:color="auto"/>
              <w:left w:val="single" w:sz="4" w:space="0" w:color="auto"/>
              <w:bottom w:val="single" w:sz="4" w:space="0" w:color="auto"/>
              <w:right w:val="single" w:sz="4" w:space="0" w:color="auto"/>
            </w:tcBorders>
            <w:vAlign w:val="center"/>
            <w:hideMark/>
          </w:tcPr>
          <w:p w14:paraId="444CEFCD" w14:textId="77777777" w:rsidR="00D5578D" w:rsidRPr="003F10B8" w:rsidRDefault="00D5578D" w:rsidP="006E3EE2">
            <w:pPr>
              <w:pStyle w:val="E"/>
              <w:spacing w:after="0"/>
              <w:ind w:firstLine="0"/>
              <w:rPr>
                <w:sz w:val="20"/>
                <w:szCs w:val="20"/>
              </w:rPr>
            </w:pPr>
            <w:r w:rsidRPr="003F10B8">
              <w:rPr>
                <w:sz w:val="20"/>
                <w:szCs w:val="20"/>
              </w:rPr>
              <w:t>Показатель</w:t>
            </w:r>
          </w:p>
        </w:tc>
        <w:tc>
          <w:tcPr>
            <w:tcW w:w="1302" w:type="pct"/>
            <w:vMerge w:val="restart"/>
            <w:tcBorders>
              <w:top w:val="single" w:sz="4" w:space="0" w:color="auto"/>
              <w:left w:val="single" w:sz="4" w:space="0" w:color="auto"/>
              <w:bottom w:val="single" w:sz="4" w:space="0" w:color="auto"/>
              <w:right w:val="single" w:sz="4" w:space="0" w:color="auto"/>
            </w:tcBorders>
            <w:vAlign w:val="center"/>
            <w:hideMark/>
          </w:tcPr>
          <w:p w14:paraId="56987771" w14:textId="77777777" w:rsidR="00D5578D" w:rsidRPr="003F10B8" w:rsidRDefault="00D5578D" w:rsidP="006E3EE2">
            <w:pPr>
              <w:pStyle w:val="E"/>
              <w:spacing w:after="0"/>
              <w:ind w:firstLine="0"/>
              <w:rPr>
                <w:sz w:val="20"/>
                <w:szCs w:val="20"/>
              </w:rPr>
            </w:pPr>
            <w:r w:rsidRPr="003F10B8">
              <w:rPr>
                <w:sz w:val="20"/>
                <w:szCs w:val="20"/>
              </w:rPr>
              <w:t>Индикатор</w:t>
            </w:r>
          </w:p>
        </w:tc>
        <w:tc>
          <w:tcPr>
            <w:tcW w:w="510" w:type="pct"/>
            <w:vMerge w:val="restart"/>
            <w:tcBorders>
              <w:top w:val="single" w:sz="4" w:space="0" w:color="auto"/>
              <w:left w:val="single" w:sz="4" w:space="0" w:color="auto"/>
              <w:bottom w:val="single" w:sz="4" w:space="0" w:color="auto"/>
              <w:right w:val="single" w:sz="4" w:space="0" w:color="auto"/>
            </w:tcBorders>
            <w:noWrap/>
            <w:vAlign w:val="center"/>
            <w:hideMark/>
          </w:tcPr>
          <w:p w14:paraId="322B2070" w14:textId="77777777" w:rsidR="00D5578D" w:rsidRPr="003F10B8" w:rsidRDefault="00D5578D" w:rsidP="006E3EE2">
            <w:pPr>
              <w:pStyle w:val="E"/>
              <w:spacing w:after="0"/>
              <w:ind w:firstLine="0"/>
              <w:rPr>
                <w:sz w:val="20"/>
                <w:szCs w:val="20"/>
              </w:rPr>
            </w:pPr>
            <w:r w:rsidRPr="003F10B8">
              <w:rPr>
                <w:sz w:val="20"/>
                <w:szCs w:val="20"/>
              </w:rPr>
              <w:t>Ед.изм.</w:t>
            </w:r>
          </w:p>
        </w:tc>
        <w:tc>
          <w:tcPr>
            <w:tcW w:w="2117" w:type="pct"/>
            <w:gridSpan w:val="4"/>
            <w:tcBorders>
              <w:top w:val="single" w:sz="4" w:space="0" w:color="auto"/>
              <w:left w:val="nil"/>
              <w:bottom w:val="single" w:sz="4" w:space="0" w:color="auto"/>
              <w:right w:val="single" w:sz="4" w:space="0" w:color="auto"/>
            </w:tcBorders>
            <w:vAlign w:val="center"/>
          </w:tcPr>
          <w:p w14:paraId="3B88423A" w14:textId="77777777" w:rsidR="00D5578D" w:rsidRPr="003F10B8" w:rsidRDefault="00D5578D" w:rsidP="006E3EE2">
            <w:pPr>
              <w:pStyle w:val="E"/>
              <w:spacing w:after="0"/>
              <w:ind w:firstLine="0"/>
              <w:rPr>
                <w:sz w:val="20"/>
                <w:szCs w:val="20"/>
              </w:rPr>
            </w:pPr>
            <w:r w:rsidRPr="003F10B8">
              <w:rPr>
                <w:sz w:val="20"/>
                <w:szCs w:val="20"/>
              </w:rPr>
              <w:t>Значения по периодам</w:t>
            </w:r>
          </w:p>
        </w:tc>
      </w:tr>
      <w:tr w:rsidR="00D5578D" w:rsidRPr="003F10B8" w14:paraId="62DC66B7" w14:textId="77777777" w:rsidTr="006E3EE2">
        <w:trPr>
          <w:trHeight w:val="302"/>
          <w:tblHeader/>
          <w:jc w:val="center"/>
        </w:trPr>
        <w:tc>
          <w:tcPr>
            <w:tcW w:w="1072" w:type="pct"/>
            <w:vMerge/>
            <w:tcBorders>
              <w:top w:val="single" w:sz="4" w:space="0" w:color="auto"/>
              <w:left w:val="single" w:sz="4" w:space="0" w:color="auto"/>
              <w:bottom w:val="single" w:sz="4" w:space="0" w:color="auto"/>
              <w:right w:val="single" w:sz="4" w:space="0" w:color="auto"/>
            </w:tcBorders>
            <w:vAlign w:val="center"/>
            <w:hideMark/>
          </w:tcPr>
          <w:p w14:paraId="398DCC4F" w14:textId="77777777" w:rsidR="00D5578D" w:rsidRPr="003F10B8" w:rsidRDefault="00D5578D" w:rsidP="006E3EE2">
            <w:pPr>
              <w:pStyle w:val="E"/>
              <w:spacing w:after="0"/>
              <w:ind w:firstLine="0"/>
              <w:rPr>
                <w:sz w:val="20"/>
                <w:szCs w:val="20"/>
              </w:rPr>
            </w:pPr>
          </w:p>
        </w:tc>
        <w:tc>
          <w:tcPr>
            <w:tcW w:w="1302" w:type="pct"/>
            <w:vMerge/>
            <w:tcBorders>
              <w:top w:val="single" w:sz="4" w:space="0" w:color="auto"/>
              <w:left w:val="single" w:sz="4" w:space="0" w:color="auto"/>
              <w:bottom w:val="single" w:sz="4" w:space="0" w:color="auto"/>
              <w:right w:val="single" w:sz="4" w:space="0" w:color="auto"/>
            </w:tcBorders>
            <w:vAlign w:val="center"/>
            <w:hideMark/>
          </w:tcPr>
          <w:p w14:paraId="0FE3BF81" w14:textId="77777777" w:rsidR="00D5578D" w:rsidRPr="003F10B8" w:rsidRDefault="00D5578D" w:rsidP="006E3EE2">
            <w:pPr>
              <w:pStyle w:val="E"/>
              <w:spacing w:after="0"/>
              <w:ind w:firstLine="0"/>
              <w:rPr>
                <w:sz w:val="20"/>
                <w:szCs w:val="20"/>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14:paraId="2F36724F" w14:textId="77777777" w:rsidR="00D5578D" w:rsidRPr="003F10B8" w:rsidRDefault="00D5578D" w:rsidP="006E3EE2">
            <w:pPr>
              <w:pStyle w:val="E"/>
              <w:spacing w:after="0"/>
              <w:ind w:firstLine="0"/>
              <w:rPr>
                <w:sz w:val="20"/>
                <w:szCs w:val="20"/>
              </w:rPr>
            </w:pPr>
          </w:p>
        </w:tc>
        <w:tc>
          <w:tcPr>
            <w:tcW w:w="503" w:type="pct"/>
            <w:tcBorders>
              <w:top w:val="nil"/>
              <w:left w:val="nil"/>
              <w:bottom w:val="single" w:sz="4" w:space="0" w:color="auto"/>
              <w:right w:val="single" w:sz="4" w:space="0" w:color="auto"/>
            </w:tcBorders>
            <w:vAlign w:val="center"/>
            <w:hideMark/>
          </w:tcPr>
          <w:p w14:paraId="56CC0E40" w14:textId="77777777" w:rsidR="00D5578D" w:rsidRPr="003F10B8" w:rsidRDefault="00D5578D" w:rsidP="006E3EE2">
            <w:pPr>
              <w:pStyle w:val="E"/>
              <w:spacing w:after="0"/>
              <w:ind w:firstLine="0"/>
              <w:rPr>
                <w:sz w:val="20"/>
                <w:szCs w:val="20"/>
              </w:rPr>
            </w:pPr>
            <w:r w:rsidRPr="003F10B8">
              <w:rPr>
                <w:sz w:val="20"/>
                <w:szCs w:val="20"/>
              </w:rPr>
              <w:t>2019 г.</w:t>
            </w:r>
          </w:p>
        </w:tc>
        <w:tc>
          <w:tcPr>
            <w:tcW w:w="503" w:type="pct"/>
            <w:tcBorders>
              <w:top w:val="nil"/>
              <w:left w:val="nil"/>
              <w:bottom w:val="single" w:sz="4" w:space="0" w:color="auto"/>
              <w:right w:val="single" w:sz="4" w:space="0" w:color="auto"/>
            </w:tcBorders>
            <w:vAlign w:val="center"/>
            <w:hideMark/>
          </w:tcPr>
          <w:p w14:paraId="6D4B8703" w14:textId="77777777" w:rsidR="00D5578D" w:rsidRPr="003F10B8" w:rsidRDefault="00D5578D" w:rsidP="006E3EE2">
            <w:pPr>
              <w:pStyle w:val="E"/>
              <w:spacing w:after="0"/>
              <w:ind w:firstLine="0"/>
              <w:rPr>
                <w:sz w:val="20"/>
                <w:szCs w:val="20"/>
              </w:rPr>
            </w:pPr>
            <w:r w:rsidRPr="003F10B8">
              <w:rPr>
                <w:sz w:val="20"/>
                <w:szCs w:val="20"/>
              </w:rPr>
              <w:t>2020 г.</w:t>
            </w:r>
          </w:p>
        </w:tc>
        <w:tc>
          <w:tcPr>
            <w:tcW w:w="599" w:type="pct"/>
            <w:tcBorders>
              <w:top w:val="nil"/>
              <w:left w:val="nil"/>
              <w:bottom w:val="single" w:sz="4" w:space="0" w:color="auto"/>
              <w:right w:val="single" w:sz="4" w:space="0" w:color="auto"/>
            </w:tcBorders>
            <w:vAlign w:val="center"/>
            <w:hideMark/>
          </w:tcPr>
          <w:p w14:paraId="05876F29" w14:textId="77777777" w:rsidR="00D5578D" w:rsidRPr="003F10B8" w:rsidRDefault="00D5578D" w:rsidP="006E3EE2">
            <w:pPr>
              <w:pStyle w:val="E"/>
              <w:spacing w:after="0"/>
              <w:ind w:firstLine="0"/>
              <w:rPr>
                <w:sz w:val="20"/>
                <w:szCs w:val="20"/>
              </w:rPr>
            </w:pPr>
            <w:r w:rsidRPr="003F10B8">
              <w:rPr>
                <w:sz w:val="20"/>
                <w:szCs w:val="20"/>
              </w:rPr>
              <w:t>2021 г.</w:t>
            </w:r>
          </w:p>
        </w:tc>
        <w:tc>
          <w:tcPr>
            <w:tcW w:w="511" w:type="pct"/>
            <w:tcBorders>
              <w:top w:val="nil"/>
              <w:left w:val="nil"/>
              <w:bottom w:val="single" w:sz="4" w:space="0" w:color="auto"/>
              <w:right w:val="single" w:sz="4" w:space="0" w:color="auto"/>
            </w:tcBorders>
            <w:vAlign w:val="center"/>
            <w:hideMark/>
          </w:tcPr>
          <w:p w14:paraId="37C02F1E" w14:textId="77777777" w:rsidR="00D5578D" w:rsidRPr="003F10B8" w:rsidRDefault="00D5578D" w:rsidP="006E3EE2">
            <w:pPr>
              <w:pStyle w:val="E"/>
              <w:spacing w:after="0"/>
              <w:ind w:firstLine="0"/>
              <w:rPr>
                <w:sz w:val="20"/>
                <w:szCs w:val="20"/>
              </w:rPr>
            </w:pPr>
            <w:r w:rsidRPr="003F10B8">
              <w:rPr>
                <w:sz w:val="20"/>
                <w:szCs w:val="20"/>
              </w:rPr>
              <w:t>2022-2029г.г.</w:t>
            </w:r>
          </w:p>
        </w:tc>
      </w:tr>
      <w:tr w:rsidR="00D5578D" w:rsidRPr="003F10B8" w14:paraId="0CF6D9D6" w14:textId="77777777" w:rsidTr="006E3EE2">
        <w:trPr>
          <w:trHeight w:val="685"/>
          <w:jc w:val="center"/>
        </w:trPr>
        <w:tc>
          <w:tcPr>
            <w:tcW w:w="1072" w:type="pct"/>
            <w:vMerge w:val="restart"/>
            <w:tcBorders>
              <w:top w:val="nil"/>
              <w:left w:val="single" w:sz="4" w:space="0" w:color="auto"/>
              <w:bottom w:val="single" w:sz="4" w:space="0" w:color="auto"/>
              <w:right w:val="single" w:sz="4" w:space="0" w:color="auto"/>
            </w:tcBorders>
            <w:vAlign w:val="center"/>
            <w:hideMark/>
          </w:tcPr>
          <w:p w14:paraId="3C5D6BFF" w14:textId="77777777" w:rsidR="00D5578D" w:rsidRPr="003F10B8" w:rsidRDefault="00D5578D" w:rsidP="006E3EE2">
            <w:pPr>
              <w:pStyle w:val="E"/>
              <w:spacing w:after="0"/>
              <w:ind w:firstLine="0"/>
              <w:rPr>
                <w:sz w:val="20"/>
                <w:szCs w:val="20"/>
              </w:rPr>
            </w:pPr>
            <w:r w:rsidRPr="003F10B8">
              <w:rPr>
                <w:sz w:val="20"/>
                <w:szCs w:val="20"/>
              </w:rPr>
              <w:t>Доступность услуг водоотведения</w:t>
            </w:r>
          </w:p>
        </w:tc>
        <w:tc>
          <w:tcPr>
            <w:tcW w:w="1302" w:type="pct"/>
            <w:tcBorders>
              <w:top w:val="nil"/>
              <w:left w:val="nil"/>
              <w:bottom w:val="single" w:sz="4" w:space="0" w:color="auto"/>
              <w:right w:val="single" w:sz="4" w:space="0" w:color="auto"/>
            </w:tcBorders>
            <w:vAlign w:val="center"/>
            <w:hideMark/>
          </w:tcPr>
          <w:p w14:paraId="6704F698" w14:textId="77777777" w:rsidR="00D5578D" w:rsidRPr="003F10B8" w:rsidRDefault="00D5578D" w:rsidP="006E3EE2">
            <w:pPr>
              <w:pStyle w:val="E"/>
              <w:spacing w:after="0"/>
              <w:ind w:firstLine="0"/>
              <w:rPr>
                <w:sz w:val="20"/>
                <w:szCs w:val="20"/>
              </w:rPr>
            </w:pPr>
            <w:r w:rsidRPr="003F10B8">
              <w:rPr>
                <w:sz w:val="20"/>
                <w:szCs w:val="20"/>
              </w:rPr>
              <w:t>Доля расходов на оплату услуг водоотведения в совокупном доходе населения</w:t>
            </w:r>
          </w:p>
        </w:tc>
        <w:tc>
          <w:tcPr>
            <w:tcW w:w="510" w:type="pct"/>
            <w:tcBorders>
              <w:top w:val="nil"/>
              <w:left w:val="nil"/>
              <w:bottom w:val="single" w:sz="4" w:space="0" w:color="auto"/>
              <w:right w:val="single" w:sz="4" w:space="0" w:color="auto"/>
            </w:tcBorders>
            <w:noWrap/>
            <w:vAlign w:val="center"/>
            <w:hideMark/>
          </w:tcPr>
          <w:p w14:paraId="447500B5" w14:textId="77777777" w:rsidR="00D5578D" w:rsidRPr="003F10B8" w:rsidRDefault="00D5578D" w:rsidP="006E3EE2">
            <w:pPr>
              <w:pStyle w:val="E"/>
              <w:spacing w:after="0"/>
              <w:ind w:firstLine="0"/>
              <w:rPr>
                <w:sz w:val="20"/>
                <w:szCs w:val="20"/>
              </w:rPr>
            </w:pPr>
            <w:r w:rsidRPr="003F10B8">
              <w:rPr>
                <w:sz w:val="20"/>
                <w:szCs w:val="20"/>
              </w:rPr>
              <w:t>%</w:t>
            </w:r>
          </w:p>
        </w:tc>
        <w:tc>
          <w:tcPr>
            <w:tcW w:w="503" w:type="pct"/>
            <w:tcBorders>
              <w:top w:val="nil"/>
              <w:left w:val="nil"/>
              <w:bottom w:val="single" w:sz="4" w:space="0" w:color="auto"/>
              <w:right w:val="single" w:sz="4" w:space="0" w:color="auto"/>
            </w:tcBorders>
            <w:vAlign w:val="center"/>
            <w:hideMark/>
          </w:tcPr>
          <w:p w14:paraId="57A8F146" w14:textId="77777777" w:rsidR="00D5578D" w:rsidRPr="009971AF" w:rsidRDefault="00D5578D" w:rsidP="006E3EE2">
            <w:pPr>
              <w:pStyle w:val="E"/>
              <w:spacing w:after="0"/>
              <w:ind w:firstLine="0"/>
              <w:rPr>
                <w:sz w:val="20"/>
                <w:szCs w:val="20"/>
                <w:lang w:val="ru-RU"/>
              </w:rPr>
            </w:pPr>
            <w:r w:rsidRPr="003F10B8">
              <w:rPr>
                <w:sz w:val="20"/>
                <w:szCs w:val="20"/>
              </w:rPr>
              <w:t>0,</w:t>
            </w:r>
            <w:r>
              <w:rPr>
                <w:sz w:val="20"/>
                <w:szCs w:val="20"/>
                <w:lang w:val="ru-RU"/>
              </w:rPr>
              <w:t>25</w:t>
            </w:r>
          </w:p>
        </w:tc>
        <w:tc>
          <w:tcPr>
            <w:tcW w:w="503" w:type="pct"/>
            <w:tcBorders>
              <w:top w:val="nil"/>
              <w:left w:val="nil"/>
              <w:bottom w:val="single" w:sz="4" w:space="0" w:color="auto"/>
              <w:right w:val="single" w:sz="4" w:space="0" w:color="auto"/>
            </w:tcBorders>
            <w:vAlign w:val="center"/>
          </w:tcPr>
          <w:p w14:paraId="073CFC40" w14:textId="77777777" w:rsidR="00D5578D" w:rsidRPr="009971AF" w:rsidRDefault="00D5578D" w:rsidP="006E3EE2">
            <w:pPr>
              <w:pStyle w:val="E"/>
              <w:spacing w:after="0"/>
              <w:ind w:firstLine="0"/>
              <w:rPr>
                <w:sz w:val="20"/>
                <w:szCs w:val="20"/>
                <w:lang w:val="ru-RU"/>
              </w:rPr>
            </w:pPr>
            <w:r>
              <w:rPr>
                <w:sz w:val="20"/>
                <w:szCs w:val="20"/>
                <w:lang w:val="ru-RU"/>
              </w:rPr>
              <w:t>0,26</w:t>
            </w:r>
          </w:p>
        </w:tc>
        <w:tc>
          <w:tcPr>
            <w:tcW w:w="599" w:type="pct"/>
            <w:tcBorders>
              <w:top w:val="nil"/>
              <w:left w:val="nil"/>
              <w:bottom w:val="single" w:sz="4" w:space="0" w:color="auto"/>
              <w:right w:val="single" w:sz="4" w:space="0" w:color="auto"/>
            </w:tcBorders>
            <w:vAlign w:val="center"/>
          </w:tcPr>
          <w:p w14:paraId="49A5D35B" w14:textId="77777777" w:rsidR="00D5578D" w:rsidRPr="009971AF" w:rsidRDefault="00D5578D" w:rsidP="006E3EE2">
            <w:pPr>
              <w:pStyle w:val="E"/>
              <w:spacing w:after="0"/>
              <w:ind w:firstLine="0"/>
              <w:rPr>
                <w:sz w:val="20"/>
                <w:szCs w:val="20"/>
                <w:lang w:val="ru-RU"/>
              </w:rPr>
            </w:pPr>
            <w:r>
              <w:rPr>
                <w:sz w:val="20"/>
                <w:szCs w:val="20"/>
                <w:lang w:val="ru-RU"/>
              </w:rPr>
              <w:t>0,26</w:t>
            </w:r>
          </w:p>
        </w:tc>
        <w:tc>
          <w:tcPr>
            <w:tcW w:w="511" w:type="pct"/>
            <w:tcBorders>
              <w:top w:val="nil"/>
              <w:left w:val="nil"/>
              <w:bottom w:val="single" w:sz="4" w:space="0" w:color="auto"/>
              <w:right w:val="single" w:sz="4" w:space="0" w:color="auto"/>
            </w:tcBorders>
            <w:vAlign w:val="center"/>
          </w:tcPr>
          <w:p w14:paraId="79AA150F" w14:textId="77777777" w:rsidR="00D5578D" w:rsidRPr="009971AF" w:rsidRDefault="00D5578D" w:rsidP="006E3EE2">
            <w:pPr>
              <w:pStyle w:val="E"/>
              <w:spacing w:after="0"/>
              <w:ind w:firstLine="0"/>
              <w:rPr>
                <w:sz w:val="20"/>
                <w:szCs w:val="20"/>
                <w:lang w:val="ru-RU"/>
              </w:rPr>
            </w:pPr>
            <w:r>
              <w:rPr>
                <w:sz w:val="20"/>
                <w:szCs w:val="20"/>
                <w:lang w:val="ru-RU"/>
              </w:rPr>
              <w:t>0,25</w:t>
            </w:r>
          </w:p>
        </w:tc>
      </w:tr>
      <w:tr w:rsidR="00D5578D" w:rsidRPr="003F10B8" w14:paraId="2451A308" w14:textId="77777777" w:rsidTr="006E3EE2">
        <w:trPr>
          <w:trHeight w:val="85"/>
          <w:jc w:val="center"/>
        </w:trPr>
        <w:tc>
          <w:tcPr>
            <w:tcW w:w="1072" w:type="pct"/>
            <w:vMerge/>
            <w:tcBorders>
              <w:top w:val="nil"/>
              <w:left w:val="single" w:sz="4" w:space="0" w:color="auto"/>
              <w:bottom w:val="single" w:sz="4" w:space="0" w:color="auto"/>
              <w:right w:val="single" w:sz="4" w:space="0" w:color="auto"/>
            </w:tcBorders>
            <w:vAlign w:val="center"/>
            <w:hideMark/>
          </w:tcPr>
          <w:p w14:paraId="750FA41B" w14:textId="77777777" w:rsidR="00D5578D" w:rsidRPr="003F10B8" w:rsidRDefault="00D5578D" w:rsidP="006E3EE2">
            <w:pPr>
              <w:pStyle w:val="E"/>
              <w:spacing w:after="0"/>
              <w:ind w:firstLine="0"/>
              <w:rPr>
                <w:sz w:val="20"/>
                <w:szCs w:val="20"/>
              </w:rPr>
            </w:pPr>
          </w:p>
        </w:tc>
        <w:tc>
          <w:tcPr>
            <w:tcW w:w="1302" w:type="pct"/>
            <w:tcBorders>
              <w:top w:val="nil"/>
              <w:left w:val="nil"/>
              <w:bottom w:val="single" w:sz="4" w:space="0" w:color="auto"/>
              <w:right w:val="single" w:sz="4" w:space="0" w:color="auto"/>
            </w:tcBorders>
            <w:vAlign w:val="center"/>
            <w:hideMark/>
          </w:tcPr>
          <w:p w14:paraId="741796F1" w14:textId="77777777" w:rsidR="00D5578D" w:rsidRPr="003F10B8" w:rsidRDefault="00D5578D" w:rsidP="006E3EE2">
            <w:pPr>
              <w:pStyle w:val="E"/>
              <w:spacing w:after="0"/>
              <w:ind w:firstLine="0"/>
              <w:rPr>
                <w:sz w:val="20"/>
                <w:szCs w:val="20"/>
              </w:rPr>
            </w:pPr>
            <w:r w:rsidRPr="003F10B8">
              <w:rPr>
                <w:sz w:val="20"/>
                <w:szCs w:val="20"/>
              </w:rPr>
              <w:t>Индекс нового строительства канализационных сетей</w:t>
            </w:r>
          </w:p>
        </w:tc>
        <w:tc>
          <w:tcPr>
            <w:tcW w:w="510" w:type="pct"/>
            <w:tcBorders>
              <w:top w:val="nil"/>
              <w:left w:val="nil"/>
              <w:bottom w:val="single" w:sz="4" w:space="0" w:color="auto"/>
              <w:right w:val="single" w:sz="4" w:space="0" w:color="auto"/>
            </w:tcBorders>
            <w:noWrap/>
            <w:vAlign w:val="center"/>
            <w:hideMark/>
          </w:tcPr>
          <w:p w14:paraId="4806948F" w14:textId="77777777" w:rsidR="00D5578D" w:rsidRPr="003F10B8" w:rsidRDefault="00D5578D" w:rsidP="006E3EE2">
            <w:pPr>
              <w:pStyle w:val="E"/>
              <w:spacing w:after="0"/>
              <w:ind w:firstLine="0"/>
              <w:rPr>
                <w:sz w:val="20"/>
                <w:szCs w:val="20"/>
              </w:rPr>
            </w:pPr>
            <w:r w:rsidRPr="003F10B8">
              <w:rPr>
                <w:sz w:val="20"/>
                <w:szCs w:val="20"/>
              </w:rPr>
              <w:t>ед.</w:t>
            </w:r>
          </w:p>
        </w:tc>
        <w:tc>
          <w:tcPr>
            <w:tcW w:w="503" w:type="pct"/>
            <w:tcBorders>
              <w:top w:val="nil"/>
              <w:left w:val="nil"/>
              <w:bottom w:val="single" w:sz="4" w:space="0" w:color="auto"/>
              <w:right w:val="single" w:sz="4" w:space="0" w:color="auto"/>
            </w:tcBorders>
            <w:vAlign w:val="center"/>
            <w:hideMark/>
          </w:tcPr>
          <w:p w14:paraId="3F7E1947" w14:textId="77777777" w:rsidR="00D5578D" w:rsidRPr="009971AF" w:rsidRDefault="00D5578D" w:rsidP="006E3EE2">
            <w:pPr>
              <w:pStyle w:val="E"/>
              <w:spacing w:after="0"/>
              <w:ind w:firstLine="0"/>
              <w:rPr>
                <w:sz w:val="20"/>
                <w:szCs w:val="20"/>
                <w:lang w:val="ru-RU"/>
              </w:rPr>
            </w:pPr>
            <w:r w:rsidRPr="003F10B8">
              <w:rPr>
                <w:sz w:val="20"/>
                <w:szCs w:val="20"/>
              </w:rPr>
              <w:t>0,05</w:t>
            </w:r>
            <w:r>
              <w:rPr>
                <w:sz w:val="20"/>
                <w:szCs w:val="20"/>
                <w:lang w:val="ru-RU"/>
              </w:rPr>
              <w:t>2</w:t>
            </w:r>
          </w:p>
        </w:tc>
        <w:tc>
          <w:tcPr>
            <w:tcW w:w="503" w:type="pct"/>
            <w:tcBorders>
              <w:top w:val="nil"/>
              <w:left w:val="nil"/>
              <w:bottom w:val="single" w:sz="4" w:space="0" w:color="auto"/>
              <w:right w:val="single" w:sz="4" w:space="0" w:color="auto"/>
            </w:tcBorders>
            <w:vAlign w:val="center"/>
          </w:tcPr>
          <w:p w14:paraId="639C7EC6" w14:textId="77777777" w:rsidR="00D5578D" w:rsidRPr="009971AF" w:rsidRDefault="00D5578D" w:rsidP="006E3EE2">
            <w:pPr>
              <w:pStyle w:val="E"/>
              <w:spacing w:after="0"/>
              <w:ind w:firstLine="0"/>
              <w:rPr>
                <w:sz w:val="20"/>
                <w:szCs w:val="20"/>
                <w:lang w:val="ru-RU"/>
              </w:rPr>
            </w:pPr>
            <w:r>
              <w:rPr>
                <w:sz w:val="20"/>
                <w:szCs w:val="20"/>
                <w:lang w:val="ru-RU"/>
              </w:rPr>
              <w:t>0,049</w:t>
            </w:r>
          </w:p>
        </w:tc>
        <w:tc>
          <w:tcPr>
            <w:tcW w:w="599" w:type="pct"/>
            <w:tcBorders>
              <w:top w:val="nil"/>
              <w:left w:val="nil"/>
              <w:bottom w:val="single" w:sz="4" w:space="0" w:color="auto"/>
              <w:right w:val="single" w:sz="4" w:space="0" w:color="auto"/>
            </w:tcBorders>
            <w:vAlign w:val="center"/>
          </w:tcPr>
          <w:p w14:paraId="05B864CC" w14:textId="77777777" w:rsidR="00D5578D" w:rsidRPr="009971AF" w:rsidRDefault="00D5578D" w:rsidP="006E3EE2">
            <w:pPr>
              <w:pStyle w:val="E"/>
              <w:spacing w:after="0"/>
              <w:ind w:firstLine="0"/>
              <w:rPr>
                <w:sz w:val="20"/>
                <w:szCs w:val="20"/>
                <w:lang w:val="ru-RU"/>
              </w:rPr>
            </w:pPr>
            <w:r>
              <w:rPr>
                <w:sz w:val="20"/>
                <w:szCs w:val="20"/>
                <w:lang w:val="ru-RU"/>
              </w:rPr>
              <w:t>0,035</w:t>
            </w:r>
          </w:p>
        </w:tc>
        <w:tc>
          <w:tcPr>
            <w:tcW w:w="511" w:type="pct"/>
            <w:tcBorders>
              <w:top w:val="nil"/>
              <w:left w:val="nil"/>
              <w:bottom w:val="single" w:sz="4" w:space="0" w:color="auto"/>
              <w:right w:val="single" w:sz="4" w:space="0" w:color="auto"/>
            </w:tcBorders>
            <w:vAlign w:val="center"/>
          </w:tcPr>
          <w:p w14:paraId="0DFFAB0C" w14:textId="77777777" w:rsidR="00D5578D" w:rsidRPr="009971AF" w:rsidRDefault="00D5578D" w:rsidP="006E3EE2">
            <w:pPr>
              <w:pStyle w:val="E"/>
              <w:spacing w:after="0"/>
              <w:ind w:firstLine="0"/>
              <w:rPr>
                <w:sz w:val="20"/>
                <w:szCs w:val="20"/>
                <w:lang w:val="ru-RU"/>
              </w:rPr>
            </w:pPr>
            <w:r>
              <w:rPr>
                <w:sz w:val="20"/>
                <w:szCs w:val="20"/>
                <w:lang w:val="ru-RU"/>
              </w:rPr>
              <w:t>0,252</w:t>
            </w:r>
          </w:p>
        </w:tc>
      </w:tr>
      <w:tr w:rsidR="00D5578D" w:rsidRPr="003F10B8" w14:paraId="6C6FE83D" w14:textId="77777777" w:rsidTr="006E3EE2">
        <w:trPr>
          <w:trHeight w:val="85"/>
          <w:jc w:val="center"/>
        </w:trPr>
        <w:tc>
          <w:tcPr>
            <w:tcW w:w="1072" w:type="pct"/>
            <w:vMerge/>
            <w:tcBorders>
              <w:top w:val="nil"/>
              <w:left w:val="single" w:sz="4" w:space="0" w:color="auto"/>
              <w:bottom w:val="single" w:sz="4" w:space="0" w:color="auto"/>
              <w:right w:val="single" w:sz="4" w:space="0" w:color="auto"/>
            </w:tcBorders>
            <w:vAlign w:val="center"/>
            <w:hideMark/>
          </w:tcPr>
          <w:p w14:paraId="6AE8422B" w14:textId="77777777" w:rsidR="00D5578D" w:rsidRPr="003F10B8" w:rsidRDefault="00D5578D" w:rsidP="006E3EE2">
            <w:pPr>
              <w:pStyle w:val="E"/>
              <w:spacing w:after="0"/>
              <w:ind w:firstLine="0"/>
              <w:rPr>
                <w:sz w:val="20"/>
                <w:szCs w:val="20"/>
              </w:rPr>
            </w:pPr>
          </w:p>
        </w:tc>
        <w:tc>
          <w:tcPr>
            <w:tcW w:w="1302" w:type="pct"/>
            <w:tcBorders>
              <w:top w:val="nil"/>
              <w:left w:val="nil"/>
              <w:bottom w:val="single" w:sz="4" w:space="0" w:color="auto"/>
              <w:right w:val="single" w:sz="4" w:space="0" w:color="auto"/>
            </w:tcBorders>
            <w:vAlign w:val="center"/>
            <w:hideMark/>
          </w:tcPr>
          <w:p w14:paraId="6B3F6AC6" w14:textId="77777777" w:rsidR="00D5578D" w:rsidRPr="003F10B8" w:rsidRDefault="00D5578D" w:rsidP="006E3EE2">
            <w:pPr>
              <w:pStyle w:val="E"/>
              <w:spacing w:after="0"/>
              <w:ind w:firstLine="0"/>
              <w:rPr>
                <w:sz w:val="20"/>
                <w:szCs w:val="20"/>
              </w:rPr>
            </w:pPr>
            <w:r w:rsidRPr="003F10B8">
              <w:rPr>
                <w:sz w:val="20"/>
                <w:szCs w:val="20"/>
              </w:rPr>
              <w:t>Удельное водоотведение</w:t>
            </w:r>
          </w:p>
        </w:tc>
        <w:tc>
          <w:tcPr>
            <w:tcW w:w="510" w:type="pct"/>
            <w:tcBorders>
              <w:top w:val="nil"/>
              <w:left w:val="nil"/>
              <w:bottom w:val="single" w:sz="4" w:space="0" w:color="auto"/>
              <w:right w:val="single" w:sz="4" w:space="0" w:color="auto"/>
            </w:tcBorders>
            <w:noWrap/>
            <w:vAlign w:val="center"/>
            <w:hideMark/>
          </w:tcPr>
          <w:p w14:paraId="7AF01135" w14:textId="77777777" w:rsidR="00D5578D" w:rsidRPr="003F10B8" w:rsidRDefault="00D5578D" w:rsidP="006E3EE2">
            <w:pPr>
              <w:pStyle w:val="E"/>
              <w:spacing w:after="0"/>
              <w:ind w:firstLine="0"/>
              <w:rPr>
                <w:sz w:val="20"/>
                <w:szCs w:val="20"/>
              </w:rPr>
            </w:pPr>
            <w:r w:rsidRPr="003F10B8">
              <w:rPr>
                <w:sz w:val="20"/>
                <w:szCs w:val="20"/>
              </w:rPr>
              <w:t>м</w:t>
            </w:r>
            <w:r w:rsidRPr="003F10B8">
              <w:rPr>
                <w:sz w:val="20"/>
                <w:szCs w:val="20"/>
                <w:vertAlign w:val="superscript"/>
              </w:rPr>
              <w:t>3</w:t>
            </w:r>
            <w:r w:rsidRPr="003F10B8">
              <w:rPr>
                <w:sz w:val="20"/>
                <w:szCs w:val="20"/>
              </w:rPr>
              <w:t>/чел.</w:t>
            </w:r>
          </w:p>
        </w:tc>
        <w:tc>
          <w:tcPr>
            <w:tcW w:w="503" w:type="pct"/>
            <w:tcBorders>
              <w:top w:val="nil"/>
              <w:left w:val="nil"/>
              <w:bottom w:val="single" w:sz="4" w:space="0" w:color="auto"/>
              <w:right w:val="single" w:sz="4" w:space="0" w:color="auto"/>
            </w:tcBorders>
            <w:vAlign w:val="center"/>
            <w:hideMark/>
          </w:tcPr>
          <w:p w14:paraId="66D11204" w14:textId="77777777" w:rsidR="00D5578D" w:rsidRPr="009971AF" w:rsidRDefault="00D5578D" w:rsidP="006E3EE2">
            <w:pPr>
              <w:pStyle w:val="E"/>
              <w:spacing w:after="0"/>
              <w:ind w:firstLine="0"/>
              <w:rPr>
                <w:sz w:val="20"/>
                <w:szCs w:val="20"/>
                <w:lang w:val="ru-RU"/>
              </w:rPr>
            </w:pPr>
            <w:r>
              <w:rPr>
                <w:sz w:val="20"/>
                <w:szCs w:val="20"/>
                <w:lang w:val="ru-RU"/>
              </w:rPr>
              <w:t>44,57</w:t>
            </w:r>
          </w:p>
        </w:tc>
        <w:tc>
          <w:tcPr>
            <w:tcW w:w="503" w:type="pct"/>
            <w:tcBorders>
              <w:top w:val="nil"/>
              <w:left w:val="nil"/>
              <w:bottom w:val="single" w:sz="4" w:space="0" w:color="auto"/>
              <w:right w:val="single" w:sz="4" w:space="0" w:color="auto"/>
            </w:tcBorders>
            <w:vAlign w:val="center"/>
          </w:tcPr>
          <w:p w14:paraId="7DAD15B7" w14:textId="77777777" w:rsidR="00D5578D" w:rsidRPr="009971AF" w:rsidRDefault="00D5578D" w:rsidP="006E3EE2">
            <w:pPr>
              <w:pStyle w:val="E"/>
              <w:spacing w:after="0"/>
              <w:ind w:firstLine="0"/>
              <w:rPr>
                <w:sz w:val="20"/>
                <w:szCs w:val="20"/>
                <w:lang w:val="ru-RU"/>
              </w:rPr>
            </w:pPr>
            <w:r>
              <w:rPr>
                <w:sz w:val="20"/>
                <w:szCs w:val="20"/>
                <w:lang w:val="ru-RU"/>
              </w:rPr>
              <w:t>44,57</w:t>
            </w:r>
          </w:p>
        </w:tc>
        <w:tc>
          <w:tcPr>
            <w:tcW w:w="599" w:type="pct"/>
            <w:tcBorders>
              <w:top w:val="nil"/>
              <w:left w:val="nil"/>
              <w:bottom w:val="single" w:sz="4" w:space="0" w:color="auto"/>
              <w:right w:val="single" w:sz="4" w:space="0" w:color="auto"/>
            </w:tcBorders>
            <w:vAlign w:val="center"/>
          </w:tcPr>
          <w:p w14:paraId="74270DC1" w14:textId="77777777" w:rsidR="00D5578D" w:rsidRPr="009971AF" w:rsidRDefault="00D5578D" w:rsidP="006E3EE2">
            <w:pPr>
              <w:pStyle w:val="E"/>
              <w:spacing w:after="0"/>
              <w:ind w:firstLine="0"/>
              <w:rPr>
                <w:sz w:val="20"/>
                <w:szCs w:val="20"/>
                <w:lang w:val="ru-RU"/>
              </w:rPr>
            </w:pPr>
            <w:r>
              <w:rPr>
                <w:sz w:val="20"/>
                <w:szCs w:val="20"/>
                <w:lang w:val="ru-RU"/>
              </w:rPr>
              <w:t>44,58</w:t>
            </w:r>
          </w:p>
        </w:tc>
        <w:tc>
          <w:tcPr>
            <w:tcW w:w="511" w:type="pct"/>
            <w:tcBorders>
              <w:top w:val="nil"/>
              <w:left w:val="nil"/>
              <w:bottom w:val="single" w:sz="4" w:space="0" w:color="auto"/>
              <w:right w:val="single" w:sz="4" w:space="0" w:color="auto"/>
            </w:tcBorders>
            <w:vAlign w:val="center"/>
          </w:tcPr>
          <w:p w14:paraId="1947A41F" w14:textId="77777777" w:rsidR="00D5578D" w:rsidRPr="009971AF" w:rsidRDefault="00D5578D" w:rsidP="006E3EE2">
            <w:pPr>
              <w:pStyle w:val="E"/>
              <w:spacing w:after="0"/>
              <w:ind w:firstLine="0"/>
              <w:rPr>
                <w:sz w:val="20"/>
                <w:szCs w:val="20"/>
                <w:lang w:val="ru-RU"/>
              </w:rPr>
            </w:pPr>
            <w:r>
              <w:rPr>
                <w:sz w:val="20"/>
                <w:szCs w:val="20"/>
                <w:lang w:val="ru-RU"/>
              </w:rPr>
              <w:t>44,57</w:t>
            </w:r>
          </w:p>
        </w:tc>
      </w:tr>
      <w:tr w:rsidR="00D5578D" w:rsidRPr="003F10B8" w14:paraId="0146C3BC" w14:textId="77777777" w:rsidTr="006E3EE2">
        <w:trPr>
          <w:trHeight w:val="282"/>
          <w:jc w:val="center"/>
        </w:trPr>
        <w:tc>
          <w:tcPr>
            <w:tcW w:w="1072" w:type="pct"/>
            <w:tcBorders>
              <w:top w:val="nil"/>
              <w:left w:val="single" w:sz="4" w:space="0" w:color="auto"/>
              <w:bottom w:val="single" w:sz="4" w:space="0" w:color="auto"/>
              <w:right w:val="single" w:sz="4" w:space="0" w:color="auto"/>
            </w:tcBorders>
            <w:vAlign w:val="center"/>
            <w:hideMark/>
          </w:tcPr>
          <w:p w14:paraId="1C2D6818" w14:textId="77777777" w:rsidR="00D5578D" w:rsidRPr="003F10B8" w:rsidRDefault="00D5578D" w:rsidP="006E3EE2">
            <w:pPr>
              <w:pStyle w:val="E"/>
              <w:spacing w:after="0"/>
              <w:ind w:firstLine="0"/>
              <w:rPr>
                <w:sz w:val="20"/>
                <w:szCs w:val="20"/>
              </w:rPr>
            </w:pPr>
            <w:r w:rsidRPr="003F10B8">
              <w:rPr>
                <w:sz w:val="20"/>
                <w:szCs w:val="20"/>
              </w:rPr>
              <w:t>Спрос на услуги водоотведения</w:t>
            </w:r>
          </w:p>
        </w:tc>
        <w:tc>
          <w:tcPr>
            <w:tcW w:w="1302" w:type="pct"/>
            <w:tcBorders>
              <w:top w:val="nil"/>
              <w:left w:val="nil"/>
              <w:bottom w:val="single" w:sz="4" w:space="0" w:color="auto"/>
              <w:right w:val="single" w:sz="4" w:space="0" w:color="auto"/>
            </w:tcBorders>
            <w:vAlign w:val="center"/>
            <w:hideMark/>
          </w:tcPr>
          <w:p w14:paraId="14FF24FB" w14:textId="77777777" w:rsidR="00D5578D" w:rsidRPr="003F10B8" w:rsidRDefault="00D5578D" w:rsidP="006E3EE2">
            <w:pPr>
              <w:pStyle w:val="E"/>
              <w:spacing w:after="0"/>
              <w:ind w:firstLine="0"/>
              <w:rPr>
                <w:sz w:val="20"/>
                <w:szCs w:val="20"/>
              </w:rPr>
            </w:pPr>
            <w:r w:rsidRPr="003F10B8">
              <w:rPr>
                <w:sz w:val="20"/>
                <w:szCs w:val="20"/>
              </w:rPr>
              <w:t>Годовое отведение сточных вод</w:t>
            </w:r>
          </w:p>
        </w:tc>
        <w:tc>
          <w:tcPr>
            <w:tcW w:w="510" w:type="pct"/>
            <w:tcBorders>
              <w:top w:val="nil"/>
              <w:left w:val="nil"/>
              <w:bottom w:val="single" w:sz="4" w:space="0" w:color="auto"/>
              <w:right w:val="single" w:sz="4" w:space="0" w:color="auto"/>
            </w:tcBorders>
            <w:noWrap/>
            <w:vAlign w:val="center"/>
            <w:hideMark/>
          </w:tcPr>
          <w:p w14:paraId="1B3A76DF" w14:textId="77777777" w:rsidR="00D5578D" w:rsidRPr="003F10B8" w:rsidRDefault="00D5578D" w:rsidP="006E3EE2">
            <w:pPr>
              <w:pStyle w:val="E"/>
              <w:spacing w:after="0"/>
              <w:ind w:firstLine="0"/>
              <w:rPr>
                <w:sz w:val="20"/>
                <w:szCs w:val="20"/>
              </w:rPr>
            </w:pPr>
            <w:r w:rsidRPr="003F10B8">
              <w:rPr>
                <w:sz w:val="20"/>
                <w:szCs w:val="20"/>
              </w:rPr>
              <w:t>тыс. м</w:t>
            </w:r>
            <w:r w:rsidRPr="003F10B8">
              <w:rPr>
                <w:sz w:val="20"/>
                <w:szCs w:val="20"/>
                <w:vertAlign w:val="superscript"/>
              </w:rPr>
              <w:t>3</w:t>
            </w:r>
          </w:p>
        </w:tc>
        <w:tc>
          <w:tcPr>
            <w:tcW w:w="503" w:type="pct"/>
            <w:tcBorders>
              <w:top w:val="nil"/>
              <w:left w:val="nil"/>
              <w:bottom w:val="single" w:sz="4" w:space="0" w:color="auto"/>
              <w:right w:val="single" w:sz="4" w:space="0" w:color="auto"/>
            </w:tcBorders>
            <w:vAlign w:val="center"/>
          </w:tcPr>
          <w:p w14:paraId="2CEEF9A4" w14:textId="77777777" w:rsidR="00D5578D" w:rsidRPr="009971AF" w:rsidRDefault="00D5578D" w:rsidP="006E3EE2">
            <w:pPr>
              <w:pStyle w:val="E"/>
              <w:spacing w:after="0"/>
              <w:ind w:firstLine="0"/>
              <w:rPr>
                <w:sz w:val="20"/>
                <w:szCs w:val="20"/>
                <w:lang w:val="ru-RU"/>
              </w:rPr>
            </w:pPr>
            <w:r>
              <w:rPr>
                <w:sz w:val="20"/>
                <w:szCs w:val="20"/>
                <w:lang w:val="ru-RU"/>
              </w:rPr>
              <w:t>229,93</w:t>
            </w:r>
          </w:p>
        </w:tc>
        <w:tc>
          <w:tcPr>
            <w:tcW w:w="503" w:type="pct"/>
            <w:tcBorders>
              <w:top w:val="nil"/>
              <w:left w:val="nil"/>
              <w:bottom w:val="single" w:sz="4" w:space="0" w:color="auto"/>
              <w:right w:val="single" w:sz="4" w:space="0" w:color="auto"/>
            </w:tcBorders>
            <w:vAlign w:val="center"/>
          </w:tcPr>
          <w:p w14:paraId="66EBDDFF" w14:textId="77777777" w:rsidR="00D5578D" w:rsidRPr="009971AF" w:rsidRDefault="00D5578D" w:rsidP="006E3EE2">
            <w:pPr>
              <w:pStyle w:val="E"/>
              <w:spacing w:after="0"/>
              <w:ind w:firstLine="0"/>
              <w:rPr>
                <w:sz w:val="20"/>
                <w:szCs w:val="20"/>
                <w:lang w:val="ru-RU"/>
              </w:rPr>
            </w:pPr>
            <w:r>
              <w:rPr>
                <w:sz w:val="20"/>
                <w:szCs w:val="20"/>
                <w:lang w:val="ru-RU"/>
              </w:rPr>
              <w:t>229,93</w:t>
            </w:r>
          </w:p>
        </w:tc>
        <w:tc>
          <w:tcPr>
            <w:tcW w:w="599" w:type="pct"/>
            <w:tcBorders>
              <w:top w:val="nil"/>
              <w:left w:val="nil"/>
              <w:bottom w:val="single" w:sz="4" w:space="0" w:color="auto"/>
              <w:right w:val="single" w:sz="4" w:space="0" w:color="auto"/>
            </w:tcBorders>
            <w:vAlign w:val="center"/>
          </w:tcPr>
          <w:p w14:paraId="01B05C2D" w14:textId="77777777" w:rsidR="00D5578D" w:rsidRPr="009971AF" w:rsidRDefault="00D5578D" w:rsidP="006E3EE2">
            <w:pPr>
              <w:pStyle w:val="E"/>
              <w:spacing w:after="0"/>
              <w:ind w:firstLine="0"/>
              <w:rPr>
                <w:sz w:val="20"/>
                <w:szCs w:val="20"/>
                <w:lang w:val="ru-RU"/>
              </w:rPr>
            </w:pPr>
            <w:r>
              <w:rPr>
                <w:sz w:val="20"/>
                <w:szCs w:val="20"/>
                <w:lang w:val="ru-RU"/>
              </w:rPr>
              <w:t>230,38</w:t>
            </w:r>
          </w:p>
        </w:tc>
        <w:tc>
          <w:tcPr>
            <w:tcW w:w="511" w:type="pct"/>
            <w:tcBorders>
              <w:top w:val="nil"/>
              <w:left w:val="nil"/>
              <w:bottom w:val="single" w:sz="4" w:space="0" w:color="auto"/>
              <w:right w:val="single" w:sz="4" w:space="0" w:color="auto"/>
            </w:tcBorders>
            <w:vAlign w:val="center"/>
          </w:tcPr>
          <w:p w14:paraId="65CCEA56" w14:textId="77777777" w:rsidR="00D5578D" w:rsidRPr="009971AF" w:rsidRDefault="00D5578D" w:rsidP="006E3EE2">
            <w:pPr>
              <w:pStyle w:val="E"/>
              <w:spacing w:after="0"/>
              <w:ind w:firstLine="0"/>
              <w:rPr>
                <w:sz w:val="20"/>
                <w:szCs w:val="20"/>
                <w:lang w:val="ru-RU"/>
              </w:rPr>
            </w:pPr>
            <w:r>
              <w:rPr>
                <w:sz w:val="20"/>
                <w:szCs w:val="20"/>
                <w:lang w:val="ru-RU"/>
              </w:rPr>
              <w:t>247,64</w:t>
            </w:r>
          </w:p>
        </w:tc>
      </w:tr>
      <w:tr w:rsidR="00D5578D" w:rsidRPr="003F10B8" w14:paraId="3CFD3950" w14:textId="77777777" w:rsidTr="006E3EE2">
        <w:trPr>
          <w:trHeight w:val="85"/>
          <w:jc w:val="center"/>
        </w:trPr>
        <w:tc>
          <w:tcPr>
            <w:tcW w:w="1072" w:type="pct"/>
            <w:tcBorders>
              <w:top w:val="nil"/>
              <w:left w:val="single" w:sz="4" w:space="0" w:color="auto"/>
              <w:bottom w:val="single" w:sz="4" w:space="0" w:color="auto"/>
              <w:right w:val="single" w:sz="4" w:space="0" w:color="auto"/>
            </w:tcBorders>
            <w:vAlign w:val="center"/>
            <w:hideMark/>
          </w:tcPr>
          <w:p w14:paraId="12CFA94A" w14:textId="77777777" w:rsidR="00D5578D" w:rsidRPr="003F10B8" w:rsidRDefault="00D5578D" w:rsidP="006E3EE2">
            <w:pPr>
              <w:pStyle w:val="E"/>
              <w:spacing w:after="0"/>
              <w:ind w:firstLine="0"/>
              <w:rPr>
                <w:sz w:val="20"/>
                <w:szCs w:val="20"/>
              </w:rPr>
            </w:pPr>
            <w:r w:rsidRPr="003F10B8">
              <w:rPr>
                <w:sz w:val="20"/>
                <w:szCs w:val="20"/>
              </w:rPr>
              <w:t xml:space="preserve">Эффективность производства, передачи и потребления </w:t>
            </w:r>
          </w:p>
        </w:tc>
        <w:tc>
          <w:tcPr>
            <w:tcW w:w="1302" w:type="pct"/>
            <w:tcBorders>
              <w:top w:val="nil"/>
              <w:left w:val="nil"/>
              <w:bottom w:val="single" w:sz="4" w:space="0" w:color="auto"/>
              <w:right w:val="single" w:sz="4" w:space="0" w:color="auto"/>
            </w:tcBorders>
            <w:vAlign w:val="center"/>
            <w:hideMark/>
          </w:tcPr>
          <w:p w14:paraId="439E32E2" w14:textId="77777777" w:rsidR="00D5578D" w:rsidRPr="003F10B8" w:rsidRDefault="00D5578D" w:rsidP="006E3EE2">
            <w:pPr>
              <w:pStyle w:val="E"/>
              <w:spacing w:after="0"/>
              <w:ind w:firstLine="0"/>
              <w:rPr>
                <w:sz w:val="20"/>
                <w:szCs w:val="20"/>
              </w:rPr>
            </w:pPr>
            <w:r w:rsidRPr="003F10B8">
              <w:rPr>
                <w:sz w:val="20"/>
                <w:szCs w:val="20"/>
              </w:rPr>
              <w:t>Удельный расход электроэнергии (от годового отведения сточных вод по сети)</w:t>
            </w:r>
          </w:p>
        </w:tc>
        <w:tc>
          <w:tcPr>
            <w:tcW w:w="510" w:type="pct"/>
            <w:tcBorders>
              <w:top w:val="nil"/>
              <w:left w:val="nil"/>
              <w:bottom w:val="single" w:sz="4" w:space="0" w:color="auto"/>
              <w:right w:val="single" w:sz="4" w:space="0" w:color="auto"/>
            </w:tcBorders>
            <w:noWrap/>
            <w:vAlign w:val="center"/>
            <w:hideMark/>
          </w:tcPr>
          <w:p w14:paraId="2712D385" w14:textId="77777777" w:rsidR="00D5578D" w:rsidRPr="003F10B8" w:rsidRDefault="00D5578D" w:rsidP="006E3EE2">
            <w:pPr>
              <w:pStyle w:val="E"/>
              <w:spacing w:after="0"/>
              <w:ind w:firstLine="0"/>
              <w:rPr>
                <w:sz w:val="20"/>
                <w:szCs w:val="20"/>
              </w:rPr>
            </w:pPr>
            <w:r w:rsidRPr="003F10B8">
              <w:rPr>
                <w:sz w:val="20"/>
                <w:szCs w:val="20"/>
              </w:rPr>
              <w:t>кВт*ч/м</w:t>
            </w:r>
            <w:r w:rsidRPr="003F10B8">
              <w:rPr>
                <w:sz w:val="20"/>
                <w:szCs w:val="20"/>
                <w:vertAlign w:val="superscript"/>
              </w:rPr>
              <w:t>3</w:t>
            </w:r>
          </w:p>
        </w:tc>
        <w:tc>
          <w:tcPr>
            <w:tcW w:w="503" w:type="pct"/>
            <w:tcBorders>
              <w:top w:val="nil"/>
              <w:left w:val="nil"/>
              <w:bottom w:val="single" w:sz="4" w:space="0" w:color="auto"/>
              <w:right w:val="single" w:sz="4" w:space="0" w:color="auto"/>
            </w:tcBorders>
            <w:vAlign w:val="center"/>
          </w:tcPr>
          <w:p w14:paraId="18495528" w14:textId="77777777" w:rsidR="00D5578D" w:rsidRPr="009971AF" w:rsidRDefault="00D5578D" w:rsidP="006E3EE2">
            <w:pPr>
              <w:pStyle w:val="E"/>
              <w:spacing w:after="0"/>
              <w:ind w:firstLine="0"/>
              <w:rPr>
                <w:sz w:val="20"/>
                <w:szCs w:val="20"/>
                <w:lang w:val="ru-RU"/>
              </w:rPr>
            </w:pPr>
            <w:r>
              <w:rPr>
                <w:sz w:val="20"/>
                <w:szCs w:val="20"/>
                <w:lang w:val="ru-RU"/>
              </w:rPr>
              <w:t>1,12</w:t>
            </w:r>
          </w:p>
        </w:tc>
        <w:tc>
          <w:tcPr>
            <w:tcW w:w="503" w:type="pct"/>
            <w:tcBorders>
              <w:top w:val="nil"/>
              <w:left w:val="nil"/>
              <w:bottom w:val="single" w:sz="4" w:space="0" w:color="auto"/>
              <w:right w:val="single" w:sz="4" w:space="0" w:color="auto"/>
            </w:tcBorders>
            <w:vAlign w:val="center"/>
          </w:tcPr>
          <w:p w14:paraId="5054B014" w14:textId="77777777" w:rsidR="00D5578D" w:rsidRPr="003F10B8" w:rsidRDefault="00D5578D" w:rsidP="006E3EE2">
            <w:pPr>
              <w:pStyle w:val="E"/>
              <w:spacing w:after="0"/>
              <w:ind w:firstLine="0"/>
              <w:rPr>
                <w:sz w:val="20"/>
                <w:szCs w:val="20"/>
              </w:rPr>
            </w:pPr>
            <w:r>
              <w:rPr>
                <w:sz w:val="20"/>
                <w:szCs w:val="20"/>
                <w:lang w:val="ru-RU"/>
              </w:rPr>
              <w:t>1,12</w:t>
            </w:r>
          </w:p>
        </w:tc>
        <w:tc>
          <w:tcPr>
            <w:tcW w:w="599" w:type="pct"/>
            <w:tcBorders>
              <w:top w:val="nil"/>
              <w:left w:val="nil"/>
              <w:bottom w:val="single" w:sz="4" w:space="0" w:color="auto"/>
              <w:right w:val="single" w:sz="4" w:space="0" w:color="auto"/>
            </w:tcBorders>
            <w:vAlign w:val="center"/>
          </w:tcPr>
          <w:p w14:paraId="5BF3D338" w14:textId="77777777" w:rsidR="00D5578D" w:rsidRPr="003F10B8" w:rsidRDefault="00D5578D" w:rsidP="006E3EE2">
            <w:pPr>
              <w:pStyle w:val="E"/>
              <w:spacing w:after="0"/>
              <w:ind w:firstLine="0"/>
              <w:rPr>
                <w:sz w:val="20"/>
                <w:szCs w:val="20"/>
              </w:rPr>
            </w:pPr>
            <w:r>
              <w:rPr>
                <w:sz w:val="20"/>
                <w:szCs w:val="20"/>
                <w:lang w:val="ru-RU"/>
              </w:rPr>
              <w:t>1,12</w:t>
            </w:r>
          </w:p>
        </w:tc>
        <w:tc>
          <w:tcPr>
            <w:tcW w:w="511" w:type="pct"/>
            <w:tcBorders>
              <w:top w:val="nil"/>
              <w:left w:val="nil"/>
              <w:bottom w:val="single" w:sz="4" w:space="0" w:color="auto"/>
              <w:right w:val="single" w:sz="4" w:space="0" w:color="auto"/>
            </w:tcBorders>
            <w:vAlign w:val="center"/>
          </w:tcPr>
          <w:p w14:paraId="33FAF106" w14:textId="77777777" w:rsidR="00D5578D" w:rsidRPr="003F10B8" w:rsidRDefault="00D5578D" w:rsidP="006E3EE2">
            <w:pPr>
              <w:pStyle w:val="E"/>
              <w:spacing w:after="0"/>
              <w:ind w:firstLine="0"/>
              <w:rPr>
                <w:sz w:val="20"/>
                <w:szCs w:val="20"/>
              </w:rPr>
            </w:pPr>
            <w:r>
              <w:rPr>
                <w:sz w:val="20"/>
                <w:szCs w:val="20"/>
                <w:lang w:val="ru-RU"/>
              </w:rPr>
              <w:t>1,12</w:t>
            </w:r>
          </w:p>
        </w:tc>
      </w:tr>
      <w:tr w:rsidR="00D5578D" w:rsidRPr="003F10B8" w14:paraId="63422F1B" w14:textId="77777777" w:rsidTr="006E3EE2">
        <w:trPr>
          <w:trHeight w:val="85"/>
          <w:jc w:val="center"/>
        </w:trPr>
        <w:tc>
          <w:tcPr>
            <w:tcW w:w="1072" w:type="pct"/>
            <w:vMerge w:val="restart"/>
            <w:tcBorders>
              <w:top w:val="single" w:sz="4" w:space="0" w:color="auto"/>
              <w:left w:val="single" w:sz="4" w:space="0" w:color="auto"/>
              <w:bottom w:val="single" w:sz="4" w:space="0" w:color="auto"/>
              <w:right w:val="single" w:sz="4" w:space="0" w:color="auto"/>
            </w:tcBorders>
            <w:vAlign w:val="center"/>
            <w:hideMark/>
          </w:tcPr>
          <w:p w14:paraId="598C8C80" w14:textId="77777777" w:rsidR="00D5578D" w:rsidRPr="003F10B8" w:rsidRDefault="00D5578D" w:rsidP="006E3EE2">
            <w:pPr>
              <w:pStyle w:val="E"/>
              <w:spacing w:after="0"/>
              <w:ind w:firstLine="0"/>
              <w:rPr>
                <w:sz w:val="20"/>
                <w:szCs w:val="20"/>
              </w:rPr>
            </w:pPr>
            <w:r w:rsidRPr="003F10B8">
              <w:rPr>
                <w:sz w:val="20"/>
                <w:szCs w:val="20"/>
              </w:rPr>
              <w:t>Надежность (бесперебойность) водоотведения потребителей</w:t>
            </w:r>
          </w:p>
        </w:tc>
        <w:tc>
          <w:tcPr>
            <w:tcW w:w="1302" w:type="pct"/>
            <w:tcBorders>
              <w:top w:val="nil"/>
              <w:left w:val="nil"/>
              <w:bottom w:val="single" w:sz="4" w:space="0" w:color="auto"/>
              <w:right w:val="single" w:sz="4" w:space="0" w:color="auto"/>
            </w:tcBorders>
            <w:vAlign w:val="center"/>
            <w:hideMark/>
          </w:tcPr>
          <w:p w14:paraId="7FF6ED8D" w14:textId="77777777" w:rsidR="00D5578D" w:rsidRPr="003F10B8" w:rsidRDefault="00D5578D" w:rsidP="006E3EE2">
            <w:pPr>
              <w:pStyle w:val="E"/>
              <w:spacing w:after="0"/>
              <w:ind w:firstLine="0"/>
              <w:rPr>
                <w:sz w:val="20"/>
                <w:szCs w:val="20"/>
              </w:rPr>
            </w:pPr>
            <w:r w:rsidRPr="003F10B8">
              <w:rPr>
                <w:sz w:val="20"/>
                <w:szCs w:val="20"/>
              </w:rPr>
              <w:t>Аварийность системы водоотведения</w:t>
            </w:r>
          </w:p>
        </w:tc>
        <w:tc>
          <w:tcPr>
            <w:tcW w:w="510" w:type="pct"/>
            <w:tcBorders>
              <w:top w:val="nil"/>
              <w:left w:val="nil"/>
              <w:bottom w:val="single" w:sz="4" w:space="0" w:color="auto"/>
              <w:right w:val="single" w:sz="4" w:space="0" w:color="auto"/>
            </w:tcBorders>
            <w:noWrap/>
            <w:vAlign w:val="center"/>
            <w:hideMark/>
          </w:tcPr>
          <w:p w14:paraId="3F043F5F" w14:textId="77777777" w:rsidR="00D5578D" w:rsidRPr="003F10B8" w:rsidRDefault="00D5578D" w:rsidP="006E3EE2">
            <w:pPr>
              <w:pStyle w:val="E"/>
              <w:spacing w:after="0"/>
              <w:ind w:firstLine="0"/>
              <w:rPr>
                <w:sz w:val="20"/>
                <w:szCs w:val="20"/>
              </w:rPr>
            </w:pPr>
            <w:r w:rsidRPr="003F10B8">
              <w:rPr>
                <w:sz w:val="20"/>
                <w:szCs w:val="20"/>
              </w:rPr>
              <w:t>ед./км</w:t>
            </w:r>
          </w:p>
        </w:tc>
        <w:tc>
          <w:tcPr>
            <w:tcW w:w="503" w:type="pct"/>
            <w:tcBorders>
              <w:top w:val="nil"/>
              <w:left w:val="nil"/>
              <w:bottom w:val="single" w:sz="4" w:space="0" w:color="auto"/>
              <w:right w:val="single" w:sz="4" w:space="0" w:color="auto"/>
            </w:tcBorders>
            <w:noWrap/>
            <w:vAlign w:val="center"/>
          </w:tcPr>
          <w:p w14:paraId="20FFF0D0" w14:textId="77777777" w:rsidR="00D5578D" w:rsidRPr="009971AF" w:rsidRDefault="00D5578D" w:rsidP="006E3EE2">
            <w:pPr>
              <w:pStyle w:val="E"/>
              <w:spacing w:after="0"/>
              <w:ind w:firstLine="0"/>
              <w:rPr>
                <w:sz w:val="20"/>
                <w:szCs w:val="20"/>
                <w:lang w:val="ru-RU"/>
              </w:rPr>
            </w:pPr>
            <w:r>
              <w:rPr>
                <w:sz w:val="20"/>
                <w:szCs w:val="20"/>
                <w:lang w:val="ru-RU"/>
              </w:rPr>
              <w:t>0</w:t>
            </w:r>
          </w:p>
        </w:tc>
        <w:tc>
          <w:tcPr>
            <w:tcW w:w="503" w:type="pct"/>
            <w:tcBorders>
              <w:top w:val="nil"/>
              <w:left w:val="nil"/>
              <w:bottom w:val="single" w:sz="4" w:space="0" w:color="auto"/>
              <w:right w:val="single" w:sz="4" w:space="0" w:color="auto"/>
            </w:tcBorders>
            <w:noWrap/>
            <w:vAlign w:val="center"/>
          </w:tcPr>
          <w:p w14:paraId="15C6121D" w14:textId="77777777" w:rsidR="00D5578D" w:rsidRPr="003F10B8" w:rsidRDefault="00D5578D" w:rsidP="006E3EE2">
            <w:pPr>
              <w:pStyle w:val="E"/>
              <w:spacing w:after="0"/>
              <w:ind w:firstLine="0"/>
              <w:rPr>
                <w:sz w:val="20"/>
                <w:szCs w:val="20"/>
              </w:rPr>
            </w:pPr>
            <w:r>
              <w:rPr>
                <w:sz w:val="20"/>
                <w:szCs w:val="20"/>
                <w:lang w:val="ru-RU"/>
              </w:rPr>
              <w:t>0</w:t>
            </w:r>
          </w:p>
        </w:tc>
        <w:tc>
          <w:tcPr>
            <w:tcW w:w="599" w:type="pct"/>
            <w:tcBorders>
              <w:top w:val="nil"/>
              <w:left w:val="nil"/>
              <w:bottom w:val="single" w:sz="4" w:space="0" w:color="auto"/>
              <w:right w:val="single" w:sz="4" w:space="0" w:color="auto"/>
            </w:tcBorders>
            <w:noWrap/>
            <w:vAlign w:val="center"/>
          </w:tcPr>
          <w:p w14:paraId="6AB19F00" w14:textId="77777777" w:rsidR="00D5578D" w:rsidRPr="003F10B8" w:rsidRDefault="00D5578D" w:rsidP="006E3EE2">
            <w:pPr>
              <w:pStyle w:val="E"/>
              <w:spacing w:after="0"/>
              <w:ind w:firstLine="0"/>
              <w:rPr>
                <w:sz w:val="20"/>
                <w:szCs w:val="20"/>
              </w:rPr>
            </w:pPr>
            <w:r>
              <w:rPr>
                <w:sz w:val="20"/>
                <w:szCs w:val="20"/>
                <w:lang w:val="ru-RU"/>
              </w:rPr>
              <w:t>0</w:t>
            </w:r>
          </w:p>
        </w:tc>
        <w:tc>
          <w:tcPr>
            <w:tcW w:w="511" w:type="pct"/>
            <w:tcBorders>
              <w:top w:val="nil"/>
              <w:left w:val="nil"/>
              <w:bottom w:val="single" w:sz="4" w:space="0" w:color="auto"/>
              <w:right w:val="single" w:sz="4" w:space="0" w:color="auto"/>
            </w:tcBorders>
            <w:noWrap/>
            <w:vAlign w:val="center"/>
          </w:tcPr>
          <w:p w14:paraId="3B2DB33E" w14:textId="77777777" w:rsidR="00D5578D" w:rsidRPr="003F10B8" w:rsidRDefault="00D5578D" w:rsidP="006E3EE2">
            <w:pPr>
              <w:pStyle w:val="E"/>
              <w:spacing w:after="0"/>
              <w:ind w:firstLine="0"/>
              <w:rPr>
                <w:sz w:val="20"/>
                <w:szCs w:val="20"/>
              </w:rPr>
            </w:pPr>
            <w:r>
              <w:rPr>
                <w:sz w:val="20"/>
                <w:szCs w:val="20"/>
                <w:lang w:val="ru-RU"/>
              </w:rPr>
              <w:t>0</w:t>
            </w:r>
          </w:p>
        </w:tc>
      </w:tr>
      <w:tr w:rsidR="00D5578D" w:rsidRPr="003F10B8" w14:paraId="101EBDB7" w14:textId="77777777" w:rsidTr="006E3EE2">
        <w:trPr>
          <w:trHeight w:val="597"/>
          <w:jc w:val="center"/>
        </w:trPr>
        <w:tc>
          <w:tcPr>
            <w:tcW w:w="1072" w:type="pct"/>
            <w:vMerge/>
            <w:tcBorders>
              <w:top w:val="single" w:sz="4" w:space="0" w:color="auto"/>
              <w:left w:val="single" w:sz="4" w:space="0" w:color="auto"/>
              <w:bottom w:val="single" w:sz="4" w:space="0" w:color="auto"/>
              <w:right w:val="single" w:sz="4" w:space="0" w:color="auto"/>
            </w:tcBorders>
            <w:vAlign w:val="center"/>
            <w:hideMark/>
          </w:tcPr>
          <w:p w14:paraId="7D1619FD" w14:textId="77777777" w:rsidR="00D5578D" w:rsidRPr="003F10B8" w:rsidRDefault="00D5578D" w:rsidP="006E3EE2">
            <w:pPr>
              <w:pStyle w:val="E"/>
              <w:spacing w:after="0"/>
              <w:ind w:firstLine="0"/>
              <w:rPr>
                <w:sz w:val="20"/>
                <w:szCs w:val="20"/>
              </w:rPr>
            </w:pPr>
          </w:p>
        </w:tc>
        <w:tc>
          <w:tcPr>
            <w:tcW w:w="1302" w:type="pct"/>
            <w:tcBorders>
              <w:top w:val="nil"/>
              <w:left w:val="nil"/>
              <w:bottom w:val="single" w:sz="4" w:space="0" w:color="auto"/>
              <w:right w:val="single" w:sz="4" w:space="0" w:color="auto"/>
            </w:tcBorders>
            <w:vAlign w:val="center"/>
            <w:hideMark/>
          </w:tcPr>
          <w:p w14:paraId="53EFF06D" w14:textId="77777777" w:rsidR="00D5578D" w:rsidRPr="003F10B8" w:rsidRDefault="00D5578D" w:rsidP="006E3EE2">
            <w:pPr>
              <w:pStyle w:val="E"/>
              <w:spacing w:after="0"/>
              <w:ind w:firstLine="0"/>
              <w:rPr>
                <w:sz w:val="20"/>
                <w:szCs w:val="20"/>
              </w:rPr>
            </w:pPr>
            <w:r w:rsidRPr="003F10B8">
              <w:rPr>
                <w:sz w:val="20"/>
                <w:szCs w:val="20"/>
              </w:rPr>
              <w:t>Удельный вес канализационных сетей, нуждающихся в замене</w:t>
            </w:r>
          </w:p>
        </w:tc>
        <w:tc>
          <w:tcPr>
            <w:tcW w:w="510" w:type="pct"/>
            <w:tcBorders>
              <w:top w:val="nil"/>
              <w:left w:val="nil"/>
              <w:bottom w:val="single" w:sz="4" w:space="0" w:color="auto"/>
              <w:right w:val="single" w:sz="4" w:space="0" w:color="auto"/>
            </w:tcBorders>
            <w:noWrap/>
            <w:vAlign w:val="center"/>
            <w:hideMark/>
          </w:tcPr>
          <w:p w14:paraId="36E766A1" w14:textId="77777777" w:rsidR="00D5578D" w:rsidRPr="003F10B8" w:rsidRDefault="00D5578D" w:rsidP="006E3EE2">
            <w:pPr>
              <w:pStyle w:val="E"/>
              <w:spacing w:after="0"/>
              <w:ind w:firstLine="0"/>
              <w:rPr>
                <w:sz w:val="20"/>
                <w:szCs w:val="20"/>
              </w:rPr>
            </w:pPr>
            <w:r w:rsidRPr="003F10B8">
              <w:rPr>
                <w:sz w:val="20"/>
                <w:szCs w:val="20"/>
              </w:rPr>
              <w:t>%</w:t>
            </w:r>
          </w:p>
        </w:tc>
        <w:tc>
          <w:tcPr>
            <w:tcW w:w="503" w:type="pct"/>
            <w:tcBorders>
              <w:top w:val="nil"/>
              <w:left w:val="nil"/>
              <w:bottom w:val="single" w:sz="4" w:space="0" w:color="auto"/>
              <w:right w:val="single" w:sz="4" w:space="0" w:color="auto"/>
            </w:tcBorders>
            <w:vAlign w:val="center"/>
          </w:tcPr>
          <w:p w14:paraId="665910F1" w14:textId="77777777" w:rsidR="00D5578D" w:rsidRPr="009971AF" w:rsidRDefault="00D5578D" w:rsidP="006E3EE2">
            <w:pPr>
              <w:pStyle w:val="E"/>
              <w:spacing w:after="0"/>
              <w:ind w:firstLine="0"/>
              <w:rPr>
                <w:sz w:val="20"/>
                <w:szCs w:val="20"/>
                <w:lang w:val="ru-RU"/>
              </w:rPr>
            </w:pPr>
            <w:r>
              <w:rPr>
                <w:sz w:val="20"/>
                <w:szCs w:val="20"/>
                <w:lang w:val="ru-RU"/>
              </w:rPr>
              <w:t>11,43</w:t>
            </w:r>
          </w:p>
        </w:tc>
        <w:tc>
          <w:tcPr>
            <w:tcW w:w="503" w:type="pct"/>
            <w:tcBorders>
              <w:top w:val="nil"/>
              <w:left w:val="nil"/>
              <w:bottom w:val="single" w:sz="4" w:space="0" w:color="auto"/>
              <w:right w:val="single" w:sz="4" w:space="0" w:color="auto"/>
            </w:tcBorders>
            <w:vAlign w:val="center"/>
          </w:tcPr>
          <w:p w14:paraId="01EBE152" w14:textId="77777777" w:rsidR="00D5578D" w:rsidRPr="009971AF" w:rsidRDefault="00D5578D" w:rsidP="006E3EE2">
            <w:pPr>
              <w:pStyle w:val="E"/>
              <w:spacing w:after="0"/>
              <w:ind w:firstLine="0"/>
              <w:rPr>
                <w:sz w:val="20"/>
                <w:szCs w:val="20"/>
                <w:lang w:val="ru-RU"/>
              </w:rPr>
            </w:pPr>
            <w:r>
              <w:rPr>
                <w:sz w:val="20"/>
                <w:szCs w:val="20"/>
                <w:lang w:val="ru-RU"/>
              </w:rPr>
              <w:t>9,51</w:t>
            </w:r>
          </w:p>
        </w:tc>
        <w:tc>
          <w:tcPr>
            <w:tcW w:w="599" w:type="pct"/>
            <w:tcBorders>
              <w:top w:val="nil"/>
              <w:left w:val="nil"/>
              <w:bottom w:val="single" w:sz="4" w:space="0" w:color="auto"/>
              <w:right w:val="single" w:sz="4" w:space="0" w:color="auto"/>
            </w:tcBorders>
            <w:vAlign w:val="center"/>
          </w:tcPr>
          <w:p w14:paraId="512FAC41" w14:textId="77777777" w:rsidR="00D5578D" w:rsidRPr="009971AF" w:rsidRDefault="00D5578D" w:rsidP="006E3EE2">
            <w:pPr>
              <w:pStyle w:val="E"/>
              <w:spacing w:after="0"/>
              <w:ind w:firstLine="0"/>
              <w:rPr>
                <w:sz w:val="20"/>
                <w:szCs w:val="20"/>
                <w:lang w:val="ru-RU"/>
              </w:rPr>
            </w:pPr>
            <w:r>
              <w:rPr>
                <w:sz w:val="20"/>
                <w:szCs w:val="20"/>
                <w:lang w:val="ru-RU"/>
              </w:rPr>
              <w:t>7,87</w:t>
            </w:r>
          </w:p>
        </w:tc>
        <w:tc>
          <w:tcPr>
            <w:tcW w:w="511" w:type="pct"/>
            <w:tcBorders>
              <w:top w:val="nil"/>
              <w:left w:val="nil"/>
              <w:bottom w:val="single" w:sz="4" w:space="0" w:color="auto"/>
              <w:right w:val="single" w:sz="4" w:space="0" w:color="auto"/>
            </w:tcBorders>
            <w:vAlign w:val="center"/>
          </w:tcPr>
          <w:p w14:paraId="2CF00C90" w14:textId="77777777" w:rsidR="00D5578D" w:rsidRPr="009971AF" w:rsidRDefault="00D5578D" w:rsidP="006E3EE2">
            <w:pPr>
              <w:pStyle w:val="E"/>
              <w:spacing w:after="0"/>
              <w:ind w:firstLine="0"/>
              <w:rPr>
                <w:sz w:val="20"/>
                <w:szCs w:val="20"/>
                <w:lang w:val="ru-RU"/>
              </w:rPr>
            </w:pPr>
            <w:r>
              <w:rPr>
                <w:sz w:val="20"/>
                <w:szCs w:val="20"/>
                <w:lang w:val="ru-RU"/>
              </w:rPr>
              <w:t>35,98</w:t>
            </w:r>
          </w:p>
        </w:tc>
      </w:tr>
    </w:tbl>
    <w:p w14:paraId="0660E150" w14:textId="77777777" w:rsidR="00D5578D" w:rsidRDefault="00D5578D" w:rsidP="00D5578D">
      <w:pPr>
        <w:ind w:firstLine="709"/>
        <w:jc w:val="both"/>
        <w:rPr>
          <w:lang w:eastAsia="en-US"/>
        </w:rPr>
      </w:pPr>
    </w:p>
    <w:p w14:paraId="4DB066A5" w14:textId="0D09A2E8" w:rsidR="00D5578D" w:rsidRPr="008E420B" w:rsidRDefault="00D5578D" w:rsidP="00D5578D">
      <w:pPr>
        <w:pStyle w:val="1a"/>
        <w:spacing w:before="0"/>
        <w:rPr>
          <w:sz w:val="24"/>
        </w:rPr>
      </w:pPr>
      <w:r w:rsidRPr="00C76AF2">
        <w:rPr>
          <w:sz w:val="24"/>
        </w:rPr>
        <w:t xml:space="preserve">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w:t>
      </w:r>
      <w:r>
        <w:rPr>
          <w:sz w:val="24"/>
        </w:rPr>
        <w:t>водоот</w:t>
      </w:r>
      <w:r w:rsidR="003E4859">
        <w:rPr>
          <w:sz w:val="24"/>
        </w:rPr>
        <w:t>ведения представлены в таблице 5</w:t>
      </w:r>
      <w:r w:rsidR="00B45998">
        <w:rPr>
          <w:sz w:val="24"/>
        </w:rPr>
        <w:t>4</w:t>
      </w:r>
      <w:r>
        <w:rPr>
          <w:sz w:val="24"/>
        </w:rPr>
        <w:t>.</w:t>
      </w:r>
    </w:p>
    <w:p w14:paraId="035EA4B5" w14:textId="77777777" w:rsidR="00D5578D" w:rsidRDefault="00D5578D" w:rsidP="00D5578D">
      <w:pPr>
        <w:pStyle w:val="1a"/>
        <w:spacing w:before="0"/>
        <w:rPr>
          <w:sz w:val="24"/>
        </w:rPr>
      </w:pPr>
    </w:p>
    <w:p w14:paraId="60E16248" w14:textId="394BE00E" w:rsidR="00D5578D" w:rsidRPr="008E420B" w:rsidRDefault="00D5578D" w:rsidP="00BA7B6C">
      <w:pPr>
        <w:keepNext/>
        <w:keepLines/>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45998">
        <w:rPr>
          <w:bCs/>
          <w:noProof/>
          <w:lang w:val="x-none" w:eastAsia="x-none"/>
        </w:rPr>
        <w:t>54</w:t>
      </w:r>
      <w:r w:rsidR="00C33AC7">
        <w:rPr>
          <w:bCs/>
          <w:lang w:val="x-none" w:eastAsia="x-none"/>
        </w:rPr>
        <w:fldChar w:fldCharType="end"/>
      </w:r>
      <w:r w:rsidRPr="008E420B">
        <w:rPr>
          <w:bCs/>
          <w:lang w:val="x-none" w:eastAsia="x-none"/>
        </w:rPr>
        <w:t xml:space="preserve"> – </w:t>
      </w:r>
      <w:r w:rsidRPr="009971AF">
        <w:rPr>
          <w:bCs/>
          <w:lang w:eastAsia="x-none"/>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водоотведения</w:t>
      </w:r>
    </w:p>
    <w:p w14:paraId="41845CA4" w14:textId="77777777" w:rsidR="00D5578D" w:rsidRDefault="00D5578D" w:rsidP="00BA7B6C">
      <w:pPr>
        <w:keepNext/>
        <w:keepLines/>
        <w:ind w:firstLine="709"/>
        <w:jc w:val="both"/>
        <w:rPr>
          <w:lang w:eastAsia="en-US"/>
        </w:rPr>
      </w:pPr>
    </w:p>
    <w:tbl>
      <w:tblPr>
        <w:tblW w:w="5000" w:type="pct"/>
        <w:tblLook w:val="04A0" w:firstRow="1" w:lastRow="0" w:firstColumn="1" w:lastColumn="0" w:noHBand="0" w:noVBand="1"/>
      </w:tblPr>
      <w:tblGrid>
        <w:gridCol w:w="996"/>
        <w:gridCol w:w="1157"/>
        <w:gridCol w:w="1098"/>
        <w:gridCol w:w="826"/>
        <w:gridCol w:w="1157"/>
        <w:gridCol w:w="1163"/>
        <w:gridCol w:w="2316"/>
        <w:gridCol w:w="1141"/>
      </w:tblGrid>
      <w:tr w:rsidR="00D5578D" w:rsidRPr="008E420B" w14:paraId="10949ACE" w14:textId="77777777" w:rsidTr="006E3EE2">
        <w:trPr>
          <w:trHeight w:val="85"/>
        </w:trPr>
        <w:tc>
          <w:tcPr>
            <w:tcW w:w="1650" w:type="pct"/>
            <w:gridSpan w:val="3"/>
            <w:tcBorders>
              <w:top w:val="single" w:sz="4" w:space="0" w:color="auto"/>
              <w:left w:val="single" w:sz="4" w:space="0" w:color="auto"/>
              <w:bottom w:val="single" w:sz="4" w:space="0" w:color="auto"/>
              <w:right w:val="nil"/>
            </w:tcBorders>
            <w:shd w:val="clear" w:color="auto" w:fill="auto"/>
            <w:vAlign w:val="center"/>
          </w:tcPr>
          <w:p w14:paraId="0DE2DC6B" w14:textId="77777777" w:rsidR="00D5578D" w:rsidRPr="008E420B" w:rsidRDefault="00D5578D" w:rsidP="006E3EE2">
            <w:pPr>
              <w:jc w:val="center"/>
              <w:rPr>
                <w:color w:val="000000"/>
                <w:sz w:val="20"/>
                <w:szCs w:val="20"/>
              </w:rPr>
            </w:pPr>
            <w:r w:rsidRPr="008E420B">
              <w:rPr>
                <w:color w:val="000000"/>
                <w:sz w:val="20"/>
                <w:szCs w:val="20"/>
              </w:rPr>
              <w:t>1. Загрузка основного оборудования (</w:t>
            </w:r>
            <w:r>
              <w:rPr>
                <w:color w:val="000000"/>
                <w:sz w:val="20"/>
                <w:szCs w:val="20"/>
              </w:rPr>
              <w:t>КОС</w:t>
            </w:r>
            <w:r w:rsidRPr="008E420B">
              <w:rPr>
                <w:color w:val="000000"/>
                <w:sz w:val="20"/>
                <w:szCs w:val="20"/>
              </w:rPr>
              <w:t>), %</w:t>
            </w:r>
          </w:p>
        </w:tc>
        <w:tc>
          <w:tcPr>
            <w:tcW w:w="159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2EAA5E" w14:textId="77777777" w:rsidR="00D5578D" w:rsidRPr="008E420B" w:rsidRDefault="00D5578D" w:rsidP="006E3EE2">
            <w:pPr>
              <w:jc w:val="center"/>
              <w:rPr>
                <w:color w:val="000000"/>
                <w:sz w:val="20"/>
                <w:szCs w:val="20"/>
              </w:rPr>
            </w:pPr>
            <w:r>
              <w:rPr>
                <w:color w:val="000000"/>
                <w:sz w:val="20"/>
                <w:szCs w:val="20"/>
              </w:rPr>
              <w:t>2</w:t>
            </w:r>
            <w:r w:rsidRPr="008E420B">
              <w:rPr>
                <w:color w:val="000000"/>
                <w:sz w:val="20"/>
                <w:szCs w:val="20"/>
              </w:rPr>
              <w:t xml:space="preserve">. </w:t>
            </w:r>
            <w:r>
              <w:rPr>
                <w:color w:val="000000"/>
                <w:sz w:val="20"/>
                <w:szCs w:val="20"/>
              </w:rPr>
              <w:t>Удельный расход электриечской энергии на приём и очистку 1 куб.м сточных вод, кВтч/куб.м</w:t>
            </w:r>
          </w:p>
        </w:tc>
        <w:tc>
          <w:tcPr>
            <w:tcW w:w="1755" w:type="pct"/>
            <w:gridSpan w:val="2"/>
            <w:tcBorders>
              <w:top w:val="single" w:sz="4" w:space="0" w:color="auto"/>
              <w:left w:val="single" w:sz="4" w:space="0" w:color="auto"/>
              <w:bottom w:val="single" w:sz="4" w:space="0" w:color="auto"/>
              <w:right w:val="single" w:sz="4" w:space="0" w:color="auto"/>
            </w:tcBorders>
            <w:vAlign w:val="center"/>
          </w:tcPr>
          <w:p w14:paraId="404ACC83" w14:textId="77777777" w:rsidR="00D5578D" w:rsidRPr="008E420B" w:rsidRDefault="00D5578D" w:rsidP="006E3EE2">
            <w:pPr>
              <w:jc w:val="center"/>
              <w:rPr>
                <w:color w:val="000000"/>
                <w:sz w:val="20"/>
                <w:szCs w:val="20"/>
              </w:rPr>
            </w:pPr>
            <w:r>
              <w:rPr>
                <w:color w:val="000000"/>
                <w:sz w:val="20"/>
                <w:szCs w:val="20"/>
              </w:rPr>
              <w:t>3. Объём выбросов парниковых газов при производстве, тонн/тыс.м</w:t>
            </w:r>
            <w:r w:rsidRPr="00526CCD">
              <w:rPr>
                <w:color w:val="000000"/>
                <w:sz w:val="20"/>
                <w:szCs w:val="20"/>
                <w:vertAlign w:val="superscript"/>
              </w:rPr>
              <w:t>3</w:t>
            </w:r>
          </w:p>
        </w:tc>
      </w:tr>
      <w:tr w:rsidR="00D5578D" w:rsidRPr="008E420B" w14:paraId="3D023A6F" w14:textId="77777777" w:rsidTr="006E3EE2">
        <w:trPr>
          <w:trHeight w:val="85"/>
        </w:trPr>
        <w:tc>
          <w:tcPr>
            <w:tcW w:w="506" w:type="pct"/>
            <w:tcBorders>
              <w:top w:val="nil"/>
              <w:left w:val="single" w:sz="4" w:space="0" w:color="auto"/>
              <w:bottom w:val="single" w:sz="4" w:space="0" w:color="auto"/>
              <w:right w:val="single" w:sz="4" w:space="0" w:color="auto"/>
            </w:tcBorders>
            <w:shd w:val="clear" w:color="auto" w:fill="auto"/>
            <w:vAlign w:val="center"/>
            <w:hideMark/>
          </w:tcPr>
          <w:p w14:paraId="300382D0" w14:textId="77777777" w:rsidR="00D5578D" w:rsidRPr="008E420B" w:rsidRDefault="00D5578D" w:rsidP="006E3EE2">
            <w:pPr>
              <w:jc w:val="center"/>
              <w:rPr>
                <w:color w:val="000000"/>
                <w:sz w:val="20"/>
                <w:szCs w:val="20"/>
              </w:rPr>
            </w:pPr>
            <w:r w:rsidRPr="008E420B">
              <w:rPr>
                <w:color w:val="000000"/>
                <w:sz w:val="20"/>
                <w:szCs w:val="20"/>
              </w:rPr>
              <w:t>2018</w:t>
            </w:r>
          </w:p>
        </w:tc>
        <w:tc>
          <w:tcPr>
            <w:tcW w:w="587" w:type="pct"/>
            <w:tcBorders>
              <w:top w:val="nil"/>
              <w:left w:val="nil"/>
              <w:bottom w:val="single" w:sz="4" w:space="0" w:color="auto"/>
              <w:right w:val="single" w:sz="4" w:space="0" w:color="auto"/>
            </w:tcBorders>
            <w:shd w:val="clear" w:color="auto" w:fill="auto"/>
            <w:vAlign w:val="center"/>
            <w:hideMark/>
          </w:tcPr>
          <w:p w14:paraId="11BE4553" w14:textId="77777777" w:rsidR="00D5578D" w:rsidRPr="008E420B" w:rsidRDefault="00D5578D" w:rsidP="006E3EE2">
            <w:pPr>
              <w:jc w:val="center"/>
              <w:rPr>
                <w:color w:val="000000"/>
                <w:sz w:val="20"/>
                <w:szCs w:val="20"/>
              </w:rPr>
            </w:pPr>
            <w:r w:rsidRPr="008E420B">
              <w:rPr>
                <w:color w:val="000000"/>
                <w:sz w:val="20"/>
                <w:szCs w:val="20"/>
              </w:rPr>
              <w:t>2019</w:t>
            </w:r>
          </w:p>
        </w:tc>
        <w:tc>
          <w:tcPr>
            <w:tcW w:w="556" w:type="pct"/>
            <w:tcBorders>
              <w:top w:val="nil"/>
              <w:left w:val="nil"/>
              <w:bottom w:val="single" w:sz="4" w:space="0" w:color="auto"/>
              <w:right w:val="single" w:sz="4" w:space="0" w:color="auto"/>
            </w:tcBorders>
            <w:shd w:val="clear" w:color="auto" w:fill="auto"/>
            <w:vAlign w:val="center"/>
            <w:hideMark/>
          </w:tcPr>
          <w:p w14:paraId="4B7639DF" w14:textId="77777777" w:rsidR="00D5578D" w:rsidRPr="008E420B" w:rsidRDefault="00D5578D" w:rsidP="006E3EE2">
            <w:pPr>
              <w:jc w:val="center"/>
              <w:rPr>
                <w:color w:val="000000"/>
                <w:sz w:val="20"/>
                <w:szCs w:val="20"/>
              </w:rPr>
            </w:pPr>
            <w:r w:rsidRPr="008E420B">
              <w:rPr>
                <w:color w:val="000000"/>
                <w:sz w:val="20"/>
                <w:szCs w:val="20"/>
              </w:rPr>
              <w:t>2020</w:t>
            </w: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11970D1C" w14:textId="77777777" w:rsidR="00D5578D" w:rsidRPr="008E420B" w:rsidRDefault="00D5578D" w:rsidP="006E3EE2">
            <w:pPr>
              <w:jc w:val="center"/>
              <w:rPr>
                <w:color w:val="000000"/>
                <w:sz w:val="20"/>
                <w:szCs w:val="20"/>
              </w:rPr>
            </w:pPr>
            <w:r w:rsidRPr="008E420B">
              <w:rPr>
                <w:color w:val="000000"/>
                <w:sz w:val="20"/>
                <w:szCs w:val="20"/>
              </w:rPr>
              <w:t>2018</w:t>
            </w:r>
          </w:p>
        </w:tc>
        <w:tc>
          <w:tcPr>
            <w:tcW w:w="587" w:type="pct"/>
            <w:tcBorders>
              <w:top w:val="nil"/>
              <w:left w:val="nil"/>
              <w:bottom w:val="single" w:sz="4" w:space="0" w:color="auto"/>
              <w:right w:val="single" w:sz="4" w:space="0" w:color="auto"/>
            </w:tcBorders>
            <w:shd w:val="clear" w:color="auto" w:fill="auto"/>
            <w:vAlign w:val="center"/>
            <w:hideMark/>
          </w:tcPr>
          <w:p w14:paraId="6ADEB0A1" w14:textId="77777777" w:rsidR="00D5578D" w:rsidRPr="008E420B" w:rsidRDefault="00D5578D" w:rsidP="006E3EE2">
            <w:pPr>
              <w:jc w:val="center"/>
              <w:rPr>
                <w:color w:val="000000"/>
                <w:sz w:val="20"/>
                <w:szCs w:val="20"/>
              </w:rPr>
            </w:pPr>
            <w:r w:rsidRPr="008E420B">
              <w:rPr>
                <w:color w:val="000000"/>
                <w:sz w:val="20"/>
                <w:szCs w:val="20"/>
              </w:rPr>
              <w:t>2019</w:t>
            </w:r>
          </w:p>
        </w:tc>
        <w:tc>
          <w:tcPr>
            <w:tcW w:w="590" w:type="pct"/>
            <w:tcBorders>
              <w:top w:val="nil"/>
              <w:left w:val="nil"/>
              <w:bottom w:val="single" w:sz="4" w:space="0" w:color="auto"/>
              <w:right w:val="single" w:sz="4" w:space="0" w:color="auto"/>
            </w:tcBorders>
            <w:shd w:val="clear" w:color="auto" w:fill="auto"/>
            <w:vAlign w:val="center"/>
            <w:hideMark/>
          </w:tcPr>
          <w:p w14:paraId="7C2AF8EF" w14:textId="77777777" w:rsidR="00D5578D" w:rsidRPr="008E420B" w:rsidRDefault="00D5578D" w:rsidP="006E3EE2">
            <w:pPr>
              <w:jc w:val="center"/>
              <w:rPr>
                <w:color w:val="000000"/>
                <w:sz w:val="20"/>
                <w:szCs w:val="20"/>
              </w:rPr>
            </w:pPr>
            <w:r w:rsidRPr="008E420B">
              <w:rPr>
                <w:color w:val="000000"/>
                <w:sz w:val="20"/>
                <w:szCs w:val="20"/>
              </w:rPr>
              <w:t>2020</w:t>
            </w:r>
          </w:p>
        </w:tc>
        <w:tc>
          <w:tcPr>
            <w:tcW w:w="1175" w:type="pct"/>
            <w:tcBorders>
              <w:top w:val="nil"/>
              <w:left w:val="nil"/>
              <w:bottom w:val="single" w:sz="4" w:space="0" w:color="auto"/>
              <w:right w:val="single" w:sz="4" w:space="0" w:color="auto"/>
            </w:tcBorders>
            <w:vAlign w:val="center"/>
          </w:tcPr>
          <w:p w14:paraId="179CF11F" w14:textId="77777777" w:rsidR="00D5578D" w:rsidRPr="008E420B" w:rsidRDefault="00D5578D" w:rsidP="006E3EE2">
            <w:pPr>
              <w:jc w:val="center"/>
              <w:rPr>
                <w:color w:val="000000"/>
                <w:sz w:val="20"/>
                <w:szCs w:val="20"/>
              </w:rPr>
            </w:pPr>
            <w:r w:rsidRPr="008E420B">
              <w:rPr>
                <w:color w:val="000000"/>
                <w:sz w:val="20"/>
                <w:szCs w:val="20"/>
              </w:rPr>
              <w:t>2019</w:t>
            </w:r>
          </w:p>
        </w:tc>
        <w:tc>
          <w:tcPr>
            <w:tcW w:w="580" w:type="pct"/>
            <w:tcBorders>
              <w:top w:val="nil"/>
              <w:left w:val="nil"/>
              <w:bottom w:val="single" w:sz="4" w:space="0" w:color="auto"/>
              <w:right w:val="single" w:sz="4" w:space="0" w:color="auto"/>
            </w:tcBorders>
            <w:vAlign w:val="center"/>
          </w:tcPr>
          <w:p w14:paraId="7ADAF552" w14:textId="77777777" w:rsidR="00D5578D" w:rsidRPr="008E420B" w:rsidRDefault="00D5578D" w:rsidP="006E3EE2">
            <w:pPr>
              <w:jc w:val="center"/>
              <w:rPr>
                <w:color w:val="000000"/>
                <w:sz w:val="20"/>
                <w:szCs w:val="20"/>
              </w:rPr>
            </w:pPr>
            <w:r w:rsidRPr="008E420B">
              <w:rPr>
                <w:color w:val="000000"/>
                <w:sz w:val="20"/>
                <w:szCs w:val="20"/>
              </w:rPr>
              <w:t>2020</w:t>
            </w:r>
          </w:p>
        </w:tc>
      </w:tr>
      <w:tr w:rsidR="00D5578D" w:rsidRPr="008E420B" w14:paraId="1628093B" w14:textId="77777777" w:rsidTr="006E3EE2">
        <w:trPr>
          <w:trHeight w:val="85"/>
        </w:trPr>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198880AE" w14:textId="77777777" w:rsidR="00D5578D" w:rsidRPr="008E420B" w:rsidRDefault="00D5578D" w:rsidP="006E3EE2">
            <w:pPr>
              <w:jc w:val="center"/>
              <w:rPr>
                <w:color w:val="000000"/>
                <w:sz w:val="20"/>
                <w:szCs w:val="20"/>
              </w:rPr>
            </w:pPr>
            <w:r>
              <w:rPr>
                <w:color w:val="000000"/>
                <w:sz w:val="20"/>
                <w:szCs w:val="20"/>
              </w:rPr>
              <w:t>170</w:t>
            </w:r>
          </w:p>
        </w:tc>
        <w:tc>
          <w:tcPr>
            <w:tcW w:w="587" w:type="pct"/>
            <w:tcBorders>
              <w:top w:val="single" w:sz="4" w:space="0" w:color="auto"/>
              <w:left w:val="nil"/>
              <w:bottom w:val="single" w:sz="4" w:space="0" w:color="auto"/>
              <w:right w:val="single" w:sz="4" w:space="0" w:color="auto"/>
            </w:tcBorders>
            <w:shd w:val="clear" w:color="auto" w:fill="auto"/>
            <w:vAlign w:val="center"/>
          </w:tcPr>
          <w:p w14:paraId="24BD4A36" w14:textId="77777777" w:rsidR="00D5578D" w:rsidRPr="008E420B" w:rsidRDefault="00D5578D" w:rsidP="006E3EE2">
            <w:pPr>
              <w:jc w:val="center"/>
              <w:rPr>
                <w:color w:val="000000"/>
                <w:sz w:val="20"/>
                <w:szCs w:val="20"/>
              </w:rPr>
            </w:pPr>
            <w:r>
              <w:rPr>
                <w:color w:val="000000"/>
                <w:sz w:val="20"/>
                <w:szCs w:val="20"/>
              </w:rPr>
              <w:t>162,5</w:t>
            </w:r>
          </w:p>
        </w:tc>
        <w:tc>
          <w:tcPr>
            <w:tcW w:w="556" w:type="pct"/>
            <w:tcBorders>
              <w:top w:val="single" w:sz="4" w:space="0" w:color="auto"/>
              <w:left w:val="nil"/>
              <w:bottom w:val="single" w:sz="4" w:space="0" w:color="auto"/>
              <w:right w:val="single" w:sz="4" w:space="0" w:color="auto"/>
            </w:tcBorders>
            <w:shd w:val="clear" w:color="auto" w:fill="auto"/>
            <w:vAlign w:val="center"/>
          </w:tcPr>
          <w:p w14:paraId="0CD4B989" w14:textId="77777777" w:rsidR="00D5578D" w:rsidRPr="008E420B" w:rsidRDefault="00D5578D" w:rsidP="006E3EE2">
            <w:pPr>
              <w:jc w:val="center"/>
              <w:rPr>
                <w:color w:val="000000"/>
                <w:sz w:val="20"/>
                <w:szCs w:val="20"/>
              </w:rPr>
            </w:pPr>
            <w:r>
              <w:rPr>
                <w:color w:val="000000"/>
                <w:sz w:val="20"/>
                <w:szCs w:val="20"/>
              </w:rPr>
              <w:t>155</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7DE6DEC" w14:textId="77777777" w:rsidR="00D5578D" w:rsidRPr="008E420B" w:rsidRDefault="00D5578D" w:rsidP="006E3EE2">
            <w:pPr>
              <w:jc w:val="center"/>
              <w:rPr>
                <w:color w:val="000000"/>
                <w:sz w:val="20"/>
                <w:szCs w:val="20"/>
              </w:rPr>
            </w:pPr>
            <w:r>
              <w:rPr>
                <w:color w:val="000000"/>
                <w:sz w:val="20"/>
                <w:szCs w:val="20"/>
              </w:rPr>
              <w:t>0,76</w:t>
            </w:r>
          </w:p>
        </w:tc>
        <w:tc>
          <w:tcPr>
            <w:tcW w:w="587" w:type="pct"/>
            <w:tcBorders>
              <w:top w:val="single" w:sz="4" w:space="0" w:color="auto"/>
              <w:left w:val="nil"/>
              <w:bottom w:val="single" w:sz="4" w:space="0" w:color="auto"/>
              <w:right w:val="single" w:sz="4" w:space="0" w:color="auto"/>
            </w:tcBorders>
            <w:shd w:val="clear" w:color="auto" w:fill="auto"/>
          </w:tcPr>
          <w:p w14:paraId="0B2BD692" w14:textId="77777777" w:rsidR="00D5578D" w:rsidRPr="008E420B" w:rsidRDefault="00D5578D" w:rsidP="006E3EE2">
            <w:pPr>
              <w:jc w:val="center"/>
              <w:rPr>
                <w:color w:val="000000"/>
                <w:sz w:val="20"/>
                <w:szCs w:val="20"/>
              </w:rPr>
            </w:pPr>
            <w:r w:rsidRPr="00C548A8">
              <w:rPr>
                <w:color w:val="000000"/>
                <w:sz w:val="20"/>
                <w:szCs w:val="20"/>
              </w:rPr>
              <w:t>0,76</w:t>
            </w:r>
          </w:p>
        </w:tc>
        <w:tc>
          <w:tcPr>
            <w:tcW w:w="590" w:type="pct"/>
            <w:tcBorders>
              <w:top w:val="single" w:sz="4" w:space="0" w:color="auto"/>
              <w:left w:val="nil"/>
              <w:bottom w:val="single" w:sz="4" w:space="0" w:color="auto"/>
              <w:right w:val="single" w:sz="4" w:space="0" w:color="auto"/>
            </w:tcBorders>
            <w:shd w:val="clear" w:color="auto" w:fill="auto"/>
          </w:tcPr>
          <w:p w14:paraId="2BD35EBB" w14:textId="77777777" w:rsidR="00D5578D" w:rsidRPr="008E420B" w:rsidRDefault="00D5578D" w:rsidP="006E3EE2">
            <w:pPr>
              <w:jc w:val="center"/>
              <w:rPr>
                <w:color w:val="000000"/>
                <w:sz w:val="20"/>
                <w:szCs w:val="20"/>
              </w:rPr>
            </w:pPr>
            <w:r w:rsidRPr="00C548A8">
              <w:rPr>
                <w:color w:val="000000"/>
                <w:sz w:val="20"/>
                <w:szCs w:val="20"/>
              </w:rPr>
              <w:t>0,76</w:t>
            </w:r>
          </w:p>
        </w:tc>
        <w:tc>
          <w:tcPr>
            <w:tcW w:w="1175" w:type="pct"/>
            <w:tcBorders>
              <w:top w:val="single" w:sz="4" w:space="0" w:color="auto"/>
              <w:left w:val="nil"/>
              <w:bottom w:val="single" w:sz="4" w:space="0" w:color="auto"/>
              <w:right w:val="single" w:sz="4" w:space="0" w:color="auto"/>
            </w:tcBorders>
            <w:vAlign w:val="center"/>
          </w:tcPr>
          <w:p w14:paraId="66E5EE8B" w14:textId="77777777" w:rsidR="00D5578D" w:rsidRDefault="00D5578D" w:rsidP="006E3EE2">
            <w:pPr>
              <w:jc w:val="center"/>
              <w:rPr>
                <w:color w:val="000000"/>
                <w:sz w:val="20"/>
                <w:szCs w:val="20"/>
              </w:rPr>
            </w:pPr>
            <w:r>
              <w:rPr>
                <w:color w:val="000000"/>
                <w:sz w:val="20"/>
                <w:szCs w:val="20"/>
              </w:rPr>
              <w:t>351,4</w:t>
            </w:r>
          </w:p>
        </w:tc>
        <w:tc>
          <w:tcPr>
            <w:tcW w:w="580" w:type="pct"/>
            <w:tcBorders>
              <w:top w:val="single" w:sz="4" w:space="0" w:color="auto"/>
              <w:left w:val="nil"/>
              <w:bottom w:val="single" w:sz="4" w:space="0" w:color="auto"/>
              <w:right w:val="single" w:sz="4" w:space="0" w:color="auto"/>
            </w:tcBorders>
            <w:vAlign w:val="center"/>
          </w:tcPr>
          <w:p w14:paraId="1DFD36B2" w14:textId="77777777" w:rsidR="00D5578D" w:rsidRDefault="00D5578D" w:rsidP="006E3EE2">
            <w:pPr>
              <w:jc w:val="center"/>
              <w:rPr>
                <w:color w:val="000000"/>
                <w:sz w:val="20"/>
                <w:szCs w:val="20"/>
              </w:rPr>
            </w:pPr>
            <w:r>
              <w:rPr>
                <w:color w:val="000000"/>
                <w:sz w:val="20"/>
                <w:szCs w:val="20"/>
              </w:rPr>
              <w:t>369,52</w:t>
            </w:r>
          </w:p>
        </w:tc>
      </w:tr>
    </w:tbl>
    <w:p w14:paraId="5C190B8A" w14:textId="77777777" w:rsidR="00D5578D" w:rsidRDefault="00D5578D" w:rsidP="0047208D">
      <w:pPr>
        <w:pStyle w:val="1a"/>
        <w:spacing w:before="0"/>
        <w:rPr>
          <w:sz w:val="24"/>
        </w:rPr>
      </w:pPr>
    </w:p>
    <w:p w14:paraId="0F1F1D00" w14:textId="1CB09F91" w:rsidR="00684943" w:rsidRPr="008E420B" w:rsidRDefault="00684943" w:rsidP="00E939BF">
      <w:pPr>
        <w:keepNext/>
        <w:keepLines/>
        <w:numPr>
          <w:ilvl w:val="1"/>
          <w:numId w:val="18"/>
        </w:numPr>
        <w:ind w:left="0" w:firstLine="709"/>
        <w:jc w:val="both"/>
        <w:outlineLvl w:val="1"/>
      </w:pPr>
      <w:bookmarkStart w:id="391" w:name="_Toc532478956"/>
      <w:bookmarkStart w:id="392" w:name="_Toc45784692"/>
      <w:r w:rsidRPr="008E420B">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391"/>
      <w:bookmarkEnd w:id="392"/>
    </w:p>
    <w:p w14:paraId="7C3DDE2E" w14:textId="77777777" w:rsidR="00C306F0" w:rsidRPr="008E420B" w:rsidRDefault="00C306F0" w:rsidP="00E83D16">
      <w:pPr>
        <w:pStyle w:val="1a"/>
        <w:spacing w:before="0"/>
        <w:rPr>
          <w:sz w:val="24"/>
        </w:rPr>
      </w:pPr>
    </w:p>
    <w:p w14:paraId="37A835CF" w14:textId="77DBB85B" w:rsidR="00684943" w:rsidRPr="008E420B" w:rsidRDefault="00684943" w:rsidP="00E83D16">
      <w:pPr>
        <w:pStyle w:val="1a"/>
        <w:spacing w:before="0"/>
        <w:rPr>
          <w:sz w:val="24"/>
        </w:rPr>
      </w:pPr>
      <w:r w:rsidRPr="008E420B">
        <w:rPr>
          <w:sz w:val="24"/>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w:t>
      </w:r>
      <w:r w:rsidR="00B25D53" w:rsidRPr="008E420B">
        <w:rPr>
          <w:sz w:val="24"/>
        </w:rPr>
        <w:t>ральным законом от 07.12.2011</w:t>
      </w:r>
      <w:r w:rsidRPr="008E420B">
        <w:rPr>
          <w:sz w:val="24"/>
        </w:rPr>
        <w:t xml:space="preserve"> № 416-ФЗ «О водоснабжении и водоотведении».</w:t>
      </w:r>
    </w:p>
    <w:p w14:paraId="4B251180" w14:textId="77777777" w:rsidR="00684943" w:rsidRPr="008E420B" w:rsidRDefault="00684943" w:rsidP="00E83D16">
      <w:pPr>
        <w:pStyle w:val="1a"/>
        <w:spacing w:before="0"/>
        <w:rPr>
          <w:sz w:val="24"/>
        </w:rPr>
      </w:pPr>
      <w:r w:rsidRPr="008E420B">
        <w:rPr>
          <w:sz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округа, осуществляющим полномочия администрации городского округа по владению, пользованию и распоряжению объектами муниципальной собственности городского округа.</w:t>
      </w:r>
    </w:p>
    <w:p w14:paraId="681D4A64" w14:textId="3DB51B0E" w:rsidR="00684943" w:rsidRPr="008E420B" w:rsidRDefault="00684943" w:rsidP="00E83D16">
      <w:pPr>
        <w:pStyle w:val="1a"/>
        <w:spacing w:before="0"/>
        <w:rPr>
          <w:sz w:val="24"/>
        </w:rPr>
      </w:pPr>
      <w:r w:rsidRPr="008E420B">
        <w:rPr>
          <w:sz w:val="24"/>
        </w:rPr>
        <w:t xml:space="preserve">В </w:t>
      </w:r>
      <w:r w:rsidR="00B25D53" w:rsidRPr="008E420B">
        <w:rPr>
          <w:sz w:val="24"/>
        </w:rPr>
        <w:t>с.п.</w:t>
      </w:r>
      <w:r w:rsidR="0047208D" w:rsidRPr="008E420B">
        <w:rPr>
          <w:sz w:val="24"/>
        </w:rPr>
        <w:t xml:space="preserve"> </w:t>
      </w:r>
      <w:r w:rsidR="004D54F9">
        <w:rPr>
          <w:sz w:val="24"/>
        </w:rPr>
        <w:t>Со</w:t>
      </w:r>
      <w:r w:rsidR="00D5578D">
        <w:rPr>
          <w:sz w:val="24"/>
        </w:rPr>
        <w:t>рум</w:t>
      </w:r>
      <w:r w:rsidRPr="008E420B">
        <w:rPr>
          <w:sz w:val="24"/>
        </w:rPr>
        <w:t xml:space="preserve"> бесхозяйные объекты водоотведения не выявлены.</w:t>
      </w:r>
    </w:p>
    <w:p w14:paraId="42497ACA" w14:textId="2BED7E45" w:rsidR="0047208D" w:rsidRPr="008E420B" w:rsidRDefault="0047208D" w:rsidP="00E83D16">
      <w:pPr>
        <w:pStyle w:val="1a"/>
        <w:spacing w:before="0"/>
        <w:rPr>
          <w:sz w:val="24"/>
        </w:rPr>
      </w:pPr>
    </w:p>
    <w:p w14:paraId="38CA26E6" w14:textId="4156C7A6" w:rsidR="008A7000" w:rsidRPr="008E420B" w:rsidRDefault="001C011C" w:rsidP="00B25D53">
      <w:pPr>
        <w:keepNext/>
        <w:keepLines/>
        <w:pageBreakBefore/>
        <w:jc w:val="both"/>
        <w:outlineLvl w:val="0"/>
        <w:rPr>
          <w:bCs/>
        </w:rPr>
      </w:pPr>
      <w:bookmarkStart w:id="393" w:name="_Toc491946124"/>
      <w:bookmarkStart w:id="394" w:name="_Toc509166760"/>
      <w:bookmarkStart w:id="395" w:name="_Toc532478957"/>
      <w:bookmarkStart w:id="396" w:name="_Toc45784693"/>
      <w:r w:rsidRPr="008E420B">
        <w:rPr>
          <w:bCs/>
        </w:rPr>
        <w:t>ТОМ</w:t>
      </w:r>
      <w:r w:rsidR="008A7000" w:rsidRPr="008E420B">
        <w:rPr>
          <w:bCs/>
        </w:rPr>
        <w:t xml:space="preserve"> </w:t>
      </w:r>
      <w:r w:rsidR="001D3655" w:rsidRPr="008E420B">
        <w:rPr>
          <w:bCs/>
        </w:rPr>
        <w:t>3</w:t>
      </w:r>
      <w:r w:rsidR="008A7000" w:rsidRPr="008E420B">
        <w:rPr>
          <w:bCs/>
        </w:rPr>
        <w:t>: ЭЛЕКТРОННАЯ МОДЕЛЬ СХЕМЫ ВОДОСНАБЖЕНИЯ И ВОДООТВЕДЕНИЯ</w:t>
      </w:r>
      <w:bookmarkEnd w:id="393"/>
      <w:bookmarkEnd w:id="394"/>
      <w:bookmarkEnd w:id="395"/>
      <w:bookmarkEnd w:id="396"/>
    </w:p>
    <w:p w14:paraId="190112EB" w14:textId="77777777" w:rsidR="00C306F0" w:rsidRPr="008E420B" w:rsidRDefault="00C306F0" w:rsidP="00E83D16">
      <w:pPr>
        <w:pStyle w:val="1a"/>
        <w:spacing w:before="0"/>
        <w:rPr>
          <w:sz w:val="24"/>
        </w:rPr>
      </w:pPr>
    </w:p>
    <w:p w14:paraId="3E4318CD" w14:textId="302BBD11" w:rsidR="008A7000" w:rsidRPr="008E420B" w:rsidRDefault="008A7000" w:rsidP="00E83D16">
      <w:pPr>
        <w:pStyle w:val="1a"/>
        <w:spacing w:before="0"/>
        <w:rPr>
          <w:sz w:val="24"/>
        </w:rPr>
      </w:pPr>
      <w:r w:rsidRPr="008E420B">
        <w:rPr>
          <w:sz w:val="24"/>
        </w:rPr>
        <w:t>В ходе актуализации схемы водоснабжения и водоотведения была создана электронная модель в программно-расчетном комплексе ZuluHydro и ZuluDrain компании «Политерм». В качестве основ для разработки электронной модели были использованы спутниковые карты, топографическая съемка местности, данные по водопотреблению каждого абонента, этажность здания, диаметр и длина каждого трубопровода, насосное оборудование ВНС, объем резервуаров, высота резервуаров, насосное оборудование КНС и КОС.</w:t>
      </w:r>
    </w:p>
    <w:p w14:paraId="2F1B42BF" w14:textId="77777777" w:rsidR="008A7000" w:rsidRPr="008E420B" w:rsidRDefault="008A7000" w:rsidP="00C306F0">
      <w:pPr>
        <w:ind w:firstLine="709"/>
        <w:jc w:val="both"/>
      </w:pPr>
    </w:p>
    <w:p w14:paraId="43DC5DCC" w14:textId="77777777" w:rsidR="008A7000" w:rsidRPr="008E420B" w:rsidRDefault="008A7000" w:rsidP="00E939BF">
      <w:pPr>
        <w:numPr>
          <w:ilvl w:val="0"/>
          <w:numId w:val="36"/>
        </w:numPr>
        <w:tabs>
          <w:tab w:val="left" w:pos="1134"/>
        </w:tabs>
        <w:ind w:left="0" w:firstLine="709"/>
        <w:jc w:val="both"/>
        <w:outlineLvl w:val="1"/>
      </w:pPr>
      <w:bookmarkStart w:id="397" w:name="_Toc437265577"/>
      <w:bookmarkStart w:id="398" w:name="_Toc437266010"/>
      <w:bookmarkStart w:id="399" w:name="_Toc457317919"/>
      <w:bookmarkStart w:id="400" w:name="_Toc462412512"/>
      <w:bookmarkStart w:id="401" w:name="_Toc462911224"/>
      <w:bookmarkStart w:id="402" w:name="_Toc491946125"/>
      <w:bookmarkStart w:id="403" w:name="_Toc509166761"/>
      <w:bookmarkStart w:id="404" w:name="_Toc532478958"/>
      <w:bookmarkStart w:id="405" w:name="_Toc45784694"/>
      <w:r w:rsidRPr="008E420B">
        <w:t>Графическое представление объектов централизованной системы водоснабжения и водоотведения с привязкой к топографической основе территории и полным описанием связности объектов</w:t>
      </w:r>
      <w:bookmarkEnd w:id="397"/>
      <w:bookmarkEnd w:id="398"/>
      <w:bookmarkEnd w:id="399"/>
      <w:bookmarkEnd w:id="400"/>
      <w:bookmarkEnd w:id="401"/>
      <w:bookmarkEnd w:id="402"/>
      <w:bookmarkEnd w:id="403"/>
      <w:bookmarkEnd w:id="404"/>
      <w:bookmarkEnd w:id="405"/>
    </w:p>
    <w:p w14:paraId="1943D31A" w14:textId="77777777" w:rsidR="00C306F0" w:rsidRPr="008E420B" w:rsidRDefault="00C306F0" w:rsidP="00C306F0">
      <w:pPr>
        <w:pStyle w:val="1a"/>
        <w:spacing w:before="0"/>
        <w:rPr>
          <w:sz w:val="24"/>
        </w:rPr>
      </w:pPr>
    </w:p>
    <w:p w14:paraId="78072EBA" w14:textId="5E39860E" w:rsidR="008A7000" w:rsidRPr="008E420B" w:rsidRDefault="008A7000" w:rsidP="00C306F0">
      <w:pPr>
        <w:pStyle w:val="1a"/>
        <w:spacing w:before="0"/>
        <w:rPr>
          <w:sz w:val="24"/>
        </w:rPr>
      </w:pPr>
      <w:r w:rsidRPr="008E420B">
        <w:rPr>
          <w:sz w:val="24"/>
        </w:rPr>
        <w:t xml:space="preserve">Информационно-графическое описание объектов системы водоснабжения и водоотведения </w:t>
      </w:r>
      <w:r w:rsidR="00375B2D" w:rsidRPr="008E420B">
        <w:rPr>
          <w:sz w:val="24"/>
        </w:rPr>
        <w:t xml:space="preserve">с.п. </w:t>
      </w:r>
      <w:r w:rsidR="00D5578D">
        <w:rPr>
          <w:sz w:val="24"/>
        </w:rPr>
        <w:t>Сорум</w:t>
      </w:r>
      <w:r w:rsidR="004D54F9" w:rsidRPr="008E420B">
        <w:rPr>
          <w:sz w:val="24"/>
        </w:rPr>
        <w:t xml:space="preserve"> </w:t>
      </w:r>
      <w:r w:rsidRPr="008E420B">
        <w:rPr>
          <w:sz w:val="24"/>
        </w:rPr>
        <w:t xml:space="preserve">в слоях электронной модели (ЭМ) представлены графическим изображением объектов системы водоснабжения и водоотведения с привязкой к топоснове городского округа и полным топологическим описанием связности объектов, а также паспортизацией объектов системы водоснабжения и водоотведения (источников водоснабжения, участков канализационных и водопроводных сетей, оборудования объектов водоснабжения и водоотведения). </w:t>
      </w:r>
    </w:p>
    <w:p w14:paraId="46988AAF" w14:textId="77777777" w:rsidR="008A7000" w:rsidRPr="008E420B" w:rsidRDefault="008A7000" w:rsidP="00C306F0">
      <w:pPr>
        <w:pStyle w:val="1a"/>
        <w:spacing w:before="0"/>
        <w:rPr>
          <w:sz w:val="24"/>
        </w:rPr>
      </w:pPr>
      <w:r w:rsidRPr="008E420B">
        <w:rPr>
          <w:sz w:val="24"/>
        </w:rPr>
        <w:t xml:space="preserve">Основой семантических данных об объектах системы водоснабжения и водоотведения были базы данных и информация, собранная в процессе выполнения анализа существующего состояния системы водоснабжения и водоотведения городского округа. </w:t>
      </w:r>
    </w:p>
    <w:p w14:paraId="650D31D1" w14:textId="77777777" w:rsidR="008A7000" w:rsidRPr="008E420B" w:rsidRDefault="008A7000" w:rsidP="00C306F0">
      <w:pPr>
        <w:pStyle w:val="1a"/>
        <w:spacing w:before="0"/>
        <w:rPr>
          <w:sz w:val="24"/>
        </w:rPr>
      </w:pPr>
      <w:r w:rsidRPr="008E420B">
        <w:rPr>
          <w:sz w:val="24"/>
        </w:rPr>
        <w:t xml:space="preserve">В составе ЭМ существующей системы водоснабжения и водоотведения отдельными слоями представлены: </w:t>
      </w:r>
    </w:p>
    <w:p w14:paraId="463CFB63" w14:textId="77777777" w:rsidR="008A7000" w:rsidRPr="008E420B" w:rsidRDefault="008A7000" w:rsidP="00542C80">
      <w:pPr>
        <w:pStyle w:val="1a"/>
        <w:numPr>
          <w:ilvl w:val="0"/>
          <w:numId w:val="30"/>
        </w:numPr>
        <w:tabs>
          <w:tab w:val="left" w:pos="993"/>
        </w:tabs>
        <w:spacing w:before="0"/>
        <w:ind w:left="0" w:firstLine="709"/>
        <w:rPr>
          <w:sz w:val="24"/>
        </w:rPr>
      </w:pPr>
      <w:r w:rsidRPr="008E420B">
        <w:rPr>
          <w:sz w:val="24"/>
        </w:rPr>
        <w:t xml:space="preserve">топоснова городского округа; </w:t>
      </w:r>
    </w:p>
    <w:p w14:paraId="2C84E45A" w14:textId="77777777" w:rsidR="008A7000" w:rsidRPr="008E420B" w:rsidRDefault="008A7000" w:rsidP="00542C80">
      <w:pPr>
        <w:pStyle w:val="1a"/>
        <w:numPr>
          <w:ilvl w:val="0"/>
          <w:numId w:val="30"/>
        </w:numPr>
        <w:tabs>
          <w:tab w:val="left" w:pos="993"/>
        </w:tabs>
        <w:spacing w:before="0"/>
        <w:ind w:left="0" w:firstLine="709"/>
        <w:rPr>
          <w:sz w:val="24"/>
        </w:rPr>
      </w:pPr>
      <w:r w:rsidRPr="008E420B">
        <w:rPr>
          <w:sz w:val="24"/>
        </w:rPr>
        <w:t xml:space="preserve">адресный план городского округа; </w:t>
      </w:r>
    </w:p>
    <w:p w14:paraId="01390CF1" w14:textId="77777777" w:rsidR="008A7000" w:rsidRPr="008E420B" w:rsidRDefault="008A7000" w:rsidP="00542C80">
      <w:pPr>
        <w:pStyle w:val="1a"/>
        <w:numPr>
          <w:ilvl w:val="0"/>
          <w:numId w:val="30"/>
        </w:numPr>
        <w:tabs>
          <w:tab w:val="left" w:pos="993"/>
        </w:tabs>
        <w:spacing w:before="0"/>
        <w:ind w:left="0" w:firstLine="709"/>
        <w:rPr>
          <w:sz w:val="24"/>
        </w:rPr>
      </w:pPr>
      <w:r w:rsidRPr="008E420B">
        <w:rPr>
          <w:sz w:val="24"/>
        </w:rPr>
        <w:t xml:space="preserve">слои, содержащие сетки районирования городского округа; </w:t>
      </w:r>
    </w:p>
    <w:p w14:paraId="04B22E87" w14:textId="77777777" w:rsidR="008A7000" w:rsidRPr="008E420B" w:rsidRDefault="008A7000" w:rsidP="00542C80">
      <w:pPr>
        <w:pStyle w:val="1a"/>
        <w:numPr>
          <w:ilvl w:val="0"/>
          <w:numId w:val="30"/>
        </w:numPr>
        <w:tabs>
          <w:tab w:val="left" w:pos="993"/>
        </w:tabs>
        <w:spacing w:before="0"/>
        <w:ind w:left="0" w:firstLine="709"/>
        <w:rPr>
          <w:sz w:val="24"/>
        </w:rPr>
      </w:pPr>
      <w:r w:rsidRPr="008E420B">
        <w:rPr>
          <w:sz w:val="24"/>
        </w:rPr>
        <w:t xml:space="preserve">отдельные расчетные слои ZULU по отдельным зонам водоснабжения и водоотведения городского округа; </w:t>
      </w:r>
    </w:p>
    <w:p w14:paraId="42AFB4A1" w14:textId="49DC0B80" w:rsidR="008A7000" w:rsidRPr="008E420B" w:rsidRDefault="008A7000" w:rsidP="00542C80">
      <w:pPr>
        <w:pStyle w:val="1a"/>
        <w:numPr>
          <w:ilvl w:val="0"/>
          <w:numId w:val="30"/>
        </w:numPr>
        <w:tabs>
          <w:tab w:val="left" w:pos="993"/>
        </w:tabs>
        <w:spacing w:before="0"/>
        <w:ind w:left="0" w:firstLine="709"/>
        <w:rPr>
          <w:sz w:val="24"/>
        </w:rPr>
      </w:pPr>
      <w:r w:rsidRPr="008E420B">
        <w:rPr>
          <w:sz w:val="24"/>
        </w:rPr>
        <w:t>объединенные информационные слои по источникам и потребителям городского округа, созданные для выполнения пространственных технологических запросов по системе в рамках принятой при разработке Схемы водоснабжения и водоотведения сетки расчетных единиц деления городского округа или любых других территориальных разрезах в цел</w:t>
      </w:r>
      <w:r w:rsidR="00542C80" w:rsidRPr="008E420B">
        <w:rPr>
          <w:sz w:val="24"/>
        </w:rPr>
        <w:t>ях решения аналитических задач.</w:t>
      </w:r>
    </w:p>
    <w:p w14:paraId="0121C41A" w14:textId="77777777" w:rsidR="00542C80" w:rsidRPr="008E420B" w:rsidRDefault="00542C80" w:rsidP="00C306F0">
      <w:pPr>
        <w:pStyle w:val="1a"/>
        <w:spacing w:before="0"/>
        <w:rPr>
          <w:sz w:val="24"/>
        </w:rPr>
      </w:pPr>
    </w:p>
    <w:p w14:paraId="69B163AE" w14:textId="171239B5" w:rsidR="008A7000" w:rsidRPr="008E420B" w:rsidRDefault="008A7000" w:rsidP="00C306F0">
      <w:pPr>
        <w:pStyle w:val="1a"/>
        <w:spacing w:before="0"/>
        <w:rPr>
          <w:sz w:val="24"/>
        </w:rPr>
      </w:pPr>
      <w:r w:rsidRPr="008E420B">
        <w:rPr>
          <w:sz w:val="24"/>
        </w:rPr>
        <w:t xml:space="preserve">Графическое представление объектов централизованной системы водоснабжения и водоотведения </w:t>
      </w:r>
      <w:r w:rsidR="00375B2D" w:rsidRPr="008E420B">
        <w:rPr>
          <w:sz w:val="24"/>
        </w:rPr>
        <w:t xml:space="preserve">с.п. </w:t>
      </w:r>
      <w:r w:rsidR="00D5578D">
        <w:rPr>
          <w:sz w:val="24"/>
        </w:rPr>
        <w:t>Сорум</w:t>
      </w:r>
      <w:r w:rsidR="00375B2D" w:rsidRPr="008E420B">
        <w:rPr>
          <w:sz w:val="24"/>
        </w:rPr>
        <w:t xml:space="preserve"> </w:t>
      </w:r>
      <w:r w:rsidRPr="008E420B">
        <w:rPr>
          <w:sz w:val="24"/>
        </w:rPr>
        <w:t>с привязкой к топографической основе территории и полным описанием связности объектов представлено на отдельных листах, а также в электронной модели, являющимися неотъемлемой частью настоящей схемы.</w:t>
      </w:r>
    </w:p>
    <w:p w14:paraId="5549E6F9" w14:textId="77777777" w:rsidR="008A7000" w:rsidRPr="008E420B" w:rsidRDefault="008A7000" w:rsidP="00C306F0">
      <w:pPr>
        <w:pStyle w:val="1a"/>
        <w:spacing w:before="0"/>
        <w:rPr>
          <w:sz w:val="24"/>
        </w:rPr>
      </w:pPr>
    </w:p>
    <w:p w14:paraId="0F2EB35B" w14:textId="77777777" w:rsidR="008A7000" w:rsidRPr="008E420B" w:rsidRDefault="008A7000" w:rsidP="00E939BF">
      <w:pPr>
        <w:numPr>
          <w:ilvl w:val="0"/>
          <w:numId w:val="36"/>
        </w:numPr>
        <w:tabs>
          <w:tab w:val="left" w:pos="1134"/>
        </w:tabs>
        <w:ind w:left="0" w:firstLine="709"/>
        <w:jc w:val="both"/>
        <w:outlineLvl w:val="1"/>
      </w:pPr>
      <w:bookmarkStart w:id="406" w:name="_Toc437265578"/>
      <w:bookmarkStart w:id="407" w:name="_Toc437266011"/>
      <w:bookmarkStart w:id="408" w:name="_Toc457317920"/>
      <w:bookmarkStart w:id="409" w:name="_Toc462412513"/>
      <w:bookmarkStart w:id="410" w:name="_Toc462911225"/>
      <w:bookmarkStart w:id="411" w:name="_Toc491946126"/>
      <w:bookmarkStart w:id="412" w:name="_Toc509166762"/>
      <w:bookmarkStart w:id="413" w:name="_Toc532478959"/>
      <w:bookmarkStart w:id="414" w:name="_Toc45784695"/>
      <w:r w:rsidRPr="008E420B">
        <w:t>Описание основных объектов централизованной системы водоснабжения и водоотведения</w:t>
      </w:r>
      <w:bookmarkEnd w:id="406"/>
      <w:bookmarkEnd w:id="407"/>
      <w:bookmarkEnd w:id="408"/>
      <w:bookmarkEnd w:id="409"/>
      <w:bookmarkEnd w:id="410"/>
      <w:bookmarkEnd w:id="411"/>
      <w:bookmarkEnd w:id="412"/>
      <w:bookmarkEnd w:id="413"/>
      <w:bookmarkEnd w:id="414"/>
    </w:p>
    <w:p w14:paraId="5E0F51E4" w14:textId="77777777" w:rsidR="00C306F0" w:rsidRPr="008E420B" w:rsidRDefault="00C306F0" w:rsidP="00E83D16">
      <w:pPr>
        <w:pStyle w:val="1a"/>
        <w:spacing w:before="0"/>
        <w:rPr>
          <w:sz w:val="24"/>
        </w:rPr>
      </w:pPr>
    </w:p>
    <w:p w14:paraId="0DA355D2" w14:textId="25EBB1C3" w:rsidR="008A7000" w:rsidRPr="008E420B" w:rsidRDefault="008A7000" w:rsidP="00E83D16">
      <w:pPr>
        <w:pStyle w:val="1a"/>
        <w:spacing w:before="0"/>
        <w:rPr>
          <w:sz w:val="24"/>
        </w:rPr>
      </w:pPr>
      <w:r w:rsidRPr="008E420B">
        <w:rPr>
          <w:sz w:val="24"/>
        </w:rPr>
        <w:t>В программном комплексе к объектам систем водоснабжения и водоотведения относятся следующие элементы, которые образуют между собой связанную структуру: источник, участок водопроводной и канализационной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водопроводной и канализационной сети.</w:t>
      </w:r>
    </w:p>
    <w:p w14:paraId="4E200FC3" w14:textId="77145B70" w:rsidR="008A7000" w:rsidRPr="008E420B" w:rsidRDefault="008A7000" w:rsidP="00E83D16">
      <w:pPr>
        <w:pStyle w:val="1a"/>
        <w:spacing w:before="0"/>
        <w:rPr>
          <w:sz w:val="24"/>
        </w:rPr>
      </w:pPr>
      <w:r w:rsidRPr="008E420B">
        <w:rPr>
          <w:b/>
          <w:sz w:val="24"/>
          <w:u w:val="single"/>
        </w:rPr>
        <w:t>Система водоснабжения</w:t>
      </w:r>
      <w:r w:rsidRPr="008E420B">
        <w:rPr>
          <w:sz w:val="24"/>
        </w:rPr>
        <w:t xml:space="preserve"> представляет собой инженерную сеть, которая состоит из источников (водозабор, скважины, резервуара чистой воды, контррезервуара, водонапорной башни и так далее.); потребителей (помимо обычных потребителей сюда можно отнести контррезервуары и водонапорные башни, работающие на заполнение); участков водопроводной сети; </w:t>
      </w:r>
      <w:r w:rsidR="00C306F0" w:rsidRPr="008E420B">
        <w:rPr>
          <w:sz w:val="24"/>
        </w:rPr>
        <w:t>запорно-регулирующей арматуры,</w:t>
      </w:r>
      <w:r w:rsidRPr="008E420B">
        <w:rPr>
          <w:sz w:val="24"/>
        </w:rPr>
        <w:t xml:space="preserve"> установленной на сети; защитных устройств (обратные клапаны, разрушаемые мембраны и пневмобаков), насосных станций и так далее.</w:t>
      </w:r>
    </w:p>
    <w:p w14:paraId="3F0987B4" w14:textId="77777777" w:rsidR="008A7000" w:rsidRPr="008E420B" w:rsidRDefault="008A7000" w:rsidP="00E83D16">
      <w:pPr>
        <w:pStyle w:val="1a"/>
        <w:spacing w:before="0"/>
        <w:rPr>
          <w:sz w:val="24"/>
        </w:rPr>
      </w:pPr>
      <w:r w:rsidRPr="008E420B">
        <w:rPr>
          <w:sz w:val="24"/>
        </w:rPr>
        <w:t>Источник – это символьный объект водопроводной сети, моделирующий режим работы водозабора, скважины, резервуара чистой воды, контррезервуара, водонапорной башни. Поступление воды в сеть может обеспечиваться как одним, так и несколькими источниками. При наличии нескольких источников один из них может задавить другой. Возникновение такой ситуации зависит от конфигурации сети, от сопротивлений трубопроводов. В каждом конкретном случае это может показать только расчет. Графический тип объекта - символьный, относится к объектам инженерных сетей и классифицируется как источник.</w:t>
      </w:r>
    </w:p>
    <w:p w14:paraId="6BA7D263" w14:textId="77777777" w:rsidR="008A7000" w:rsidRPr="008E420B" w:rsidRDefault="008A7000" w:rsidP="00E83D16">
      <w:pPr>
        <w:pStyle w:val="1a"/>
        <w:spacing w:before="0"/>
        <w:rPr>
          <w:sz w:val="24"/>
        </w:rPr>
      </w:pPr>
      <w:r w:rsidRPr="008E420B">
        <w:rPr>
          <w:sz w:val="24"/>
        </w:rPr>
        <w:t>Контррезервуар – это символьный элемент водопроводной сети, который в отличие от водонапорной башни, не имеет опорной конструкции, но устанавливается на возвышенных отметках местности. Графический тип объекта контррезервуар - символьный, относится к объекту инженерных сетей, классифицируется как узел.</w:t>
      </w:r>
    </w:p>
    <w:p w14:paraId="203F238B" w14:textId="77777777" w:rsidR="008A7000" w:rsidRPr="008E420B" w:rsidRDefault="008A7000" w:rsidP="00E83D16">
      <w:pPr>
        <w:pStyle w:val="1a"/>
        <w:spacing w:before="0"/>
        <w:rPr>
          <w:sz w:val="24"/>
        </w:rPr>
      </w:pPr>
      <w:r w:rsidRPr="008E420B">
        <w:rPr>
          <w:sz w:val="24"/>
        </w:rPr>
        <w:t>Водонапорная башня – это символьный элемент водопроводной сети, сооружение в системе водоснабжения для регулирования напора и расхода воды в водопроводной сети, создания её запаса и выравнивания графика работы насосных станций. Графический тип объекта водонапорная башня - символьный, относится к объекту инженерных сетей, классифицируется как узел.</w:t>
      </w:r>
    </w:p>
    <w:p w14:paraId="31433D79" w14:textId="77777777" w:rsidR="008A7000" w:rsidRPr="008E420B" w:rsidRDefault="008A7000" w:rsidP="00E83D16">
      <w:pPr>
        <w:pStyle w:val="1a"/>
        <w:spacing w:before="0"/>
        <w:rPr>
          <w:sz w:val="24"/>
        </w:rPr>
      </w:pPr>
      <w:r w:rsidRPr="008E420B">
        <w:rPr>
          <w:sz w:val="24"/>
        </w:rPr>
        <w:t>Насосная станция – символьный объект водопроводной сети, характеризующийся заданным напором или напорно-расходной характеристикой установленного насоса. Графический тип объекта - символьный, относится к объектам инженерных сетей и классифицируется как узел.</w:t>
      </w:r>
    </w:p>
    <w:p w14:paraId="7B9A2AB6" w14:textId="77777777" w:rsidR="008A7000" w:rsidRPr="008E420B" w:rsidRDefault="008A7000" w:rsidP="00E83D16">
      <w:pPr>
        <w:pStyle w:val="1a"/>
        <w:spacing w:before="0"/>
        <w:rPr>
          <w:sz w:val="24"/>
        </w:rPr>
      </w:pPr>
      <w:r w:rsidRPr="008E420B">
        <w:rPr>
          <w:sz w:val="24"/>
        </w:rPr>
        <w:t>Потребитель – это объект, который характеризуется минимальным напором и расчетным расходом сетевой воды. Графический тип объекта - символьный, относится к объектам инженерных сетей и классифицируется как потребитель.</w:t>
      </w:r>
    </w:p>
    <w:p w14:paraId="64658D90" w14:textId="77777777" w:rsidR="008A7000" w:rsidRPr="008E420B" w:rsidRDefault="008A7000" w:rsidP="00E83D16">
      <w:pPr>
        <w:pStyle w:val="1a"/>
        <w:spacing w:before="0"/>
        <w:rPr>
          <w:sz w:val="24"/>
        </w:rPr>
      </w:pPr>
      <w:r w:rsidRPr="008E420B">
        <w:rPr>
          <w:sz w:val="24"/>
        </w:rPr>
        <w:t>Узел (водопроводный колодец, разветвление) - это символьный объект водопроводной сети. Графический тип объекта - символьный, относится к объектам инженерных сетей и классифицируется как узел.</w:t>
      </w:r>
    </w:p>
    <w:p w14:paraId="26F4BA7C" w14:textId="77777777" w:rsidR="008A7000" w:rsidRPr="008E420B" w:rsidRDefault="008A7000" w:rsidP="00E83D16">
      <w:pPr>
        <w:pStyle w:val="1a"/>
        <w:spacing w:before="0"/>
        <w:rPr>
          <w:sz w:val="24"/>
        </w:rPr>
      </w:pPr>
      <w:r w:rsidRPr="008E420B">
        <w:rPr>
          <w:sz w:val="24"/>
        </w:rPr>
        <w:t>Водопроводный колодец с пожарным гидрантом - это символьный объект водопроводной сети. Отличие водопроводного колодца с гидрантом (или с водопроводной колонкой) от простого водопроводного колодца заключается в том, что при наличии гидранта (или колонки) в узле можно задать слив воды из сети. Для этого в исходные данные вносится расчетный расход и минимальный напор воды на объекте. Графический тип объекта - символьный, относится к объектам инженерных сетей и классифицируется как узел.</w:t>
      </w:r>
    </w:p>
    <w:p w14:paraId="15A2F37A" w14:textId="77777777" w:rsidR="008A7000" w:rsidRPr="008E420B" w:rsidRDefault="008A7000" w:rsidP="00E83D16">
      <w:pPr>
        <w:pStyle w:val="1a"/>
        <w:spacing w:before="0"/>
        <w:rPr>
          <w:sz w:val="24"/>
        </w:rPr>
      </w:pPr>
      <w:r w:rsidRPr="008E420B">
        <w:rPr>
          <w:sz w:val="24"/>
        </w:rPr>
        <w:t>Участок - это линейный объект сети. В ZuluHydro за участок принимается трубопровод, имеющий постоянные гидравлические свойства. Участок сети в расчетах не всегда должен совпадать с участком с точки зрения паспортизации и инвентаризации. Там, где меняются гидравлические свойства, участок обязательно должен быть закончен одним из типовых объектов. Графический тип объекта - линейный, относится к объектам инженерных сетей и классифицируется как участок, отсекающий.</w:t>
      </w:r>
    </w:p>
    <w:p w14:paraId="27634D4A" w14:textId="77777777" w:rsidR="008A7000" w:rsidRPr="008E420B" w:rsidRDefault="008A7000" w:rsidP="00E83D16">
      <w:pPr>
        <w:pStyle w:val="1a"/>
        <w:spacing w:before="0"/>
        <w:rPr>
          <w:sz w:val="24"/>
        </w:rPr>
      </w:pPr>
      <w:r w:rsidRPr="008E420B">
        <w:rPr>
          <w:sz w:val="24"/>
        </w:rPr>
        <w:t>Вспомогательный участок – это линейный объект математической модели. Вспомогательный участок (Указатель узла измерения регулятора) при использовании его с регуляторами давления «до себя» и «после себя» указывают место контролируемого параметра. Графический тип объекта - линейный, относится к объектам инженерных сетей и классифицируется как участок, отсекающий.</w:t>
      </w:r>
    </w:p>
    <w:p w14:paraId="2798CBAD" w14:textId="77777777" w:rsidR="008A7000" w:rsidRPr="008E420B" w:rsidRDefault="008A7000" w:rsidP="00E83D16">
      <w:pPr>
        <w:pStyle w:val="1a"/>
        <w:spacing w:before="0"/>
        <w:rPr>
          <w:sz w:val="24"/>
        </w:rPr>
      </w:pPr>
      <w:r w:rsidRPr="008E420B">
        <w:rPr>
          <w:sz w:val="24"/>
        </w:rPr>
        <w:t>Задвижка – это символьный объект водопроводной сети, являющийся отсекающим устройством. Задвижка кроме двух режимов работы (открыта, закрыта), может находиться в промежуточном состоянии, которое определяется степенью её закрытия. Промежуточное состояние задвижки должно определятся при её режиме работы Открыта. Графический тип объекта - символьный, относится к объектам инженерных сетей и классифицируется как отсекающее устройство.</w:t>
      </w:r>
    </w:p>
    <w:p w14:paraId="2BCA83BD" w14:textId="77777777" w:rsidR="008A7000" w:rsidRPr="008E420B" w:rsidRDefault="008A7000" w:rsidP="00E83D16">
      <w:pPr>
        <w:pStyle w:val="1a"/>
        <w:spacing w:before="0"/>
        <w:rPr>
          <w:sz w:val="24"/>
        </w:rPr>
      </w:pPr>
      <w:r w:rsidRPr="008E420B">
        <w:rPr>
          <w:sz w:val="24"/>
        </w:rPr>
        <w:t>Воздушный колпак - это символьный объект водопроводной сети, предназначенный для защиты водопровода и оборудования от гидравлического удара. Графический тип объекта - символьный, относится к объектам инженерных сетей и классифицируется как узел.</w:t>
      </w:r>
    </w:p>
    <w:p w14:paraId="132CC5FA" w14:textId="77777777" w:rsidR="008A7000" w:rsidRPr="008E420B" w:rsidRDefault="008A7000" w:rsidP="00E83D16">
      <w:pPr>
        <w:pStyle w:val="1a"/>
        <w:spacing w:before="0"/>
        <w:rPr>
          <w:sz w:val="24"/>
        </w:rPr>
      </w:pPr>
      <w:r w:rsidRPr="008E420B">
        <w:rPr>
          <w:sz w:val="24"/>
        </w:rPr>
        <w:t>Регулятор (давления, расхода) – это объект водопроводной сети, поддерживающий заданное давление (расход) в трубопроводе «до себя» или «после себя». По умолчанию регулятор регулирует значение в том месте, где установлен. С помощью вспомогательного участка регулятор давления, установленный на трубопроводе, может контролировать давление «до себя» или «после себя. Для того чтобы указать как работает регулятор необходимо установить узел контроля (простой узел) и соединить их вспомогательным участком. Графический тип объекта - символьный, относится к объектам инженерных сетей и классифицируется как узел.</w:t>
      </w:r>
    </w:p>
    <w:p w14:paraId="37B3B2E8" w14:textId="77777777" w:rsidR="008A7000" w:rsidRPr="008E420B" w:rsidRDefault="008A7000" w:rsidP="00E83D16">
      <w:pPr>
        <w:pStyle w:val="1a"/>
        <w:spacing w:before="0"/>
        <w:rPr>
          <w:sz w:val="24"/>
        </w:rPr>
      </w:pPr>
      <w:r w:rsidRPr="008E420B">
        <w:rPr>
          <w:sz w:val="24"/>
        </w:rPr>
        <w:t>Локальное сопротивление – это символьный объект водопроводной сети, позволяющий задать дополнительное сопротивление в любой точке сети. Графический тип объекта - символьный, относится к объектам инженерных сетей и классифицируется как узел.</w:t>
      </w:r>
    </w:p>
    <w:p w14:paraId="03E332C5" w14:textId="77777777" w:rsidR="008A7000" w:rsidRPr="008E420B" w:rsidRDefault="008A7000" w:rsidP="00E83D16">
      <w:pPr>
        <w:pStyle w:val="1a"/>
        <w:spacing w:before="0"/>
        <w:rPr>
          <w:sz w:val="24"/>
        </w:rPr>
      </w:pPr>
      <w:r w:rsidRPr="008E420B">
        <w:rPr>
          <w:sz w:val="24"/>
        </w:rPr>
        <w:t>Обратный клапан – это символьный объект водопроводной сети, пропускающий воду по трубопроводу только в одном направлении и автоматически закрывающийся при перемене направления потока. Графический тип объекта - символьный, относится к объектам инженерных сетей и классифицируется как узел.</w:t>
      </w:r>
    </w:p>
    <w:p w14:paraId="3E1F63CB" w14:textId="77777777" w:rsidR="008A7000" w:rsidRPr="008E420B" w:rsidRDefault="008A7000" w:rsidP="00E83D16">
      <w:pPr>
        <w:pStyle w:val="1a"/>
        <w:spacing w:before="0"/>
        <w:rPr>
          <w:sz w:val="24"/>
        </w:rPr>
      </w:pPr>
      <w:r w:rsidRPr="008E420B">
        <w:rPr>
          <w:sz w:val="24"/>
        </w:rPr>
        <w:t>Разрушаемая мембрана – это символьный объект водопроводной сети. Мембрана - это защитное устройство, разрушающееся при повышении давления выше определенного предела, для уменьшения последствий гидравлического удара в сети. Графический тип объекта - символьный, относится к объектам инженерных сетей и классифицируется как узел.</w:t>
      </w:r>
    </w:p>
    <w:p w14:paraId="55442D60" w14:textId="77777777" w:rsidR="008A7000" w:rsidRPr="008E420B" w:rsidRDefault="008A7000" w:rsidP="00E83D16">
      <w:pPr>
        <w:pStyle w:val="1a"/>
        <w:spacing w:before="0"/>
        <w:rPr>
          <w:sz w:val="24"/>
        </w:rPr>
      </w:pPr>
      <w:r w:rsidRPr="008E420B">
        <w:rPr>
          <w:b/>
          <w:sz w:val="24"/>
          <w:u w:val="single"/>
        </w:rPr>
        <w:t>Система водоотведения</w:t>
      </w:r>
      <w:r w:rsidRPr="008E420B">
        <w:rPr>
          <w:sz w:val="24"/>
        </w:rPr>
        <w:t xml:space="preserve"> представляет собой инженерную сеть, которая состоит из Колодцев, Выпуска, и Участков. Подробнее о каждом объекте рассказывается далее в соответствующих разделах. Математическая модель сети для проведения гидравлических расчетов представляет собой связанный граф, где дугами являются участки сети, а узлами узловые объекты инженерной сети: в основном колодцы, и выпуск.</w:t>
      </w:r>
    </w:p>
    <w:p w14:paraId="338D926B" w14:textId="77777777" w:rsidR="008A7000" w:rsidRPr="008E420B" w:rsidRDefault="008A7000" w:rsidP="00E83D16">
      <w:pPr>
        <w:pStyle w:val="1a"/>
        <w:spacing w:before="0"/>
        <w:rPr>
          <w:sz w:val="24"/>
        </w:rPr>
      </w:pPr>
      <w:r w:rsidRPr="008E420B">
        <w:rPr>
          <w:sz w:val="24"/>
        </w:rPr>
        <w:t>Колодец – это условное название символьного узлового объекта сети водоотведения, характеризующийся местным сопротивлением, глубиной лотка и входящим расходом сточных вод. Если входящий расход для этого объекта не задан, то это может быть смотровой, перепадной, промывной, поворотный колодец. Таким образом этот элемент используется для соединения участков между собой.</w:t>
      </w:r>
    </w:p>
    <w:p w14:paraId="5936E4D7" w14:textId="77777777" w:rsidR="008A7000" w:rsidRPr="008E420B" w:rsidRDefault="008A7000" w:rsidP="00E83D16">
      <w:pPr>
        <w:pStyle w:val="1a"/>
        <w:spacing w:before="0"/>
        <w:rPr>
          <w:sz w:val="24"/>
        </w:rPr>
      </w:pPr>
      <w:r w:rsidRPr="008E420B">
        <w:rPr>
          <w:sz w:val="24"/>
        </w:rPr>
        <w:t>Выпуск – это символьной узловой объект сети водоотведения, функцией которого является обеспечение сброса стоков. Условно говоря это могут быть очистные сооружения или КНС. Выпуск является конечным объектом сети водоотведения. В этот элемент могут входить несколько участков, но направление обязательно должно быть правильным.</w:t>
      </w:r>
    </w:p>
    <w:p w14:paraId="29F6015F" w14:textId="77777777" w:rsidR="008A7000" w:rsidRPr="008E420B" w:rsidRDefault="008A7000" w:rsidP="00E83D16">
      <w:pPr>
        <w:pStyle w:val="1a"/>
        <w:spacing w:before="0"/>
        <w:rPr>
          <w:sz w:val="24"/>
        </w:rPr>
      </w:pPr>
      <w:r w:rsidRPr="008E420B">
        <w:rPr>
          <w:sz w:val="24"/>
        </w:rPr>
        <w:t>Участок канализационной сети – это линейный объект, который характеризуется диаметром, расходом, уклоном, начальным и конечным отметками лотка. Участок- он же коллектор, канал. ZuluDrain за участок принимается трубопровод, имеющий постоянные гидравлические свойства. Участок сети в расчетах не всегда должен совпадать с участком с точки зрения паспортизации и инвентаризации. Там, где меняются гидравлические свойства, участок обязательно должен быть закончен одним из типовых объектов.</w:t>
      </w:r>
    </w:p>
    <w:p w14:paraId="5D9F5740" w14:textId="77777777" w:rsidR="008A7000" w:rsidRPr="008E420B" w:rsidRDefault="008A7000" w:rsidP="00E83D16">
      <w:pPr>
        <w:pStyle w:val="1a"/>
        <w:spacing w:before="0"/>
        <w:rPr>
          <w:sz w:val="24"/>
        </w:rPr>
      </w:pPr>
      <w:r w:rsidRPr="008E420B">
        <w:rPr>
          <w:sz w:val="24"/>
        </w:rPr>
        <w:t xml:space="preserve">Насос – это линейный объект, который является участком, соединяющим два колодца. </w:t>
      </w:r>
    </w:p>
    <w:p w14:paraId="44E325DD" w14:textId="77777777" w:rsidR="008A7000" w:rsidRPr="008E420B" w:rsidRDefault="008A7000" w:rsidP="00E83D16">
      <w:pPr>
        <w:pStyle w:val="1a"/>
        <w:spacing w:before="0"/>
        <w:rPr>
          <w:sz w:val="24"/>
        </w:rPr>
      </w:pPr>
      <w:r w:rsidRPr="008E420B">
        <w:rPr>
          <w:sz w:val="24"/>
        </w:rPr>
        <w:t>Напорный участок – это линейный объект, моделирующий работу напорного участка канализационной сети.</w:t>
      </w:r>
    </w:p>
    <w:p w14:paraId="5930738A" w14:textId="77777777" w:rsidR="008A7000" w:rsidRPr="008E420B" w:rsidRDefault="008A7000" w:rsidP="00C306F0">
      <w:pPr>
        <w:pStyle w:val="1a"/>
        <w:spacing w:before="0"/>
        <w:rPr>
          <w:sz w:val="24"/>
        </w:rPr>
      </w:pPr>
    </w:p>
    <w:p w14:paraId="32CD5052" w14:textId="77777777" w:rsidR="008A7000" w:rsidRPr="008E420B" w:rsidRDefault="008A7000" w:rsidP="00E939BF">
      <w:pPr>
        <w:numPr>
          <w:ilvl w:val="0"/>
          <w:numId w:val="36"/>
        </w:numPr>
        <w:ind w:left="0" w:firstLine="709"/>
        <w:jc w:val="both"/>
        <w:outlineLvl w:val="1"/>
      </w:pPr>
      <w:bookmarkStart w:id="415" w:name="_Toc437265579"/>
      <w:bookmarkStart w:id="416" w:name="_Toc437266012"/>
      <w:bookmarkStart w:id="417" w:name="_Toc457317921"/>
      <w:bookmarkStart w:id="418" w:name="_Toc462412514"/>
      <w:bookmarkStart w:id="419" w:name="_Toc462911226"/>
      <w:bookmarkStart w:id="420" w:name="_Toc491946127"/>
      <w:bookmarkStart w:id="421" w:name="_Toc509166763"/>
      <w:bookmarkStart w:id="422" w:name="_Toc532478960"/>
      <w:bookmarkStart w:id="423" w:name="_Toc45784696"/>
      <w:r w:rsidRPr="008E420B">
        <w:t>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водоразбора в зависимости от сезона) и ее отдельных элементов</w:t>
      </w:r>
      <w:bookmarkEnd w:id="415"/>
      <w:bookmarkEnd w:id="416"/>
      <w:bookmarkEnd w:id="417"/>
      <w:bookmarkEnd w:id="418"/>
      <w:bookmarkEnd w:id="419"/>
      <w:bookmarkEnd w:id="420"/>
      <w:bookmarkEnd w:id="421"/>
      <w:bookmarkEnd w:id="422"/>
      <w:bookmarkEnd w:id="423"/>
    </w:p>
    <w:p w14:paraId="10C79F0A" w14:textId="77777777" w:rsidR="00C306F0" w:rsidRPr="008E420B" w:rsidRDefault="00C306F0" w:rsidP="00C306F0">
      <w:pPr>
        <w:pStyle w:val="1a"/>
        <w:spacing w:before="0"/>
        <w:rPr>
          <w:sz w:val="24"/>
        </w:rPr>
      </w:pPr>
    </w:p>
    <w:p w14:paraId="098F35CE" w14:textId="363E5820" w:rsidR="008A7000" w:rsidRPr="008E420B" w:rsidRDefault="008A7000" w:rsidP="00C306F0">
      <w:pPr>
        <w:pStyle w:val="1a"/>
        <w:spacing w:before="0"/>
        <w:rPr>
          <w:sz w:val="24"/>
        </w:rPr>
      </w:pPr>
      <w:r w:rsidRPr="008E420B">
        <w:rPr>
          <w:sz w:val="24"/>
        </w:rPr>
        <w:t>Насосное оборудование можно моделировать несколькими способами: как идеальное устройство, которое изменяет напор в трубопроводе на заданную величину, как устройство, работающее с учетом реальной напорно-расходной характеристики, а также как устройство, держащее после себя указанное давление.</w:t>
      </w:r>
    </w:p>
    <w:p w14:paraId="560FD569" w14:textId="713C1BC8" w:rsidR="008A7000" w:rsidRPr="008E420B" w:rsidRDefault="008A7000" w:rsidP="00C306F0">
      <w:pPr>
        <w:pStyle w:val="1a"/>
        <w:spacing w:before="0"/>
        <w:rPr>
          <w:sz w:val="24"/>
        </w:rPr>
      </w:pPr>
      <w:r w:rsidRPr="008E420B">
        <w:rPr>
          <w:sz w:val="24"/>
        </w:rPr>
        <w:t>На момент</w:t>
      </w:r>
      <w:r w:rsidR="00C020AC" w:rsidRPr="008E420B">
        <w:rPr>
          <w:sz w:val="24"/>
        </w:rPr>
        <w:t xml:space="preserve"> актуализации Схемы</w:t>
      </w:r>
      <w:r w:rsidRPr="008E420B">
        <w:rPr>
          <w:sz w:val="24"/>
        </w:rPr>
        <w:t xml:space="preserve"> используется модель идеального насоса. Идеальный насос перекачивает любой расход, поступающий в начальный колодец, и обеспечивает подъем сточных вод до необходимого уровня.</w:t>
      </w:r>
    </w:p>
    <w:p w14:paraId="387AF21D" w14:textId="77777777" w:rsidR="008A7000" w:rsidRPr="008E420B" w:rsidRDefault="008A7000" w:rsidP="00C306F0">
      <w:pPr>
        <w:pStyle w:val="1a"/>
        <w:spacing w:before="0"/>
        <w:rPr>
          <w:sz w:val="24"/>
        </w:rPr>
      </w:pPr>
      <w:r w:rsidRPr="008E420B">
        <w:rPr>
          <w:sz w:val="24"/>
        </w:rPr>
        <w:t>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водоразбора в зависимости от сезона) и ее отдельных элементов представлено в электронной модели.</w:t>
      </w:r>
    </w:p>
    <w:p w14:paraId="5FA71BA0" w14:textId="77777777" w:rsidR="008A7000" w:rsidRPr="008E420B" w:rsidRDefault="008A7000" w:rsidP="00C306F0">
      <w:pPr>
        <w:ind w:firstLine="709"/>
        <w:jc w:val="both"/>
        <w:rPr>
          <w:lang w:eastAsia="en-US"/>
        </w:rPr>
      </w:pPr>
    </w:p>
    <w:p w14:paraId="28DBA1D8" w14:textId="77777777" w:rsidR="008A7000" w:rsidRPr="008E420B" w:rsidRDefault="008A7000" w:rsidP="00E939BF">
      <w:pPr>
        <w:numPr>
          <w:ilvl w:val="0"/>
          <w:numId w:val="36"/>
        </w:numPr>
        <w:ind w:left="0" w:firstLine="709"/>
        <w:jc w:val="both"/>
        <w:outlineLvl w:val="1"/>
      </w:pPr>
      <w:bookmarkStart w:id="424" w:name="_Toc437265580"/>
      <w:bookmarkStart w:id="425" w:name="_Toc437266013"/>
      <w:bookmarkStart w:id="426" w:name="_Toc457317922"/>
      <w:bookmarkStart w:id="427" w:name="_Toc462412515"/>
      <w:bookmarkStart w:id="428" w:name="_Toc462911227"/>
      <w:bookmarkStart w:id="429" w:name="_Toc491946128"/>
      <w:bookmarkStart w:id="430" w:name="_Toc509166764"/>
      <w:bookmarkStart w:id="431" w:name="_Toc532478961"/>
      <w:bookmarkStart w:id="432" w:name="_Toc45784697"/>
      <w:r w:rsidRPr="008E420B">
        <w:t>Моделирование всех видов переключений, осуществляемых на водопроводных сетях (изменение состояния запорно-регулирующей арматуры, включение, отключение, регулирование групп насосных агрегатов, изменения установок регуляторов), в том числе переключения абонентов между станциями подготовки воды питьевого качества</w:t>
      </w:r>
      <w:bookmarkEnd w:id="424"/>
      <w:bookmarkEnd w:id="425"/>
      <w:bookmarkEnd w:id="426"/>
      <w:bookmarkEnd w:id="427"/>
      <w:bookmarkEnd w:id="428"/>
      <w:bookmarkEnd w:id="429"/>
      <w:bookmarkEnd w:id="430"/>
      <w:bookmarkEnd w:id="431"/>
      <w:bookmarkEnd w:id="432"/>
    </w:p>
    <w:p w14:paraId="4B804E73" w14:textId="77777777" w:rsidR="00C306F0" w:rsidRPr="008E420B" w:rsidRDefault="00C306F0" w:rsidP="00E83D16">
      <w:pPr>
        <w:pStyle w:val="1a"/>
        <w:spacing w:before="0"/>
        <w:rPr>
          <w:sz w:val="24"/>
        </w:rPr>
      </w:pPr>
    </w:p>
    <w:p w14:paraId="0CDC9158" w14:textId="481AE998" w:rsidR="008A7000" w:rsidRPr="008E420B" w:rsidRDefault="008A7000" w:rsidP="00E83D16">
      <w:pPr>
        <w:pStyle w:val="1a"/>
        <w:spacing w:before="0"/>
        <w:rPr>
          <w:sz w:val="24"/>
        </w:rPr>
      </w:pPr>
      <w:r w:rsidRPr="008E420B">
        <w:rPr>
          <w:sz w:val="24"/>
        </w:rPr>
        <w:t>Наряду с обычным для ГИС разделением объектов на контуры, ломаные, комбинированные контуры, комбинированные ломаные, ZuluGIS поддерживает линейно-узловую топологию, что позволяет моделировать инженерные сети. Система ZuluGIS позволяет создавать классифицируемые объекты, имеющие несколько режимов (состояний), каждое из которых (состояний) имеет свой стиль отображения на карте (схеме). При этом ввод сетей производится с автоматическим кодированием топологии. Нарисованная на экране сеть сразу готова для топологического анализа (информация о связях между объектами заносится автоматически). В системе предусмотрены средства редактирования инженерных сетей, включающие возможность создания объектов инженерной сети, нанесения сети на карту, а также контроля действий пользователя при определении компонентов сети или изменении ее конфигурации.</w:t>
      </w:r>
    </w:p>
    <w:p w14:paraId="04C0A774" w14:textId="77777777" w:rsidR="008A7000" w:rsidRPr="008E420B" w:rsidRDefault="008A7000" w:rsidP="00E83D16">
      <w:pPr>
        <w:pStyle w:val="1a"/>
        <w:spacing w:before="0"/>
        <w:rPr>
          <w:sz w:val="24"/>
        </w:rPr>
      </w:pPr>
      <w:r w:rsidRPr="008E420B">
        <w:rPr>
          <w:sz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водопроводной сети. Любое переключение на схеме водопроводной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водопроводной сети.</w:t>
      </w:r>
    </w:p>
    <w:p w14:paraId="6DE4AF61" w14:textId="77777777" w:rsidR="008A7000" w:rsidRPr="008E420B" w:rsidRDefault="008A7000" w:rsidP="00E83D16">
      <w:pPr>
        <w:pStyle w:val="1a"/>
        <w:spacing w:before="0"/>
        <w:rPr>
          <w:sz w:val="24"/>
        </w:rPr>
      </w:pPr>
      <w:r w:rsidRPr="008E420B">
        <w:rPr>
          <w:sz w:val="24"/>
        </w:rPr>
        <w:t>Пакет ZuluHydro позволяет осуществить расчет коммутационных задач. Целью расчета коммутационных задач является анализ отключений, переключений, поиск ближайшей запорной арматуры, отключающей участок от источников, или полностью изолирующей участок и т.д.</w:t>
      </w:r>
    </w:p>
    <w:p w14:paraId="79291CD0" w14:textId="77777777" w:rsidR="008A7000" w:rsidRPr="008E420B" w:rsidRDefault="008A7000" w:rsidP="00E83D16">
      <w:pPr>
        <w:pStyle w:val="1a"/>
        <w:spacing w:before="0"/>
        <w:rPr>
          <w:sz w:val="24"/>
        </w:rPr>
      </w:pPr>
      <w:r w:rsidRPr="008E420B">
        <w:rPr>
          <w:sz w:val="24"/>
        </w:rPr>
        <w:t xml:space="preserve">Анализ переключений позволяет рассчитать изменения в сети вследствие отключения или изолирования заданных объектов сети (участков, арматуры и т.д). Также производится расчет объемов внутренних систем теплопотребления и нагрузок на системы теплопотребления при данных изменениях в сети. </w:t>
      </w:r>
    </w:p>
    <w:p w14:paraId="39434C14" w14:textId="77777777" w:rsidR="008A7000" w:rsidRPr="008E420B" w:rsidRDefault="008A7000" w:rsidP="00E83D16">
      <w:pPr>
        <w:pStyle w:val="1a"/>
        <w:spacing w:before="0"/>
        <w:rPr>
          <w:sz w:val="24"/>
        </w:rPr>
      </w:pPr>
      <w:r w:rsidRPr="008E420B">
        <w:rPr>
          <w:sz w:val="24"/>
        </w:rPr>
        <w:t>Виды переключений:</w:t>
      </w:r>
    </w:p>
    <w:p w14:paraId="65CA601F" w14:textId="41A61C5F" w:rsidR="008A7000" w:rsidRPr="008E420B" w:rsidRDefault="008A7000" w:rsidP="00E939BF">
      <w:pPr>
        <w:pStyle w:val="1a"/>
        <w:numPr>
          <w:ilvl w:val="0"/>
          <w:numId w:val="31"/>
        </w:numPr>
        <w:tabs>
          <w:tab w:val="left" w:pos="993"/>
        </w:tabs>
        <w:spacing w:before="0"/>
        <w:ind w:left="0" w:firstLine="709"/>
        <w:rPr>
          <w:sz w:val="24"/>
        </w:rPr>
      </w:pPr>
      <w:r w:rsidRPr="008E420B">
        <w:rPr>
          <w:sz w:val="24"/>
        </w:rPr>
        <w:t>Включить - режим объект</w:t>
      </w:r>
      <w:r w:rsidR="00C306F0" w:rsidRPr="008E420B">
        <w:rPr>
          <w:sz w:val="24"/>
        </w:rPr>
        <w:t>а устанавливается на «Включен».</w:t>
      </w:r>
    </w:p>
    <w:p w14:paraId="1FD682B2" w14:textId="49B1D0A3" w:rsidR="008A7000" w:rsidRPr="008E420B" w:rsidRDefault="008A7000" w:rsidP="00E939BF">
      <w:pPr>
        <w:pStyle w:val="1a"/>
        <w:numPr>
          <w:ilvl w:val="0"/>
          <w:numId w:val="31"/>
        </w:numPr>
        <w:tabs>
          <w:tab w:val="left" w:pos="993"/>
        </w:tabs>
        <w:spacing w:before="0"/>
        <w:ind w:left="0" w:firstLine="709"/>
        <w:rPr>
          <w:sz w:val="24"/>
        </w:rPr>
      </w:pPr>
      <w:r w:rsidRPr="008E420B">
        <w:rPr>
          <w:sz w:val="24"/>
        </w:rPr>
        <w:t>Выключить - режим объекта</w:t>
      </w:r>
      <w:r w:rsidR="00C306F0" w:rsidRPr="008E420B">
        <w:rPr>
          <w:sz w:val="24"/>
        </w:rPr>
        <w:t xml:space="preserve"> устанавливается на «Выключен».</w:t>
      </w:r>
    </w:p>
    <w:p w14:paraId="03609CB1" w14:textId="77777777" w:rsidR="008A7000" w:rsidRPr="008E420B" w:rsidRDefault="008A7000" w:rsidP="00E83D16">
      <w:pPr>
        <w:pStyle w:val="1a"/>
        <w:spacing w:before="0"/>
        <w:rPr>
          <w:sz w:val="24"/>
        </w:rPr>
      </w:pPr>
      <w:r w:rsidRPr="008E420B">
        <w:rPr>
          <w:sz w:val="24"/>
        </w:rPr>
        <w:t xml:space="preserve">Изолировать от источника -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 </w:t>
      </w:r>
    </w:p>
    <w:p w14:paraId="2C67E45B" w14:textId="77777777" w:rsidR="008A7000" w:rsidRPr="008E420B" w:rsidRDefault="008A7000" w:rsidP="00E83D16">
      <w:pPr>
        <w:pStyle w:val="1a"/>
        <w:spacing w:before="0"/>
        <w:rPr>
          <w:sz w:val="24"/>
        </w:rPr>
      </w:pPr>
      <w:r w:rsidRPr="008E420B">
        <w:rPr>
          <w:sz w:val="24"/>
        </w:rPr>
        <w:t>Отключить от источника -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14:paraId="28B0376C" w14:textId="77777777" w:rsidR="008A7000" w:rsidRPr="008E420B" w:rsidRDefault="008A7000" w:rsidP="00E83D16">
      <w:pPr>
        <w:tabs>
          <w:tab w:val="num" w:pos="720"/>
        </w:tabs>
        <w:jc w:val="both"/>
        <w:rPr>
          <w:b/>
        </w:rPr>
      </w:pPr>
    </w:p>
    <w:p w14:paraId="0B4B0533" w14:textId="77777777" w:rsidR="008A7000" w:rsidRPr="008E420B" w:rsidRDefault="008A7000" w:rsidP="00E939BF">
      <w:pPr>
        <w:numPr>
          <w:ilvl w:val="0"/>
          <w:numId w:val="28"/>
        </w:numPr>
        <w:tabs>
          <w:tab w:val="left" w:pos="1134"/>
        </w:tabs>
        <w:ind w:left="0" w:firstLine="709"/>
        <w:jc w:val="both"/>
        <w:rPr>
          <w:b/>
        </w:rPr>
      </w:pPr>
      <w:bookmarkStart w:id="433" w:name="_Toc509166765"/>
      <w:bookmarkStart w:id="434" w:name="_Toc532478962"/>
      <w:r w:rsidRPr="008E420B">
        <w:rPr>
          <w:b/>
        </w:rPr>
        <w:t>Сведения о паспортизации объектов</w:t>
      </w:r>
      <w:bookmarkEnd w:id="433"/>
      <w:bookmarkEnd w:id="434"/>
    </w:p>
    <w:p w14:paraId="58133CA2" w14:textId="77777777" w:rsidR="008A7000" w:rsidRPr="008E420B" w:rsidRDefault="008A7000" w:rsidP="00C306F0">
      <w:pPr>
        <w:pStyle w:val="1a"/>
        <w:tabs>
          <w:tab w:val="left" w:pos="1134"/>
        </w:tabs>
        <w:spacing w:before="0"/>
        <w:rPr>
          <w:sz w:val="24"/>
        </w:rPr>
      </w:pPr>
      <w:r w:rsidRPr="008E420B">
        <w:rPr>
          <w:sz w:val="24"/>
        </w:rPr>
        <w:t xml:space="preserve">Пакеты программ </w:t>
      </w:r>
      <w:r w:rsidRPr="008E420B">
        <w:rPr>
          <w:sz w:val="24"/>
          <w:lang w:val="en-US"/>
        </w:rPr>
        <w:t>ZuluHydro</w:t>
      </w:r>
      <w:r w:rsidRPr="008E420B">
        <w:rPr>
          <w:sz w:val="24"/>
        </w:rPr>
        <w:t xml:space="preserve"> и ZuluDrain позволяют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14:paraId="7509FB26" w14:textId="77777777" w:rsidR="008A7000" w:rsidRPr="008E420B" w:rsidRDefault="008A7000" w:rsidP="00C306F0">
      <w:pPr>
        <w:pStyle w:val="1a"/>
        <w:tabs>
          <w:tab w:val="left" w:pos="1134"/>
        </w:tabs>
        <w:spacing w:before="0"/>
        <w:rPr>
          <w:sz w:val="24"/>
        </w:rPr>
      </w:pPr>
      <w:r w:rsidRPr="008E420B">
        <w:rPr>
          <w:sz w:val="24"/>
        </w:rPr>
        <w:t>Для удобства анализа результатов расчета можно выводить атрибутивные данные по объектам на карту. Одновременно на карту можно выводить надписи по всем объектам, для каждого типа по своему шаблону. Надпись может быть по-разному расположена относительно объекта, сориентирована под произвольным углом и иметь различные стили.</w:t>
      </w:r>
    </w:p>
    <w:p w14:paraId="1AF4DB04" w14:textId="77777777" w:rsidR="008A7000" w:rsidRPr="008E420B" w:rsidRDefault="008A7000" w:rsidP="00C306F0">
      <w:pPr>
        <w:pStyle w:val="1a"/>
        <w:tabs>
          <w:tab w:val="left" w:pos="1134"/>
        </w:tabs>
        <w:spacing w:before="0"/>
        <w:rPr>
          <w:sz w:val="24"/>
        </w:rPr>
      </w:pPr>
      <w:r w:rsidRPr="008E420B">
        <w:rPr>
          <w:sz w:val="24"/>
        </w:rPr>
        <w:t>В надписи по одному объекту могут участвовать значения разных его полей, которые можно выводить в одну или несколько строк, сопровождая каждое из полей своим шрифтом, цветом, префиксом и постфиксом. Можно выводить надписи по всем объектам, для каждого типа по своему варианту. Также имеется возможность одновременно подключать к каждому типу объектов слоя сразу несколько вариантов надписей.</w:t>
      </w:r>
    </w:p>
    <w:p w14:paraId="3E82E5D2" w14:textId="46EDF63E" w:rsidR="008A7000" w:rsidRPr="008E420B" w:rsidRDefault="008A7000" w:rsidP="00C306F0">
      <w:pPr>
        <w:tabs>
          <w:tab w:val="left" w:pos="1134"/>
        </w:tabs>
        <w:ind w:firstLine="709"/>
        <w:jc w:val="both"/>
        <w:rPr>
          <w:lang w:eastAsia="en-US"/>
        </w:rPr>
      </w:pPr>
    </w:p>
    <w:p w14:paraId="3EB77A10" w14:textId="77777777" w:rsidR="008A7000" w:rsidRPr="008E420B" w:rsidRDefault="008A7000" w:rsidP="00E939BF">
      <w:pPr>
        <w:numPr>
          <w:ilvl w:val="0"/>
          <w:numId w:val="28"/>
        </w:numPr>
        <w:tabs>
          <w:tab w:val="left" w:pos="1134"/>
        </w:tabs>
        <w:ind w:left="0" w:firstLine="709"/>
        <w:jc w:val="both"/>
        <w:rPr>
          <w:b/>
        </w:rPr>
      </w:pPr>
      <w:bookmarkStart w:id="435" w:name="_Toc509166766"/>
      <w:bookmarkStart w:id="436" w:name="_Toc532478963"/>
      <w:r w:rsidRPr="008E420B">
        <w:rPr>
          <w:b/>
        </w:rPr>
        <w:t>Пространственная привязка объектов водопроводных, канализационных сетей к географическим координатам</w:t>
      </w:r>
      <w:bookmarkEnd w:id="435"/>
      <w:bookmarkEnd w:id="436"/>
    </w:p>
    <w:p w14:paraId="1FD28A50" w14:textId="77777777" w:rsidR="008A7000" w:rsidRPr="008E420B" w:rsidRDefault="008A7000" w:rsidP="00C306F0">
      <w:pPr>
        <w:pStyle w:val="1a"/>
        <w:tabs>
          <w:tab w:val="left" w:pos="1134"/>
        </w:tabs>
        <w:spacing w:before="0"/>
        <w:rPr>
          <w:sz w:val="24"/>
        </w:rPr>
      </w:pPr>
      <w:r w:rsidRPr="008E420B">
        <w:rPr>
          <w:sz w:val="24"/>
        </w:rPr>
        <w:t>ZuluGIS и ZuluServer реализуют спецификации WMS 1.1.1, WMS 1.3.0, (Open GIS Consortium – OGC). Это позволяет получать информацию с картографических серверов, которые поддерживают данные протоколы.</w:t>
      </w:r>
    </w:p>
    <w:p w14:paraId="6B10D203" w14:textId="77777777" w:rsidR="008A7000" w:rsidRPr="008E420B" w:rsidRDefault="008A7000" w:rsidP="00C306F0">
      <w:pPr>
        <w:pStyle w:val="1a"/>
        <w:tabs>
          <w:tab w:val="left" w:pos="1134"/>
        </w:tabs>
        <w:spacing w:before="0"/>
        <w:rPr>
          <w:sz w:val="24"/>
        </w:rPr>
      </w:pPr>
      <w:r w:rsidRPr="008E420B">
        <w:rPr>
          <w:sz w:val="24"/>
        </w:rPr>
        <w:t>Система позволяет получать и отображать на карте пространственные данные с web-серверов, поддерживающих спецификации WMS (Web Map Service), разработанные Open Geospatial Consortium (OGC).</w:t>
      </w:r>
    </w:p>
    <w:p w14:paraId="7F55AAB5" w14:textId="77777777" w:rsidR="008A7000" w:rsidRPr="008E420B" w:rsidRDefault="008A7000" w:rsidP="00C306F0">
      <w:pPr>
        <w:pStyle w:val="1a"/>
        <w:tabs>
          <w:tab w:val="left" w:pos="1134"/>
        </w:tabs>
        <w:spacing w:before="0"/>
        <w:rPr>
          <w:sz w:val="24"/>
        </w:rPr>
      </w:pPr>
      <w:r w:rsidRPr="008E420B">
        <w:rPr>
          <w:sz w:val="24"/>
        </w:rPr>
        <w:t>WMS позволяет получить доступ к картам и данным через локальную сеть или через интернет с удаленных серверов, которые тоже удовлетворяют данным спецификациям. Данная протокол был разработан консорциумом открытых ГИС (Open GIS Consortium – OGC).</w:t>
      </w:r>
    </w:p>
    <w:p w14:paraId="1482D812" w14:textId="77777777" w:rsidR="008A7000" w:rsidRPr="008E420B" w:rsidRDefault="008A7000" w:rsidP="00C306F0">
      <w:pPr>
        <w:pStyle w:val="1a"/>
        <w:tabs>
          <w:tab w:val="left" w:pos="1134"/>
        </w:tabs>
        <w:spacing w:before="0"/>
        <w:rPr>
          <w:sz w:val="24"/>
        </w:rPr>
      </w:pPr>
      <w:r w:rsidRPr="008E420B">
        <w:rPr>
          <w:sz w:val="24"/>
        </w:rPr>
        <w:t>Данные WMS сервера подключаются к системе в виде особого слоя ZuluGIS (слой WMS). Этот слой может отображаться на карте в различных комбинациях с любыми другими слоями.</w:t>
      </w:r>
    </w:p>
    <w:p w14:paraId="7AA7D6D2" w14:textId="77777777" w:rsidR="008A7000" w:rsidRPr="008E420B" w:rsidRDefault="008A7000" w:rsidP="00C306F0">
      <w:pPr>
        <w:tabs>
          <w:tab w:val="left" w:pos="1134"/>
        </w:tabs>
        <w:ind w:firstLine="709"/>
        <w:jc w:val="both"/>
        <w:rPr>
          <w:lang w:eastAsia="en-US"/>
        </w:rPr>
      </w:pPr>
    </w:p>
    <w:p w14:paraId="13E91D8B" w14:textId="77777777" w:rsidR="008A7000" w:rsidRPr="008E420B" w:rsidRDefault="008A7000" w:rsidP="00E939BF">
      <w:pPr>
        <w:numPr>
          <w:ilvl w:val="0"/>
          <w:numId w:val="28"/>
        </w:numPr>
        <w:tabs>
          <w:tab w:val="left" w:pos="1134"/>
        </w:tabs>
        <w:ind w:left="0" w:firstLine="709"/>
        <w:jc w:val="both"/>
        <w:rPr>
          <w:b/>
        </w:rPr>
      </w:pPr>
      <w:bookmarkStart w:id="437" w:name="_Toc509166767"/>
      <w:bookmarkStart w:id="438" w:name="_Toc532478964"/>
      <w:r w:rsidRPr="008E420B">
        <w:rPr>
          <w:b/>
        </w:rPr>
        <w:t>Описание единиц административного деления земельных участков с возможностью формирования и генерации пространственных запросов и отчетов по системе водоснабжения и водоотведения</w:t>
      </w:r>
      <w:bookmarkEnd w:id="437"/>
      <w:bookmarkEnd w:id="438"/>
    </w:p>
    <w:p w14:paraId="711F1CA8" w14:textId="77777777" w:rsidR="008A7000" w:rsidRPr="008E420B" w:rsidRDefault="008A7000" w:rsidP="00E83D16">
      <w:pPr>
        <w:pStyle w:val="1a"/>
        <w:spacing w:before="0"/>
        <w:rPr>
          <w:sz w:val="24"/>
        </w:rPr>
      </w:pPr>
      <w:r w:rsidRPr="008E420B">
        <w:rPr>
          <w:sz w:val="24"/>
        </w:rPr>
        <w:t>Zulu позволяет проводить анализ данных, включая пространственные (геометрия, площадь, длина, периметр, тип объекта, режим, цвет, текст и др.).</w:t>
      </w:r>
    </w:p>
    <w:p w14:paraId="519B5DF4" w14:textId="77777777" w:rsidR="008A7000" w:rsidRPr="008E420B" w:rsidRDefault="008A7000" w:rsidP="00E83D16">
      <w:pPr>
        <w:pStyle w:val="1a"/>
        <w:spacing w:before="0"/>
        <w:rPr>
          <w:sz w:val="24"/>
        </w:rPr>
      </w:pPr>
      <w:r w:rsidRPr="008E420B">
        <w:rPr>
          <w:sz w:val="24"/>
        </w:rPr>
        <w:t>Система позволяет делать произвольные выборки данных по заданным условиям с возможностью выделения объектов, сохранение результатов в таблицы, экспорта в Microsoft Excel.</w:t>
      </w:r>
    </w:p>
    <w:p w14:paraId="50703C78" w14:textId="77777777" w:rsidR="008A7000" w:rsidRPr="008E420B" w:rsidRDefault="008A7000" w:rsidP="00E83D16">
      <w:pPr>
        <w:pStyle w:val="1a"/>
        <w:spacing w:before="0"/>
        <w:rPr>
          <w:sz w:val="24"/>
        </w:rPr>
      </w:pPr>
      <w:r w:rsidRPr="008E420B">
        <w:rPr>
          <w:sz w:val="24"/>
        </w:rPr>
        <w:t>В пространственных запросах могут одновременно участвовать графические и семантические данные, относящиеся к разным слоям.</w:t>
      </w:r>
    </w:p>
    <w:p w14:paraId="7CCCB7D5" w14:textId="77777777" w:rsidR="008A7000" w:rsidRPr="008E420B" w:rsidRDefault="008A7000" w:rsidP="00E83D16">
      <w:pPr>
        <w:pStyle w:val="1a"/>
        <w:spacing w:before="0"/>
        <w:rPr>
          <w:sz w:val="24"/>
        </w:rPr>
      </w:pPr>
      <w:r w:rsidRPr="008E420B">
        <w:rPr>
          <w:sz w:val="24"/>
        </w:rPr>
        <w:t>Запросы могут формироваться прямо на карте, в окнах семантической информации, специальных диалогах-генераторах запросов, либо в виде запроса SQL с использованием расширения OGC.</w:t>
      </w:r>
    </w:p>
    <w:p w14:paraId="54B56A54" w14:textId="458E2180" w:rsidR="008A7000" w:rsidRPr="008E420B" w:rsidRDefault="008A7000" w:rsidP="00E83D16">
      <w:pPr>
        <w:jc w:val="both"/>
      </w:pPr>
    </w:p>
    <w:p w14:paraId="4EBCED69" w14:textId="77777777" w:rsidR="008A7000" w:rsidRPr="008E420B" w:rsidRDefault="008A7000" w:rsidP="00E939BF">
      <w:pPr>
        <w:numPr>
          <w:ilvl w:val="0"/>
          <w:numId w:val="36"/>
        </w:numPr>
        <w:tabs>
          <w:tab w:val="left" w:pos="1134"/>
        </w:tabs>
        <w:ind w:left="0" w:firstLine="709"/>
        <w:jc w:val="both"/>
        <w:outlineLvl w:val="1"/>
      </w:pPr>
      <w:bookmarkStart w:id="439" w:name="_Toc509166768"/>
      <w:bookmarkStart w:id="440" w:name="_Toc532478965"/>
      <w:bookmarkStart w:id="441" w:name="_Toc45784698"/>
      <w:r w:rsidRPr="008E420B">
        <w:t>Выполнение гидравлического расчета сетей любой степени закольцованности, в том числе гидравлического расчета при совместной работе нескольких источников на единую сеть</w:t>
      </w:r>
      <w:bookmarkEnd w:id="439"/>
      <w:bookmarkEnd w:id="440"/>
      <w:bookmarkEnd w:id="441"/>
    </w:p>
    <w:p w14:paraId="5B040C42" w14:textId="77777777" w:rsidR="00C306F0" w:rsidRPr="008E420B" w:rsidRDefault="00C306F0" w:rsidP="00E83D16">
      <w:pPr>
        <w:pStyle w:val="1a"/>
        <w:spacing w:before="0"/>
        <w:rPr>
          <w:sz w:val="24"/>
        </w:rPr>
      </w:pPr>
    </w:p>
    <w:p w14:paraId="40ECA744" w14:textId="2717E6F5" w:rsidR="008A7000" w:rsidRPr="008E420B" w:rsidRDefault="008A7000" w:rsidP="00E83D16">
      <w:pPr>
        <w:pStyle w:val="1a"/>
        <w:spacing w:before="0"/>
        <w:rPr>
          <w:sz w:val="24"/>
        </w:rPr>
      </w:pPr>
      <w:r w:rsidRPr="008E420B">
        <w:rPr>
          <w:sz w:val="24"/>
        </w:rPr>
        <w:t>Программно-расчетный комплекс ZuluHydro предназначен для выполнения расчетов систем водоснабжения и решения на их базе различного рода задач. Расчету подлежат тупиковые и кольцевые сети водоснабжения, в том числе с повысительными насосными станциями и дросселирующими устройствами, работающие от одного или нескольких источников. Расчеты работают в тесной интеграции с геоинформационной системой и выполнены в виде модуля расширения ГИС. Сеть весьма просто и быстро заноситься в ГИС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14:paraId="51D9B88A" w14:textId="77777777" w:rsidR="008A7000" w:rsidRPr="008E420B" w:rsidRDefault="008A7000" w:rsidP="00E83D16">
      <w:pPr>
        <w:pStyle w:val="1a"/>
        <w:spacing w:before="0"/>
        <w:rPr>
          <w:sz w:val="24"/>
          <w:u w:val="single"/>
        </w:rPr>
      </w:pPr>
      <w:r w:rsidRPr="008E420B">
        <w:rPr>
          <w:sz w:val="24"/>
          <w:u w:val="single"/>
        </w:rPr>
        <w:t>Поверочный расчет водопроводной сети</w:t>
      </w:r>
    </w:p>
    <w:p w14:paraId="288961FF" w14:textId="77777777" w:rsidR="008A7000" w:rsidRPr="008E420B" w:rsidRDefault="008A7000" w:rsidP="00E83D16">
      <w:pPr>
        <w:pStyle w:val="1a"/>
        <w:spacing w:before="0"/>
        <w:rPr>
          <w:sz w:val="24"/>
        </w:rPr>
      </w:pPr>
      <w:r w:rsidRPr="008E420B">
        <w:rPr>
          <w:sz w:val="24"/>
        </w:rPr>
        <w:t>Целью поверочного расчета является определение потокораспределения в водопроводной сети, подачи и напора источников при известных диаметрах труб и отборах воды в узловых точках.</w:t>
      </w:r>
    </w:p>
    <w:p w14:paraId="398141A3" w14:textId="77777777" w:rsidR="008A7000" w:rsidRPr="008E420B" w:rsidRDefault="008A7000" w:rsidP="00E83D16">
      <w:pPr>
        <w:pStyle w:val="1a"/>
        <w:spacing w:before="0"/>
        <w:rPr>
          <w:sz w:val="24"/>
        </w:rPr>
      </w:pPr>
      <w:r w:rsidRPr="008E420B">
        <w:rPr>
          <w:sz w:val="24"/>
        </w:rPr>
        <w:t>При поверочном расчете известными величинами являются:</w:t>
      </w:r>
    </w:p>
    <w:p w14:paraId="2EBFE76D" w14:textId="77777777" w:rsidR="008A7000" w:rsidRPr="008E420B" w:rsidRDefault="008A7000" w:rsidP="00542C80">
      <w:pPr>
        <w:pStyle w:val="1a"/>
        <w:numPr>
          <w:ilvl w:val="0"/>
          <w:numId w:val="32"/>
        </w:numPr>
        <w:tabs>
          <w:tab w:val="left" w:pos="993"/>
        </w:tabs>
        <w:spacing w:before="0"/>
        <w:ind w:left="0" w:firstLine="709"/>
        <w:rPr>
          <w:sz w:val="24"/>
        </w:rPr>
      </w:pPr>
      <w:r w:rsidRPr="008E420B">
        <w:rPr>
          <w:sz w:val="24"/>
        </w:rPr>
        <w:t>Диаметры и длины всех участков сети и, следовательно, их гидравлических сопротивлений;</w:t>
      </w:r>
    </w:p>
    <w:p w14:paraId="131E18F1" w14:textId="77777777" w:rsidR="008A7000" w:rsidRPr="008E420B" w:rsidRDefault="008A7000" w:rsidP="00542C80">
      <w:pPr>
        <w:pStyle w:val="1a"/>
        <w:numPr>
          <w:ilvl w:val="0"/>
          <w:numId w:val="32"/>
        </w:numPr>
        <w:tabs>
          <w:tab w:val="left" w:pos="993"/>
        </w:tabs>
        <w:spacing w:before="0"/>
        <w:ind w:left="0" w:firstLine="709"/>
        <w:rPr>
          <w:sz w:val="24"/>
        </w:rPr>
      </w:pPr>
      <w:r w:rsidRPr="008E420B">
        <w:rPr>
          <w:sz w:val="24"/>
        </w:rPr>
        <w:t>Фиксированные узловые отборы воды;</w:t>
      </w:r>
    </w:p>
    <w:p w14:paraId="04AF8EF3" w14:textId="77777777" w:rsidR="008A7000" w:rsidRPr="008E420B" w:rsidRDefault="008A7000" w:rsidP="00542C80">
      <w:pPr>
        <w:pStyle w:val="1a"/>
        <w:numPr>
          <w:ilvl w:val="0"/>
          <w:numId w:val="32"/>
        </w:numPr>
        <w:tabs>
          <w:tab w:val="left" w:pos="993"/>
        </w:tabs>
        <w:spacing w:before="0"/>
        <w:ind w:left="0" w:firstLine="709"/>
        <w:rPr>
          <w:sz w:val="24"/>
        </w:rPr>
      </w:pPr>
      <w:r w:rsidRPr="008E420B">
        <w:rPr>
          <w:sz w:val="24"/>
        </w:rPr>
        <w:t>Напорно-расходные характеристики всех источников;</w:t>
      </w:r>
    </w:p>
    <w:p w14:paraId="5E0BB8FF" w14:textId="77777777" w:rsidR="008A7000" w:rsidRPr="008E420B" w:rsidRDefault="008A7000" w:rsidP="00542C80">
      <w:pPr>
        <w:pStyle w:val="1a"/>
        <w:numPr>
          <w:ilvl w:val="0"/>
          <w:numId w:val="32"/>
        </w:numPr>
        <w:tabs>
          <w:tab w:val="left" w:pos="993"/>
        </w:tabs>
        <w:spacing w:before="0"/>
        <w:ind w:left="0" w:firstLine="709"/>
        <w:rPr>
          <w:sz w:val="24"/>
        </w:rPr>
      </w:pPr>
      <w:r w:rsidRPr="008E420B">
        <w:rPr>
          <w:sz w:val="24"/>
        </w:rPr>
        <w:t>Геодезические отметки всех узловых точек.</w:t>
      </w:r>
    </w:p>
    <w:p w14:paraId="02C4FBBD" w14:textId="77777777" w:rsidR="008A7000" w:rsidRPr="008E420B" w:rsidRDefault="008A7000" w:rsidP="00542C80">
      <w:pPr>
        <w:pStyle w:val="1a"/>
        <w:numPr>
          <w:ilvl w:val="0"/>
          <w:numId w:val="32"/>
        </w:numPr>
        <w:tabs>
          <w:tab w:val="left" w:pos="993"/>
        </w:tabs>
        <w:spacing w:before="0"/>
        <w:ind w:left="0" w:firstLine="709"/>
        <w:rPr>
          <w:sz w:val="24"/>
        </w:rPr>
      </w:pPr>
      <w:r w:rsidRPr="008E420B">
        <w:rPr>
          <w:sz w:val="24"/>
        </w:rPr>
        <w:t>В результате поверочного расчета определяются:</w:t>
      </w:r>
    </w:p>
    <w:p w14:paraId="59FA20C1" w14:textId="77777777" w:rsidR="008A7000" w:rsidRPr="008E420B" w:rsidRDefault="008A7000" w:rsidP="00542C80">
      <w:pPr>
        <w:pStyle w:val="1a"/>
        <w:numPr>
          <w:ilvl w:val="0"/>
          <w:numId w:val="32"/>
        </w:numPr>
        <w:tabs>
          <w:tab w:val="left" w:pos="993"/>
        </w:tabs>
        <w:spacing w:before="0"/>
        <w:ind w:left="0" w:firstLine="709"/>
        <w:rPr>
          <w:sz w:val="24"/>
        </w:rPr>
      </w:pPr>
      <w:r w:rsidRPr="008E420B">
        <w:rPr>
          <w:sz w:val="24"/>
        </w:rPr>
        <w:t>Расходы и потери напора во всех участках сети;</w:t>
      </w:r>
    </w:p>
    <w:p w14:paraId="6BC77490" w14:textId="77777777" w:rsidR="008A7000" w:rsidRPr="008E420B" w:rsidRDefault="008A7000" w:rsidP="00542C80">
      <w:pPr>
        <w:pStyle w:val="1a"/>
        <w:numPr>
          <w:ilvl w:val="0"/>
          <w:numId w:val="32"/>
        </w:numPr>
        <w:tabs>
          <w:tab w:val="left" w:pos="993"/>
        </w:tabs>
        <w:spacing w:before="0"/>
        <w:ind w:left="0" w:firstLine="709"/>
        <w:rPr>
          <w:sz w:val="24"/>
        </w:rPr>
      </w:pPr>
      <w:r w:rsidRPr="008E420B">
        <w:rPr>
          <w:sz w:val="24"/>
        </w:rPr>
        <w:t>Подачи источников;</w:t>
      </w:r>
    </w:p>
    <w:p w14:paraId="5DCFB118" w14:textId="77777777" w:rsidR="008A7000" w:rsidRPr="008E420B" w:rsidRDefault="008A7000" w:rsidP="00542C80">
      <w:pPr>
        <w:pStyle w:val="1a"/>
        <w:numPr>
          <w:ilvl w:val="0"/>
          <w:numId w:val="32"/>
        </w:numPr>
        <w:tabs>
          <w:tab w:val="left" w:pos="993"/>
        </w:tabs>
        <w:spacing w:before="0"/>
        <w:ind w:left="0" w:firstLine="709"/>
        <w:rPr>
          <w:sz w:val="24"/>
        </w:rPr>
      </w:pPr>
      <w:r w:rsidRPr="008E420B">
        <w:rPr>
          <w:sz w:val="24"/>
        </w:rPr>
        <w:t>Пьезометрические напоры во всех узлах системы.</w:t>
      </w:r>
    </w:p>
    <w:p w14:paraId="588283D6" w14:textId="77777777" w:rsidR="00542C80" w:rsidRPr="008E420B" w:rsidRDefault="00542C80" w:rsidP="00E83D16">
      <w:pPr>
        <w:pStyle w:val="1a"/>
        <w:spacing w:before="0"/>
        <w:rPr>
          <w:sz w:val="24"/>
        </w:rPr>
      </w:pPr>
    </w:p>
    <w:p w14:paraId="03C9DE6F" w14:textId="1798B5C8" w:rsidR="008A7000" w:rsidRPr="008E420B" w:rsidRDefault="008A7000" w:rsidP="00E83D16">
      <w:pPr>
        <w:pStyle w:val="1a"/>
        <w:spacing w:before="0"/>
        <w:rPr>
          <w:sz w:val="24"/>
        </w:rPr>
      </w:pPr>
      <w:r w:rsidRPr="008E420B">
        <w:rPr>
          <w:sz w:val="24"/>
        </w:rPr>
        <w:t>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14:paraId="7266ED56" w14:textId="77777777" w:rsidR="008A7000" w:rsidRPr="008E420B" w:rsidRDefault="008A7000" w:rsidP="00E83D16">
      <w:pPr>
        <w:pStyle w:val="1a"/>
        <w:spacing w:before="0"/>
        <w:rPr>
          <w:sz w:val="24"/>
          <w:u w:val="single"/>
        </w:rPr>
      </w:pPr>
      <w:r w:rsidRPr="008E420B">
        <w:rPr>
          <w:sz w:val="24"/>
          <w:u w:val="single"/>
        </w:rPr>
        <w:t>Конструкторский расчет водопроводной сети</w:t>
      </w:r>
    </w:p>
    <w:p w14:paraId="71ABF21A" w14:textId="77777777" w:rsidR="008A7000" w:rsidRPr="008E420B" w:rsidRDefault="008A7000" w:rsidP="00E83D16">
      <w:pPr>
        <w:pStyle w:val="1a"/>
        <w:spacing w:before="0"/>
        <w:rPr>
          <w:sz w:val="24"/>
        </w:rPr>
      </w:pPr>
      <w:r w:rsidRPr="008E420B">
        <w:rPr>
          <w:sz w:val="24"/>
        </w:rPr>
        <w:t>Целью конструкторского расчета тупиковой и кольцевой водопроводной сети является определение диаметров трубопроводов, обеспечивающих пропуск расчетных расходов воды с заданным напором.</w:t>
      </w:r>
    </w:p>
    <w:p w14:paraId="6C73C501" w14:textId="77777777" w:rsidR="008A7000" w:rsidRPr="008E420B" w:rsidRDefault="008A7000" w:rsidP="00E83D16">
      <w:pPr>
        <w:pStyle w:val="1a"/>
        <w:spacing w:before="0"/>
        <w:rPr>
          <w:sz w:val="24"/>
        </w:rPr>
      </w:pPr>
      <w:r w:rsidRPr="008E420B">
        <w:rPr>
          <w:sz w:val="24"/>
        </w:rPr>
        <w:t>Под расчетным режимом работы сети понимают такие возможные сочетания отбора воды и подачи ее насосными станциями, при которых имеют место наибольшие нагрузки для отдельных сооружений системы, в частности водопроводной сети. К нагрузкам относят расходы воды и напоры (давления).</w:t>
      </w:r>
    </w:p>
    <w:p w14:paraId="3059B76B" w14:textId="77777777" w:rsidR="008A7000" w:rsidRPr="008E420B" w:rsidRDefault="008A7000" w:rsidP="00E83D16">
      <w:pPr>
        <w:pStyle w:val="1a"/>
        <w:spacing w:before="0"/>
        <w:rPr>
          <w:sz w:val="24"/>
        </w:rPr>
      </w:pPr>
      <w:r w:rsidRPr="008E420B">
        <w:rPr>
          <w:sz w:val="24"/>
        </w:rPr>
        <w:t>Водопроводную сеть, как и другие инженерные коммуникации, необходимо рассчитывать во взаимосвязи всех сооружений системы подачи и распределения воды.</w:t>
      </w:r>
    </w:p>
    <w:p w14:paraId="7CDE47AE" w14:textId="77777777" w:rsidR="008A7000" w:rsidRPr="008E420B" w:rsidRDefault="008A7000" w:rsidP="00E83D16">
      <w:pPr>
        <w:pStyle w:val="1a"/>
        <w:spacing w:before="0"/>
        <w:rPr>
          <w:sz w:val="24"/>
        </w:rPr>
      </w:pPr>
      <w:r w:rsidRPr="008E420B">
        <w:rPr>
          <w:sz w:val="24"/>
        </w:rPr>
        <w:t>Расчет водопроводной сети производится с любым набором объектов, характеризующих систему водоснабжения, в том числе и с несколькими источниками.</w:t>
      </w:r>
    </w:p>
    <w:p w14:paraId="7670C6CF" w14:textId="77777777" w:rsidR="008A7000" w:rsidRPr="008E420B" w:rsidRDefault="008A7000" w:rsidP="00C306F0">
      <w:pPr>
        <w:tabs>
          <w:tab w:val="left" w:pos="1134"/>
          <w:tab w:val="left" w:pos="1276"/>
        </w:tabs>
        <w:ind w:firstLine="709"/>
        <w:jc w:val="both"/>
        <w:rPr>
          <w:lang w:eastAsia="en-US"/>
        </w:rPr>
      </w:pPr>
    </w:p>
    <w:p w14:paraId="5F87E2EA" w14:textId="77777777" w:rsidR="008A7000" w:rsidRPr="008E420B" w:rsidRDefault="008A7000" w:rsidP="00E939BF">
      <w:pPr>
        <w:numPr>
          <w:ilvl w:val="0"/>
          <w:numId w:val="28"/>
        </w:numPr>
        <w:tabs>
          <w:tab w:val="left" w:pos="1134"/>
          <w:tab w:val="left" w:pos="1276"/>
        </w:tabs>
        <w:ind w:left="0" w:firstLine="709"/>
        <w:jc w:val="both"/>
        <w:rPr>
          <w:b/>
        </w:rPr>
      </w:pPr>
      <w:bookmarkStart w:id="442" w:name="_Toc509166769"/>
      <w:bookmarkStart w:id="443" w:name="_Toc532478966"/>
      <w:r w:rsidRPr="008E420B">
        <w:rPr>
          <w:b/>
        </w:rPr>
        <w:t>Моделирование всех видов переключений, в том числе переключений нагрузок между источниками</w:t>
      </w:r>
      <w:bookmarkEnd w:id="442"/>
      <w:bookmarkEnd w:id="443"/>
    </w:p>
    <w:p w14:paraId="7B19249D" w14:textId="77777777" w:rsidR="008A7000" w:rsidRPr="008E420B" w:rsidRDefault="008A7000" w:rsidP="00C306F0">
      <w:pPr>
        <w:pStyle w:val="1a"/>
        <w:tabs>
          <w:tab w:val="left" w:pos="1134"/>
          <w:tab w:val="left" w:pos="1276"/>
        </w:tabs>
        <w:spacing w:before="0"/>
        <w:rPr>
          <w:sz w:val="24"/>
        </w:rPr>
      </w:pPr>
      <w:r w:rsidRPr="008E420B">
        <w:rPr>
          <w:sz w:val="24"/>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водопроводной сети. Результаты расчета отображаются на карте в виде тематической раскраски отключенных участков и потребителей и выводятся в отчет.</w:t>
      </w:r>
    </w:p>
    <w:p w14:paraId="0E9E93AC" w14:textId="77777777" w:rsidR="008A7000" w:rsidRPr="008E420B" w:rsidRDefault="008A7000" w:rsidP="00C306F0">
      <w:pPr>
        <w:pStyle w:val="1a"/>
        <w:tabs>
          <w:tab w:val="left" w:pos="1134"/>
          <w:tab w:val="left" w:pos="1276"/>
        </w:tabs>
        <w:spacing w:before="0"/>
        <w:rPr>
          <w:sz w:val="24"/>
        </w:rPr>
      </w:pPr>
      <w:r w:rsidRPr="008E420B">
        <w:rPr>
          <w:sz w:val="24"/>
        </w:rPr>
        <w:t>При анализе переключений определяется, какие объекты попадают под отключения, и включает в себя:</w:t>
      </w:r>
    </w:p>
    <w:p w14:paraId="7493F20A" w14:textId="77777777" w:rsidR="008A7000" w:rsidRPr="008E420B" w:rsidRDefault="008A7000" w:rsidP="00E939BF">
      <w:pPr>
        <w:pStyle w:val="1a"/>
        <w:numPr>
          <w:ilvl w:val="0"/>
          <w:numId w:val="33"/>
        </w:numPr>
        <w:tabs>
          <w:tab w:val="left" w:pos="1134"/>
          <w:tab w:val="left" w:pos="1276"/>
        </w:tabs>
        <w:spacing w:before="0"/>
        <w:ind w:left="0" w:firstLine="709"/>
        <w:rPr>
          <w:sz w:val="24"/>
        </w:rPr>
      </w:pPr>
      <w:r w:rsidRPr="008E420B">
        <w:rPr>
          <w:sz w:val="24"/>
        </w:rPr>
        <w:t>вывод информации по отключенным объектам сети;</w:t>
      </w:r>
    </w:p>
    <w:p w14:paraId="6AB9718D" w14:textId="77777777" w:rsidR="008A7000" w:rsidRPr="008E420B" w:rsidRDefault="008A7000" w:rsidP="00E939BF">
      <w:pPr>
        <w:pStyle w:val="1a"/>
        <w:numPr>
          <w:ilvl w:val="0"/>
          <w:numId w:val="33"/>
        </w:numPr>
        <w:tabs>
          <w:tab w:val="left" w:pos="1134"/>
          <w:tab w:val="left" w:pos="1276"/>
        </w:tabs>
        <w:spacing w:before="0"/>
        <w:ind w:left="0" w:firstLine="709"/>
        <w:rPr>
          <w:sz w:val="24"/>
        </w:rPr>
      </w:pPr>
      <w:r w:rsidRPr="008E420B">
        <w:rPr>
          <w:sz w:val="24"/>
        </w:rPr>
        <w:t>расчет суммарных объемов воды;</w:t>
      </w:r>
    </w:p>
    <w:p w14:paraId="67461B3E" w14:textId="77777777" w:rsidR="008A7000" w:rsidRPr="008E420B" w:rsidRDefault="008A7000" w:rsidP="00E939BF">
      <w:pPr>
        <w:pStyle w:val="1a"/>
        <w:numPr>
          <w:ilvl w:val="0"/>
          <w:numId w:val="33"/>
        </w:numPr>
        <w:tabs>
          <w:tab w:val="left" w:pos="1134"/>
          <w:tab w:val="left" w:pos="1276"/>
        </w:tabs>
        <w:spacing w:before="0"/>
        <w:ind w:left="0" w:firstLine="709"/>
        <w:rPr>
          <w:sz w:val="24"/>
        </w:rPr>
      </w:pPr>
      <w:r w:rsidRPr="008E420B">
        <w:rPr>
          <w:sz w:val="24"/>
        </w:rPr>
        <w:t>отображение результатов расчета на карте в виде тематической раскраски;</w:t>
      </w:r>
    </w:p>
    <w:p w14:paraId="078FFE61" w14:textId="77777777" w:rsidR="008A7000" w:rsidRPr="008E420B" w:rsidRDefault="008A7000" w:rsidP="00E939BF">
      <w:pPr>
        <w:pStyle w:val="1a"/>
        <w:numPr>
          <w:ilvl w:val="0"/>
          <w:numId w:val="33"/>
        </w:numPr>
        <w:tabs>
          <w:tab w:val="left" w:pos="1134"/>
          <w:tab w:val="left" w:pos="1276"/>
        </w:tabs>
        <w:spacing w:before="0"/>
        <w:ind w:left="0" w:firstLine="709"/>
        <w:rPr>
          <w:sz w:val="24"/>
        </w:rPr>
      </w:pPr>
      <w:r w:rsidRPr="008E420B">
        <w:rPr>
          <w:sz w:val="24"/>
        </w:rPr>
        <w:t>вывод табличных данных в отчет, с последующей возможностью их печати, экспорта в формат MS Excel или HTML.</w:t>
      </w:r>
    </w:p>
    <w:p w14:paraId="3A1E9572" w14:textId="77777777" w:rsidR="008A7000" w:rsidRPr="008E420B" w:rsidRDefault="008A7000" w:rsidP="00C306F0">
      <w:pPr>
        <w:pStyle w:val="1a"/>
        <w:tabs>
          <w:tab w:val="left" w:pos="1134"/>
          <w:tab w:val="left" w:pos="1276"/>
        </w:tabs>
        <w:spacing w:before="0"/>
        <w:rPr>
          <w:sz w:val="24"/>
        </w:rPr>
      </w:pPr>
      <w:r w:rsidRPr="008E420B">
        <w:rPr>
          <w:sz w:val="24"/>
        </w:rPr>
        <w:t>При проведении поверочного расчета имеется возможность назначать места разрывов на участках трубопроводов, не изменяя базовой топологии сети.</w:t>
      </w:r>
    </w:p>
    <w:p w14:paraId="425817D2" w14:textId="77777777" w:rsidR="008A7000" w:rsidRPr="008E420B" w:rsidRDefault="008A7000" w:rsidP="00C306F0">
      <w:pPr>
        <w:tabs>
          <w:tab w:val="left" w:pos="1134"/>
          <w:tab w:val="left" w:pos="1276"/>
        </w:tabs>
        <w:ind w:firstLine="709"/>
        <w:jc w:val="both"/>
        <w:rPr>
          <w:lang w:eastAsia="en-US"/>
        </w:rPr>
      </w:pPr>
    </w:p>
    <w:p w14:paraId="4896B239" w14:textId="77777777" w:rsidR="008A7000" w:rsidRPr="008E420B" w:rsidRDefault="008A7000" w:rsidP="00E939BF">
      <w:pPr>
        <w:numPr>
          <w:ilvl w:val="0"/>
          <w:numId w:val="28"/>
        </w:numPr>
        <w:tabs>
          <w:tab w:val="left" w:pos="1134"/>
          <w:tab w:val="left" w:pos="1276"/>
        </w:tabs>
        <w:ind w:left="0" w:firstLine="709"/>
        <w:jc w:val="both"/>
        <w:rPr>
          <w:b/>
        </w:rPr>
      </w:pPr>
      <w:bookmarkStart w:id="444" w:name="_Toc509166770"/>
      <w:bookmarkStart w:id="445" w:name="_Toc532478967"/>
      <w:r w:rsidRPr="008E420B">
        <w:rPr>
          <w:b/>
        </w:rPr>
        <w:t>Расчет балансов по источникам и территориальному признаку</w:t>
      </w:r>
      <w:bookmarkEnd w:id="444"/>
      <w:bookmarkEnd w:id="445"/>
    </w:p>
    <w:p w14:paraId="584013DD" w14:textId="77777777" w:rsidR="008A7000" w:rsidRPr="008E420B" w:rsidRDefault="008A7000" w:rsidP="00C306F0">
      <w:pPr>
        <w:pStyle w:val="1a"/>
        <w:tabs>
          <w:tab w:val="left" w:pos="1134"/>
          <w:tab w:val="left" w:pos="1276"/>
        </w:tabs>
        <w:spacing w:before="0"/>
        <w:rPr>
          <w:sz w:val="24"/>
        </w:rPr>
      </w:pPr>
      <w:r w:rsidRPr="008E420B">
        <w:rPr>
          <w:sz w:val="24"/>
        </w:rPr>
        <w:t>Расчет балансов по источникам в модели водопроводных сетей городского округа организован по принципу того, что каждый источник привязан к своему административному району. В результате получается расчет балансов по источникам водоснабжения и по территориальному признаку.</w:t>
      </w:r>
    </w:p>
    <w:p w14:paraId="2D46F95A" w14:textId="77777777" w:rsidR="008A7000" w:rsidRPr="008E420B" w:rsidRDefault="008A7000" w:rsidP="00C306F0">
      <w:pPr>
        <w:tabs>
          <w:tab w:val="left" w:pos="1134"/>
          <w:tab w:val="left" w:pos="1276"/>
        </w:tabs>
        <w:ind w:firstLine="709"/>
        <w:jc w:val="both"/>
        <w:rPr>
          <w:lang w:eastAsia="en-US"/>
        </w:rPr>
      </w:pPr>
    </w:p>
    <w:p w14:paraId="16D8B309" w14:textId="77777777" w:rsidR="008A7000" w:rsidRPr="008E420B" w:rsidRDefault="008A7000" w:rsidP="00E939BF">
      <w:pPr>
        <w:numPr>
          <w:ilvl w:val="0"/>
          <w:numId w:val="28"/>
        </w:numPr>
        <w:tabs>
          <w:tab w:val="left" w:pos="1134"/>
          <w:tab w:val="left" w:pos="1276"/>
        </w:tabs>
        <w:ind w:left="0" w:firstLine="709"/>
        <w:jc w:val="both"/>
        <w:rPr>
          <w:b/>
        </w:rPr>
      </w:pPr>
      <w:bookmarkStart w:id="446" w:name="_Toc509166771"/>
      <w:bookmarkStart w:id="447" w:name="_Toc532478968"/>
      <w:r w:rsidRPr="008E420B">
        <w:rPr>
          <w:b/>
        </w:rPr>
        <w:t>Расчет потерь</w:t>
      </w:r>
      <w:bookmarkEnd w:id="446"/>
      <w:bookmarkEnd w:id="447"/>
    </w:p>
    <w:p w14:paraId="125922BC" w14:textId="77777777" w:rsidR="008A7000" w:rsidRPr="008E420B" w:rsidRDefault="008A7000" w:rsidP="00C306F0">
      <w:pPr>
        <w:pStyle w:val="1a"/>
        <w:tabs>
          <w:tab w:val="left" w:pos="1134"/>
          <w:tab w:val="left" w:pos="1276"/>
        </w:tabs>
        <w:spacing w:before="0"/>
        <w:rPr>
          <w:sz w:val="24"/>
        </w:rPr>
      </w:pPr>
      <w:r w:rsidRPr="008E420B">
        <w:rPr>
          <w:sz w:val="24"/>
        </w:rPr>
        <w:t>Потери напора определяются по результату поверочного расчета.</w:t>
      </w:r>
    </w:p>
    <w:p w14:paraId="00963E33" w14:textId="77777777" w:rsidR="008A7000" w:rsidRPr="008E420B" w:rsidRDefault="008A7000" w:rsidP="00C306F0">
      <w:pPr>
        <w:pStyle w:val="1a"/>
        <w:tabs>
          <w:tab w:val="left" w:pos="1134"/>
          <w:tab w:val="left" w:pos="1276"/>
        </w:tabs>
        <w:spacing w:before="0"/>
        <w:rPr>
          <w:sz w:val="24"/>
        </w:rPr>
      </w:pPr>
      <w:r w:rsidRPr="008E420B">
        <w:rPr>
          <w:sz w:val="24"/>
        </w:rPr>
        <w:t>К началу выполнения гидравлического расчета считаются известными:</w:t>
      </w:r>
    </w:p>
    <w:p w14:paraId="1EDCCAF9" w14:textId="77777777" w:rsidR="008A7000" w:rsidRPr="008E420B" w:rsidRDefault="008A7000" w:rsidP="00542C80">
      <w:pPr>
        <w:pStyle w:val="1a"/>
        <w:numPr>
          <w:ilvl w:val="0"/>
          <w:numId w:val="34"/>
        </w:numPr>
        <w:tabs>
          <w:tab w:val="left" w:pos="993"/>
          <w:tab w:val="left" w:pos="1134"/>
        </w:tabs>
        <w:spacing w:before="0"/>
        <w:ind w:left="0" w:firstLine="709"/>
        <w:rPr>
          <w:sz w:val="24"/>
        </w:rPr>
      </w:pPr>
      <w:r w:rsidRPr="008E420B">
        <w:rPr>
          <w:sz w:val="24"/>
        </w:rPr>
        <w:t>сопротивления участков водопроводной сети;</w:t>
      </w:r>
    </w:p>
    <w:p w14:paraId="17637EE3" w14:textId="77777777" w:rsidR="008A7000" w:rsidRPr="008E420B" w:rsidRDefault="008A7000" w:rsidP="00542C80">
      <w:pPr>
        <w:pStyle w:val="1a"/>
        <w:numPr>
          <w:ilvl w:val="0"/>
          <w:numId w:val="34"/>
        </w:numPr>
        <w:tabs>
          <w:tab w:val="left" w:pos="993"/>
          <w:tab w:val="left" w:pos="1134"/>
        </w:tabs>
        <w:spacing w:before="0"/>
        <w:ind w:left="0" w:firstLine="709"/>
        <w:rPr>
          <w:sz w:val="24"/>
        </w:rPr>
      </w:pPr>
      <w:r w:rsidRPr="008E420B">
        <w:rPr>
          <w:sz w:val="24"/>
        </w:rPr>
        <w:t>расходы в узлах сети;</w:t>
      </w:r>
    </w:p>
    <w:p w14:paraId="5F0793EE" w14:textId="77777777" w:rsidR="008A7000" w:rsidRPr="008E420B" w:rsidRDefault="008A7000" w:rsidP="00542C80">
      <w:pPr>
        <w:pStyle w:val="1a"/>
        <w:numPr>
          <w:ilvl w:val="0"/>
          <w:numId w:val="34"/>
        </w:numPr>
        <w:tabs>
          <w:tab w:val="left" w:pos="993"/>
          <w:tab w:val="left" w:pos="1134"/>
        </w:tabs>
        <w:spacing w:before="0"/>
        <w:ind w:left="0" w:firstLine="709"/>
        <w:rPr>
          <w:sz w:val="24"/>
        </w:rPr>
      </w:pPr>
      <w:r w:rsidRPr="008E420B">
        <w:rPr>
          <w:sz w:val="24"/>
        </w:rPr>
        <w:t>действующие напоры на источниках и насосных станциях.</w:t>
      </w:r>
    </w:p>
    <w:p w14:paraId="40C30244" w14:textId="77777777" w:rsidR="008A7000" w:rsidRPr="008E420B" w:rsidRDefault="008A7000" w:rsidP="00542C80">
      <w:pPr>
        <w:pStyle w:val="1a"/>
        <w:numPr>
          <w:ilvl w:val="0"/>
          <w:numId w:val="34"/>
        </w:numPr>
        <w:tabs>
          <w:tab w:val="left" w:pos="993"/>
          <w:tab w:val="left" w:pos="1134"/>
        </w:tabs>
        <w:spacing w:before="0"/>
        <w:ind w:left="0" w:firstLine="709"/>
        <w:rPr>
          <w:sz w:val="24"/>
        </w:rPr>
      </w:pPr>
      <w:r w:rsidRPr="008E420B">
        <w:rPr>
          <w:sz w:val="24"/>
        </w:rPr>
        <w:t>Для вычисления искомых величин используются законы Кирхгофа:</w:t>
      </w:r>
    </w:p>
    <w:p w14:paraId="143AC2F9" w14:textId="77777777" w:rsidR="008A7000" w:rsidRPr="008E420B" w:rsidRDefault="008A7000" w:rsidP="00542C80">
      <w:pPr>
        <w:pStyle w:val="1a"/>
        <w:numPr>
          <w:ilvl w:val="0"/>
          <w:numId w:val="34"/>
        </w:numPr>
        <w:tabs>
          <w:tab w:val="left" w:pos="993"/>
          <w:tab w:val="left" w:pos="1134"/>
        </w:tabs>
        <w:spacing w:before="0"/>
        <w:ind w:left="0" w:firstLine="709"/>
        <w:rPr>
          <w:sz w:val="24"/>
        </w:rPr>
      </w:pPr>
      <w:r w:rsidRPr="008E420B">
        <w:rPr>
          <w:sz w:val="24"/>
        </w:rPr>
        <w:t>Сумма расходов, втекающих в каждый узел равна нулю (или утечке);</w:t>
      </w:r>
    </w:p>
    <w:p w14:paraId="2D567CE3" w14:textId="77777777" w:rsidR="008A7000" w:rsidRPr="008E420B" w:rsidRDefault="008A7000" w:rsidP="00542C80">
      <w:pPr>
        <w:pStyle w:val="1a"/>
        <w:numPr>
          <w:ilvl w:val="0"/>
          <w:numId w:val="34"/>
        </w:numPr>
        <w:tabs>
          <w:tab w:val="left" w:pos="993"/>
          <w:tab w:val="left" w:pos="1134"/>
        </w:tabs>
        <w:spacing w:before="0"/>
        <w:ind w:left="0" w:firstLine="709"/>
        <w:rPr>
          <w:sz w:val="24"/>
        </w:rPr>
      </w:pPr>
      <w:r w:rsidRPr="008E420B">
        <w:rPr>
          <w:sz w:val="24"/>
        </w:rPr>
        <w:t>Сумма падений давления на всех участках замкнутого цикла равна нулю (или сумме действующих напоров).</w:t>
      </w:r>
    </w:p>
    <w:p w14:paraId="31186DEE" w14:textId="77777777" w:rsidR="00542C80" w:rsidRPr="008E420B" w:rsidRDefault="00542C80" w:rsidP="00C306F0">
      <w:pPr>
        <w:pStyle w:val="1a"/>
        <w:tabs>
          <w:tab w:val="left" w:pos="1134"/>
          <w:tab w:val="left" w:pos="1276"/>
        </w:tabs>
        <w:spacing w:before="0"/>
        <w:rPr>
          <w:sz w:val="24"/>
        </w:rPr>
      </w:pPr>
    </w:p>
    <w:p w14:paraId="6A01CD4E" w14:textId="02848614" w:rsidR="008A7000" w:rsidRPr="008E420B" w:rsidRDefault="008A7000" w:rsidP="00C306F0">
      <w:pPr>
        <w:pStyle w:val="1a"/>
        <w:tabs>
          <w:tab w:val="left" w:pos="1134"/>
          <w:tab w:val="left" w:pos="1276"/>
        </w:tabs>
        <w:spacing w:before="0"/>
        <w:rPr>
          <w:sz w:val="24"/>
        </w:rPr>
      </w:pPr>
      <w:r w:rsidRPr="008E420B">
        <w:rPr>
          <w:sz w:val="24"/>
        </w:rPr>
        <w:t>Местные потери напора обуславливаются преодолением местных сопротивлений, создаваемых фасонными частями, арматурой и прочим оборудованием трубопроводных сетей. Потери напора в местных сопротивлениях вычисляются по формуле Вейсбаха.</w:t>
      </w:r>
    </w:p>
    <w:p w14:paraId="622E160E" w14:textId="77777777" w:rsidR="008A7000" w:rsidRPr="008E420B" w:rsidRDefault="008A7000" w:rsidP="00C306F0">
      <w:pPr>
        <w:tabs>
          <w:tab w:val="left" w:pos="1134"/>
          <w:tab w:val="left" w:pos="1276"/>
        </w:tabs>
        <w:ind w:firstLine="709"/>
        <w:jc w:val="both"/>
        <w:rPr>
          <w:lang w:eastAsia="en-US"/>
        </w:rPr>
      </w:pPr>
    </w:p>
    <w:p w14:paraId="1D11066F" w14:textId="77777777" w:rsidR="008A7000" w:rsidRPr="008E420B" w:rsidRDefault="008A7000" w:rsidP="00E939BF">
      <w:pPr>
        <w:numPr>
          <w:ilvl w:val="0"/>
          <w:numId w:val="28"/>
        </w:numPr>
        <w:tabs>
          <w:tab w:val="left" w:pos="1134"/>
          <w:tab w:val="left" w:pos="1276"/>
        </w:tabs>
        <w:ind w:left="0" w:firstLine="709"/>
        <w:jc w:val="both"/>
        <w:rPr>
          <w:b/>
        </w:rPr>
      </w:pPr>
      <w:bookmarkStart w:id="448" w:name="_Toc509166772"/>
      <w:bookmarkStart w:id="449" w:name="_Toc532478969"/>
      <w:r w:rsidRPr="008E420B">
        <w:rPr>
          <w:b/>
        </w:rPr>
        <w:t>Групповые изменения характеристик объектов (участков сетей, потребителей) по заданным критериям с целью моделирования различных перспективных вариантов</w:t>
      </w:r>
      <w:bookmarkEnd w:id="448"/>
      <w:bookmarkEnd w:id="449"/>
    </w:p>
    <w:p w14:paraId="313080A7" w14:textId="77777777" w:rsidR="008A7000" w:rsidRPr="008E420B" w:rsidRDefault="008A7000" w:rsidP="00C306F0">
      <w:pPr>
        <w:pStyle w:val="1a"/>
        <w:tabs>
          <w:tab w:val="left" w:pos="1134"/>
          <w:tab w:val="left" w:pos="1276"/>
        </w:tabs>
        <w:spacing w:before="0"/>
        <w:rPr>
          <w:sz w:val="24"/>
        </w:rPr>
      </w:pPr>
      <w:r w:rsidRPr="008E420B">
        <w:rPr>
          <w:sz w:val="24"/>
        </w:rPr>
        <w:t>Внести изменения характеристик объектов возможно несколькими способами:</w:t>
      </w:r>
    </w:p>
    <w:p w14:paraId="2CC46694" w14:textId="77777777" w:rsidR="008A7000" w:rsidRPr="008E420B" w:rsidRDefault="008A7000" w:rsidP="007B756F">
      <w:pPr>
        <w:pStyle w:val="1a"/>
        <w:numPr>
          <w:ilvl w:val="0"/>
          <w:numId w:val="68"/>
        </w:numPr>
        <w:tabs>
          <w:tab w:val="left" w:pos="993"/>
          <w:tab w:val="left" w:pos="1134"/>
        </w:tabs>
        <w:spacing w:before="0"/>
        <w:ind w:left="0" w:firstLine="709"/>
        <w:rPr>
          <w:sz w:val="24"/>
        </w:rPr>
      </w:pPr>
      <w:r w:rsidRPr="008E420B">
        <w:rPr>
          <w:sz w:val="24"/>
        </w:rPr>
        <w:t>в окне семантической информации через вкладку Текущая запись;</w:t>
      </w:r>
    </w:p>
    <w:p w14:paraId="05A0026D" w14:textId="77777777" w:rsidR="008A7000" w:rsidRPr="008E420B" w:rsidRDefault="008A7000" w:rsidP="007B756F">
      <w:pPr>
        <w:pStyle w:val="1a"/>
        <w:numPr>
          <w:ilvl w:val="0"/>
          <w:numId w:val="68"/>
        </w:numPr>
        <w:tabs>
          <w:tab w:val="left" w:pos="993"/>
          <w:tab w:val="left" w:pos="1134"/>
        </w:tabs>
        <w:spacing w:before="0"/>
        <w:ind w:left="0" w:firstLine="709"/>
        <w:rPr>
          <w:sz w:val="24"/>
        </w:rPr>
      </w:pPr>
      <w:r w:rsidRPr="008E420B">
        <w:rPr>
          <w:sz w:val="24"/>
        </w:rPr>
        <w:t>в окне семантической информации через вкладку База;</w:t>
      </w:r>
    </w:p>
    <w:p w14:paraId="6689CE16" w14:textId="77777777" w:rsidR="008A7000" w:rsidRPr="008E420B" w:rsidRDefault="008A7000" w:rsidP="007B756F">
      <w:pPr>
        <w:pStyle w:val="1a"/>
        <w:numPr>
          <w:ilvl w:val="0"/>
          <w:numId w:val="68"/>
        </w:numPr>
        <w:tabs>
          <w:tab w:val="left" w:pos="993"/>
          <w:tab w:val="left" w:pos="1134"/>
        </w:tabs>
        <w:spacing w:before="0"/>
        <w:ind w:left="0" w:firstLine="709"/>
        <w:rPr>
          <w:sz w:val="24"/>
        </w:rPr>
      </w:pPr>
      <w:r w:rsidRPr="008E420B">
        <w:rPr>
          <w:sz w:val="24"/>
        </w:rPr>
        <w:t>в окне семантической информации с помощью запросов;</w:t>
      </w:r>
    </w:p>
    <w:p w14:paraId="4FB40E90" w14:textId="77777777" w:rsidR="008A7000" w:rsidRPr="008E420B" w:rsidRDefault="008A7000" w:rsidP="007B756F">
      <w:pPr>
        <w:pStyle w:val="1a"/>
        <w:numPr>
          <w:ilvl w:val="0"/>
          <w:numId w:val="68"/>
        </w:numPr>
        <w:tabs>
          <w:tab w:val="left" w:pos="993"/>
          <w:tab w:val="left" w:pos="1134"/>
        </w:tabs>
        <w:spacing w:before="0"/>
        <w:ind w:left="0" w:firstLine="709"/>
        <w:rPr>
          <w:sz w:val="24"/>
        </w:rPr>
      </w:pPr>
      <w:r w:rsidRPr="008E420B">
        <w:rPr>
          <w:sz w:val="24"/>
        </w:rPr>
        <w:t>используя SQL запросы.</w:t>
      </w:r>
    </w:p>
    <w:p w14:paraId="5C3F7B6B" w14:textId="77777777" w:rsidR="00542C80" w:rsidRPr="008E420B" w:rsidRDefault="00542C80" w:rsidP="00C306F0">
      <w:pPr>
        <w:pStyle w:val="1a"/>
        <w:tabs>
          <w:tab w:val="left" w:pos="1134"/>
          <w:tab w:val="left" w:pos="1276"/>
        </w:tabs>
        <w:spacing w:before="0"/>
        <w:rPr>
          <w:sz w:val="24"/>
        </w:rPr>
      </w:pPr>
    </w:p>
    <w:p w14:paraId="499F8BB8" w14:textId="1185FCCA" w:rsidR="008A7000" w:rsidRPr="008E420B" w:rsidRDefault="008A7000" w:rsidP="00C306F0">
      <w:pPr>
        <w:pStyle w:val="1a"/>
        <w:tabs>
          <w:tab w:val="left" w:pos="1134"/>
          <w:tab w:val="left" w:pos="1276"/>
        </w:tabs>
        <w:spacing w:before="0"/>
        <w:rPr>
          <w:sz w:val="24"/>
        </w:rPr>
      </w:pPr>
      <w:r w:rsidRPr="008E420B">
        <w:rPr>
          <w:sz w:val="24"/>
        </w:rPr>
        <w:t>C помощью запросов можно:</w:t>
      </w:r>
    </w:p>
    <w:p w14:paraId="08BFF0C8" w14:textId="77777777" w:rsidR="008A7000" w:rsidRPr="008E420B" w:rsidRDefault="008A7000" w:rsidP="007B756F">
      <w:pPr>
        <w:pStyle w:val="1a"/>
        <w:numPr>
          <w:ilvl w:val="0"/>
          <w:numId w:val="68"/>
        </w:numPr>
        <w:tabs>
          <w:tab w:val="left" w:pos="993"/>
          <w:tab w:val="left" w:pos="1134"/>
        </w:tabs>
        <w:spacing w:before="0"/>
        <w:ind w:left="0" w:firstLine="709"/>
        <w:rPr>
          <w:sz w:val="24"/>
        </w:rPr>
      </w:pPr>
      <w:r w:rsidRPr="008E420B">
        <w:rPr>
          <w:sz w:val="24"/>
        </w:rPr>
        <w:t>занести одинаковые данные одновременно для группы объектов;</w:t>
      </w:r>
    </w:p>
    <w:p w14:paraId="4684E174" w14:textId="77777777" w:rsidR="008A7000" w:rsidRPr="008E420B" w:rsidRDefault="008A7000" w:rsidP="007B756F">
      <w:pPr>
        <w:pStyle w:val="1a"/>
        <w:numPr>
          <w:ilvl w:val="0"/>
          <w:numId w:val="68"/>
        </w:numPr>
        <w:tabs>
          <w:tab w:val="left" w:pos="993"/>
          <w:tab w:val="left" w:pos="1134"/>
        </w:tabs>
        <w:spacing w:before="0"/>
        <w:ind w:left="0" w:firstLine="709"/>
        <w:rPr>
          <w:sz w:val="24"/>
        </w:rPr>
      </w:pPr>
      <w:r w:rsidRPr="008E420B">
        <w:rPr>
          <w:sz w:val="24"/>
        </w:rPr>
        <w:t>производить копирование данных из одного поля в другое для группы объектов;</w:t>
      </w:r>
    </w:p>
    <w:p w14:paraId="72C9ECD7" w14:textId="77777777" w:rsidR="008A7000" w:rsidRPr="008E420B" w:rsidRDefault="008A7000" w:rsidP="007B756F">
      <w:pPr>
        <w:pStyle w:val="1a"/>
        <w:numPr>
          <w:ilvl w:val="0"/>
          <w:numId w:val="68"/>
        </w:numPr>
        <w:tabs>
          <w:tab w:val="left" w:pos="993"/>
          <w:tab w:val="left" w:pos="1134"/>
        </w:tabs>
        <w:spacing w:before="0"/>
        <w:ind w:left="0" w:firstLine="709"/>
        <w:rPr>
          <w:sz w:val="24"/>
        </w:rPr>
      </w:pPr>
      <w:r w:rsidRPr="008E420B">
        <w:rPr>
          <w:sz w:val="24"/>
        </w:rPr>
        <w:t>произвести выборку данных из базы в соответствии с заданными условиями;</w:t>
      </w:r>
    </w:p>
    <w:p w14:paraId="478FDBCE" w14:textId="77777777" w:rsidR="008A7000" w:rsidRPr="008E420B" w:rsidRDefault="008A7000" w:rsidP="007B756F">
      <w:pPr>
        <w:pStyle w:val="1a"/>
        <w:numPr>
          <w:ilvl w:val="0"/>
          <w:numId w:val="68"/>
        </w:numPr>
        <w:tabs>
          <w:tab w:val="left" w:pos="993"/>
          <w:tab w:val="left" w:pos="1134"/>
        </w:tabs>
        <w:spacing w:before="0"/>
        <w:ind w:left="0" w:firstLine="709"/>
        <w:rPr>
          <w:sz w:val="24"/>
        </w:rPr>
      </w:pPr>
      <w:r w:rsidRPr="008E420B">
        <w:rPr>
          <w:sz w:val="24"/>
        </w:rPr>
        <w:t>и т.д.</w:t>
      </w:r>
    </w:p>
    <w:p w14:paraId="4EF931AF" w14:textId="77777777" w:rsidR="00542C80" w:rsidRPr="008E420B" w:rsidRDefault="00542C80" w:rsidP="00C306F0">
      <w:pPr>
        <w:pStyle w:val="1a"/>
        <w:tabs>
          <w:tab w:val="left" w:pos="1134"/>
          <w:tab w:val="left" w:pos="1276"/>
        </w:tabs>
        <w:spacing w:before="0"/>
        <w:rPr>
          <w:sz w:val="24"/>
        </w:rPr>
      </w:pPr>
    </w:p>
    <w:p w14:paraId="74F056A8" w14:textId="6EA1C46B" w:rsidR="008A7000" w:rsidRPr="008E420B" w:rsidRDefault="008A7000" w:rsidP="00C306F0">
      <w:pPr>
        <w:pStyle w:val="1a"/>
        <w:tabs>
          <w:tab w:val="left" w:pos="1134"/>
          <w:tab w:val="left" w:pos="1276"/>
        </w:tabs>
        <w:spacing w:before="0"/>
        <w:rPr>
          <w:sz w:val="24"/>
        </w:rPr>
      </w:pPr>
      <w:r w:rsidRPr="008E420B">
        <w:rPr>
          <w:sz w:val="24"/>
        </w:rPr>
        <w:t>Любая запись в строке запроса поля БД интерпретируется как условие соответствия значения выбранного поля значению, введенному в строке. На одной строке может быть записано несколько условий, которые отделяются друг от друга запятой: &lt;Выражение 1&gt;,&lt; Выражение 2&gt;,&lt; Выражение3&gt;. Если условия записаны сразу в нескольких полях запроса, то при формировании строк ответа эти условия объединяются логической функцией И (AND).</w:t>
      </w:r>
    </w:p>
    <w:p w14:paraId="43396FA8" w14:textId="77777777" w:rsidR="008A7000" w:rsidRPr="008E420B" w:rsidRDefault="008A7000" w:rsidP="00C306F0">
      <w:pPr>
        <w:pStyle w:val="1a"/>
        <w:tabs>
          <w:tab w:val="left" w:pos="1134"/>
          <w:tab w:val="left" w:pos="1276"/>
        </w:tabs>
        <w:spacing w:before="0"/>
        <w:rPr>
          <w:i/>
          <w:sz w:val="24"/>
        </w:rPr>
      </w:pPr>
      <w:r w:rsidRPr="008E420B">
        <w:rPr>
          <w:i/>
          <w:sz w:val="24"/>
        </w:rPr>
        <w:t>Идентификаторы</w:t>
      </w:r>
    </w:p>
    <w:p w14:paraId="0D7D46FE" w14:textId="77777777" w:rsidR="008A7000" w:rsidRPr="008E420B" w:rsidRDefault="008A7000" w:rsidP="00C306F0">
      <w:pPr>
        <w:pStyle w:val="1a"/>
        <w:tabs>
          <w:tab w:val="left" w:pos="1134"/>
          <w:tab w:val="left" w:pos="1276"/>
        </w:tabs>
        <w:spacing w:before="0"/>
        <w:rPr>
          <w:sz w:val="24"/>
        </w:rPr>
      </w:pPr>
      <w:r w:rsidRPr="008E420B">
        <w:rPr>
          <w:sz w:val="24"/>
        </w:rPr>
        <w:t>Это поля базы данных. При этом каждое поле имеет свой псевдоним, который можно использовать при написании запросов. Например, F4 + F5, т.е. выбрать те записи, у которых значение поля равно сумме полей с псевдонимами F4 и F5.</w:t>
      </w:r>
    </w:p>
    <w:p w14:paraId="1A193247" w14:textId="77777777" w:rsidR="008A7000" w:rsidRPr="008E420B" w:rsidRDefault="008A7000" w:rsidP="00C306F0">
      <w:pPr>
        <w:pStyle w:val="1a"/>
        <w:tabs>
          <w:tab w:val="left" w:pos="1134"/>
          <w:tab w:val="left" w:pos="1276"/>
        </w:tabs>
        <w:spacing w:before="0"/>
        <w:rPr>
          <w:i/>
          <w:sz w:val="24"/>
        </w:rPr>
      </w:pPr>
      <w:r w:rsidRPr="008E420B">
        <w:rPr>
          <w:i/>
          <w:sz w:val="24"/>
        </w:rPr>
        <w:t>Константы</w:t>
      </w:r>
    </w:p>
    <w:p w14:paraId="53AA8384" w14:textId="77777777" w:rsidR="008A7000" w:rsidRPr="008E420B" w:rsidRDefault="008A7000" w:rsidP="00C306F0">
      <w:pPr>
        <w:pStyle w:val="1a"/>
        <w:tabs>
          <w:tab w:val="left" w:pos="1134"/>
          <w:tab w:val="left" w:pos="1276"/>
        </w:tabs>
        <w:spacing w:before="0"/>
        <w:rPr>
          <w:sz w:val="24"/>
        </w:rPr>
      </w:pPr>
      <w:r w:rsidRPr="008E420B">
        <w:rPr>
          <w:sz w:val="24"/>
        </w:rPr>
        <w:t>Используют для сравнения со значениями в полях таблиц, могут быть строковыми, числовыми. Тип константы (значение, с которым необходимо сравнивать значения в поле таблицы) должен совпадать с типом данных в этом поле. Т. е., если поле является числовым, то и сравнивать нужно с числом. В противном случае возникает сообщение о несоответствии типов.</w:t>
      </w:r>
    </w:p>
    <w:p w14:paraId="4F8441DC" w14:textId="77777777" w:rsidR="008A7000" w:rsidRPr="008E420B" w:rsidRDefault="008A7000" w:rsidP="00C306F0">
      <w:pPr>
        <w:pStyle w:val="1a"/>
        <w:tabs>
          <w:tab w:val="left" w:pos="1134"/>
          <w:tab w:val="left" w:pos="1276"/>
        </w:tabs>
        <w:spacing w:before="0"/>
        <w:rPr>
          <w:i/>
          <w:sz w:val="24"/>
        </w:rPr>
      </w:pPr>
      <w:r w:rsidRPr="008E420B">
        <w:rPr>
          <w:i/>
          <w:sz w:val="24"/>
        </w:rPr>
        <w:t>Функции</w:t>
      </w:r>
    </w:p>
    <w:p w14:paraId="1FDF65C6" w14:textId="77777777" w:rsidR="008A7000" w:rsidRPr="008E420B" w:rsidRDefault="008A7000" w:rsidP="00C306F0">
      <w:pPr>
        <w:pStyle w:val="1a"/>
        <w:tabs>
          <w:tab w:val="left" w:pos="1134"/>
          <w:tab w:val="left" w:pos="1276"/>
        </w:tabs>
        <w:spacing w:before="0"/>
        <w:rPr>
          <w:sz w:val="24"/>
        </w:rPr>
      </w:pPr>
      <w:r w:rsidRPr="008E420B">
        <w:rPr>
          <w:sz w:val="24"/>
        </w:rPr>
        <w:t>Встроенные функции системы, такие как суммирование, нахождение минимального, максимального значения и т. д. Следует учитывать, что такие функции, как нахождение среднего, минимального или максимального значения можно применять только к числовым полям. В противном случае появляется сообщение о несоответствии типов.</w:t>
      </w:r>
    </w:p>
    <w:p w14:paraId="58501008" w14:textId="77777777" w:rsidR="008A7000" w:rsidRPr="008E420B" w:rsidRDefault="008A7000" w:rsidP="00C306F0">
      <w:pPr>
        <w:pStyle w:val="1a"/>
        <w:tabs>
          <w:tab w:val="left" w:pos="1134"/>
          <w:tab w:val="left" w:pos="1276"/>
        </w:tabs>
        <w:spacing w:before="0"/>
        <w:rPr>
          <w:i/>
          <w:sz w:val="24"/>
        </w:rPr>
      </w:pPr>
      <w:r w:rsidRPr="008E420B">
        <w:rPr>
          <w:i/>
          <w:sz w:val="24"/>
        </w:rPr>
        <w:t>Операторы</w:t>
      </w:r>
    </w:p>
    <w:p w14:paraId="1283D81A" w14:textId="77777777" w:rsidR="008A7000" w:rsidRPr="008E420B" w:rsidRDefault="008A7000" w:rsidP="00C306F0">
      <w:pPr>
        <w:pStyle w:val="1a"/>
        <w:tabs>
          <w:tab w:val="left" w:pos="1134"/>
          <w:tab w:val="left" w:pos="1276"/>
        </w:tabs>
        <w:spacing w:before="0"/>
        <w:rPr>
          <w:sz w:val="24"/>
        </w:rPr>
      </w:pPr>
      <w:r w:rsidRPr="008E420B">
        <w:rPr>
          <w:sz w:val="24"/>
        </w:rPr>
        <w:t>Арифметические операции: +, -, *, /.</w:t>
      </w:r>
    </w:p>
    <w:p w14:paraId="67062513" w14:textId="77777777" w:rsidR="008A7000" w:rsidRPr="008E420B" w:rsidRDefault="008A7000" w:rsidP="00C306F0">
      <w:pPr>
        <w:pStyle w:val="1a"/>
        <w:tabs>
          <w:tab w:val="left" w:pos="1134"/>
          <w:tab w:val="left" w:pos="1276"/>
        </w:tabs>
        <w:spacing w:before="0"/>
        <w:rPr>
          <w:sz w:val="24"/>
        </w:rPr>
      </w:pPr>
      <w:r w:rsidRPr="008E420B">
        <w:rPr>
          <w:sz w:val="24"/>
        </w:rPr>
        <w:t>Операции сравнения: =,&lt;,&gt;,&lt;=,&gt;=.</w:t>
      </w:r>
    </w:p>
    <w:p w14:paraId="71C93C9D" w14:textId="77777777" w:rsidR="008A7000" w:rsidRPr="008E420B" w:rsidRDefault="008A7000" w:rsidP="00C306F0">
      <w:pPr>
        <w:pStyle w:val="1a"/>
        <w:tabs>
          <w:tab w:val="left" w:pos="1134"/>
          <w:tab w:val="left" w:pos="1276"/>
        </w:tabs>
        <w:spacing w:before="0"/>
        <w:rPr>
          <w:sz w:val="24"/>
        </w:rPr>
      </w:pPr>
      <w:r w:rsidRPr="008E420B">
        <w:rPr>
          <w:sz w:val="24"/>
        </w:rPr>
        <w:t>Логические операции: AND, OR, NOT.</w:t>
      </w:r>
    </w:p>
    <w:p w14:paraId="502756C2" w14:textId="77777777" w:rsidR="008A7000" w:rsidRPr="008E420B" w:rsidRDefault="008A7000" w:rsidP="00C306F0">
      <w:pPr>
        <w:pStyle w:val="1a"/>
        <w:tabs>
          <w:tab w:val="left" w:pos="1134"/>
          <w:tab w:val="left" w:pos="1276"/>
        </w:tabs>
        <w:spacing w:before="0"/>
        <w:rPr>
          <w:sz w:val="24"/>
        </w:rPr>
      </w:pPr>
      <w:r w:rsidRPr="008E420B">
        <w:rPr>
          <w:sz w:val="24"/>
        </w:rPr>
        <w:t>Запрос к базе данных набирается в виде условий отбора соответствующих полей. Для числовых полей условие отбора может содержать просто число (при проверке на равенство), а также операторы сравнения (&gt; – больше, &lt; – меньше, &gt;= – больше либо равно, &lt;= – меньше либо равно, &lt;&gt; – не равно).</w:t>
      </w:r>
    </w:p>
    <w:p w14:paraId="103836E8" w14:textId="77777777" w:rsidR="008A7000" w:rsidRPr="008E420B" w:rsidRDefault="008A7000" w:rsidP="00C306F0">
      <w:pPr>
        <w:pStyle w:val="1a"/>
        <w:tabs>
          <w:tab w:val="left" w:pos="1134"/>
          <w:tab w:val="left" w:pos="1276"/>
        </w:tabs>
        <w:spacing w:before="0"/>
        <w:rPr>
          <w:sz w:val="24"/>
        </w:rPr>
      </w:pPr>
      <w:r w:rsidRPr="008E420B">
        <w:rPr>
          <w:sz w:val="24"/>
        </w:rPr>
        <w:t>Операторы и функции могут отображаться как на русском, так и на английском языке. Для того, чтобы настроить язык отображения надо в окне семантической информации сделать щелчок правой кнопкой мыши, в появившемся контекстном меню выбрать пункт Язык ключевых слов и выбрать нужный язык.</w:t>
      </w:r>
    </w:p>
    <w:p w14:paraId="579F215F" w14:textId="77777777" w:rsidR="008A7000" w:rsidRPr="008E420B" w:rsidRDefault="008A7000" w:rsidP="00C306F0">
      <w:pPr>
        <w:tabs>
          <w:tab w:val="left" w:pos="1134"/>
          <w:tab w:val="left" w:pos="1276"/>
        </w:tabs>
        <w:ind w:firstLine="709"/>
        <w:jc w:val="both"/>
        <w:rPr>
          <w:lang w:eastAsia="en-US"/>
        </w:rPr>
      </w:pPr>
    </w:p>
    <w:p w14:paraId="0ED0111B" w14:textId="77777777" w:rsidR="008A7000" w:rsidRPr="008E420B" w:rsidRDefault="008A7000" w:rsidP="00E939BF">
      <w:pPr>
        <w:numPr>
          <w:ilvl w:val="0"/>
          <w:numId w:val="28"/>
        </w:numPr>
        <w:tabs>
          <w:tab w:val="left" w:pos="1134"/>
          <w:tab w:val="left" w:pos="1276"/>
        </w:tabs>
        <w:ind w:left="0" w:firstLine="709"/>
        <w:jc w:val="both"/>
        <w:rPr>
          <w:b/>
        </w:rPr>
      </w:pPr>
      <w:bookmarkStart w:id="450" w:name="_Toc509166773"/>
      <w:bookmarkStart w:id="451" w:name="_Toc532478970"/>
      <w:r w:rsidRPr="008E420B">
        <w:rPr>
          <w:b/>
        </w:rPr>
        <w:t>Расчет и отображение сравнительных пьезометрических графиков для разработки и анализа сценариев перспективного развития водопроводных и канализационных сетей</w:t>
      </w:r>
      <w:bookmarkEnd w:id="450"/>
      <w:bookmarkEnd w:id="451"/>
    </w:p>
    <w:p w14:paraId="5F2CF93F" w14:textId="77777777" w:rsidR="008A7000" w:rsidRPr="008E420B" w:rsidRDefault="008A7000" w:rsidP="00C306F0">
      <w:pPr>
        <w:pStyle w:val="1a"/>
        <w:tabs>
          <w:tab w:val="left" w:pos="1134"/>
          <w:tab w:val="left" w:pos="1276"/>
        </w:tabs>
        <w:spacing w:before="0"/>
        <w:rPr>
          <w:sz w:val="24"/>
        </w:rPr>
      </w:pPr>
      <w:r w:rsidRPr="008E420B">
        <w:rPr>
          <w:sz w:val="24"/>
        </w:rPr>
        <w:t>Пьезометрический график является одним из основных инструментов анализа результатов расчетов для водопроводных сетей. Этот график изображает линию изменения давления в узлах сети по выбранному маршруту, например, от источника до потребителя.</w:t>
      </w:r>
    </w:p>
    <w:p w14:paraId="5B62C7D1" w14:textId="77777777" w:rsidR="008A7000" w:rsidRPr="008E420B" w:rsidRDefault="008A7000" w:rsidP="00C306F0">
      <w:pPr>
        <w:pStyle w:val="1a"/>
        <w:tabs>
          <w:tab w:val="left" w:pos="1134"/>
          <w:tab w:val="left" w:pos="1276"/>
        </w:tabs>
        <w:spacing w:before="0"/>
        <w:rPr>
          <w:sz w:val="24"/>
        </w:rPr>
      </w:pPr>
      <w:r w:rsidRPr="008E420B">
        <w:rPr>
          <w:sz w:val="24"/>
        </w:rPr>
        <w:t>Пьезометрический график в системе строится по маршруту. Маршрут указывается автоматически, достаточно определить его начальный и конечный узлы. Если путей от одного узла до другого может быть несколько, то по умолчанию путь выбирается самый короткий, в том случае если нужен другой путь, то надо указать промежуточные узлы.</w:t>
      </w:r>
    </w:p>
    <w:p w14:paraId="77988646" w14:textId="77777777" w:rsidR="008A7000" w:rsidRPr="008E420B" w:rsidRDefault="008A7000" w:rsidP="00C306F0">
      <w:pPr>
        <w:tabs>
          <w:tab w:val="left" w:pos="1134"/>
          <w:tab w:val="left" w:pos="1276"/>
        </w:tabs>
        <w:ind w:firstLine="709"/>
        <w:jc w:val="both"/>
        <w:rPr>
          <w:lang w:eastAsia="en-US"/>
        </w:rPr>
      </w:pPr>
    </w:p>
    <w:p w14:paraId="3164141B" w14:textId="77777777" w:rsidR="008A7000" w:rsidRPr="008E420B" w:rsidRDefault="008A7000" w:rsidP="00E939BF">
      <w:pPr>
        <w:numPr>
          <w:ilvl w:val="0"/>
          <w:numId w:val="28"/>
        </w:numPr>
        <w:tabs>
          <w:tab w:val="left" w:pos="1134"/>
          <w:tab w:val="left" w:pos="1276"/>
        </w:tabs>
        <w:ind w:left="0" w:firstLine="709"/>
        <w:jc w:val="both"/>
        <w:rPr>
          <w:b/>
        </w:rPr>
      </w:pPr>
      <w:bookmarkStart w:id="452" w:name="_Toc509166774"/>
      <w:bookmarkStart w:id="453" w:name="_Toc532478971"/>
      <w:r w:rsidRPr="008E420B">
        <w:rPr>
          <w:b/>
        </w:rPr>
        <w:t>Перепроецирование данных на «лету» из одной системы координат в другую</w:t>
      </w:r>
      <w:bookmarkEnd w:id="452"/>
      <w:bookmarkEnd w:id="453"/>
    </w:p>
    <w:p w14:paraId="67642034" w14:textId="77777777" w:rsidR="008A7000" w:rsidRPr="008E420B" w:rsidRDefault="008A7000" w:rsidP="00C306F0">
      <w:pPr>
        <w:pStyle w:val="1a"/>
        <w:tabs>
          <w:tab w:val="left" w:pos="1134"/>
          <w:tab w:val="left" w:pos="1276"/>
        </w:tabs>
        <w:spacing w:before="0"/>
        <w:rPr>
          <w:sz w:val="24"/>
        </w:rPr>
      </w:pPr>
      <w:r w:rsidRPr="008E420B">
        <w:rPr>
          <w:sz w:val="24"/>
        </w:rPr>
        <w:t>В системе ZuluGIS для перехода от одной системы координат к другой могут использоваться команды:</w:t>
      </w:r>
    </w:p>
    <w:p w14:paraId="07346746" w14:textId="77777777" w:rsidR="008A7000" w:rsidRPr="008E420B" w:rsidRDefault="008A7000" w:rsidP="007B756F">
      <w:pPr>
        <w:pStyle w:val="1a"/>
        <w:numPr>
          <w:ilvl w:val="0"/>
          <w:numId w:val="69"/>
        </w:numPr>
        <w:tabs>
          <w:tab w:val="left" w:pos="993"/>
          <w:tab w:val="left" w:pos="1134"/>
        </w:tabs>
        <w:spacing w:before="0"/>
        <w:ind w:left="0" w:firstLine="709"/>
        <w:rPr>
          <w:sz w:val="24"/>
        </w:rPr>
      </w:pPr>
      <w:r w:rsidRPr="008E420B">
        <w:rPr>
          <w:sz w:val="24"/>
        </w:rPr>
        <w:t>для растрового слоя- Растр|Перепроецировать;</w:t>
      </w:r>
    </w:p>
    <w:p w14:paraId="006AAFFE" w14:textId="77777777" w:rsidR="008A7000" w:rsidRPr="008E420B" w:rsidRDefault="008A7000" w:rsidP="007B756F">
      <w:pPr>
        <w:pStyle w:val="1a"/>
        <w:numPr>
          <w:ilvl w:val="0"/>
          <w:numId w:val="69"/>
        </w:numPr>
        <w:tabs>
          <w:tab w:val="left" w:pos="993"/>
          <w:tab w:val="left" w:pos="1134"/>
        </w:tabs>
        <w:spacing w:before="0"/>
        <w:ind w:left="0" w:firstLine="709"/>
        <w:rPr>
          <w:sz w:val="24"/>
        </w:rPr>
      </w:pPr>
      <w:r w:rsidRPr="008E420B">
        <w:rPr>
          <w:sz w:val="24"/>
        </w:rPr>
        <w:t>для векторного слоя- Карта|Операции|Перепроецировать слои.</w:t>
      </w:r>
    </w:p>
    <w:p w14:paraId="42DED50A" w14:textId="77777777" w:rsidR="00542C80" w:rsidRPr="008E420B" w:rsidRDefault="00542C80" w:rsidP="00C306F0">
      <w:pPr>
        <w:pStyle w:val="1a"/>
        <w:tabs>
          <w:tab w:val="left" w:pos="1134"/>
          <w:tab w:val="left" w:pos="1276"/>
        </w:tabs>
        <w:spacing w:before="0"/>
        <w:rPr>
          <w:sz w:val="24"/>
        </w:rPr>
      </w:pPr>
    </w:p>
    <w:p w14:paraId="17EE424C" w14:textId="40D4E841" w:rsidR="008A7000" w:rsidRPr="008E420B" w:rsidRDefault="008A7000" w:rsidP="00C306F0">
      <w:pPr>
        <w:pStyle w:val="1a"/>
        <w:tabs>
          <w:tab w:val="left" w:pos="1134"/>
          <w:tab w:val="left" w:pos="1276"/>
        </w:tabs>
        <w:spacing w:before="0"/>
        <w:rPr>
          <w:sz w:val="24"/>
        </w:rPr>
      </w:pPr>
      <w:r w:rsidRPr="008E420B">
        <w:rPr>
          <w:sz w:val="24"/>
        </w:rPr>
        <w:t>В настройках структуры слоев карт в ZuluGIS задается проекция и система координат, в которой хранятся пространственные данные этого слоя. Эта проекция называется проекцией хранения данных. Проекция хранения данных выбирается в соответствии с проекцией исходных данных, на базе которых формируются объекты слоя (печатные карты, геодезическая съемка местности и прочие).</w:t>
      </w:r>
    </w:p>
    <w:p w14:paraId="2A7218BB" w14:textId="77777777" w:rsidR="008A7000" w:rsidRPr="008E420B" w:rsidRDefault="008A7000" w:rsidP="00C306F0">
      <w:pPr>
        <w:pStyle w:val="1a"/>
        <w:tabs>
          <w:tab w:val="left" w:pos="1134"/>
          <w:tab w:val="left" w:pos="1276"/>
        </w:tabs>
        <w:spacing w:before="0"/>
        <w:rPr>
          <w:sz w:val="24"/>
        </w:rPr>
      </w:pPr>
      <w:r w:rsidRPr="008E420B">
        <w:rPr>
          <w:sz w:val="24"/>
        </w:rPr>
        <w:t>В параметрах карты задается проекция, используемая для отображения картографических данных на экране. Эта проекция называется проекцией отображения.</w:t>
      </w:r>
    </w:p>
    <w:p w14:paraId="762B88F9" w14:textId="35B2DBD7" w:rsidR="008A7000" w:rsidRPr="008E420B" w:rsidRDefault="008A7000" w:rsidP="00C306F0">
      <w:pPr>
        <w:pStyle w:val="1a"/>
        <w:tabs>
          <w:tab w:val="left" w:pos="1134"/>
          <w:tab w:val="left" w:pos="1276"/>
        </w:tabs>
        <w:spacing w:before="0"/>
        <w:rPr>
          <w:sz w:val="24"/>
        </w:rPr>
      </w:pPr>
      <w:r w:rsidRPr="008E420B">
        <w:rPr>
          <w:sz w:val="24"/>
        </w:rPr>
        <w:t>При выводе на экран данные</w:t>
      </w:r>
      <w:r w:rsidR="00C020AC" w:rsidRPr="008E420B">
        <w:rPr>
          <w:sz w:val="24"/>
        </w:rPr>
        <w:t>,</w:t>
      </w:r>
      <w:r w:rsidRPr="008E420B">
        <w:rPr>
          <w:sz w:val="24"/>
        </w:rPr>
        <w:t xml:space="preserve"> хранимые в слоях карты</w:t>
      </w:r>
      <w:r w:rsidR="00C020AC" w:rsidRPr="008E420B">
        <w:rPr>
          <w:sz w:val="24"/>
        </w:rPr>
        <w:t>,</w:t>
      </w:r>
      <w:r w:rsidRPr="008E420B">
        <w:rPr>
          <w:sz w:val="24"/>
        </w:rPr>
        <w:t xml:space="preserve"> «на лету» преобразуются из проекции хранения заданной для слоя в проекцию отображения данной карты. При сохранении данных в слое производится обратное преобразование – из проекции отображения в проекцию хранения данных слоя. Таким образом, возможно хранение данных в одной проекции, а отображение в другой, причем в одной карте могут содержаться слои с разными проекциями хранения данных, а данные одного слоя могут отображаться в разных картах в разных проекциях отображения. Также поддерживается перепроецирование пространственных данных в слоях из одной проекции, в другую.</w:t>
      </w:r>
    </w:p>
    <w:p w14:paraId="7F32A224" w14:textId="77777777" w:rsidR="008A7000" w:rsidRPr="008E420B" w:rsidRDefault="008A7000" w:rsidP="00C306F0">
      <w:pPr>
        <w:pStyle w:val="1a"/>
        <w:tabs>
          <w:tab w:val="left" w:pos="1134"/>
          <w:tab w:val="left" w:pos="1276"/>
        </w:tabs>
        <w:spacing w:before="0"/>
        <w:rPr>
          <w:sz w:val="24"/>
        </w:rPr>
      </w:pPr>
      <w:r w:rsidRPr="008E420B">
        <w:rPr>
          <w:sz w:val="24"/>
        </w:rPr>
        <w:t>Допускается преобразование карт, выполненных в локальной системе декартовых координат в географическую систему координат если известны параметры перехода в соответствующую систему координат.</w:t>
      </w:r>
    </w:p>
    <w:p w14:paraId="5483340A" w14:textId="77777777" w:rsidR="008A7000" w:rsidRPr="008E420B" w:rsidRDefault="008A7000" w:rsidP="00C306F0">
      <w:pPr>
        <w:tabs>
          <w:tab w:val="left" w:pos="1134"/>
          <w:tab w:val="left" w:pos="1276"/>
        </w:tabs>
        <w:ind w:firstLine="709"/>
        <w:jc w:val="both"/>
        <w:rPr>
          <w:lang w:eastAsia="en-US"/>
        </w:rPr>
      </w:pPr>
    </w:p>
    <w:p w14:paraId="4870524D" w14:textId="77777777" w:rsidR="008A7000" w:rsidRPr="008E420B" w:rsidRDefault="008A7000" w:rsidP="00E939BF">
      <w:pPr>
        <w:numPr>
          <w:ilvl w:val="0"/>
          <w:numId w:val="28"/>
        </w:numPr>
        <w:tabs>
          <w:tab w:val="left" w:pos="1134"/>
          <w:tab w:val="left" w:pos="1276"/>
        </w:tabs>
        <w:ind w:left="0" w:firstLine="709"/>
        <w:jc w:val="both"/>
        <w:rPr>
          <w:b/>
        </w:rPr>
      </w:pPr>
      <w:bookmarkStart w:id="454" w:name="_Toc509166775"/>
      <w:bookmarkStart w:id="455" w:name="_Toc532478972"/>
      <w:r w:rsidRPr="008E420B">
        <w:rPr>
          <w:b/>
        </w:rPr>
        <w:t>Изменение внешнего вида объектов в зависимости от их семантических характеристик или масштаба представления карты, в том числе возможность изменения внешнего вида выбранных объектов не зависимо от графических характеристик слоя</w:t>
      </w:r>
      <w:bookmarkEnd w:id="454"/>
      <w:bookmarkEnd w:id="455"/>
    </w:p>
    <w:p w14:paraId="181238AE" w14:textId="29A8A3CB" w:rsidR="008A7000" w:rsidRPr="008E420B" w:rsidRDefault="008A7000" w:rsidP="00C306F0">
      <w:pPr>
        <w:pStyle w:val="1a"/>
        <w:tabs>
          <w:tab w:val="left" w:pos="1134"/>
          <w:tab w:val="left" w:pos="1276"/>
        </w:tabs>
        <w:spacing w:before="0"/>
        <w:rPr>
          <w:sz w:val="24"/>
        </w:rPr>
      </w:pPr>
      <w:r w:rsidRPr="008E420B">
        <w:rPr>
          <w:sz w:val="24"/>
        </w:rPr>
        <w:t>При создании слоя водопроводной сети, он создаётся с заранее определенной стандартной структурой: символами, базами данных, типовыми объектами водопроводной сети и режимами их работы. Редактирование структуры слоя позволяет настроить внешний вид объектов водопроводной сети или добавить новые режимы работы для существующих объектов. Любое редактирование структуры слоя происходит через редактор структуры слоя.</w:t>
      </w:r>
    </w:p>
    <w:p w14:paraId="0E15237C" w14:textId="77777777" w:rsidR="008A7000" w:rsidRPr="008E420B" w:rsidRDefault="008A7000" w:rsidP="00C306F0">
      <w:pPr>
        <w:pStyle w:val="1a"/>
        <w:tabs>
          <w:tab w:val="left" w:pos="1134"/>
          <w:tab w:val="left" w:pos="1276"/>
        </w:tabs>
        <w:spacing w:before="0"/>
        <w:rPr>
          <w:sz w:val="24"/>
        </w:rPr>
      </w:pPr>
      <w:r w:rsidRPr="008E420B">
        <w:rPr>
          <w:sz w:val="24"/>
        </w:rPr>
        <w:t>Редактор структуры слоя позволяет:</w:t>
      </w:r>
    </w:p>
    <w:p w14:paraId="5BFF0F55" w14:textId="77777777" w:rsidR="008A7000" w:rsidRPr="008E420B" w:rsidRDefault="008A7000" w:rsidP="007B756F">
      <w:pPr>
        <w:pStyle w:val="1a"/>
        <w:numPr>
          <w:ilvl w:val="0"/>
          <w:numId w:val="70"/>
        </w:numPr>
        <w:tabs>
          <w:tab w:val="left" w:pos="993"/>
          <w:tab w:val="left" w:pos="1134"/>
        </w:tabs>
        <w:spacing w:before="0"/>
        <w:ind w:left="0" w:firstLine="709"/>
        <w:rPr>
          <w:sz w:val="24"/>
        </w:rPr>
      </w:pPr>
      <w:r w:rsidRPr="008E420B">
        <w:rPr>
          <w:sz w:val="24"/>
        </w:rPr>
        <w:t>создать, удалить или отредактировать символ;</w:t>
      </w:r>
    </w:p>
    <w:p w14:paraId="62FC0E10" w14:textId="77777777" w:rsidR="008A7000" w:rsidRPr="008E420B" w:rsidRDefault="008A7000" w:rsidP="007B756F">
      <w:pPr>
        <w:pStyle w:val="1a"/>
        <w:numPr>
          <w:ilvl w:val="0"/>
          <w:numId w:val="70"/>
        </w:numPr>
        <w:tabs>
          <w:tab w:val="left" w:pos="993"/>
          <w:tab w:val="left" w:pos="1134"/>
        </w:tabs>
        <w:spacing w:before="0"/>
        <w:ind w:left="0" w:firstLine="709"/>
        <w:rPr>
          <w:sz w:val="24"/>
        </w:rPr>
      </w:pPr>
      <w:r w:rsidRPr="008E420B">
        <w:rPr>
          <w:sz w:val="24"/>
        </w:rPr>
        <w:t>импортировать символ из другого слоя;</w:t>
      </w:r>
    </w:p>
    <w:p w14:paraId="7AB46203" w14:textId="77777777" w:rsidR="008A7000" w:rsidRPr="008E420B" w:rsidRDefault="008A7000" w:rsidP="007B756F">
      <w:pPr>
        <w:pStyle w:val="1a"/>
        <w:numPr>
          <w:ilvl w:val="0"/>
          <w:numId w:val="70"/>
        </w:numPr>
        <w:tabs>
          <w:tab w:val="left" w:pos="993"/>
          <w:tab w:val="left" w:pos="1134"/>
        </w:tabs>
        <w:spacing w:before="0"/>
        <w:ind w:left="0" w:firstLine="709"/>
        <w:rPr>
          <w:sz w:val="24"/>
        </w:rPr>
      </w:pPr>
      <w:r w:rsidRPr="008E420B">
        <w:rPr>
          <w:sz w:val="24"/>
        </w:rPr>
        <w:t>создать новые типовые объекты;</w:t>
      </w:r>
    </w:p>
    <w:p w14:paraId="75210400" w14:textId="77777777" w:rsidR="008A7000" w:rsidRPr="008E420B" w:rsidRDefault="008A7000" w:rsidP="007B756F">
      <w:pPr>
        <w:pStyle w:val="1a"/>
        <w:numPr>
          <w:ilvl w:val="0"/>
          <w:numId w:val="70"/>
        </w:numPr>
        <w:tabs>
          <w:tab w:val="left" w:pos="993"/>
          <w:tab w:val="left" w:pos="1134"/>
        </w:tabs>
        <w:spacing w:before="0"/>
        <w:ind w:left="0" w:firstLine="709"/>
        <w:rPr>
          <w:sz w:val="24"/>
        </w:rPr>
      </w:pPr>
      <w:r w:rsidRPr="008E420B">
        <w:rPr>
          <w:sz w:val="24"/>
        </w:rPr>
        <w:t>создавать новые режимы для объектов водопроводной сети;</w:t>
      </w:r>
    </w:p>
    <w:p w14:paraId="0EA35808" w14:textId="77777777" w:rsidR="008A7000" w:rsidRPr="008E420B" w:rsidRDefault="008A7000" w:rsidP="007B756F">
      <w:pPr>
        <w:pStyle w:val="1a"/>
        <w:numPr>
          <w:ilvl w:val="0"/>
          <w:numId w:val="70"/>
        </w:numPr>
        <w:tabs>
          <w:tab w:val="left" w:pos="993"/>
          <w:tab w:val="left" w:pos="1134"/>
        </w:tabs>
        <w:spacing w:before="0"/>
        <w:ind w:left="0" w:firstLine="709"/>
        <w:rPr>
          <w:sz w:val="24"/>
        </w:rPr>
      </w:pPr>
      <w:r w:rsidRPr="008E420B">
        <w:rPr>
          <w:sz w:val="24"/>
        </w:rPr>
        <w:t>поменять размеры символов водопроводной сети;</w:t>
      </w:r>
    </w:p>
    <w:p w14:paraId="2B74F144" w14:textId="77777777" w:rsidR="008A7000" w:rsidRPr="008E420B" w:rsidRDefault="008A7000" w:rsidP="007B756F">
      <w:pPr>
        <w:pStyle w:val="1a"/>
        <w:numPr>
          <w:ilvl w:val="0"/>
          <w:numId w:val="70"/>
        </w:numPr>
        <w:tabs>
          <w:tab w:val="left" w:pos="993"/>
          <w:tab w:val="left" w:pos="1134"/>
        </w:tabs>
        <w:spacing w:before="0"/>
        <w:ind w:left="0" w:firstLine="709"/>
        <w:rPr>
          <w:sz w:val="24"/>
        </w:rPr>
      </w:pPr>
      <w:r w:rsidRPr="008E420B">
        <w:rPr>
          <w:sz w:val="24"/>
        </w:rPr>
        <w:t>поменять внешний вид символов водопроводной сети;</w:t>
      </w:r>
    </w:p>
    <w:p w14:paraId="405886AF" w14:textId="77777777" w:rsidR="008A7000" w:rsidRPr="008E420B" w:rsidRDefault="008A7000" w:rsidP="007B756F">
      <w:pPr>
        <w:pStyle w:val="1a"/>
        <w:numPr>
          <w:ilvl w:val="0"/>
          <w:numId w:val="70"/>
        </w:numPr>
        <w:tabs>
          <w:tab w:val="left" w:pos="993"/>
          <w:tab w:val="left" w:pos="1134"/>
        </w:tabs>
        <w:spacing w:before="0"/>
        <w:ind w:left="0" w:firstLine="709"/>
        <w:rPr>
          <w:sz w:val="24"/>
        </w:rPr>
      </w:pPr>
      <w:r w:rsidRPr="008E420B">
        <w:rPr>
          <w:sz w:val="24"/>
        </w:rPr>
        <w:t>импортировать типы и режимы из других слоев;</w:t>
      </w:r>
    </w:p>
    <w:p w14:paraId="1F33BE45" w14:textId="77777777" w:rsidR="008A7000" w:rsidRPr="008E420B" w:rsidRDefault="008A7000" w:rsidP="007B756F">
      <w:pPr>
        <w:pStyle w:val="1a"/>
        <w:numPr>
          <w:ilvl w:val="0"/>
          <w:numId w:val="70"/>
        </w:numPr>
        <w:tabs>
          <w:tab w:val="left" w:pos="993"/>
          <w:tab w:val="left" w:pos="1134"/>
        </w:tabs>
        <w:spacing w:before="0"/>
        <w:ind w:left="0" w:firstLine="709"/>
        <w:rPr>
          <w:sz w:val="24"/>
        </w:rPr>
      </w:pPr>
      <w:r w:rsidRPr="008E420B">
        <w:rPr>
          <w:sz w:val="24"/>
        </w:rPr>
        <w:t>распечатать список объектов, входящих в структуру слоя.</w:t>
      </w:r>
    </w:p>
    <w:p w14:paraId="0C5E296C" w14:textId="77777777" w:rsidR="00542C80" w:rsidRPr="008E420B" w:rsidRDefault="00542C80" w:rsidP="00C306F0">
      <w:pPr>
        <w:pStyle w:val="1a"/>
        <w:tabs>
          <w:tab w:val="left" w:pos="1134"/>
          <w:tab w:val="left" w:pos="1276"/>
        </w:tabs>
        <w:spacing w:before="0"/>
        <w:rPr>
          <w:sz w:val="24"/>
        </w:rPr>
      </w:pPr>
    </w:p>
    <w:p w14:paraId="1F17169D" w14:textId="3B88DB9F" w:rsidR="008A7000" w:rsidRPr="008E420B" w:rsidRDefault="008A7000" w:rsidP="00C306F0">
      <w:pPr>
        <w:pStyle w:val="1a"/>
        <w:tabs>
          <w:tab w:val="left" w:pos="1134"/>
          <w:tab w:val="left" w:pos="1276"/>
        </w:tabs>
        <w:spacing w:before="0"/>
        <w:rPr>
          <w:sz w:val="24"/>
        </w:rPr>
      </w:pPr>
      <w:r w:rsidRPr="008E420B">
        <w:rPr>
          <w:sz w:val="24"/>
        </w:rPr>
        <w:t>Размеры символов задаются в относительных единицах, поэтому заранее неизвестно, какого размера они будут на той или иной карте, так как слой может создаваться для масштабов области, города, квартала, помещения. Для регулирования размеров символов на карте вводится масштабирующий отображение символов коэффициент, который задается в строке Размер. Чем больше значение коэффициента, тем крупнее будут выглядеть символы на карте (при одном и том же масштабе карты).</w:t>
      </w:r>
    </w:p>
    <w:p w14:paraId="53CB4BB1" w14:textId="77777777" w:rsidR="008A7000" w:rsidRPr="008E420B" w:rsidRDefault="008A7000" w:rsidP="00C306F0">
      <w:pPr>
        <w:tabs>
          <w:tab w:val="left" w:pos="1134"/>
          <w:tab w:val="left" w:pos="1276"/>
        </w:tabs>
        <w:ind w:firstLine="709"/>
        <w:jc w:val="both"/>
        <w:rPr>
          <w:lang w:eastAsia="en-US"/>
        </w:rPr>
      </w:pPr>
    </w:p>
    <w:p w14:paraId="3923AA28" w14:textId="77777777" w:rsidR="008A7000" w:rsidRPr="008E420B" w:rsidRDefault="008A7000" w:rsidP="00E939BF">
      <w:pPr>
        <w:numPr>
          <w:ilvl w:val="0"/>
          <w:numId w:val="28"/>
        </w:numPr>
        <w:tabs>
          <w:tab w:val="left" w:pos="1134"/>
          <w:tab w:val="left" w:pos="1276"/>
        </w:tabs>
        <w:ind w:left="0" w:firstLine="709"/>
        <w:jc w:val="both"/>
        <w:rPr>
          <w:b/>
        </w:rPr>
      </w:pPr>
      <w:bookmarkStart w:id="456" w:name="_Toc509166776"/>
      <w:bookmarkStart w:id="457" w:name="_Toc532478973"/>
      <w:r w:rsidRPr="008E420B">
        <w:rPr>
          <w:b/>
        </w:rPr>
        <w:t>Получение информации об объекте при выборе его курсором мыши, хранение, манипулирование и управление данными</w:t>
      </w:r>
      <w:bookmarkEnd w:id="456"/>
      <w:bookmarkEnd w:id="457"/>
    </w:p>
    <w:p w14:paraId="284386BE" w14:textId="77777777" w:rsidR="008A7000" w:rsidRPr="008E420B" w:rsidRDefault="008A7000" w:rsidP="00C306F0">
      <w:pPr>
        <w:pStyle w:val="1a"/>
        <w:tabs>
          <w:tab w:val="left" w:pos="1134"/>
          <w:tab w:val="left" w:pos="1276"/>
        </w:tabs>
        <w:spacing w:before="0"/>
        <w:rPr>
          <w:sz w:val="24"/>
        </w:rPr>
      </w:pPr>
      <w:r w:rsidRPr="008E420B">
        <w:rPr>
          <w:sz w:val="24"/>
        </w:rPr>
        <w:t xml:space="preserve">Для получения информации об объекте необходимо его активировать. Под активизацией объекта подразумевается перевод одного из объектов слоя в активный режим, отображаемый на карте миганием. Для того чтобы выделить («замигать») объект активного слоя с карты нужно: </w:t>
      </w:r>
    </w:p>
    <w:p w14:paraId="4194E211" w14:textId="77777777" w:rsidR="008A7000" w:rsidRPr="008E420B" w:rsidRDefault="008A7000" w:rsidP="00C306F0">
      <w:pPr>
        <w:pStyle w:val="1a"/>
        <w:tabs>
          <w:tab w:val="left" w:pos="1134"/>
          <w:tab w:val="left" w:pos="1276"/>
        </w:tabs>
        <w:spacing w:before="0"/>
        <w:rPr>
          <w:sz w:val="24"/>
        </w:rPr>
      </w:pPr>
      <w:r w:rsidRPr="008E420B">
        <w:rPr>
          <w:sz w:val="24"/>
        </w:rPr>
        <w:t xml:space="preserve">Выбрать режим активизации объекта. </w:t>
      </w:r>
    </w:p>
    <w:p w14:paraId="07B1851D" w14:textId="77777777" w:rsidR="008A7000" w:rsidRPr="008E420B" w:rsidRDefault="008A7000" w:rsidP="00C306F0">
      <w:pPr>
        <w:pStyle w:val="1a"/>
        <w:tabs>
          <w:tab w:val="left" w:pos="1134"/>
          <w:tab w:val="left" w:pos="1276"/>
        </w:tabs>
        <w:spacing w:before="0"/>
        <w:rPr>
          <w:sz w:val="24"/>
        </w:rPr>
      </w:pPr>
      <w:r w:rsidRPr="008E420B">
        <w:rPr>
          <w:sz w:val="24"/>
        </w:rPr>
        <w:t xml:space="preserve">Подвести курсор мыши к объекту (объект должен находиться в активном слое) и щелкнуть левой клавишей мыши. </w:t>
      </w:r>
    </w:p>
    <w:p w14:paraId="404C6255" w14:textId="77777777" w:rsidR="008A7000" w:rsidRPr="008E420B" w:rsidRDefault="008A7000" w:rsidP="00C306F0">
      <w:pPr>
        <w:pStyle w:val="1a"/>
        <w:tabs>
          <w:tab w:val="left" w:pos="1134"/>
          <w:tab w:val="left" w:pos="1276"/>
        </w:tabs>
        <w:spacing w:before="0"/>
        <w:rPr>
          <w:sz w:val="24"/>
        </w:rPr>
      </w:pPr>
      <w:r w:rsidRPr="008E420B">
        <w:rPr>
          <w:sz w:val="24"/>
        </w:rPr>
        <w:t>В строке состояния внизу экрана отобразится значение ключа (ID) указанного объекта. Если в данный момент открыта панель свойств системы (Окно|Панель свойств…), то в ней отобразятся общие параметры активизированного объекта в зависимости от его графического и структурного типа.</w:t>
      </w:r>
    </w:p>
    <w:p w14:paraId="4D652494" w14:textId="77777777" w:rsidR="008A7000" w:rsidRPr="008E420B" w:rsidRDefault="008A7000" w:rsidP="00C306F0">
      <w:pPr>
        <w:pStyle w:val="1a"/>
        <w:tabs>
          <w:tab w:val="left" w:pos="1134"/>
          <w:tab w:val="left" w:pos="1276"/>
        </w:tabs>
        <w:spacing w:before="0"/>
        <w:rPr>
          <w:sz w:val="24"/>
        </w:rPr>
      </w:pPr>
      <w:r w:rsidRPr="008E420B">
        <w:rPr>
          <w:sz w:val="24"/>
        </w:rPr>
        <w:t xml:space="preserve">Для хранения семантической информации ZuluGIS может использовать различные источники табличных данных. Это могут быть как коммерческие, так и бесплатные клиент-серверные СУБД: Microsoft SQL Server, Oracle, Sybase, PostgreSQL, MySQL, Линтер, и т.д.; файл-серверные СУБД: SQLite, MS Access, Paradox, dBase; другие источники, поддерживающие ODBC или ADO соединения. В поставку ZuluGIS входит бесплатная СУБД Microsoft SQL Server Express LocalDB. </w:t>
      </w:r>
    </w:p>
    <w:p w14:paraId="3C392978" w14:textId="77777777" w:rsidR="008A7000" w:rsidRPr="008E420B" w:rsidRDefault="008A7000" w:rsidP="00C306F0">
      <w:pPr>
        <w:pStyle w:val="1a"/>
        <w:tabs>
          <w:tab w:val="left" w:pos="1134"/>
          <w:tab w:val="left" w:pos="1276"/>
        </w:tabs>
        <w:spacing w:before="0"/>
        <w:rPr>
          <w:sz w:val="24"/>
        </w:rPr>
      </w:pPr>
      <w:r w:rsidRPr="008E420B">
        <w:rPr>
          <w:sz w:val="24"/>
        </w:rPr>
        <w:t>Для удобства и единообразия доступа к семантическим данным ZuluGIS описывает подключения к различным СУБД в виде своих «источников данных». Подобно источникам данных ODBC DSN или связям с данными OLEDB UDL эти источники данных можно использовать при добавлении таблиц в базу данных или выборе таблиц для других операций. Источники данных могут использоваться как локально в однопользовательской версии ZuluGIS, так и на ZuluServer.</w:t>
      </w:r>
    </w:p>
    <w:p w14:paraId="77F8A30D" w14:textId="77777777" w:rsidR="008A7000" w:rsidRPr="008E420B" w:rsidRDefault="008A7000" w:rsidP="00C306F0">
      <w:pPr>
        <w:pStyle w:val="1a"/>
        <w:tabs>
          <w:tab w:val="left" w:pos="1134"/>
          <w:tab w:val="left" w:pos="1276"/>
        </w:tabs>
        <w:spacing w:before="0"/>
        <w:rPr>
          <w:sz w:val="24"/>
        </w:rPr>
      </w:pPr>
      <w:r w:rsidRPr="008E420B">
        <w:rPr>
          <w:sz w:val="24"/>
        </w:rPr>
        <w:t xml:space="preserve">Физически файлы таблиц могут располагаться в удобном для пользователя месте (на сервере, на локальной машине в отдельном каталоге, в том же каталоге, что и файлы графической базы данных). Желательно чтобы файл описателя базы данных хранился в том же каталоге, что и файл графической базы данных. Описатель базы данных ZuluGIS хранит следующую информацию: </w:t>
      </w:r>
    </w:p>
    <w:p w14:paraId="18942E59" w14:textId="77777777" w:rsidR="008A7000" w:rsidRPr="008E420B" w:rsidRDefault="008A7000" w:rsidP="00542C80">
      <w:pPr>
        <w:pStyle w:val="1a"/>
        <w:numPr>
          <w:ilvl w:val="0"/>
          <w:numId w:val="35"/>
        </w:numPr>
        <w:tabs>
          <w:tab w:val="left" w:pos="993"/>
          <w:tab w:val="left" w:pos="1276"/>
        </w:tabs>
        <w:spacing w:before="0"/>
        <w:ind w:left="0" w:firstLine="709"/>
        <w:rPr>
          <w:sz w:val="24"/>
        </w:rPr>
      </w:pPr>
      <w:r w:rsidRPr="008E420B">
        <w:rPr>
          <w:sz w:val="24"/>
        </w:rPr>
        <w:t>список таблиц, участвующих в запросе;</w:t>
      </w:r>
    </w:p>
    <w:p w14:paraId="07C2D34B" w14:textId="77777777" w:rsidR="008A7000" w:rsidRPr="008E420B" w:rsidRDefault="008A7000" w:rsidP="00542C80">
      <w:pPr>
        <w:pStyle w:val="1a"/>
        <w:numPr>
          <w:ilvl w:val="0"/>
          <w:numId w:val="35"/>
        </w:numPr>
        <w:tabs>
          <w:tab w:val="left" w:pos="993"/>
          <w:tab w:val="left" w:pos="1276"/>
        </w:tabs>
        <w:spacing w:before="0"/>
        <w:ind w:left="0" w:firstLine="709"/>
        <w:rPr>
          <w:sz w:val="24"/>
        </w:rPr>
      </w:pPr>
      <w:r w:rsidRPr="008E420B">
        <w:rPr>
          <w:sz w:val="24"/>
        </w:rPr>
        <w:t>если необходимо- набор Справочников;</w:t>
      </w:r>
    </w:p>
    <w:p w14:paraId="5830983F" w14:textId="77777777" w:rsidR="008A7000" w:rsidRPr="008E420B" w:rsidRDefault="008A7000" w:rsidP="00542C80">
      <w:pPr>
        <w:pStyle w:val="1a"/>
        <w:numPr>
          <w:ilvl w:val="0"/>
          <w:numId w:val="35"/>
        </w:numPr>
        <w:tabs>
          <w:tab w:val="left" w:pos="993"/>
          <w:tab w:val="left" w:pos="1276"/>
        </w:tabs>
        <w:spacing w:before="0"/>
        <w:ind w:left="0" w:firstLine="709"/>
        <w:rPr>
          <w:sz w:val="24"/>
        </w:rPr>
      </w:pPr>
      <w:r w:rsidRPr="008E420B">
        <w:rPr>
          <w:sz w:val="24"/>
        </w:rPr>
        <w:t xml:space="preserve">набор запросов, задающих правила выбора значений из таблиц и содержащих ссылки на таблицы, из которых выполняется выборка, связи между таблицами, набор полей для вывода с пользовательскими названиями; </w:t>
      </w:r>
    </w:p>
    <w:p w14:paraId="5B4D84F9" w14:textId="77777777" w:rsidR="008A7000" w:rsidRPr="008E420B" w:rsidRDefault="008A7000" w:rsidP="00542C80">
      <w:pPr>
        <w:pStyle w:val="1a"/>
        <w:numPr>
          <w:ilvl w:val="0"/>
          <w:numId w:val="35"/>
        </w:numPr>
        <w:tabs>
          <w:tab w:val="left" w:pos="993"/>
          <w:tab w:val="left" w:pos="1276"/>
        </w:tabs>
        <w:spacing w:before="0"/>
        <w:ind w:left="0" w:firstLine="709"/>
        <w:rPr>
          <w:sz w:val="24"/>
        </w:rPr>
      </w:pPr>
      <w:r w:rsidRPr="008E420B">
        <w:rPr>
          <w:sz w:val="24"/>
        </w:rPr>
        <w:t>если необходимо- набор форм для разного отображения информации.</w:t>
      </w:r>
    </w:p>
    <w:p w14:paraId="7E1CE2F3" w14:textId="77777777" w:rsidR="00542C80" w:rsidRPr="008E420B" w:rsidRDefault="00542C80" w:rsidP="00C306F0">
      <w:pPr>
        <w:pStyle w:val="1a"/>
        <w:tabs>
          <w:tab w:val="left" w:pos="1134"/>
          <w:tab w:val="left" w:pos="1276"/>
        </w:tabs>
        <w:spacing w:before="0"/>
        <w:rPr>
          <w:sz w:val="24"/>
        </w:rPr>
      </w:pPr>
    </w:p>
    <w:p w14:paraId="47F3275D" w14:textId="4508CFE8" w:rsidR="008A7000" w:rsidRPr="008E420B" w:rsidRDefault="008A7000" w:rsidP="00C306F0">
      <w:pPr>
        <w:pStyle w:val="1a"/>
        <w:tabs>
          <w:tab w:val="left" w:pos="1134"/>
          <w:tab w:val="left" w:pos="1276"/>
        </w:tabs>
        <w:spacing w:before="0"/>
        <w:rPr>
          <w:sz w:val="24"/>
        </w:rPr>
      </w:pPr>
      <w:r w:rsidRPr="008E420B">
        <w:rPr>
          <w:sz w:val="24"/>
        </w:rPr>
        <w:t xml:space="preserve">Система позволяет производить различные выборки, необходимые для формирования отчетов. Это возможно, как с помощью встроенных запросов, через окно семантической информации, так и с помощью SQL запросов. </w:t>
      </w:r>
    </w:p>
    <w:p w14:paraId="5639EBA2" w14:textId="77777777" w:rsidR="008A7000" w:rsidRPr="008E420B" w:rsidRDefault="008A7000" w:rsidP="00C306F0">
      <w:pPr>
        <w:tabs>
          <w:tab w:val="left" w:pos="1134"/>
          <w:tab w:val="left" w:pos="1276"/>
        </w:tabs>
        <w:ind w:firstLine="709"/>
        <w:jc w:val="both"/>
        <w:rPr>
          <w:lang w:eastAsia="en-US"/>
        </w:rPr>
      </w:pPr>
    </w:p>
    <w:p w14:paraId="07117F52" w14:textId="77777777" w:rsidR="008A7000" w:rsidRPr="008E420B" w:rsidRDefault="008A7000" w:rsidP="00E939BF">
      <w:pPr>
        <w:numPr>
          <w:ilvl w:val="0"/>
          <w:numId w:val="28"/>
        </w:numPr>
        <w:tabs>
          <w:tab w:val="left" w:pos="1134"/>
          <w:tab w:val="left" w:pos="1276"/>
        </w:tabs>
        <w:ind w:left="0" w:firstLine="709"/>
        <w:jc w:val="both"/>
        <w:rPr>
          <w:b/>
        </w:rPr>
      </w:pPr>
      <w:bookmarkStart w:id="458" w:name="_Toc509166777"/>
      <w:bookmarkStart w:id="459" w:name="_Toc532478974"/>
      <w:r w:rsidRPr="008E420B">
        <w:rPr>
          <w:b/>
        </w:rPr>
        <w:t>Работа с картами в местной и географической системах координат</w:t>
      </w:r>
      <w:bookmarkEnd w:id="458"/>
      <w:bookmarkEnd w:id="459"/>
    </w:p>
    <w:p w14:paraId="454E1B9F" w14:textId="77777777" w:rsidR="008A7000" w:rsidRPr="008E420B" w:rsidRDefault="008A7000" w:rsidP="00C306F0">
      <w:pPr>
        <w:pStyle w:val="1a"/>
        <w:tabs>
          <w:tab w:val="left" w:pos="1134"/>
          <w:tab w:val="left" w:pos="1276"/>
        </w:tabs>
        <w:spacing w:before="0"/>
        <w:rPr>
          <w:sz w:val="24"/>
        </w:rPr>
      </w:pPr>
      <w:r w:rsidRPr="008E420B">
        <w:rPr>
          <w:sz w:val="24"/>
        </w:rPr>
        <w:t>Работа с географическими координатами и проекциями</w:t>
      </w:r>
    </w:p>
    <w:p w14:paraId="60866A64" w14:textId="77777777" w:rsidR="008A7000" w:rsidRPr="008E420B" w:rsidRDefault="008A7000" w:rsidP="00C306F0">
      <w:pPr>
        <w:pStyle w:val="1a"/>
        <w:tabs>
          <w:tab w:val="left" w:pos="1134"/>
          <w:tab w:val="left" w:pos="1276"/>
        </w:tabs>
        <w:spacing w:before="0"/>
        <w:rPr>
          <w:sz w:val="24"/>
        </w:rPr>
      </w:pPr>
      <w:r w:rsidRPr="008E420B">
        <w:rPr>
          <w:sz w:val="24"/>
        </w:rPr>
        <w:t>В программе Zulu работа с пространственными данными может проводиться не только в локальной системе декартовых координат, но и в различных географических системах координат. Поддерживается создание карт в таких проекциях, отображение (с возможностью данные заданные в одной проекции показывать в другой проекции), импорт пространственных данных в форматах других систем (MapInfo, OziExplorer) c учетом системы координат и преобразование карт из локальной системы координат в географическую.</w:t>
      </w:r>
    </w:p>
    <w:p w14:paraId="1FAC710C" w14:textId="77777777" w:rsidR="008A7000" w:rsidRPr="008E420B" w:rsidRDefault="008A7000" w:rsidP="00C306F0">
      <w:pPr>
        <w:pStyle w:val="1a"/>
        <w:tabs>
          <w:tab w:val="left" w:pos="1134"/>
          <w:tab w:val="left" w:pos="1276"/>
        </w:tabs>
        <w:spacing w:before="0"/>
        <w:rPr>
          <w:sz w:val="24"/>
        </w:rPr>
      </w:pPr>
      <w:r w:rsidRPr="008E420B">
        <w:rPr>
          <w:sz w:val="24"/>
        </w:rPr>
        <w:t>Система поддерживает более 180 датумов, в том числе ПЗ-90, СК-42, СК-95 по ГОСТ Р 51794-2001, WGS 84, WGS 72, Пулково 42, NAD27, NAD83, EUREF 89. Список поддерживаемых датумов будет расширяться.</w:t>
      </w:r>
    </w:p>
    <w:p w14:paraId="3579905C" w14:textId="77777777" w:rsidR="008A7000" w:rsidRPr="008E420B" w:rsidRDefault="008A7000" w:rsidP="00C306F0">
      <w:pPr>
        <w:pStyle w:val="1a"/>
        <w:tabs>
          <w:tab w:val="left" w:pos="1134"/>
          <w:tab w:val="left" w:pos="1276"/>
        </w:tabs>
        <w:spacing w:before="0"/>
        <w:rPr>
          <w:sz w:val="24"/>
        </w:rPr>
      </w:pPr>
      <w:r w:rsidRPr="008E420B">
        <w:rPr>
          <w:sz w:val="24"/>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 В частности, эта возможность позволит, при известных параметрах (ключах перехода), привязывать данные, хранящиеся в местной системе координат, к одной из глобальных систем координат.</w:t>
      </w:r>
    </w:p>
    <w:p w14:paraId="13A3D957" w14:textId="77777777" w:rsidR="008A7000" w:rsidRPr="008E420B" w:rsidRDefault="008A7000" w:rsidP="00C306F0">
      <w:pPr>
        <w:tabs>
          <w:tab w:val="left" w:pos="1134"/>
          <w:tab w:val="left" w:pos="1276"/>
        </w:tabs>
        <w:ind w:firstLine="709"/>
        <w:jc w:val="both"/>
      </w:pPr>
    </w:p>
    <w:p w14:paraId="0FD58FC3" w14:textId="77777777" w:rsidR="008A7000" w:rsidRPr="008E420B" w:rsidRDefault="008A7000" w:rsidP="00E939BF">
      <w:pPr>
        <w:numPr>
          <w:ilvl w:val="0"/>
          <w:numId w:val="28"/>
        </w:numPr>
        <w:tabs>
          <w:tab w:val="left" w:pos="1134"/>
          <w:tab w:val="left" w:pos="1276"/>
        </w:tabs>
        <w:ind w:left="0" w:firstLine="709"/>
        <w:jc w:val="both"/>
        <w:rPr>
          <w:b/>
        </w:rPr>
      </w:pPr>
      <w:bookmarkStart w:id="460" w:name="_Toc509166778"/>
      <w:bookmarkStart w:id="461" w:name="_Toc532478975"/>
      <w:r w:rsidRPr="008E420B">
        <w:rPr>
          <w:b/>
        </w:rPr>
        <w:t>Формирование пространственных запросов, в которых одновременно участвуют графические и семантические данные, относящиеся к разным слоям</w:t>
      </w:r>
      <w:bookmarkEnd w:id="460"/>
      <w:bookmarkEnd w:id="461"/>
    </w:p>
    <w:p w14:paraId="0EF8E550" w14:textId="77777777" w:rsidR="008A7000" w:rsidRPr="008E420B" w:rsidRDefault="008A7000" w:rsidP="00C306F0">
      <w:pPr>
        <w:pStyle w:val="1a"/>
        <w:tabs>
          <w:tab w:val="left" w:pos="1134"/>
          <w:tab w:val="left" w:pos="1276"/>
        </w:tabs>
        <w:spacing w:before="0"/>
        <w:rPr>
          <w:sz w:val="24"/>
        </w:rPr>
      </w:pPr>
      <w:r w:rsidRPr="008E420B">
        <w:rPr>
          <w:sz w:val="24"/>
        </w:rPr>
        <w:t>В системе предусмотрено три режима выполнения пространственных запросов:</w:t>
      </w:r>
    </w:p>
    <w:p w14:paraId="7D81EDC0" w14:textId="77777777" w:rsidR="008A7000" w:rsidRPr="008E420B" w:rsidRDefault="008A7000" w:rsidP="00C306F0">
      <w:pPr>
        <w:pStyle w:val="1a"/>
        <w:tabs>
          <w:tab w:val="left" w:pos="1134"/>
          <w:tab w:val="left" w:pos="1276"/>
        </w:tabs>
        <w:spacing w:before="0"/>
        <w:rPr>
          <w:sz w:val="24"/>
        </w:rPr>
      </w:pPr>
      <w:r w:rsidRPr="008E420B">
        <w:rPr>
          <w:sz w:val="24"/>
        </w:rPr>
        <w:t xml:space="preserve">- Выборка данных по условию, с использованием внутреннего языка запросов; </w:t>
      </w:r>
    </w:p>
    <w:p w14:paraId="7C8AC7B9" w14:textId="77777777" w:rsidR="008A7000" w:rsidRPr="008E420B" w:rsidRDefault="008A7000" w:rsidP="00C306F0">
      <w:pPr>
        <w:pStyle w:val="1a"/>
        <w:tabs>
          <w:tab w:val="left" w:pos="1134"/>
          <w:tab w:val="left" w:pos="1276"/>
        </w:tabs>
        <w:spacing w:before="0"/>
        <w:rPr>
          <w:sz w:val="24"/>
        </w:rPr>
      </w:pPr>
      <w:r w:rsidRPr="008E420B">
        <w:rPr>
          <w:sz w:val="24"/>
        </w:rPr>
        <w:t xml:space="preserve">-Формирование групп объектов по условию, с использованием внутреннего языка запросов; </w:t>
      </w:r>
    </w:p>
    <w:p w14:paraId="731CF07A" w14:textId="77777777" w:rsidR="008A7000" w:rsidRPr="008E420B" w:rsidRDefault="008A7000" w:rsidP="00C306F0">
      <w:pPr>
        <w:pStyle w:val="1a"/>
        <w:tabs>
          <w:tab w:val="left" w:pos="1134"/>
          <w:tab w:val="left" w:pos="1276"/>
        </w:tabs>
        <w:spacing w:before="0"/>
        <w:rPr>
          <w:sz w:val="24"/>
        </w:rPr>
      </w:pPr>
      <w:r w:rsidRPr="008E420B">
        <w:rPr>
          <w:sz w:val="24"/>
        </w:rPr>
        <w:t>-Выборка данных по запросу SQL с использованием расширения OGC.</w:t>
      </w:r>
    </w:p>
    <w:p w14:paraId="3842644B" w14:textId="77777777" w:rsidR="008A7000" w:rsidRPr="008E420B" w:rsidRDefault="008A7000" w:rsidP="00C306F0">
      <w:pPr>
        <w:pStyle w:val="1a"/>
        <w:tabs>
          <w:tab w:val="left" w:pos="1134"/>
          <w:tab w:val="left" w:pos="1276"/>
        </w:tabs>
        <w:spacing w:before="0"/>
        <w:rPr>
          <w:i/>
          <w:sz w:val="24"/>
        </w:rPr>
      </w:pPr>
      <w:r w:rsidRPr="008E420B">
        <w:rPr>
          <w:i/>
          <w:sz w:val="24"/>
        </w:rPr>
        <w:t xml:space="preserve">Организация данных </w:t>
      </w:r>
    </w:p>
    <w:p w14:paraId="660E6158" w14:textId="77777777" w:rsidR="008A7000" w:rsidRPr="008E420B" w:rsidRDefault="008A7000" w:rsidP="00C306F0">
      <w:pPr>
        <w:pStyle w:val="1a"/>
        <w:tabs>
          <w:tab w:val="left" w:pos="1134"/>
          <w:tab w:val="left" w:pos="1276"/>
        </w:tabs>
        <w:spacing w:before="0"/>
        <w:rPr>
          <w:sz w:val="24"/>
        </w:rPr>
      </w:pPr>
      <w:r w:rsidRPr="008E420B">
        <w:rPr>
          <w:sz w:val="24"/>
        </w:rPr>
        <w:t xml:space="preserve">Данные организованы в виде проекта, состоящего из нескольких карт. Которые, в свою очередь, состоят из любого количества слоев. </w:t>
      </w:r>
    </w:p>
    <w:p w14:paraId="50B94D7A" w14:textId="77777777" w:rsidR="008A7000" w:rsidRPr="008E420B" w:rsidRDefault="008A7000" w:rsidP="00C306F0">
      <w:pPr>
        <w:pStyle w:val="1a"/>
        <w:tabs>
          <w:tab w:val="left" w:pos="1134"/>
          <w:tab w:val="left" w:pos="1276"/>
        </w:tabs>
        <w:spacing w:before="0"/>
        <w:rPr>
          <w:sz w:val="24"/>
        </w:rPr>
      </w:pPr>
      <w:r w:rsidRPr="008E420B">
        <w:rPr>
          <w:sz w:val="24"/>
        </w:rPr>
        <w:t>Система работает со слоями следующих типов:</w:t>
      </w:r>
    </w:p>
    <w:p w14:paraId="6FDE195C" w14:textId="77777777" w:rsidR="008A7000" w:rsidRPr="008E420B" w:rsidRDefault="008A7000" w:rsidP="00C306F0">
      <w:pPr>
        <w:pStyle w:val="1a"/>
        <w:tabs>
          <w:tab w:val="left" w:pos="1134"/>
          <w:tab w:val="left" w:pos="1276"/>
        </w:tabs>
        <w:spacing w:before="0"/>
        <w:rPr>
          <w:sz w:val="24"/>
        </w:rPr>
      </w:pPr>
      <w:r w:rsidRPr="008E420B">
        <w:rPr>
          <w:sz w:val="24"/>
        </w:rPr>
        <w:t>-Векторные слои</w:t>
      </w:r>
    </w:p>
    <w:p w14:paraId="367FC8AC" w14:textId="77777777" w:rsidR="008A7000" w:rsidRPr="008E420B" w:rsidRDefault="008A7000" w:rsidP="00C306F0">
      <w:pPr>
        <w:pStyle w:val="1a"/>
        <w:tabs>
          <w:tab w:val="left" w:pos="1134"/>
          <w:tab w:val="left" w:pos="1276"/>
        </w:tabs>
        <w:spacing w:before="0"/>
        <w:rPr>
          <w:sz w:val="24"/>
        </w:rPr>
      </w:pPr>
      <w:r w:rsidRPr="008E420B">
        <w:rPr>
          <w:sz w:val="24"/>
        </w:rPr>
        <w:t>-Растровые слои</w:t>
      </w:r>
    </w:p>
    <w:p w14:paraId="5F4237D6" w14:textId="77777777" w:rsidR="008A7000" w:rsidRPr="008E420B" w:rsidRDefault="008A7000" w:rsidP="00C306F0">
      <w:pPr>
        <w:pStyle w:val="1a"/>
        <w:tabs>
          <w:tab w:val="left" w:pos="1134"/>
          <w:tab w:val="left" w:pos="1276"/>
        </w:tabs>
        <w:spacing w:before="0"/>
        <w:rPr>
          <w:sz w:val="24"/>
        </w:rPr>
      </w:pPr>
      <w:r w:rsidRPr="008E420B">
        <w:rPr>
          <w:sz w:val="24"/>
        </w:rPr>
        <w:t>-Слои рельефа</w:t>
      </w:r>
    </w:p>
    <w:p w14:paraId="0A650648" w14:textId="77777777" w:rsidR="008A7000" w:rsidRPr="008E420B" w:rsidRDefault="008A7000" w:rsidP="00C306F0">
      <w:pPr>
        <w:pStyle w:val="1a"/>
        <w:tabs>
          <w:tab w:val="left" w:pos="1134"/>
          <w:tab w:val="left" w:pos="1276"/>
        </w:tabs>
        <w:spacing w:before="0"/>
        <w:rPr>
          <w:sz w:val="24"/>
        </w:rPr>
      </w:pPr>
      <w:r w:rsidRPr="008E420B">
        <w:rPr>
          <w:sz w:val="24"/>
        </w:rPr>
        <w:t>-Слои WMS</w:t>
      </w:r>
    </w:p>
    <w:p w14:paraId="60AE9D18" w14:textId="77777777" w:rsidR="008A7000" w:rsidRPr="008E420B" w:rsidRDefault="008A7000" w:rsidP="00C306F0">
      <w:pPr>
        <w:pStyle w:val="1a"/>
        <w:tabs>
          <w:tab w:val="left" w:pos="1134"/>
          <w:tab w:val="left" w:pos="1276"/>
        </w:tabs>
        <w:spacing w:before="0"/>
        <w:rPr>
          <w:sz w:val="24"/>
        </w:rPr>
      </w:pPr>
      <w:r w:rsidRPr="008E420B">
        <w:rPr>
          <w:sz w:val="24"/>
        </w:rPr>
        <w:t>-Слои Tile-серверов</w:t>
      </w:r>
    </w:p>
    <w:p w14:paraId="25CD909D" w14:textId="77777777" w:rsidR="008A7000" w:rsidRPr="008E420B" w:rsidRDefault="008A7000" w:rsidP="00C306F0">
      <w:pPr>
        <w:pStyle w:val="1a"/>
        <w:tabs>
          <w:tab w:val="left" w:pos="1134"/>
          <w:tab w:val="left" w:pos="1276"/>
        </w:tabs>
        <w:spacing w:before="0"/>
        <w:rPr>
          <w:sz w:val="24"/>
        </w:rPr>
      </w:pPr>
      <w:r w:rsidRPr="008E420B">
        <w:rPr>
          <w:sz w:val="24"/>
        </w:rPr>
        <w:t>Слои, отображаемые в одной карте, могут находиться либо локально на компьютере, либо являться слоями одного или нескольких серверов ZuluServer, либо на серверах других производителей.</w:t>
      </w:r>
    </w:p>
    <w:p w14:paraId="5A31AA47" w14:textId="77777777" w:rsidR="008A7000" w:rsidRPr="008E420B" w:rsidRDefault="008A7000" w:rsidP="00C306F0">
      <w:pPr>
        <w:pStyle w:val="1a"/>
        <w:tabs>
          <w:tab w:val="left" w:pos="1134"/>
          <w:tab w:val="left" w:pos="1276"/>
        </w:tabs>
        <w:spacing w:before="0"/>
        <w:rPr>
          <w:i/>
          <w:sz w:val="24"/>
        </w:rPr>
      </w:pPr>
      <w:r w:rsidRPr="008E420B">
        <w:rPr>
          <w:i/>
          <w:sz w:val="24"/>
        </w:rPr>
        <w:t xml:space="preserve">Векторный слой </w:t>
      </w:r>
    </w:p>
    <w:p w14:paraId="3E5E5E6E" w14:textId="77777777" w:rsidR="008A7000" w:rsidRPr="008E420B" w:rsidRDefault="008A7000" w:rsidP="00C306F0">
      <w:pPr>
        <w:pStyle w:val="1a"/>
        <w:tabs>
          <w:tab w:val="left" w:pos="1134"/>
          <w:tab w:val="left" w:pos="1276"/>
        </w:tabs>
        <w:spacing w:before="0"/>
        <w:rPr>
          <w:sz w:val="24"/>
        </w:rPr>
      </w:pPr>
      <w:r w:rsidRPr="008E420B">
        <w:rPr>
          <w:sz w:val="24"/>
        </w:rPr>
        <w:t>Типы векторных данных: точка (символ), линия, полилиния, поли-полилиния, полигон, поли-полигон, текстовый объект.</w:t>
      </w:r>
    </w:p>
    <w:p w14:paraId="4559665F" w14:textId="77777777" w:rsidR="008A7000" w:rsidRPr="008E420B" w:rsidRDefault="008A7000" w:rsidP="00C306F0">
      <w:pPr>
        <w:pStyle w:val="1a"/>
        <w:tabs>
          <w:tab w:val="left" w:pos="1134"/>
          <w:tab w:val="left" w:pos="1276"/>
        </w:tabs>
        <w:spacing w:before="0"/>
        <w:rPr>
          <w:sz w:val="24"/>
        </w:rPr>
      </w:pPr>
      <w:r w:rsidRPr="008E420B">
        <w:rPr>
          <w:sz w:val="24"/>
        </w:rPr>
        <w:t xml:space="preserve">Редакторы символов, стилей линий и стилей заливок дают возможность задавать любые параметры отображения объектов. </w:t>
      </w:r>
    </w:p>
    <w:p w14:paraId="11B91E23" w14:textId="77777777" w:rsidR="008A7000" w:rsidRPr="008E420B" w:rsidRDefault="008A7000" w:rsidP="00C306F0">
      <w:pPr>
        <w:pStyle w:val="1a"/>
        <w:tabs>
          <w:tab w:val="left" w:pos="1134"/>
          <w:tab w:val="left" w:pos="1276"/>
        </w:tabs>
        <w:spacing w:before="0"/>
        <w:rPr>
          <w:sz w:val="24"/>
        </w:rPr>
      </w:pPr>
      <w:r w:rsidRPr="008E420B">
        <w:rPr>
          <w:sz w:val="24"/>
        </w:rPr>
        <w:t xml:space="preserve">Для организации данных слоя можно создавать классификаторы, группирующие векторные данные по типам и режимам. </w:t>
      </w:r>
    </w:p>
    <w:p w14:paraId="05C5CD1B" w14:textId="77777777" w:rsidR="008A7000" w:rsidRPr="008E420B" w:rsidRDefault="008A7000" w:rsidP="00C306F0">
      <w:pPr>
        <w:pStyle w:val="1a"/>
        <w:tabs>
          <w:tab w:val="left" w:pos="1134"/>
          <w:tab w:val="left" w:pos="1276"/>
        </w:tabs>
        <w:spacing w:before="0"/>
        <w:rPr>
          <w:sz w:val="24"/>
        </w:rPr>
      </w:pPr>
      <w:r w:rsidRPr="008E420B">
        <w:rPr>
          <w:sz w:val="24"/>
        </w:rPr>
        <w:t>Каждый тип данных внутри слоя может иметь собственную семантическую базу данных.</w:t>
      </w:r>
    </w:p>
    <w:p w14:paraId="105A349E" w14:textId="77777777" w:rsidR="008A7000" w:rsidRPr="008E420B" w:rsidRDefault="008A7000" w:rsidP="00C306F0">
      <w:pPr>
        <w:pStyle w:val="1a"/>
        <w:tabs>
          <w:tab w:val="left" w:pos="1134"/>
          <w:tab w:val="left" w:pos="1276"/>
        </w:tabs>
        <w:spacing w:before="0"/>
        <w:rPr>
          <w:i/>
          <w:sz w:val="24"/>
        </w:rPr>
      </w:pPr>
    </w:p>
    <w:p w14:paraId="6FA14087" w14:textId="77777777" w:rsidR="008A7000" w:rsidRPr="008E420B" w:rsidRDefault="008A7000" w:rsidP="00C306F0">
      <w:pPr>
        <w:pStyle w:val="1a"/>
        <w:tabs>
          <w:tab w:val="left" w:pos="1134"/>
          <w:tab w:val="left" w:pos="1276"/>
        </w:tabs>
        <w:spacing w:before="0"/>
        <w:rPr>
          <w:i/>
          <w:sz w:val="24"/>
        </w:rPr>
      </w:pPr>
      <w:r w:rsidRPr="008E420B">
        <w:rPr>
          <w:i/>
          <w:sz w:val="24"/>
        </w:rPr>
        <w:t xml:space="preserve">Растровый слой </w:t>
      </w:r>
    </w:p>
    <w:p w14:paraId="18355E8D" w14:textId="77777777" w:rsidR="008A7000" w:rsidRPr="008E420B" w:rsidRDefault="008A7000" w:rsidP="00C306F0">
      <w:pPr>
        <w:pStyle w:val="1a"/>
        <w:tabs>
          <w:tab w:val="left" w:pos="1134"/>
          <w:tab w:val="left" w:pos="1276"/>
        </w:tabs>
        <w:spacing w:before="0"/>
        <w:rPr>
          <w:sz w:val="24"/>
        </w:rPr>
      </w:pPr>
      <w:r w:rsidRPr="008E420B">
        <w:rPr>
          <w:sz w:val="24"/>
        </w:rPr>
        <w:t>Zulu обеспечивает работу с большим количеством растровых объектов (несколько тысяч).</w:t>
      </w:r>
    </w:p>
    <w:p w14:paraId="52790317" w14:textId="77777777" w:rsidR="008A7000" w:rsidRPr="008E420B" w:rsidRDefault="008A7000" w:rsidP="00C306F0">
      <w:pPr>
        <w:pStyle w:val="1a"/>
        <w:tabs>
          <w:tab w:val="left" w:pos="1134"/>
          <w:tab w:val="left" w:pos="1276"/>
        </w:tabs>
        <w:spacing w:before="0"/>
        <w:rPr>
          <w:sz w:val="24"/>
        </w:rPr>
      </w:pPr>
      <w:r w:rsidRPr="008E420B">
        <w:rPr>
          <w:sz w:val="24"/>
        </w:rPr>
        <w:t>Привязка растра к местности производится по точкам. Доступно задание видимой области (отсечение зарамочного оформления без преобразования растра).</w:t>
      </w:r>
    </w:p>
    <w:p w14:paraId="07786838" w14:textId="77777777" w:rsidR="008A7000" w:rsidRPr="008E420B" w:rsidRDefault="008A7000" w:rsidP="00C306F0">
      <w:pPr>
        <w:pStyle w:val="1a"/>
        <w:tabs>
          <w:tab w:val="left" w:pos="1134"/>
          <w:tab w:val="left" w:pos="1276"/>
        </w:tabs>
        <w:spacing w:before="0"/>
        <w:rPr>
          <w:sz w:val="24"/>
        </w:rPr>
      </w:pPr>
      <w:r w:rsidRPr="008E420B">
        <w:rPr>
          <w:sz w:val="24"/>
        </w:rPr>
        <w:t>Корректировка растра возможна методами:</w:t>
      </w:r>
    </w:p>
    <w:p w14:paraId="3142DE2C" w14:textId="77777777" w:rsidR="008A7000" w:rsidRPr="008E420B" w:rsidRDefault="008A7000" w:rsidP="00C306F0">
      <w:pPr>
        <w:pStyle w:val="1a"/>
        <w:tabs>
          <w:tab w:val="left" w:pos="1134"/>
          <w:tab w:val="left" w:pos="1276"/>
        </w:tabs>
        <w:spacing w:before="0"/>
        <w:rPr>
          <w:sz w:val="24"/>
        </w:rPr>
      </w:pPr>
      <w:r w:rsidRPr="008E420B">
        <w:rPr>
          <w:sz w:val="24"/>
        </w:rPr>
        <w:t xml:space="preserve"> "резиновый лист",</w:t>
      </w:r>
    </w:p>
    <w:p w14:paraId="6D520FCE" w14:textId="77777777" w:rsidR="008A7000" w:rsidRPr="008E420B" w:rsidRDefault="008A7000" w:rsidP="00C306F0">
      <w:pPr>
        <w:pStyle w:val="1a"/>
        <w:tabs>
          <w:tab w:val="left" w:pos="1134"/>
          <w:tab w:val="left" w:pos="1276"/>
        </w:tabs>
        <w:spacing w:before="0"/>
        <w:rPr>
          <w:sz w:val="24"/>
        </w:rPr>
      </w:pPr>
      <w:r w:rsidRPr="008E420B">
        <w:rPr>
          <w:sz w:val="24"/>
        </w:rPr>
        <w:t xml:space="preserve"> аффинное преобразование,</w:t>
      </w:r>
    </w:p>
    <w:p w14:paraId="0035392B" w14:textId="77777777" w:rsidR="008A7000" w:rsidRPr="008E420B" w:rsidRDefault="008A7000" w:rsidP="00C306F0">
      <w:pPr>
        <w:pStyle w:val="1a"/>
        <w:tabs>
          <w:tab w:val="left" w:pos="1134"/>
          <w:tab w:val="left" w:pos="1276"/>
        </w:tabs>
        <w:spacing w:before="0"/>
        <w:rPr>
          <w:sz w:val="24"/>
        </w:rPr>
      </w:pPr>
      <w:r w:rsidRPr="008E420B">
        <w:rPr>
          <w:sz w:val="24"/>
        </w:rPr>
        <w:t xml:space="preserve"> полиномиальное второй степени.</w:t>
      </w:r>
    </w:p>
    <w:p w14:paraId="14DEC652" w14:textId="77777777" w:rsidR="008A7000" w:rsidRPr="008E420B" w:rsidRDefault="008A7000" w:rsidP="00C306F0">
      <w:pPr>
        <w:pStyle w:val="1a"/>
        <w:tabs>
          <w:tab w:val="left" w:pos="1134"/>
          <w:tab w:val="left" w:pos="1276"/>
        </w:tabs>
        <w:spacing w:before="0"/>
        <w:rPr>
          <w:i/>
          <w:sz w:val="24"/>
        </w:rPr>
      </w:pPr>
      <w:r w:rsidRPr="008E420B">
        <w:rPr>
          <w:i/>
          <w:sz w:val="24"/>
        </w:rPr>
        <w:t xml:space="preserve"> Географические проекции </w:t>
      </w:r>
    </w:p>
    <w:p w14:paraId="416AE4E6" w14:textId="77777777" w:rsidR="008A7000" w:rsidRPr="008E420B" w:rsidRDefault="008A7000" w:rsidP="00C306F0">
      <w:pPr>
        <w:pStyle w:val="1a"/>
        <w:tabs>
          <w:tab w:val="left" w:pos="1134"/>
          <w:tab w:val="left" w:pos="1276"/>
        </w:tabs>
        <w:spacing w:before="0"/>
        <w:rPr>
          <w:sz w:val="24"/>
        </w:rPr>
      </w:pPr>
      <w:r w:rsidRPr="008E420B">
        <w:rPr>
          <w:sz w:val="24"/>
        </w:rPr>
        <w:t>Zulu может работать как в локальной системе координат (план-схема), так и в одной из географических проекций.</w:t>
      </w:r>
    </w:p>
    <w:p w14:paraId="3CDC1ABC" w14:textId="77777777" w:rsidR="008A7000" w:rsidRPr="008E420B" w:rsidRDefault="008A7000" w:rsidP="00C306F0">
      <w:pPr>
        <w:pStyle w:val="1a"/>
        <w:tabs>
          <w:tab w:val="left" w:pos="1134"/>
          <w:tab w:val="left" w:pos="1276"/>
        </w:tabs>
        <w:spacing w:before="0"/>
        <w:rPr>
          <w:sz w:val="24"/>
        </w:rPr>
      </w:pPr>
      <w:r w:rsidRPr="008E420B">
        <w:rPr>
          <w:sz w:val="24"/>
        </w:rPr>
        <w:t>При известных параметрах (ключах перехода), можно привязывать данные, хранящиеся в местной системе координат, к одной из глобальных систем координат.</w:t>
      </w:r>
    </w:p>
    <w:p w14:paraId="62FA7FC7" w14:textId="77777777" w:rsidR="008A7000" w:rsidRPr="008E420B" w:rsidRDefault="008A7000" w:rsidP="00C306F0">
      <w:pPr>
        <w:pStyle w:val="1a"/>
        <w:tabs>
          <w:tab w:val="left" w:pos="1134"/>
          <w:tab w:val="left" w:pos="1276"/>
        </w:tabs>
        <w:spacing w:before="0"/>
        <w:rPr>
          <w:i/>
          <w:sz w:val="24"/>
        </w:rPr>
      </w:pPr>
      <w:r w:rsidRPr="008E420B">
        <w:rPr>
          <w:i/>
          <w:sz w:val="24"/>
        </w:rPr>
        <w:t xml:space="preserve">Генератор запросов </w:t>
      </w:r>
    </w:p>
    <w:p w14:paraId="3F04DB32" w14:textId="77777777" w:rsidR="008A7000" w:rsidRPr="008E420B" w:rsidRDefault="008A7000" w:rsidP="00C306F0">
      <w:pPr>
        <w:pStyle w:val="1a"/>
        <w:tabs>
          <w:tab w:val="left" w:pos="1134"/>
          <w:tab w:val="left" w:pos="1276"/>
        </w:tabs>
        <w:spacing w:before="0"/>
        <w:rPr>
          <w:sz w:val="24"/>
        </w:rPr>
      </w:pPr>
      <w:r w:rsidRPr="008E420B">
        <w:rPr>
          <w:sz w:val="24"/>
        </w:rPr>
        <w:t>Позволяет:</w:t>
      </w:r>
    </w:p>
    <w:p w14:paraId="3859E834" w14:textId="77777777" w:rsidR="008A7000" w:rsidRPr="008E420B" w:rsidRDefault="008A7000" w:rsidP="00C306F0">
      <w:pPr>
        <w:pStyle w:val="1a"/>
        <w:tabs>
          <w:tab w:val="left" w:pos="1134"/>
          <w:tab w:val="left" w:pos="1276"/>
        </w:tabs>
        <w:spacing w:before="0"/>
        <w:rPr>
          <w:sz w:val="24"/>
        </w:rPr>
      </w:pPr>
      <w:r w:rsidRPr="008E420B">
        <w:rPr>
          <w:sz w:val="24"/>
        </w:rPr>
        <w:t>- проводить анализ данных, включая пространственные (геометрия, площадь, длина, периметр, тип объекта, режим, цвет, текст и др.),</w:t>
      </w:r>
    </w:p>
    <w:p w14:paraId="6C2DE0F7" w14:textId="77777777" w:rsidR="008A7000" w:rsidRPr="008E420B" w:rsidRDefault="008A7000" w:rsidP="00C306F0">
      <w:pPr>
        <w:pStyle w:val="1a"/>
        <w:tabs>
          <w:tab w:val="left" w:pos="1134"/>
          <w:tab w:val="left" w:pos="1276"/>
        </w:tabs>
        <w:spacing w:before="0"/>
        <w:rPr>
          <w:sz w:val="24"/>
        </w:rPr>
      </w:pPr>
      <w:r w:rsidRPr="008E420B">
        <w:rPr>
          <w:sz w:val="24"/>
        </w:rPr>
        <w:t>- делать произвольные выборки данных по заданным условиям с возможностью выделения объектов,</w:t>
      </w:r>
    </w:p>
    <w:p w14:paraId="371C47E9" w14:textId="77777777" w:rsidR="008A7000" w:rsidRPr="008E420B" w:rsidRDefault="008A7000" w:rsidP="00C306F0">
      <w:pPr>
        <w:pStyle w:val="1a"/>
        <w:tabs>
          <w:tab w:val="left" w:pos="1134"/>
          <w:tab w:val="left" w:pos="1276"/>
        </w:tabs>
        <w:spacing w:before="0"/>
        <w:rPr>
          <w:sz w:val="24"/>
        </w:rPr>
      </w:pPr>
      <w:r w:rsidRPr="008E420B">
        <w:rPr>
          <w:sz w:val="24"/>
        </w:rPr>
        <w:t>- сохранять результаты запросов в таблицы, их экспортировать.</w:t>
      </w:r>
    </w:p>
    <w:p w14:paraId="52FF89F0" w14:textId="77777777" w:rsidR="008A7000" w:rsidRPr="008E420B" w:rsidRDefault="008A7000" w:rsidP="00C306F0">
      <w:pPr>
        <w:pStyle w:val="1a"/>
        <w:tabs>
          <w:tab w:val="left" w:pos="1134"/>
          <w:tab w:val="left" w:pos="1276"/>
        </w:tabs>
        <w:spacing w:before="0"/>
        <w:rPr>
          <w:sz w:val="24"/>
        </w:rPr>
      </w:pPr>
      <w:r w:rsidRPr="008E420B">
        <w:rPr>
          <w:sz w:val="24"/>
        </w:rPr>
        <w:t xml:space="preserve">В пространственных запросах могут одновременно участвовать графические и семантические данные, относящиеся к разным слоям. </w:t>
      </w:r>
    </w:p>
    <w:p w14:paraId="305BA34A" w14:textId="77777777" w:rsidR="008A7000" w:rsidRPr="008E420B" w:rsidRDefault="008A7000" w:rsidP="00C306F0">
      <w:pPr>
        <w:pStyle w:val="1a"/>
        <w:tabs>
          <w:tab w:val="left" w:pos="1134"/>
          <w:tab w:val="left" w:pos="1276"/>
        </w:tabs>
        <w:spacing w:before="0"/>
        <w:rPr>
          <w:i/>
          <w:sz w:val="24"/>
        </w:rPr>
      </w:pPr>
      <w:r w:rsidRPr="008E420B">
        <w:rPr>
          <w:i/>
          <w:sz w:val="24"/>
        </w:rPr>
        <w:t xml:space="preserve"> Электронная модель инженерной сети </w:t>
      </w:r>
    </w:p>
    <w:p w14:paraId="46942553" w14:textId="77777777" w:rsidR="008A7000" w:rsidRPr="008E420B" w:rsidRDefault="008A7000" w:rsidP="00C306F0">
      <w:pPr>
        <w:pStyle w:val="1a"/>
        <w:tabs>
          <w:tab w:val="left" w:pos="1134"/>
          <w:tab w:val="left" w:pos="1276"/>
        </w:tabs>
        <w:spacing w:before="0"/>
        <w:rPr>
          <w:sz w:val="24"/>
        </w:rPr>
      </w:pPr>
      <w:r w:rsidRPr="008E420B">
        <w:rPr>
          <w:sz w:val="24"/>
        </w:rPr>
        <w:t xml:space="preserve">Наряду с обычным для ГИС разделением объектов, Zulu поддерживает линейно-узловую топологию, что позволяет моделировать инженерные и другие сети. </w:t>
      </w:r>
    </w:p>
    <w:p w14:paraId="3C68BA05" w14:textId="77777777" w:rsidR="008A7000" w:rsidRPr="008E420B" w:rsidRDefault="008A7000" w:rsidP="00C306F0">
      <w:pPr>
        <w:pStyle w:val="1a"/>
        <w:tabs>
          <w:tab w:val="left" w:pos="1134"/>
          <w:tab w:val="left" w:pos="1276"/>
        </w:tabs>
        <w:spacing w:before="0"/>
        <w:rPr>
          <w:sz w:val="24"/>
        </w:rPr>
      </w:pPr>
      <w:r w:rsidRPr="008E420B">
        <w:rPr>
          <w:sz w:val="24"/>
        </w:rPr>
        <w:t>Топологическая модель представляет собой граф сети, узлами которого являются точечные объекты (колодцы, источники, задвижки, рубильники, перекрестки, потребители и т.д.), а ребрами графа являются линейные объекты (кабели, трубопроводы, участки дорожной сети и т.д.)</w:t>
      </w:r>
    </w:p>
    <w:p w14:paraId="18B515A1" w14:textId="77777777" w:rsidR="008A7000" w:rsidRPr="008E420B" w:rsidRDefault="008A7000" w:rsidP="00C306F0">
      <w:pPr>
        <w:pStyle w:val="1a"/>
        <w:tabs>
          <w:tab w:val="left" w:pos="1134"/>
          <w:tab w:val="left" w:pos="1276"/>
        </w:tabs>
        <w:spacing w:before="0"/>
        <w:rPr>
          <w:sz w:val="24"/>
        </w:rPr>
      </w:pPr>
      <w:r w:rsidRPr="008E420B">
        <w:rPr>
          <w:sz w:val="24"/>
        </w:rPr>
        <w:t xml:space="preserve">Программа автоматически создает математическую модель сети непосредственно в процессе ввода графической информации. </w:t>
      </w:r>
    </w:p>
    <w:p w14:paraId="760B83B9" w14:textId="45A070AC" w:rsidR="008A7000" w:rsidRPr="008E420B" w:rsidRDefault="008A7000" w:rsidP="00C306F0">
      <w:pPr>
        <w:pStyle w:val="1a"/>
        <w:tabs>
          <w:tab w:val="left" w:pos="1134"/>
          <w:tab w:val="left" w:pos="1276"/>
        </w:tabs>
        <w:spacing w:before="0"/>
        <w:rPr>
          <w:sz w:val="24"/>
        </w:rPr>
      </w:pPr>
      <w:r w:rsidRPr="008E420B">
        <w:rPr>
          <w:sz w:val="24"/>
        </w:rPr>
        <w:t>Используя модель сети</w:t>
      </w:r>
      <w:r w:rsidR="00C020AC" w:rsidRPr="008E420B">
        <w:rPr>
          <w:sz w:val="24"/>
        </w:rPr>
        <w:t>,</w:t>
      </w:r>
      <w:r w:rsidRPr="008E420B">
        <w:rPr>
          <w:sz w:val="24"/>
        </w:rPr>
        <w:t xml:space="preserve"> можно решать ряд топологических задач:</w:t>
      </w:r>
    </w:p>
    <w:p w14:paraId="32C93FED" w14:textId="77777777" w:rsidR="008A7000" w:rsidRPr="008E420B" w:rsidRDefault="008A7000" w:rsidP="00C306F0">
      <w:pPr>
        <w:pStyle w:val="1a"/>
        <w:tabs>
          <w:tab w:val="left" w:pos="1134"/>
          <w:tab w:val="left" w:pos="1276"/>
        </w:tabs>
        <w:spacing w:before="0"/>
        <w:rPr>
          <w:sz w:val="24"/>
        </w:rPr>
      </w:pPr>
      <w:r w:rsidRPr="008E420B">
        <w:rPr>
          <w:sz w:val="24"/>
        </w:rPr>
        <w:t>поиск кратчайшего пути, анализ связности, анализ колец, анализ отключений, поиск отключающих устройств и т.д.</w:t>
      </w:r>
    </w:p>
    <w:p w14:paraId="6DA63A57" w14:textId="77777777" w:rsidR="008A7000" w:rsidRPr="008E420B" w:rsidRDefault="008A7000" w:rsidP="00C306F0">
      <w:pPr>
        <w:pStyle w:val="1a"/>
        <w:tabs>
          <w:tab w:val="left" w:pos="1134"/>
          <w:tab w:val="left" w:pos="1276"/>
        </w:tabs>
        <w:spacing w:before="0"/>
        <w:rPr>
          <w:sz w:val="24"/>
        </w:rPr>
      </w:pPr>
      <w:r w:rsidRPr="008E420B">
        <w:rPr>
          <w:sz w:val="24"/>
        </w:rPr>
        <w:t>Модель сети Zulu является основой для работы модулей расчетов инженерных сетей.</w:t>
      </w:r>
    </w:p>
    <w:p w14:paraId="1D19143E" w14:textId="370F4CBA" w:rsidR="008A7000" w:rsidRPr="008E420B" w:rsidRDefault="008A7000" w:rsidP="00C306F0">
      <w:pPr>
        <w:pStyle w:val="1a"/>
        <w:tabs>
          <w:tab w:val="left" w:pos="1134"/>
          <w:tab w:val="left" w:pos="1276"/>
        </w:tabs>
        <w:spacing w:before="0"/>
        <w:rPr>
          <w:i/>
          <w:sz w:val="24"/>
        </w:rPr>
      </w:pPr>
      <w:r w:rsidRPr="008E420B">
        <w:rPr>
          <w:i/>
          <w:sz w:val="24"/>
        </w:rPr>
        <w:t xml:space="preserve">Слой рельефа </w:t>
      </w:r>
    </w:p>
    <w:p w14:paraId="662A5315" w14:textId="77777777" w:rsidR="008A7000" w:rsidRPr="008E420B" w:rsidRDefault="008A7000" w:rsidP="00C306F0">
      <w:pPr>
        <w:pStyle w:val="1a"/>
        <w:tabs>
          <w:tab w:val="left" w:pos="1134"/>
          <w:tab w:val="left" w:pos="1276"/>
        </w:tabs>
        <w:spacing w:before="0"/>
        <w:rPr>
          <w:sz w:val="24"/>
        </w:rPr>
      </w:pPr>
      <w:r w:rsidRPr="008E420B">
        <w:rPr>
          <w:sz w:val="24"/>
        </w:rPr>
        <w:t xml:space="preserve">Одним из векторных слоев может быть слой рельефа местности. По данным изолиний и высотных отметок строится триангуляция, которая сохраняется в слое рельефа. </w:t>
      </w:r>
    </w:p>
    <w:p w14:paraId="00C22E31" w14:textId="77777777" w:rsidR="008A7000" w:rsidRPr="008E420B" w:rsidRDefault="008A7000" w:rsidP="00C306F0">
      <w:pPr>
        <w:pStyle w:val="1a"/>
        <w:tabs>
          <w:tab w:val="left" w:pos="1134"/>
          <w:tab w:val="left" w:pos="1276"/>
        </w:tabs>
        <w:spacing w:before="0"/>
        <w:rPr>
          <w:sz w:val="24"/>
        </w:rPr>
      </w:pPr>
      <w:r w:rsidRPr="008E420B">
        <w:rPr>
          <w:sz w:val="24"/>
        </w:rPr>
        <w:t>Модель рельефа позволяет решать следующие задачи:</w:t>
      </w:r>
    </w:p>
    <w:p w14:paraId="3472ADF2" w14:textId="77777777" w:rsidR="008A7000" w:rsidRPr="008E420B" w:rsidRDefault="008A7000" w:rsidP="00C306F0">
      <w:pPr>
        <w:pStyle w:val="1a"/>
        <w:tabs>
          <w:tab w:val="left" w:pos="1134"/>
          <w:tab w:val="left" w:pos="1276"/>
        </w:tabs>
        <w:spacing w:before="0"/>
        <w:rPr>
          <w:sz w:val="24"/>
        </w:rPr>
      </w:pPr>
      <w:r w:rsidRPr="008E420B">
        <w:rPr>
          <w:sz w:val="24"/>
        </w:rPr>
        <w:t xml:space="preserve">- определение высоты местности в любой точке в границах триангуляции, </w:t>
      </w:r>
    </w:p>
    <w:p w14:paraId="2E87F3D5" w14:textId="77777777" w:rsidR="008A7000" w:rsidRPr="008E420B" w:rsidRDefault="008A7000" w:rsidP="00C306F0">
      <w:pPr>
        <w:pStyle w:val="1a"/>
        <w:tabs>
          <w:tab w:val="left" w:pos="1134"/>
          <w:tab w:val="left" w:pos="1276"/>
        </w:tabs>
        <w:spacing w:before="0"/>
        <w:rPr>
          <w:sz w:val="24"/>
        </w:rPr>
      </w:pPr>
      <w:r w:rsidRPr="008E420B">
        <w:rPr>
          <w:sz w:val="24"/>
        </w:rPr>
        <w:t>- вычисление площади поверхности заданной области,</w:t>
      </w:r>
    </w:p>
    <w:p w14:paraId="30A20C55" w14:textId="77777777" w:rsidR="008A7000" w:rsidRPr="008E420B" w:rsidRDefault="008A7000" w:rsidP="00C306F0">
      <w:pPr>
        <w:pStyle w:val="1a"/>
        <w:tabs>
          <w:tab w:val="left" w:pos="1134"/>
          <w:tab w:val="left" w:pos="1276"/>
        </w:tabs>
        <w:spacing w:before="0"/>
        <w:rPr>
          <w:sz w:val="24"/>
        </w:rPr>
      </w:pPr>
      <w:r w:rsidRPr="008E420B">
        <w:rPr>
          <w:sz w:val="24"/>
        </w:rPr>
        <w:t>- вычисление объема земляных работ по заданной области,</w:t>
      </w:r>
    </w:p>
    <w:p w14:paraId="53BFE1D2" w14:textId="77777777" w:rsidR="008A7000" w:rsidRPr="008E420B" w:rsidRDefault="008A7000" w:rsidP="00C306F0">
      <w:pPr>
        <w:pStyle w:val="1a"/>
        <w:tabs>
          <w:tab w:val="left" w:pos="1134"/>
          <w:tab w:val="left" w:pos="1276"/>
        </w:tabs>
        <w:spacing w:before="0"/>
        <w:rPr>
          <w:sz w:val="24"/>
        </w:rPr>
      </w:pPr>
      <w:r w:rsidRPr="008E420B">
        <w:rPr>
          <w:sz w:val="24"/>
        </w:rPr>
        <w:t>- построение изолиний с заданным шагом по высоте,</w:t>
      </w:r>
    </w:p>
    <w:p w14:paraId="03471BAF" w14:textId="77777777" w:rsidR="008A7000" w:rsidRPr="008E420B" w:rsidRDefault="008A7000" w:rsidP="00C306F0">
      <w:pPr>
        <w:pStyle w:val="1a"/>
        <w:tabs>
          <w:tab w:val="left" w:pos="1134"/>
          <w:tab w:val="left" w:pos="1276"/>
        </w:tabs>
        <w:spacing w:before="0"/>
        <w:rPr>
          <w:sz w:val="24"/>
        </w:rPr>
      </w:pPr>
      <w:r w:rsidRPr="008E420B">
        <w:rPr>
          <w:sz w:val="24"/>
        </w:rPr>
        <w:t>- построение зон затопления,</w:t>
      </w:r>
    </w:p>
    <w:p w14:paraId="59FDB109" w14:textId="77777777" w:rsidR="008A7000" w:rsidRPr="008E420B" w:rsidRDefault="008A7000" w:rsidP="00C306F0">
      <w:pPr>
        <w:pStyle w:val="1a"/>
        <w:tabs>
          <w:tab w:val="left" w:pos="1134"/>
          <w:tab w:val="left" w:pos="1276"/>
        </w:tabs>
        <w:spacing w:before="0"/>
        <w:rPr>
          <w:sz w:val="24"/>
        </w:rPr>
      </w:pPr>
      <w:r w:rsidRPr="008E420B">
        <w:rPr>
          <w:sz w:val="24"/>
        </w:rPr>
        <w:t>- построение растра высот,</w:t>
      </w:r>
    </w:p>
    <w:p w14:paraId="747D8368" w14:textId="77777777" w:rsidR="008A7000" w:rsidRPr="008E420B" w:rsidRDefault="008A7000" w:rsidP="00C306F0">
      <w:pPr>
        <w:pStyle w:val="1a"/>
        <w:tabs>
          <w:tab w:val="left" w:pos="1134"/>
          <w:tab w:val="left" w:pos="1276"/>
        </w:tabs>
        <w:spacing w:before="0"/>
        <w:rPr>
          <w:sz w:val="24"/>
        </w:rPr>
      </w:pPr>
      <w:r w:rsidRPr="008E420B">
        <w:rPr>
          <w:sz w:val="24"/>
        </w:rPr>
        <w:t>- построение продольного профиля (разреза) по произвольно заданному пути.</w:t>
      </w:r>
    </w:p>
    <w:p w14:paraId="0E271529" w14:textId="77777777" w:rsidR="008A7000" w:rsidRPr="008E420B" w:rsidRDefault="008A7000" w:rsidP="00C306F0">
      <w:pPr>
        <w:pStyle w:val="1a"/>
        <w:tabs>
          <w:tab w:val="left" w:pos="1134"/>
          <w:tab w:val="left" w:pos="1276"/>
        </w:tabs>
        <w:spacing w:before="0"/>
        <w:rPr>
          <w:sz w:val="24"/>
        </w:rPr>
      </w:pPr>
      <w:r w:rsidRPr="008E420B">
        <w:rPr>
          <w:sz w:val="24"/>
        </w:rPr>
        <w:t>Различные способы отображение слоя рельефа: триангуляционная сетка, отмывка рельефа с заданным направлением, высотой и углом освещения, экспозиция склонов, отображение уклонов.</w:t>
      </w:r>
    </w:p>
    <w:p w14:paraId="0C637A6C" w14:textId="77777777" w:rsidR="008A7000" w:rsidRPr="008E420B" w:rsidRDefault="008A7000" w:rsidP="00C306F0">
      <w:pPr>
        <w:pStyle w:val="1a"/>
        <w:tabs>
          <w:tab w:val="left" w:pos="1134"/>
          <w:tab w:val="left" w:pos="1276"/>
        </w:tabs>
        <w:spacing w:before="0"/>
        <w:rPr>
          <w:i/>
          <w:sz w:val="24"/>
        </w:rPr>
      </w:pPr>
      <w:r w:rsidRPr="008E420B">
        <w:rPr>
          <w:i/>
          <w:sz w:val="24"/>
        </w:rPr>
        <w:t xml:space="preserve">Псевдо-3D </w:t>
      </w:r>
    </w:p>
    <w:p w14:paraId="5F5C415F" w14:textId="77777777" w:rsidR="008A7000" w:rsidRPr="008E420B" w:rsidRDefault="008A7000" w:rsidP="00C306F0">
      <w:pPr>
        <w:pStyle w:val="1a"/>
        <w:tabs>
          <w:tab w:val="left" w:pos="1134"/>
          <w:tab w:val="left" w:pos="1276"/>
        </w:tabs>
        <w:spacing w:before="0"/>
        <w:rPr>
          <w:sz w:val="24"/>
        </w:rPr>
      </w:pPr>
      <w:r w:rsidRPr="008E420B">
        <w:rPr>
          <w:sz w:val="24"/>
        </w:rPr>
        <w:t xml:space="preserve">В этом режиме полигональные объекты отображаются в виде призм, боковые грани которых пропорциональны заданной высоте. </w:t>
      </w:r>
    </w:p>
    <w:p w14:paraId="7144C5EE" w14:textId="77777777" w:rsidR="008A7000" w:rsidRPr="008E420B" w:rsidRDefault="008A7000" w:rsidP="00C306F0">
      <w:pPr>
        <w:pStyle w:val="1a"/>
        <w:tabs>
          <w:tab w:val="left" w:pos="1134"/>
          <w:tab w:val="left" w:pos="1276"/>
        </w:tabs>
        <w:spacing w:before="0"/>
        <w:rPr>
          <w:sz w:val="24"/>
        </w:rPr>
      </w:pPr>
      <w:r w:rsidRPr="008E420B">
        <w:rPr>
          <w:sz w:val="24"/>
        </w:rPr>
        <w:t xml:space="preserve">Высоты задаются в одном из полей семантической базы данных. Можно регулировать наклон объектов, окраску боковых граней и ребер. </w:t>
      </w:r>
    </w:p>
    <w:p w14:paraId="766A354B" w14:textId="77777777" w:rsidR="008A7000" w:rsidRPr="008E420B" w:rsidRDefault="008A7000" w:rsidP="00C306F0">
      <w:pPr>
        <w:pStyle w:val="1a"/>
        <w:tabs>
          <w:tab w:val="left" w:pos="1134"/>
          <w:tab w:val="left" w:pos="1276"/>
        </w:tabs>
        <w:spacing w:before="0"/>
        <w:rPr>
          <w:i/>
          <w:sz w:val="24"/>
        </w:rPr>
      </w:pPr>
      <w:r w:rsidRPr="008E420B">
        <w:rPr>
          <w:i/>
          <w:sz w:val="24"/>
        </w:rPr>
        <w:t xml:space="preserve">Печать </w:t>
      </w:r>
    </w:p>
    <w:p w14:paraId="638B6592" w14:textId="77777777" w:rsidR="008A7000" w:rsidRPr="008E420B" w:rsidRDefault="008A7000" w:rsidP="00C306F0">
      <w:pPr>
        <w:pStyle w:val="1a"/>
        <w:tabs>
          <w:tab w:val="left" w:pos="1134"/>
          <w:tab w:val="left" w:pos="1276"/>
        </w:tabs>
        <w:spacing w:before="0"/>
        <w:rPr>
          <w:sz w:val="24"/>
        </w:rPr>
      </w:pPr>
      <w:r w:rsidRPr="008E420B">
        <w:rPr>
          <w:sz w:val="24"/>
        </w:rPr>
        <w:t>Печать карт производится с разными настройками. Задаются слои для печати, область печати, масштаб, количество страниц, формат и ориентация бумаги. Есть возможность создавать печатные формы с использованием макетов печати.</w:t>
      </w:r>
    </w:p>
    <w:p w14:paraId="75C47E75" w14:textId="77777777" w:rsidR="008A7000" w:rsidRPr="008E420B" w:rsidRDefault="008A7000" w:rsidP="00C306F0">
      <w:pPr>
        <w:pStyle w:val="1a"/>
        <w:tabs>
          <w:tab w:val="left" w:pos="1134"/>
          <w:tab w:val="left" w:pos="1276"/>
        </w:tabs>
        <w:spacing w:before="0"/>
        <w:rPr>
          <w:i/>
          <w:sz w:val="24"/>
        </w:rPr>
      </w:pPr>
      <w:r w:rsidRPr="008E420B">
        <w:rPr>
          <w:i/>
          <w:sz w:val="24"/>
        </w:rPr>
        <w:t xml:space="preserve">Импорт и экспорт данных </w:t>
      </w:r>
    </w:p>
    <w:p w14:paraId="0E344857" w14:textId="77777777" w:rsidR="008A7000" w:rsidRPr="008E420B" w:rsidRDefault="008A7000" w:rsidP="00C306F0">
      <w:pPr>
        <w:pStyle w:val="1a"/>
        <w:tabs>
          <w:tab w:val="left" w:pos="1134"/>
          <w:tab w:val="left" w:pos="1276"/>
        </w:tabs>
        <w:spacing w:before="0"/>
        <w:rPr>
          <w:sz w:val="24"/>
        </w:rPr>
      </w:pPr>
      <w:r w:rsidRPr="008E420B">
        <w:rPr>
          <w:sz w:val="24"/>
        </w:rPr>
        <w:t>Zulu импортирует векторные данные из форматов DXF (Autocad), Shape (ArcView), Mif/Mid (MapInfo), KML (Google Планета Земля).</w:t>
      </w:r>
    </w:p>
    <w:p w14:paraId="06C7F292" w14:textId="77777777" w:rsidR="008A7000" w:rsidRPr="008E420B" w:rsidRDefault="008A7000" w:rsidP="00C306F0">
      <w:pPr>
        <w:pStyle w:val="1a"/>
        <w:tabs>
          <w:tab w:val="left" w:pos="1134"/>
          <w:tab w:val="left" w:pos="1276"/>
        </w:tabs>
        <w:spacing w:before="0"/>
        <w:rPr>
          <w:sz w:val="24"/>
        </w:rPr>
      </w:pPr>
      <w:r w:rsidRPr="008E420B">
        <w:rPr>
          <w:sz w:val="24"/>
        </w:rPr>
        <w:t>Растровые объекты импортируются из форматов Tab (MapInfo) и Map (OziExplorer).</w:t>
      </w:r>
    </w:p>
    <w:p w14:paraId="3FB19106" w14:textId="77777777" w:rsidR="008A7000" w:rsidRPr="008E420B" w:rsidRDefault="008A7000" w:rsidP="00C306F0">
      <w:pPr>
        <w:pStyle w:val="1a"/>
        <w:tabs>
          <w:tab w:val="left" w:pos="1134"/>
          <w:tab w:val="left" w:pos="1276"/>
        </w:tabs>
        <w:spacing w:before="0"/>
        <w:rPr>
          <w:sz w:val="24"/>
        </w:rPr>
      </w:pPr>
      <w:r w:rsidRPr="008E420B">
        <w:rPr>
          <w:sz w:val="24"/>
        </w:rPr>
        <w:t>Векторные данные экспортируются в форматы DXF (Autocad), Shape (ArcView), Mif/Mid (MapInfo), KML (Google Планета Земля).</w:t>
      </w:r>
    </w:p>
    <w:p w14:paraId="1A155FAF" w14:textId="77777777" w:rsidR="008A7000" w:rsidRPr="008E420B" w:rsidRDefault="008A7000" w:rsidP="00C306F0">
      <w:pPr>
        <w:pStyle w:val="1a"/>
        <w:tabs>
          <w:tab w:val="left" w:pos="1134"/>
          <w:tab w:val="left" w:pos="1276"/>
        </w:tabs>
        <w:spacing w:before="0"/>
        <w:rPr>
          <w:i/>
          <w:sz w:val="24"/>
        </w:rPr>
      </w:pPr>
      <w:r w:rsidRPr="008E420B">
        <w:rPr>
          <w:i/>
          <w:sz w:val="24"/>
        </w:rPr>
        <w:t xml:space="preserve">WEB служба WMS </w:t>
      </w:r>
    </w:p>
    <w:p w14:paraId="41048182" w14:textId="77777777" w:rsidR="008A7000" w:rsidRPr="008E420B" w:rsidRDefault="008A7000" w:rsidP="00C306F0">
      <w:pPr>
        <w:pStyle w:val="1a"/>
        <w:tabs>
          <w:tab w:val="left" w:pos="1134"/>
          <w:tab w:val="left" w:pos="1276"/>
        </w:tabs>
        <w:spacing w:before="0"/>
        <w:rPr>
          <w:sz w:val="24"/>
        </w:rPr>
      </w:pPr>
      <w:r w:rsidRPr="008E420B">
        <w:rPr>
          <w:sz w:val="24"/>
        </w:rPr>
        <w:t>Zulu может получать и отображать на карте пространственные данные с web-серверов, поддерживающих спецификации WMS, разработанные Open Geospatial Consortium (OGC).</w:t>
      </w:r>
    </w:p>
    <w:p w14:paraId="64E93642" w14:textId="77777777" w:rsidR="008A7000" w:rsidRPr="008E420B" w:rsidRDefault="008A7000" w:rsidP="00C306F0">
      <w:pPr>
        <w:pStyle w:val="1a"/>
        <w:tabs>
          <w:tab w:val="left" w:pos="1134"/>
          <w:tab w:val="left" w:pos="1276"/>
        </w:tabs>
        <w:spacing w:before="0"/>
        <w:rPr>
          <w:sz w:val="24"/>
        </w:rPr>
      </w:pPr>
      <w:r w:rsidRPr="008E420B">
        <w:rPr>
          <w:sz w:val="24"/>
        </w:rPr>
        <w:t>Данные WMS сервера подключаются к системе в виде особого слоя Zulu (слой WMS). Этот слой может отображаться на карте в различных комбинациях с любыми другими слоями.</w:t>
      </w:r>
    </w:p>
    <w:p w14:paraId="61D3809B" w14:textId="77777777" w:rsidR="008A7000" w:rsidRPr="008E420B" w:rsidRDefault="008A7000" w:rsidP="00C306F0">
      <w:pPr>
        <w:pStyle w:val="1a"/>
        <w:tabs>
          <w:tab w:val="left" w:pos="1134"/>
          <w:tab w:val="left" w:pos="1276"/>
        </w:tabs>
        <w:spacing w:before="0"/>
        <w:rPr>
          <w:i/>
          <w:sz w:val="24"/>
        </w:rPr>
      </w:pPr>
      <w:r w:rsidRPr="008E420B">
        <w:rPr>
          <w:i/>
          <w:sz w:val="24"/>
        </w:rPr>
        <w:t xml:space="preserve">Слой Tile-сервера </w:t>
      </w:r>
    </w:p>
    <w:p w14:paraId="09F9931A" w14:textId="77777777" w:rsidR="008A7000" w:rsidRPr="008E420B" w:rsidRDefault="008A7000" w:rsidP="00C306F0">
      <w:pPr>
        <w:pStyle w:val="1a"/>
        <w:tabs>
          <w:tab w:val="left" w:pos="1134"/>
          <w:tab w:val="left" w:pos="1276"/>
        </w:tabs>
        <w:spacing w:before="0"/>
        <w:rPr>
          <w:sz w:val="24"/>
        </w:rPr>
      </w:pPr>
      <w:r w:rsidRPr="008E420B">
        <w:rPr>
          <w:sz w:val="24"/>
        </w:rPr>
        <w:t>Одним из слоя карты могут быть картографические данные с Tile-серверов.</w:t>
      </w:r>
    </w:p>
    <w:p w14:paraId="2BAA223E" w14:textId="0B6084D0" w:rsidR="008A7000" w:rsidRPr="008E420B" w:rsidRDefault="008A7000" w:rsidP="00C306F0">
      <w:pPr>
        <w:pStyle w:val="1a"/>
        <w:tabs>
          <w:tab w:val="left" w:pos="1134"/>
          <w:tab w:val="left" w:pos="1276"/>
        </w:tabs>
        <w:spacing w:before="0"/>
        <w:rPr>
          <w:sz w:val="24"/>
        </w:rPr>
      </w:pPr>
      <w:r w:rsidRPr="008E420B">
        <w:rPr>
          <w:sz w:val="24"/>
        </w:rPr>
        <w:t>Можно использовать, например, Google maps, OpenStreetMaps, Wikimapia, Яндекс карты</w:t>
      </w:r>
      <w:r w:rsidR="00C17659" w:rsidRPr="008E420B">
        <w:rPr>
          <w:sz w:val="24"/>
        </w:rPr>
        <w:t>.</w:t>
      </w:r>
    </w:p>
    <w:p w14:paraId="38F06D81" w14:textId="77777777" w:rsidR="008A7000" w:rsidRPr="008E420B" w:rsidRDefault="008A7000" w:rsidP="00C306F0">
      <w:pPr>
        <w:tabs>
          <w:tab w:val="left" w:pos="1134"/>
          <w:tab w:val="left" w:pos="1276"/>
        </w:tabs>
        <w:ind w:firstLine="709"/>
        <w:jc w:val="both"/>
      </w:pPr>
    </w:p>
    <w:p w14:paraId="7AA5C48D" w14:textId="77777777" w:rsidR="008A7000" w:rsidRPr="008E420B" w:rsidRDefault="008A7000" w:rsidP="00E939BF">
      <w:pPr>
        <w:keepNext/>
        <w:keepLines/>
        <w:numPr>
          <w:ilvl w:val="0"/>
          <w:numId w:val="28"/>
        </w:numPr>
        <w:tabs>
          <w:tab w:val="left" w:pos="1134"/>
          <w:tab w:val="left" w:pos="1276"/>
        </w:tabs>
        <w:ind w:left="0" w:firstLine="709"/>
        <w:jc w:val="both"/>
        <w:rPr>
          <w:b/>
          <w:lang w:eastAsia="en-US"/>
        </w:rPr>
      </w:pPr>
      <w:bookmarkStart w:id="462" w:name="_Toc509166779"/>
      <w:bookmarkStart w:id="463" w:name="_Toc532478976"/>
      <w:r w:rsidRPr="008E420B">
        <w:rPr>
          <w:b/>
        </w:rPr>
        <w:t>Навигация на местности с использованием спутниковых технологий</w:t>
      </w:r>
      <w:bookmarkEnd w:id="462"/>
      <w:bookmarkEnd w:id="463"/>
    </w:p>
    <w:p w14:paraId="44725B7F" w14:textId="77777777" w:rsidR="008A7000" w:rsidRPr="008E420B" w:rsidRDefault="008A7000" w:rsidP="00C306F0">
      <w:pPr>
        <w:pStyle w:val="1a"/>
        <w:tabs>
          <w:tab w:val="left" w:pos="1134"/>
          <w:tab w:val="left" w:pos="1276"/>
        </w:tabs>
        <w:spacing w:before="0"/>
        <w:rPr>
          <w:sz w:val="24"/>
        </w:rPr>
      </w:pPr>
      <w:r w:rsidRPr="008E420B">
        <w:rPr>
          <w:sz w:val="24"/>
        </w:rPr>
        <w:t>ZuluGIS Mobile - геоинформационная система для мобильных устройств на базе операционной системы Android.</w:t>
      </w:r>
    </w:p>
    <w:p w14:paraId="722CDDCB" w14:textId="77777777" w:rsidR="008A7000" w:rsidRPr="008E420B" w:rsidRDefault="008A7000" w:rsidP="00C306F0">
      <w:pPr>
        <w:pStyle w:val="1a"/>
        <w:tabs>
          <w:tab w:val="left" w:pos="1134"/>
          <w:tab w:val="left" w:pos="1276"/>
        </w:tabs>
        <w:spacing w:before="0"/>
        <w:rPr>
          <w:sz w:val="24"/>
        </w:rPr>
      </w:pPr>
      <w:r w:rsidRPr="008E420B">
        <w:rPr>
          <w:sz w:val="24"/>
        </w:rPr>
        <w:t>Позволяет работать с данными, опубликованными на ZuluServer - выполнять поисковые запросы, отображать объекты слоев ZuluGIS на карте, редактировать графическую и табличную информацию, отсылать снимки с камеры мобильного устройства, различные документы непосредственно на ZuluServer.</w:t>
      </w:r>
    </w:p>
    <w:p w14:paraId="3E45999A" w14:textId="77777777" w:rsidR="008A7000" w:rsidRPr="008E420B" w:rsidRDefault="008A7000" w:rsidP="00C306F0">
      <w:pPr>
        <w:pStyle w:val="1a"/>
        <w:tabs>
          <w:tab w:val="left" w:pos="1134"/>
          <w:tab w:val="left" w:pos="1276"/>
        </w:tabs>
        <w:spacing w:before="0"/>
        <w:rPr>
          <w:sz w:val="24"/>
        </w:rPr>
      </w:pPr>
      <w:r w:rsidRPr="008E420B">
        <w:rPr>
          <w:sz w:val="24"/>
        </w:rPr>
        <w:t>При взаимодействии с GPS приёмником мобильного устройства ZuluGISMobile позволяет отображать скорость и текущее положение, в реальном времени записывать информацию о местоположении устройства либо на само устройство, либо в слой на ZuluServer.</w:t>
      </w:r>
    </w:p>
    <w:p w14:paraId="0F226F4E" w14:textId="77777777" w:rsidR="008A7000" w:rsidRPr="008E420B" w:rsidRDefault="008A7000" w:rsidP="00C306F0">
      <w:pPr>
        <w:pStyle w:val="1a"/>
        <w:tabs>
          <w:tab w:val="left" w:pos="1134"/>
          <w:tab w:val="left" w:pos="1276"/>
        </w:tabs>
        <w:spacing w:before="0"/>
        <w:rPr>
          <w:sz w:val="24"/>
        </w:rPr>
      </w:pPr>
      <w:r w:rsidRPr="008E420B">
        <w:rPr>
          <w:sz w:val="24"/>
        </w:rPr>
        <w:t>В качестве слоев карты ZuluGIS Mobile можно подключать данные тайл-серверов (OpenStreetMap), карты по спецификации WMS, оффлайн карты SQLiteDB, MBTiles, треки в формате GPX, слои ZuluServer.</w:t>
      </w:r>
    </w:p>
    <w:p w14:paraId="3714CC51" w14:textId="77777777" w:rsidR="008A7000" w:rsidRPr="008E420B" w:rsidRDefault="008A7000" w:rsidP="00C306F0">
      <w:pPr>
        <w:tabs>
          <w:tab w:val="left" w:pos="1134"/>
          <w:tab w:val="left" w:pos="1276"/>
        </w:tabs>
        <w:ind w:firstLine="709"/>
        <w:jc w:val="both"/>
      </w:pPr>
    </w:p>
    <w:p w14:paraId="33EF161E" w14:textId="77777777" w:rsidR="008A7000" w:rsidRPr="008E420B" w:rsidRDefault="008A7000" w:rsidP="00E939BF">
      <w:pPr>
        <w:keepNext/>
        <w:keepLines/>
        <w:numPr>
          <w:ilvl w:val="0"/>
          <w:numId w:val="28"/>
        </w:numPr>
        <w:tabs>
          <w:tab w:val="left" w:pos="1134"/>
          <w:tab w:val="left" w:pos="1276"/>
        </w:tabs>
        <w:ind w:left="0" w:firstLine="709"/>
        <w:jc w:val="both"/>
        <w:rPr>
          <w:b/>
        </w:rPr>
      </w:pPr>
      <w:bookmarkStart w:id="464" w:name="_Toc509166780"/>
      <w:bookmarkStart w:id="465" w:name="_Toc532478977"/>
      <w:r w:rsidRPr="008E420B">
        <w:rPr>
          <w:b/>
        </w:rPr>
        <w:t>Картометрические операции, включая вычисление расстояний между объектами, длин кривых линий, периметров и площадей полигональных объектов</w:t>
      </w:r>
      <w:bookmarkEnd w:id="464"/>
      <w:bookmarkEnd w:id="465"/>
    </w:p>
    <w:p w14:paraId="76305CCE" w14:textId="77777777" w:rsidR="008A7000" w:rsidRPr="008E420B" w:rsidRDefault="008A7000" w:rsidP="00C306F0">
      <w:pPr>
        <w:pStyle w:val="1a"/>
        <w:tabs>
          <w:tab w:val="left" w:pos="1134"/>
          <w:tab w:val="left" w:pos="1276"/>
        </w:tabs>
        <w:spacing w:before="0"/>
        <w:rPr>
          <w:sz w:val="24"/>
        </w:rPr>
      </w:pPr>
      <w:r w:rsidRPr="008E420B">
        <w:rPr>
          <w:sz w:val="24"/>
        </w:rPr>
        <w:t>Картометрические операции в ГИС</w:t>
      </w:r>
    </w:p>
    <w:p w14:paraId="386537DB" w14:textId="77777777" w:rsidR="008A7000" w:rsidRPr="008E420B" w:rsidRDefault="008A7000" w:rsidP="00C306F0">
      <w:pPr>
        <w:pStyle w:val="1a"/>
        <w:tabs>
          <w:tab w:val="left" w:pos="1134"/>
          <w:tab w:val="left" w:pos="1276"/>
        </w:tabs>
        <w:spacing w:before="0"/>
        <w:rPr>
          <w:sz w:val="24"/>
        </w:rPr>
      </w:pPr>
      <w:r w:rsidRPr="008E420B">
        <w:rPr>
          <w:sz w:val="24"/>
        </w:rPr>
        <w:t>Пространственные данные, сохраняемые в цифровых форматах ГИС, в большинстве случаев учитывают требования быстрого доступа к информации для традиционных видов картометрических операций. К перечню таких операций обычно относят измерение длин, площадей и периметров различных объектов, определение дистанций и направлений между различными объектами, построение профилей, расчет объемов и др. Однако, в современных пакетах ГИС Картометрические операции используются в более широком круге задач.</w:t>
      </w:r>
    </w:p>
    <w:p w14:paraId="1E1CB17D" w14:textId="77777777" w:rsidR="008A7000" w:rsidRPr="008E420B" w:rsidRDefault="008A7000" w:rsidP="00C306F0">
      <w:pPr>
        <w:pStyle w:val="1a"/>
        <w:tabs>
          <w:tab w:val="left" w:pos="1134"/>
          <w:tab w:val="left" w:pos="1276"/>
        </w:tabs>
        <w:spacing w:before="0"/>
        <w:rPr>
          <w:sz w:val="24"/>
        </w:rPr>
      </w:pPr>
      <w:r w:rsidRPr="008E420B">
        <w:rPr>
          <w:sz w:val="24"/>
        </w:rPr>
        <w:t xml:space="preserve">Программные средства ГИС предоставляют пользователю возможность выполнения ряда трудоемких операций: изменение масштаба и генерализация карт, расчет площадей, длин ломаных линий, координат центроидов полигонов. </w:t>
      </w:r>
    </w:p>
    <w:p w14:paraId="4DD1D596" w14:textId="77777777" w:rsidR="008A7000" w:rsidRPr="008E420B" w:rsidRDefault="008A7000" w:rsidP="00C306F0">
      <w:pPr>
        <w:pStyle w:val="1a"/>
        <w:tabs>
          <w:tab w:val="left" w:pos="1134"/>
          <w:tab w:val="left" w:pos="1276"/>
        </w:tabs>
        <w:spacing w:before="0"/>
        <w:rPr>
          <w:sz w:val="24"/>
        </w:rPr>
      </w:pPr>
      <w:r w:rsidRPr="008E420B">
        <w:rPr>
          <w:sz w:val="24"/>
        </w:rPr>
        <w:t xml:space="preserve">При измерении дистанции между объектами используются различные алгоритмы в зависимости от типа координатной основы, способа представления данных и поставленной задачи. В самом простом случае измерения производятся на двухмерной поверхности в декартовых координатах. На карте указываются две точки с координатами х1, у1 и х2, у2. </w:t>
      </w:r>
    </w:p>
    <w:p w14:paraId="05FBB8C8" w14:textId="77777777" w:rsidR="008A7000" w:rsidRPr="008E420B" w:rsidRDefault="008A7000" w:rsidP="00C306F0">
      <w:pPr>
        <w:tabs>
          <w:tab w:val="left" w:pos="1134"/>
          <w:tab w:val="left" w:pos="1276"/>
        </w:tabs>
        <w:ind w:firstLine="709"/>
        <w:jc w:val="both"/>
      </w:pPr>
    </w:p>
    <w:p w14:paraId="24EC899B" w14:textId="77777777" w:rsidR="008A7000" w:rsidRPr="008E420B" w:rsidRDefault="008A7000" w:rsidP="00E939BF">
      <w:pPr>
        <w:keepNext/>
        <w:keepLines/>
        <w:numPr>
          <w:ilvl w:val="0"/>
          <w:numId w:val="28"/>
        </w:numPr>
        <w:tabs>
          <w:tab w:val="left" w:pos="1134"/>
          <w:tab w:val="left" w:pos="1276"/>
        </w:tabs>
        <w:ind w:left="0" w:firstLine="709"/>
        <w:jc w:val="both"/>
        <w:rPr>
          <w:b/>
        </w:rPr>
      </w:pPr>
      <w:bookmarkStart w:id="466" w:name="_Toc509166781"/>
      <w:bookmarkStart w:id="467" w:name="_Toc532478978"/>
      <w:r w:rsidRPr="008E420B">
        <w:rPr>
          <w:b/>
        </w:rPr>
        <w:t>Пространственный анализ, обеспечивающий анализ размещения, связей и иных пространственных отношений объектов, анализ близости, анализ топологии сетей, анализ объектов в пределах буферных зон и др.</w:t>
      </w:r>
      <w:bookmarkEnd w:id="466"/>
      <w:bookmarkEnd w:id="467"/>
    </w:p>
    <w:p w14:paraId="2167B496" w14:textId="77777777" w:rsidR="008A7000" w:rsidRPr="008E420B" w:rsidRDefault="008A7000" w:rsidP="00C306F0">
      <w:pPr>
        <w:pStyle w:val="1a"/>
        <w:tabs>
          <w:tab w:val="left" w:pos="1134"/>
          <w:tab w:val="left" w:pos="1276"/>
        </w:tabs>
        <w:spacing w:before="0"/>
        <w:rPr>
          <w:sz w:val="24"/>
        </w:rPr>
      </w:pPr>
      <w:r w:rsidRPr="008E420B">
        <w:rPr>
          <w:sz w:val="24"/>
        </w:rPr>
        <w:t xml:space="preserve">Основные функции пространственного анализа данных </w:t>
      </w:r>
    </w:p>
    <w:p w14:paraId="22879797" w14:textId="60FF5808" w:rsidR="008A7000" w:rsidRPr="008E420B" w:rsidRDefault="008A7000" w:rsidP="00C306F0">
      <w:pPr>
        <w:pStyle w:val="1a"/>
        <w:tabs>
          <w:tab w:val="left" w:pos="1134"/>
          <w:tab w:val="left" w:pos="1276"/>
        </w:tabs>
        <w:spacing w:before="0"/>
        <w:rPr>
          <w:sz w:val="24"/>
        </w:rPr>
      </w:pPr>
      <w:r w:rsidRPr="008E420B">
        <w:rPr>
          <w:sz w:val="24"/>
        </w:rPr>
        <w:t>Выбор объектов по запросу: самой простой формой запроса является получение характеристик объекта, указанного курсором на экране</w:t>
      </w:r>
      <w:r w:rsidR="00C020AC" w:rsidRPr="008E420B">
        <w:rPr>
          <w:sz w:val="24"/>
        </w:rPr>
        <w:t>,</w:t>
      </w:r>
      <w:r w:rsidRPr="008E420B">
        <w:rPr>
          <w:sz w:val="24"/>
        </w:rPr>
        <w:t xml:space="preserve"> и обратная операция, когда изображаются объекты с заданными атрибутами. Более сложные запросы позволяют выбирать объекты по нескольким признакам, например, по признаку удаленности одних объектов от других, совпадающие объекты, но расположенные в разных слоях и т. д. </w:t>
      </w:r>
    </w:p>
    <w:p w14:paraId="46CF3F11" w14:textId="77777777" w:rsidR="008A7000" w:rsidRPr="008E420B" w:rsidRDefault="008A7000" w:rsidP="00C306F0">
      <w:pPr>
        <w:pStyle w:val="1a"/>
        <w:tabs>
          <w:tab w:val="left" w:pos="1134"/>
          <w:tab w:val="left" w:pos="1276"/>
        </w:tabs>
        <w:spacing w:before="0"/>
        <w:rPr>
          <w:sz w:val="24"/>
        </w:rPr>
      </w:pPr>
      <w:r w:rsidRPr="008E420B">
        <w:rPr>
          <w:sz w:val="24"/>
        </w:rPr>
        <w:t xml:space="preserve">Для выбора данных в соответствии с определенными условиями используются SQL- запросы. Для выполнения запросов разной сложности реализованы возможности использования при составлении запросов математических и статистических функций, а также географических операторов, позволяющих выбирать объекты на основании их взаимного расположения в пространстве (например, находится ли анализируемый объект внутри другого объекта или пересекается с ним). </w:t>
      </w:r>
    </w:p>
    <w:p w14:paraId="17B34665" w14:textId="77777777" w:rsidR="008A7000" w:rsidRPr="008E420B" w:rsidRDefault="008A7000" w:rsidP="00C306F0">
      <w:pPr>
        <w:pStyle w:val="1a"/>
        <w:tabs>
          <w:tab w:val="left" w:pos="1134"/>
          <w:tab w:val="left" w:pos="1276"/>
        </w:tabs>
        <w:spacing w:before="0"/>
        <w:rPr>
          <w:sz w:val="24"/>
        </w:rPr>
      </w:pPr>
      <w:r w:rsidRPr="008E420B">
        <w:rPr>
          <w:sz w:val="24"/>
        </w:rPr>
        <w:t xml:space="preserve">Обобщение данных может проводиться по равенству значений определенного атрибута, в частности для зонирования территории. Еще один способ группировки – объединение объектов одного тематического слоя в соответствии с их размещением внутри полигональных объектов других тематических слоев. </w:t>
      </w:r>
    </w:p>
    <w:p w14:paraId="53A054A7" w14:textId="77777777" w:rsidR="008A7000" w:rsidRPr="008E420B" w:rsidRDefault="008A7000" w:rsidP="00C306F0">
      <w:pPr>
        <w:pStyle w:val="1a"/>
        <w:tabs>
          <w:tab w:val="left" w:pos="1134"/>
          <w:tab w:val="left" w:pos="1276"/>
        </w:tabs>
        <w:spacing w:before="0"/>
        <w:rPr>
          <w:sz w:val="24"/>
        </w:rPr>
      </w:pPr>
      <w:r w:rsidRPr="008E420B">
        <w:rPr>
          <w:sz w:val="24"/>
        </w:rPr>
        <w:t xml:space="preserve">Геометрические функции: к ним относят расчеты геометрических характеристик объектов или их взаимного положения в пространстве, при этом используются формулы аналитической геометрии на плоскости и в пространстве. Так для площадных объектов вычисляются занимаемые ими площади или периметры границ, для линейных - длины, а также расстояния между объектами и т.д. </w:t>
      </w:r>
    </w:p>
    <w:p w14:paraId="48DC5AD7" w14:textId="77777777" w:rsidR="008A7000" w:rsidRPr="008E420B" w:rsidRDefault="008A7000" w:rsidP="00C306F0">
      <w:pPr>
        <w:pStyle w:val="1a"/>
        <w:tabs>
          <w:tab w:val="left" w:pos="1134"/>
          <w:tab w:val="left" w:pos="1276"/>
        </w:tabs>
        <w:spacing w:before="0"/>
        <w:rPr>
          <w:sz w:val="24"/>
        </w:rPr>
      </w:pPr>
      <w:r w:rsidRPr="008E420B">
        <w:rPr>
          <w:sz w:val="24"/>
        </w:rPr>
        <w:t xml:space="preserve">Оверлейные операции (топологическое наложение слоев) являются одними из самых распространенных и эффективных средств. В результате наложения двух тематических слоев образуется другой дополнительный слой в виде графической композиции исходных слоев. Учитывая, что анализируемые объекты могут относиться к разным типам (точка, линия, полигон), возможны разные формы анализа: точка на точку, точка на полигон и т.д. Наиболее часто анализируется совмещение полигонов. </w:t>
      </w:r>
    </w:p>
    <w:p w14:paraId="4895D195" w14:textId="77777777" w:rsidR="008A7000" w:rsidRPr="008E420B" w:rsidRDefault="008A7000" w:rsidP="00C306F0">
      <w:pPr>
        <w:pStyle w:val="1a"/>
        <w:tabs>
          <w:tab w:val="left" w:pos="1134"/>
          <w:tab w:val="left" w:pos="1276"/>
        </w:tabs>
        <w:spacing w:before="0"/>
        <w:rPr>
          <w:sz w:val="24"/>
        </w:rPr>
      </w:pPr>
      <w:r w:rsidRPr="008E420B">
        <w:rPr>
          <w:sz w:val="24"/>
        </w:rPr>
        <w:t xml:space="preserve">Построение буферных зон. Одним из средств анализа близости объектов является построение буферных зон. Буферные зоны – это районы (полигоны), граница которых отстоит на заданном расстоянии от границы исходного объекта. Границы таких зон вычисляются на основе анализа соответствующих атрибутивных характеристик. При этом ширина буферной зоны может быть, как постоянной, так и переменной. Например, буферная зона вокруг источника электромагнитного излучения, будет иметь форму круга, а зона загрязнения от дымовой трубы завода с учетом розы ветров будет иметь форму близкую к эллипсу. </w:t>
      </w:r>
    </w:p>
    <w:p w14:paraId="3696150D" w14:textId="77777777" w:rsidR="008A7000" w:rsidRPr="008E420B" w:rsidRDefault="008A7000" w:rsidP="00C306F0">
      <w:pPr>
        <w:pStyle w:val="1a"/>
        <w:tabs>
          <w:tab w:val="left" w:pos="1134"/>
          <w:tab w:val="left" w:pos="1276"/>
        </w:tabs>
        <w:spacing w:before="0"/>
        <w:rPr>
          <w:sz w:val="24"/>
        </w:rPr>
      </w:pPr>
      <w:r w:rsidRPr="008E420B">
        <w:rPr>
          <w:sz w:val="24"/>
        </w:rPr>
        <w:t>Сетевой анализ позволяет пользователю проанализировать пространственные сети связных линейных объектов (дороги, линии электропередач и т. д.). Обычно сетевой анализ служит для задач определения ближайшего, наиболее выгодного пути, определения уровня нагрузки на сеть, определение адреса объекта или маршрута по заданному адресу и другие задачи.</w:t>
      </w:r>
    </w:p>
    <w:p w14:paraId="36B257FC" w14:textId="77777777" w:rsidR="008A7000" w:rsidRPr="008E420B" w:rsidRDefault="008A7000" w:rsidP="00C306F0">
      <w:pPr>
        <w:tabs>
          <w:tab w:val="left" w:pos="1134"/>
          <w:tab w:val="left" w:pos="1276"/>
        </w:tabs>
        <w:ind w:firstLine="709"/>
        <w:jc w:val="both"/>
        <w:rPr>
          <w:lang w:eastAsia="en-US"/>
        </w:rPr>
      </w:pPr>
    </w:p>
    <w:p w14:paraId="72E6243A" w14:textId="77777777" w:rsidR="008A7000" w:rsidRPr="008E420B" w:rsidRDefault="008A7000" w:rsidP="00E939BF">
      <w:pPr>
        <w:keepNext/>
        <w:keepLines/>
        <w:numPr>
          <w:ilvl w:val="0"/>
          <w:numId w:val="28"/>
        </w:numPr>
        <w:tabs>
          <w:tab w:val="left" w:pos="1134"/>
          <w:tab w:val="left" w:pos="1276"/>
        </w:tabs>
        <w:ind w:left="0" w:firstLine="709"/>
        <w:jc w:val="both"/>
        <w:rPr>
          <w:b/>
        </w:rPr>
      </w:pPr>
      <w:bookmarkStart w:id="468" w:name="_Toc437265581"/>
      <w:bookmarkStart w:id="469" w:name="_Toc437266014"/>
      <w:bookmarkStart w:id="470" w:name="_Toc457317923"/>
      <w:bookmarkStart w:id="471" w:name="_Toc462412516"/>
      <w:bookmarkStart w:id="472" w:name="_Toc462911228"/>
      <w:bookmarkStart w:id="473" w:name="_Toc491946129"/>
      <w:bookmarkStart w:id="474" w:name="_Toc509166782"/>
      <w:bookmarkStart w:id="475" w:name="_Toc532478979"/>
      <w:r w:rsidRPr="008E420B">
        <w:rPr>
          <w:b/>
        </w:rPr>
        <w:t>Балансировка расходов воды и расчета потерь напора по участкам водопроводной сети</w:t>
      </w:r>
      <w:bookmarkEnd w:id="468"/>
      <w:bookmarkEnd w:id="469"/>
      <w:bookmarkEnd w:id="470"/>
      <w:bookmarkEnd w:id="471"/>
      <w:bookmarkEnd w:id="472"/>
      <w:bookmarkEnd w:id="473"/>
      <w:bookmarkEnd w:id="474"/>
      <w:bookmarkEnd w:id="475"/>
    </w:p>
    <w:p w14:paraId="0208C26E" w14:textId="77777777" w:rsidR="008A7000" w:rsidRPr="008E420B" w:rsidRDefault="008A7000" w:rsidP="00C306F0">
      <w:pPr>
        <w:pStyle w:val="1a"/>
        <w:tabs>
          <w:tab w:val="left" w:pos="1134"/>
          <w:tab w:val="left" w:pos="1276"/>
        </w:tabs>
        <w:spacing w:before="0"/>
        <w:rPr>
          <w:sz w:val="24"/>
        </w:rPr>
      </w:pPr>
      <w:r w:rsidRPr="008E420B">
        <w:rPr>
          <w:sz w:val="24"/>
        </w:rPr>
        <w:t>Расчет балансов по источникам в модели водопроводных сетей городского округа организован по принципу того, что каждый источник привязан к своему административному району. В результате получается расчет балансов по источникам водоснабжения и по территориальному признаку.</w:t>
      </w:r>
    </w:p>
    <w:p w14:paraId="2517A518" w14:textId="77777777" w:rsidR="008A7000" w:rsidRPr="008E420B" w:rsidRDefault="008A7000" w:rsidP="00C306F0">
      <w:pPr>
        <w:pStyle w:val="1a"/>
        <w:tabs>
          <w:tab w:val="left" w:pos="1134"/>
          <w:tab w:val="left" w:pos="1276"/>
        </w:tabs>
        <w:spacing w:before="0"/>
        <w:rPr>
          <w:sz w:val="24"/>
        </w:rPr>
      </w:pPr>
      <w:r w:rsidRPr="008E420B">
        <w:rPr>
          <w:sz w:val="24"/>
        </w:rPr>
        <w:t>Целью расчета потерь напора по участкам водопроводной сети является выбор наиболее экономических диаметров трубопроводов и определение требуемого напора для пропуска расчетных расходов воды. Просмотреть результаты расчета можно как суммарно по всей водопроводной сети, так и по каждому отдельно взятому источнику водоснабжения. Расчет потерь напора по участкам водопроводной сети рассчитан в ГИС ZuluHydro и представлен в электронной модели.</w:t>
      </w:r>
    </w:p>
    <w:p w14:paraId="172546DE" w14:textId="77777777" w:rsidR="008A7000" w:rsidRPr="008E420B" w:rsidRDefault="008A7000" w:rsidP="00C306F0">
      <w:pPr>
        <w:tabs>
          <w:tab w:val="left" w:pos="1134"/>
          <w:tab w:val="left" w:pos="1276"/>
        </w:tabs>
        <w:ind w:firstLine="709"/>
        <w:jc w:val="both"/>
        <w:rPr>
          <w:lang w:eastAsia="en-US"/>
        </w:rPr>
      </w:pPr>
    </w:p>
    <w:p w14:paraId="0C1C5F29" w14:textId="77777777" w:rsidR="008A7000" w:rsidRPr="008E420B" w:rsidRDefault="008A7000" w:rsidP="00E939BF">
      <w:pPr>
        <w:keepNext/>
        <w:keepLines/>
        <w:numPr>
          <w:ilvl w:val="0"/>
          <w:numId w:val="28"/>
        </w:numPr>
        <w:tabs>
          <w:tab w:val="left" w:pos="1134"/>
          <w:tab w:val="left" w:pos="1276"/>
        </w:tabs>
        <w:ind w:left="0" w:firstLine="709"/>
        <w:jc w:val="both"/>
        <w:rPr>
          <w:b/>
        </w:rPr>
      </w:pPr>
      <w:bookmarkStart w:id="476" w:name="_Toc437265582"/>
      <w:bookmarkStart w:id="477" w:name="_Toc437266015"/>
      <w:bookmarkStart w:id="478" w:name="_Toc457317924"/>
      <w:bookmarkStart w:id="479" w:name="_Toc462412517"/>
      <w:bookmarkStart w:id="480" w:name="_Toc462911229"/>
      <w:bookmarkStart w:id="481" w:name="_Toc491946130"/>
      <w:bookmarkStart w:id="482" w:name="_Toc509166783"/>
      <w:bookmarkStart w:id="483" w:name="_Toc532478980"/>
      <w:r w:rsidRPr="008E420B">
        <w:rPr>
          <w:b/>
        </w:rPr>
        <w:t>Гидравлический расчет канализационных сетей (самотечных и напорных)</w:t>
      </w:r>
      <w:bookmarkEnd w:id="476"/>
      <w:bookmarkEnd w:id="477"/>
      <w:bookmarkEnd w:id="478"/>
      <w:bookmarkEnd w:id="479"/>
      <w:bookmarkEnd w:id="480"/>
      <w:bookmarkEnd w:id="481"/>
      <w:bookmarkEnd w:id="482"/>
      <w:bookmarkEnd w:id="483"/>
    </w:p>
    <w:p w14:paraId="377B5753" w14:textId="77777777" w:rsidR="008A7000" w:rsidRPr="008E420B" w:rsidRDefault="008A7000" w:rsidP="00C306F0">
      <w:pPr>
        <w:pStyle w:val="1a"/>
        <w:tabs>
          <w:tab w:val="left" w:pos="1134"/>
          <w:tab w:val="left" w:pos="1276"/>
        </w:tabs>
        <w:spacing w:before="0"/>
        <w:rPr>
          <w:sz w:val="24"/>
        </w:rPr>
      </w:pPr>
      <w:r w:rsidRPr="008E420B">
        <w:rPr>
          <w:sz w:val="24"/>
        </w:rPr>
        <w:t xml:space="preserve">В ходе разработки схемы водоотведения была выполнена электронная модель системы хозяйственно бытового водоотведения в программно-расчетном комплексе ZuluDrain компании «Политерм». В качестве основ для разработки электронной модели были использованы спутниковые карты, топографическая съемка местности, данные по водоотведению каждого абонента, диаметр и длина каждого трубопровода. </w:t>
      </w:r>
    </w:p>
    <w:p w14:paraId="11D1E42C" w14:textId="77777777" w:rsidR="008A7000" w:rsidRPr="008E420B" w:rsidRDefault="008A7000" w:rsidP="00C306F0">
      <w:pPr>
        <w:pStyle w:val="1a"/>
        <w:tabs>
          <w:tab w:val="left" w:pos="1134"/>
          <w:tab w:val="left" w:pos="1276"/>
        </w:tabs>
        <w:spacing w:before="0"/>
        <w:rPr>
          <w:sz w:val="24"/>
        </w:rPr>
      </w:pPr>
      <w:r w:rsidRPr="008E420B">
        <w:rPr>
          <w:sz w:val="24"/>
        </w:rPr>
        <w:t>Пакет ZuluDrain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14:paraId="3C2B175E" w14:textId="77777777" w:rsidR="008A7000" w:rsidRPr="008E420B" w:rsidRDefault="008A7000" w:rsidP="00C306F0">
      <w:pPr>
        <w:pStyle w:val="1a"/>
        <w:tabs>
          <w:tab w:val="left" w:pos="1134"/>
          <w:tab w:val="left" w:pos="1276"/>
        </w:tabs>
        <w:spacing w:before="0"/>
        <w:rPr>
          <w:sz w:val="24"/>
        </w:rPr>
      </w:pPr>
      <w:r w:rsidRPr="008E420B">
        <w:rPr>
          <w:sz w:val="24"/>
        </w:rPr>
        <w:t>ZuluDrain позволяет:</w:t>
      </w:r>
    </w:p>
    <w:p w14:paraId="5C2C5181" w14:textId="77777777" w:rsidR="008A7000" w:rsidRPr="008E420B" w:rsidRDefault="008A7000" w:rsidP="00C306F0">
      <w:pPr>
        <w:pStyle w:val="1a"/>
        <w:tabs>
          <w:tab w:val="left" w:pos="1134"/>
          <w:tab w:val="left" w:pos="1276"/>
        </w:tabs>
        <w:spacing w:before="0"/>
        <w:rPr>
          <w:sz w:val="24"/>
        </w:rPr>
      </w:pPr>
      <w:r w:rsidRPr="008E420B">
        <w:rPr>
          <w:sz w:val="24"/>
        </w:rPr>
        <w:t>Проводить плановый ежегодный анализ состояния сети и оценивать эффективность ее работы.</w:t>
      </w:r>
    </w:p>
    <w:p w14:paraId="2B3FB255" w14:textId="77777777" w:rsidR="008A7000" w:rsidRPr="008E420B" w:rsidRDefault="008A7000" w:rsidP="00C306F0">
      <w:pPr>
        <w:pStyle w:val="1a"/>
        <w:tabs>
          <w:tab w:val="left" w:pos="1134"/>
          <w:tab w:val="left" w:pos="1276"/>
        </w:tabs>
        <w:spacing w:before="0"/>
        <w:rPr>
          <w:sz w:val="24"/>
        </w:rPr>
      </w:pPr>
      <w:r w:rsidRPr="008E420B">
        <w:rPr>
          <w:sz w:val="24"/>
        </w:rPr>
        <w:t>Выявить «узкие» места в системе водоотведения, например, определить переполняющиеся участки канализационной самотечной сети.</w:t>
      </w:r>
    </w:p>
    <w:p w14:paraId="45A93302" w14:textId="77777777" w:rsidR="008A7000" w:rsidRPr="008E420B" w:rsidRDefault="008A7000" w:rsidP="00C306F0">
      <w:pPr>
        <w:pStyle w:val="1a"/>
        <w:tabs>
          <w:tab w:val="left" w:pos="1134"/>
          <w:tab w:val="left" w:pos="1276"/>
        </w:tabs>
        <w:spacing w:before="0"/>
        <w:rPr>
          <w:sz w:val="24"/>
        </w:rPr>
      </w:pPr>
      <w:r w:rsidRPr="008E420B">
        <w:rPr>
          <w:sz w:val="24"/>
        </w:rPr>
        <w:t>Выявлять участки со скрытыми засорами на основе сопоставления результатов расчета с данными обследования сети.</w:t>
      </w:r>
    </w:p>
    <w:p w14:paraId="07169C30" w14:textId="77777777" w:rsidR="008A7000" w:rsidRPr="008E420B" w:rsidRDefault="008A7000" w:rsidP="00C306F0">
      <w:pPr>
        <w:pStyle w:val="1a"/>
        <w:tabs>
          <w:tab w:val="left" w:pos="1134"/>
          <w:tab w:val="left" w:pos="1276"/>
        </w:tabs>
        <w:spacing w:before="0"/>
        <w:rPr>
          <w:sz w:val="24"/>
        </w:rPr>
      </w:pPr>
      <w:r w:rsidRPr="008E420B">
        <w:rPr>
          <w:sz w:val="24"/>
        </w:rPr>
        <w:t>Моделировать последствия крупных сбросов воды, связанные с дождями и весенними паводками.</w:t>
      </w:r>
    </w:p>
    <w:p w14:paraId="0972835B" w14:textId="77777777" w:rsidR="008A7000" w:rsidRPr="008E420B" w:rsidRDefault="008A7000" w:rsidP="00C306F0">
      <w:pPr>
        <w:pStyle w:val="1a"/>
        <w:tabs>
          <w:tab w:val="left" w:pos="1134"/>
          <w:tab w:val="left" w:pos="1276"/>
        </w:tabs>
        <w:spacing w:before="0"/>
        <w:rPr>
          <w:sz w:val="24"/>
        </w:rPr>
      </w:pPr>
      <w:r w:rsidRPr="008E420B">
        <w:rPr>
          <w:sz w:val="24"/>
        </w:rPr>
        <w:t>Разработанное программное обеспечение предоставляет пользователю возможность исследовать свойства или поведение системы водоотведения в условиях, которые нецелесообразно или невозможно воспроизвести на практике, а также моделировать разного рода возмущения с целью оценки их влияния на режим работы канализационной сети. Количество объектов канализационной сети не ограничено.</w:t>
      </w:r>
    </w:p>
    <w:p w14:paraId="0925EA17" w14:textId="77777777" w:rsidR="008A7000" w:rsidRPr="008E420B" w:rsidRDefault="008A7000" w:rsidP="00C306F0">
      <w:pPr>
        <w:tabs>
          <w:tab w:val="left" w:pos="1134"/>
          <w:tab w:val="left" w:pos="1276"/>
        </w:tabs>
        <w:ind w:firstLine="709"/>
        <w:jc w:val="both"/>
        <w:rPr>
          <w:lang w:eastAsia="en-US"/>
        </w:rPr>
      </w:pPr>
    </w:p>
    <w:p w14:paraId="0E923865" w14:textId="77777777" w:rsidR="008A7000" w:rsidRPr="008E420B" w:rsidRDefault="008A7000" w:rsidP="00E939BF">
      <w:pPr>
        <w:keepNext/>
        <w:keepLines/>
        <w:numPr>
          <w:ilvl w:val="0"/>
          <w:numId w:val="28"/>
        </w:numPr>
        <w:tabs>
          <w:tab w:val="left" w:pos="1134"/>
          <w:tab w:val="left" w:pos="1276"/>
        </w:tabs>
        <w:ind w:left="0" w:firstLine="709"/>
        <w:jc w:val="both"/>
        <w:rPr>
          <w:b/>
        </w:rPr>
      </w:pPr>
      <w:bookmarkStart w:id="484" w:name="_Toc437265583"/>
      <w:bookmarkStart w:id="485" w:name="_Toc437266016"/>
      <w:bookmarkStart w:id="486" w:name="_Toc457317925"/>
      <w:bookmarkStart w:id="487" w:name="_Toc462412518"/>
      <w:bookmarkStart w:id="488" w:name="_Toc462911230"/>
      <w:bookmarkStart w:id="489" w:name="_Toc491946131"/>
      <w:bookmarkStart w:id="490" w:name="_Toc509166784"/>
      <w:bookmarkStart w:id="491" w:name="_Toc532478981"/>
      <w:r w:rsidRPr="008E420B">
        <w:rPr>
          <w:b/>
        </w:rPr>
        <w:t>Балансировка расходов сточных вод по участкам канализационной сети</w:t>
      </w:r>
      <w:bookmarkEnd w:id="484"/>
      <w:bookmarkEnd w:id="485"/>
      <w:bookmarkEnd w:id="486"/>
      <w:bookmarkEnd w:id="487"/>
      <w:bookmarkEnd w:id="488"/>
      <w:bookmarkEnd w:id="489"/>
      <w:bookmarkEnd w:id="490"/>
      <w:bookmarkEnd w:id="491"/>
    </w:p>
    <w:p w14:paraId="1A8A2B79" w14:textId="77777777" w:rsidR="008A7000" w:rsidRPr="008E420B" w:rsidRDefault="008A7000" w:rsidP="00C306F0">
      <w:pPr>
        <w:pStyle w:val="1a"/>
        <w:tabs>
          <w:tab w:val="left" w:pos="1134"/>
          <w:tab w:val="left" w:pos="1276"/>
        </w:tabs>
        <w:spacing w:before="0"/>
        <w:rPr>
          <w:sz w:val="24"/>
        </w:rPr>
      </w:pPr>
      <w:r w:rsidRPr="008E420B">
        <w:rPr>
          <w:sz w:val="24"/>
        </w:rPr>
        <w:t>Расчет балансов по принятию сточных вод в модели канализационных сетей городского округа организован по принципу того, что каждый отвод привязан к своему административному району. В результате получается расчет балансов по принятию сточных вод и по территориальному признаку.</w:t>
      </w:r>
    </w:p>
    <w:p w14:paraId="41B27DF3" w14:textId="77777777" w:rsidR="008A7000" w:rsidRPr="008E420B" w:rsidRDefault="008A7000" w:rsidP="00C306F0">
      <w:pPr>
        <w:tabs>
          <w:tab w:val="left" w:pos="1134"/>
          <w:tab w:val="left" w:pos="1276"/>
        </w:tabs>
        <w:ind w:firstLine="709"/>
        <w:jc w:val="both"/>
        <w:rPr>
          <w:lang w:eastAsia="en-US"/>
        </w:rPr>
      </w:pPr>
    </w:p>
    <w:p w14:paraId="7796A792" w14:textId="77777777" w:rsidR="008A7000" w:rsidRPr="008E420B" w:rsidRDefault="008A7000" w:rsidP="00E939BF">
      <w:pPr>
        <w:keepNext/>
        <w:keepLines/>
        <w:numPr>
          <w:ilvl w:val="0"/>
          <w:numId w:val="28"/>
        </w:numPr>
        <w:tabs>
          <w:tab w:val="left" w:pos="1134"/>
          <w:tab w:val="left" w:pos="1276"/>
        </w:tabs>
        <w:ind w:left="0" w:firstLine="709"/>
        <w:jc w:val="both"/>
        <w:rPr>
          <w:b/>
        </w:rPr>
      </w:pPr>
      <w:bookmarkStart w:id="492" w:name="_Toc437265584"/>
      <w:bookmarkStart w:id="493" w:name="_Toc437266017"/>
      <w:bookmarkStart w:id="494" w:name="_Toc457317926"/>
      <w:bookmarkStart w:id="495" w:name="_Toc462412519"/>
      <w:bookmarkStart w:id="496" w:name="_Toc462911231"/>
      <w:bookmarkStart w:id="497" w:name="_Toc491946132"/>
      <w:bookmarkStart w:id="498" w:name="_Toc509166785"/>
      <w:bookmarkStart w:id="499" w:name="_Toc532478982"/>
      <w:r w:rsidRPr="008E420B">
        <w:rPr>
          <w:b/>
        </w:rPr>
        <w:t>Групповые изменения характеристик объектов централизованной системы водоснабжения и (или) водоотведения (участков водопроводных и (или) канализационных сетей, абонентов) с целью моделирования различных перспективных вариантов</w:t>
      </w:r>
      <w:bookmarkEnd w:id="492"/>
      <w:bookmarkEnd w:id="493"/>
      <w:bookmarkEnd w:id="494"/>
      <w:bookmarkEnd w:id="495"/>
      <w:bookmarkEnd w:id="496"/>
      <w:bookmarkEnd w:id="497"/>
      <w:bookmarkEnd w:id="498"/>
      <w:bookmarkEnd w:id="499"/>
    </w:p>
    <w:p w14:paraId="69A77323" w14:textId="10D3D584" w:rsidR="008A7000" w:rsidRPr="008E420B" w:rsidRDefault="008A7000" w:rsidP="00C306F0">
      <w:pPr>
        <w:pStyle w:val="1a"/>
        <w:tabs>
          <w:tab w:val="left" w:pos="1134"/>
          <w:tab w:val="left" w:pos="1276"/>
        </w:tabs>
        <w:spacing w:before="0"/>
        <w:rPr>
          <w:sz w:val="24"/>
        </w:rPr>
      </w:pPr>
      <w:r w:rsidRPr="008E420B">
        <w:rPr>
          <w:sz w:val="24"/>
        </w:rPr>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водопроводной и канализационной сети. Трубопроводы реальной водопроводной и канализационной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водопроводной и канализационной сети. С другой стороны, измерить действительные значения шероховатостей и внутренних диаметров участков действующей водопроводной и канализационной сети не представляется возможным, поскольку это потребовало бы массового вскрытия трубопроводов, что вряд ли реализуемо.</w:t>
      </w:r>
    </w:p>
    <w:p w14:paraId="57F90385" w14:textId="77777777" w:rsidR="008A7000" w:rsidRPr="008E420B" w:rsidRDefault="008A7000" w:rsidP="00C306F0">
      <w:pPr>
        <w:tabs>
          <w:tab w:val="left" w:pos="1134"/>
          <w:tab w:val="left" w:pos="1276"/>
        </w:tabs>
        <w:ind w:firstLine="709"/>
        <w:jc w:val="both"/>
        <w:rPr>
          <w:lang w:eastAsia="en-US"/>
        </w:rPr>
      </w:pPr>
    </w:p>
    <w:p w14:paraId="0708DE2F" w14:textId="77777777" w:rsidR="008A7000" w:rsidRPr="008E420B" w:rsidRDefault="008A7000" w:rsidP="00E939BF">
      <w:pPr>
        <w:keepNext/>
        <w:keepLines/>
        <w:numPr>
          <w:ilvl w:val="0"/>
          <w:numId w:val="28"/>
        </w:numPr>
        <w:tabs>
          <w:tab w:val="left" w:pos="1134"/>
          <w:tab w:val="left" w:pos="1276"/>
        </w:tabs>
        <w:ind w:left="0" w:firstLine="709"/>
        <w:jc w:val="both"/>
        <w:rPr>
          <w:b/>
        </w:rPr>
      </w:pPr>
      <w:bookmarkStart w:id="500" w:name="_Toc437265585"/>
      <w:bookmarkStart w:id="501" w:name="_Toc437266018"/>
      <w:bookmarkStart w:id="502" w:name="_Toc457317927"/>
      <w:bookmarkStart w:id="503" w:name="_Toc462412520"/>
      <w:bookmarkStart w:id="504" w:name="_Toc462911232"/>
      <w:bookmarkStart w:id="505" w:name="_Toc491946133"/>
      <w:bookmarkStart w:id="506" w:name="_Toc509166786"/>
      <w:bookmarkStart w:id="507" w:name="_Toc532478983"/>
      <w:r w:rsidRPr="008E420B">
        <w:rPr>
          <w:b/>
        </w:rPr>
        <w:t>Оценка осуществимости сценариев перспективного развития централизованной системы водоснабжения и (или) водоотведения с точки зрения обеспечения гидравлических режимов</w:t>
      </w:r>
      <w:bookmarkEnd w:id="500"/>
      <w:bookmarkEnd w:id="501"/>
      <w:bookmarkEnd w:id="502"/>
      <w:bookmarkEnd w:id="503"/>
      <w:bookmarkEnd w:id="504"/>
      <w:bookmarkEnd w:id="505"/>
      <w:bookmarkEnd w:id="506"/>
      <w:bookmarkEnd w:id="507"/>
    </w:p>
    <w:p w14:paraId="7A4074E2" w14:textId="77777777" w:rsidR="008A7000" w:rsidRPr="008E420B" w:rsidRDefault="008A7000" w:rsidP="00C306F0">
      <w:pPr>
        <w:pStyle w:val="1a"/>
        <w:tabs>
          <w:tab w:val="left" w:pos="1134"/>
          <w:tab w:val="left" w:pos="1276"/>
        </w:tabs>
        <w:spacing w:before="0"/>
        <w:rPr>
          <w:sz w:val="24"/>
        </w:rPr>
      </w:pPr>
      <w:r w:rsidRPr="008E420B">
        <w:rPr>
          <w:sz w:val="24"/>
        </w:rPr>
        <w:t>Для оценки осуществимости сценариев перспективного развития централизованной системы водоснабжения программа ZuluHydro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14:paraId="15D0EAB4" w14:textId="77777777" w:rsidR="008A7000" w:rsidRPr="008E420B" w:rsidRDefault="008A7000" w:rsidP="00C306F0">
      <w:pPr>
        <w:pStyle w:val="1a"/>
        <w:tabs>
          <w:tab w:val="left" w:pos="1134"/>
          <w:tab w:val="left" w:pos="1276"/>
        </w:tabs>
        <w:spacing w:before="0"/>
        <w:rPr>
          <w:sz w:val="24"/>
        </w:rPr>
      </w:pPr>
      <w:r w:rsidRPr="008E420B">
        <w:rPr>
          <w:sz w:val="24"/>
        </w:rPr>
        <w:t>Расчету подлежат тупиковые и кольцевые сети водоснабжения, в том числе с повысительными насосными станциями и дросселирующими устройствами, работающие от одного или нескольких источников.</w:t>
      </w:r>
    </w:p>
    <w:p w14:paraId="0AC8C4C0" w14:textId="77777777" w:rsidR="008A7000" w:rsidRPr="008E420B" w:rsidRDefault="008A7000" w:rsidP="00C306F0">
      <w:pPr>
        <w:pStyle w:val="1a"/>
        <w:tabs>
          <w:tab w:val="left" w:pos="1134"/>
          <w:tab w:val="left" w:pos="1276"/>
        </w:tabs>
        <w:spacing w:before="0"/>
        <w:rPr>
          <w:sz w:val="24"/>
        </w:rPr>
      </w:pPr>
      <w:r w:rsidRPr="008E420B">
        <w:rPr>
          <w:sz w:val="24"/>
        </w:rPr>
        <w:t xml:space="preserve">Расчеты ZuluHydro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14:paraId="5330A68E" w14:textId="77777777" w:rsidR="008A7000" w:rsidRPr="008E420B" w:rsidRDefault="008A7000" w:rsidP="00C306F0">
      <w:pPr>
        <w:pStyle w:val="1a"/>
        <w:tabs>
          <w:tab w:val="left" w:pos="1134"/>
          <w:tab w:val="left" w:pos="1276"/>
        </w:tabs>
        <w:spacing w:before="0"/>
        <w:rPr>
          <w:sz w:val="24"/>
          <w:u w:val="single"/>
        </w:rPr>
      </w:pPr>
    </w:p>
    <w:p w14:paraId="0C728741" w14:textId="77777777" w:rsidR="008A7000" w:rsidRPr="008E420B" w:rsidRDefault="008A7000" w:rsidP="00C306F0">
      <w:pPr>
        <w:pStyle w:val="1a"/>
        <w:tabs>
          <w:tab w:val="left" w:pos="1134"/>
          <w:tab w:val="left" w:pos="1276"/>
        </w:tabs>
        <w:spacing w:before="0"/>
        <w:rPr>
          <w:sz w:val="24"/>
          <w:u w:val="single"/>
        </w:rPr>
      </w:pPr>
      <w:r w:rsidRPr="008E420B">
        <w:rPr>
          <w:sz w:val="24"/>
          <w:u w:val="single"/>
        </w:rPr>
        <w:t>Пьезометрический график</w:t>
      </w:r>
    </w:p>
    <w:p w14:paraId="20BB9125" w14:textId="77777777" w:rsidR="008A7000" w:rsidRPr="008E420B" w:rsidRDefault="008A7000" w:rsidP="00C306F0">
      <w:pPr>
        <w:pStyle w:val="1a"/>
        <w:tabs>
          <w:tab w:val="left" w:pos="1134"/>
          <w:tab w:val="left" w:pos="1276"/>
        </w:tabs>
        <w:spacing w:before="0"/>
        <w:rPr>
          <w:sz w:val="24"/>
        </w:rPr>
      </w:pPr>
      <w:r w:rsidRPr="008E420B">
        <w:rPr>
          <w:sz w:val="24"/>
        </w:rPr>
        <w:t>Целью построения пьезометрического графика является наглядная иллюстрация результатов гидравлического расчета (поверочного, конструкторского). При этом на экран выводятся:</w:t>
      </w:r>
    </w:p>
    <w:p w14:paraId="56BC0BB0" w14:textId="77777777" w:rsidR="008A7000" w:rsidRPr="008E420B" w:rsidRDefault="008A7000" w:rsidP="00C306F0">
      <w:pPr>
        <w:pStyle w:val="1a"/>
        <w:tabs>
          <w:tab w:val="left" w:pos="1134"/>
          <w:tab w:val="left" w:pos="1276"/>
        </w:tabs>
        <w:spacing w:before="0"/>
        <w:rPr>
          <w:sz w:val="24"/>
        </w:rPr>
      </w:pPr>
      <w:r w:rsidRPr="008E420B">
        <w:rPr>
          <w:sz w:val="24"/>
        </w:rPr>
        <w:t>линия давления в трубопроводе;</w:t>
      </w:r>
    </w:p>
    <w:p w14:paraId="07193136" w14:textId="77777777" w:rsidR="008A7000" w:rsidRPr="008E420B" w:rsidRDefault="008A7000" w:rsidP="00C306F0">
      <w:pPr>
        <w:pStyle w:val="1a"/>
        <w:tabs>
          <w:tab w:val="left" w:pos="1134"/>
          <w:tab w:val="left" w:pos="1276"/>
        </w:tabs>
        <w:spacing w:before="0"/>
        <w:rPr>
          <w:sz w:val="24"/>
        </w:rPr>
      </w:pPr>
      <w:r w:rsidRPr="008E420B">
        <w:rPr>
          <w:sz w:val="24"/>
        </w:rPr>
        <w:t>линия поверхности земли;</w:t>
      </w:r>
    </w:p>
    <w:p w14:paraId="6C81A906" w14:textId="77777777" w:rsidR="008A7000" w:rsidRPr="008E420B" w:rsidRDefault="008A7000" w:rsidP="00C306F0">
      <w:pPr>
        <w:pStyle w:val="1a"/>
        <w:tabs>
          <w:tab w:val="left" w:pos="1134"/>
          <w:tab w:val="left" w:pos="1276"/>
        </w:tabs>
        <w:spacing w:before="0"/>
        <w:rPr>
          <w:sz w:val="24"/>
        </w:rPr>
      </w:pPr>
      <w:r w:rsidRPr="008E420B">
        <w:rPr>
          <w:sz w:val="24"/>
        </w:rPr>
        <w:t>высота здания.</w:t>
      </w:r>
    </w:p>
    <w:p w14:paraId="453E452A" w14:textId="77777777" w:rsidR="008A7000" w:rsidRPr="008E420B" w:rsidRDefault="008A7000" w:rsidP="00C306F0">
      <w:pPr>
        <w:pStyle w:val="1a"/>
        <w:tabs>
          <w:tab w:val="left" w:pos="1134"/>
          <w:tab w:val="left" w:pos="1276"/>
        </w:tabs>
        <w:spacing w:before="0"/>
        <w:rPr>
          <w:sz w:val="24"/>
        </w:rPr>
      </w:pPr>
      <w:r w:rsidRPr="008E420B">
        <w:rPr>
          <w:sz w:val="24"/>
        </w:rPr>
        <w:t>В таблице под графиком выводятся для каждого узла сети наименование, геодезическая отметка, высота потребителя, напоры в трубопроводах, потери напора по участкам сети, скорости движения воды на участках водопроводной сети и т.д. Количество выводимой под графиком информации настраивается пользователем. Пьезометрические графики до потребителей от различных ВЗУ представлены в электронной модели.</w:t>
      </w:r>
    </w:p>
    <w:p w14:paraId="00F02B03" w14:textId="77777777" w:rsidR="008A7000" w:rsidRPr="008E420B" w:rsidRDefault="008A7000" w:rsidP="00C306F0">
      <w:pPr>
        <w:pStyle w:val="1a"/>
        <w:tabs>
          <w:tab w:val="left" w:pos="1134"/>
          <w:tab w:val="left" w:pos="1276"/>
        </w:tabs>
        <w:spacing w:before="0"/>
        <w:rPr>
          <w:sz w:val="24"/>
        </w:rPr>
      </w:pPr>
      <w:r w:rsidRPr="008E420B">
        <w:rPr>
          <w:sz w:val="24"/>
        </w:rPr>
        <w:t>Для оценки осуществимости сценариев перспективного развития централизованной системы водоотведения программа позволяет выполнить гидравлический расчет существующей канализационной сети. В результате поверочного расчета определяются фактическое потокораспределение, скорости движения жидкости и заполнение трубопровода, участки с напорным движением.</w:t>
      </w:r>
    </w:p>
    <w:p w14:paraId="18AEC1E6" w14:textId="77777777" w:rsidR="008A7000" w:rsidRPr="008E420B" w:rsidRDefault="008A7000" w:rsidP="00C306F0">
      <w:pPr>
        <w:pStyle w:val="1a"/>
        <w:tabs>
          <w:tab w:val="left" w:pos="1134"/>
          <w:tab w:val="left" w:pos="1276"/>
        </w:tabs>
        <w:spacing w:before="0"/>
        <w:rPr>
          <w:sz w:val="24"/>
        </w:rPr>
      </w:pPr>
      <w:r w:rsidRPr="008E420B">
        <w:rPr>
          <w:sz w:val="24"/>
        </w:rPr>
        <w:t>Для наглядности представления результатов расчета возможна зональная раскраска, например, по скорости движения жидкости. При наличии слоя с рельефом местности процесс занесения геодезических отметок с карты в узловые объекты канализационной сети автоматизирован.</w:t>
      </w:r>
    </w:p>
    <w:p w14:paraId="035143B1" w14:textId="77777777" w:rsidR="008A7000" w:rsidRPr="008E420B" w:rsidRDefault="008A7000" w:rsidP="00C306F0">
      <w:pPr>
        <w:pStyle w:val="1a"/>
        <w:tabs>
          <w:tab w:val="left" w:pos="1134"/>
          <w:tab w:val="left" w:pos="1276"/>
        </w:tabs>
        <w:spacing w:before="0"/>
        <w:rPr>
          <w:sz w:val="24"/>
          <w:u w:val="single"/>
        </w:rPr>
      </w:pPr>
      <w:r w:rsidRPr="008E420B">
        <w:rPr>
          <w:sz w:val="24"/>
          <w:u w:val="single"/>
        </w:rPr>
        <w:t>Конструкторский расчет канализационной сети</w:t>
      </w:r>
    </w:p>
    <w:p w14:paraId="5F9E7F94" w14:textId="77777777" w:rsidR="008A7000" w:rsidRPr="008E420B" w:rsidRDefault="008A7000" w:rsidP="00C306F0">
      <w:pPr>
        <w:pStyle w:val="1a"/>
        <w:tabs>
          <w:tab w:val="left" w:pos="1134"/>
          <w:tab w:val="left" w:pos="1276"/>
        </w:tabs>
        <w:spacing w:before="0"/>
        <w:rPr>
          <w:sz w:val="24"/>
        </w:rPr>
      </w:pPr>
      <w:r w:rsidRPr="008E420B">
        <w:rPr>
          <w:sz w:val="24"/>
        </w:rPr>
        <w:t>Целью конструкторского расчета канализационных сетей является определение:</w:t>
      </w:r>
    </w:p>
    <w:p w14:paraId="5E9141A5" w14:textId="77777777" w:rsidR="008A7000" w:rsidRPr="008E420B" w:rsidRDefault="008A7000" w:rsidP="00C306F0">
      <w:pPr>
        <w:pStyle w:val="1a"/>
        <w:tabs>
          <w:tab w:val="left" w:pos="1134"/>
          <w:tab w:val="left" w:pos="1276"/>
        </w:tabs>
        <w:spacing w:before="0"/>
        <w:rPr>
          <w:sz w:val="24"/>
        </w:rPr>
      </w:pPr>
      <w:r w:rsidRPr="008E420B">
        <w:rPr>
          <w:sz w:val="24"/>
        </w:rPr>
        <w:t>уклонов трубопровода;</w:t>
      </w:r>
    </w:p>
    <w:p w14:paraId="05904D2F" w14:textId="77777777" w:rsidR="008A7000" w:rsidRPr="008E420B" w:rsidRDefault="008A7000" w:rsidP="00C306F0">
      <w:pPr>
        <w:pStyle w:val="1a"/>
        <w:tabs>
          <w:tab w:val="left" w:pos="1134"/>
          <w:tab w:val="left" w:pos="1276"/>
        </w:tabs>
        <w:spacing w:before="0"/>
        <w:rPr>
          <w:sz w:val="24"/>
        </w:rPr>
      </w:pPr>
      <w:r w:rsidRPr="008E420B">
        <w:rPr>
          <w:sz w:val="24"/>
        </w:rPr>
        <w:t>скорости движения жидкости;</w:t>
      </w:r>
    </w:p>
    <w:p w14:paraId="0BEDA951" w14:textId="77777777" w:rsidR="008A7000" w:rsidRPr="008E420B" w:rsidRDefault="008A7000" w:rsidP="00C306F0">
      <w:pPr>
        <w:pStyle w:val="1a"/>
        <w:tabs>
          <w:tab w:val="left" w:pos="1134"/>
          <w:tab w:val="left" w:pos="1276"/>
        </w:tabs>
        <w:spacing w:before="0"/>
        <w:rPr>
          <w:sz w:val="24"/>
        </w:rPr>
      </w:pPr>
      <w:r w:rsidRPr="008E420B">
        <w:rPr>
          <w:sz w:val="24"/>
        </w:rPr>
        <w:t>диаметров труб для пропуска максимальных расходов сточных вод;</w:t>
      </w:r>
    </w:p>
    <w:p w14:paraId="37854678" w14:textId="77777777" w:rsidR="008A7000" w:rsidRPr="008E420B" w:rsidRDefault="008A7000" w:rsidP="00C306F0">
      <w:pPr>
        <w:pStyle w:val="1a"/>
        <w:tabs>
          <w:tab w:val="left" w:pos="1134"/>
          <w:tab w:val="left" w:pos="1276"/>
        </w:tabs>
        <w:spacing w:before="0"/>
        <w:rPr>
          <w:sz w:val="24"/>
        </w:rPr>
      </w:pPr>
      <w:r w:rsidRPr="008E420B">
        <w:rPr>
          <w:sz w:val="24"/>
        </w:rPr>
        <w:t>степени наполнения и глубины заложения трубопровода.</w:t>
      </w:r>
    </w:p>
    <w:p w14:paraId="0EED2C5C" w14:textId="77777777" w:rsidR="008A7000" w:rsidRPr="008E420B" w:rsidRDefault="008A7000" w:rsidP="00C306F0">
      <w:pPr>
        <w:pStyle w:val="1a"/>
        <w:tabs>
          <w:tab w:val="left" w:pos="1134"/>
          <w:tab w:val="left" w:pos="1276"/>
        </w:tabs>
        <w:spacing w:before="0"/>
        <w:rPr>
          <w:sz w:val="24"/>
          <w:u w:val="single"/>
        </w:rPr>
      </w:pPr>
      <w:r w:rsidRPr="008E420B">
        <w:rPr>
          <w:sz w:val="24"/>
          <w:u w:val="single"/>
        </w:rPr>
        <w:t>Построение продольного профиля</w:t>
      </w:r>
    </w:p>
    <w:p w14:paraId="3BCB72D4" w14:textId="77777777" w:rsidR="008A7000" w:rsidRPr="008E420B" w:rsidRDefault="008A7000" w:rsidP="00C306F0">
      <w:pPr>
        <w:pStyle w:val="1a"/>
        <w:tabs>
          <w:tab w:val="left" w:pos="1134"/>
          <w:tab w:val="left" w:pos="1276"/>
        </w:tabs>
        <w:spacing w:before="0"/>
        <w:rPr>
          <w:sz w:val="24"/>
        </w:rPr>
      </w:pPr>
      <w:r w:rsidRPr="008E420B">
        <w:rPr>
          <w:sz w:val="24"/>
        </w:rPr>
        <w:t>Возможность построения продольного профиля канализационной сети по выбранному направлению, графиков изменения скорости и наполнения трубопроводов на разных участках. Продольные профили от абонентов до КОС или КНС представлены в электронной модели.</w:t>
      </w:r>
    </w:p>
    <w:p w14:paraId="07010BB5" w14:textId="77777777" w:rsidR="008A7000" w:rsidRPr="008E420B" w:rsidRDefault="008A7000" w:rsidP="00C306F0">
      <w:pPr>
        <w:tabs>
          <w:tab w:val="left" w:pos="1134"/>
          <w:tab w:val="left" w:pos="1276"/>
        </w:tabs>
        <w:ind w:firstLine="709"/>
        <w:jc w:val="both"/>
        <w:rPr>
          <w:lang w:eastAsia="en-US"/>
        </w:rPr>
      </w:pPr>
    </w:p>
    <w:p w14:paraId="3315977F" w14:textId="71FE8397" w:rsidR="006052A3" w:rsidRPr="008E420B" w:rsidRDefault="006052A3" w:rsidP="00C306F0">
      <w:pPr>
        <w:pStyle w:val="1a"/>
        <w:tabs>
          <w:tab w:val="left" w:pos="1134"/>
          <w:tab w:val="left" w:pos="1276"/>
        </w:tabs>
        <w:spacing w:before="0"/>
      </w:pPr>
    </w:p>
    <w:sectPr w:rsidR="006052A3" w:rsidRPr="008E420B" w:rsidSect="00946A5E">
      <w:pgSz w:w="11906" w:h="16838"/>
      <w:pgMar w:top="1134" w:right="567" w:bottom="1134" w:left="1701" w:header="284" w:footer="39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BB97CE" w16cid:durableId="22C98804"/>
  <w16cid:commentId w16cid:paraId="58F2F3FA" w16cid:durableId="22C98805"/>
  <w16cid:commentId w16cid:paraId="795F591D" w16cid:durableId="22C98806"/>
  <w16cid:commentId w16cid:paraId="3807E4BD" w16cid:durableId="22C98807"/>
  <w16cid:commentId w16cid:paraId="78560E4B" w16cid:durableId="22C98808"/>
  <w16cid:commentId w16cid:paraId="7391F102" w16cid:durableId="22C98809"/>
  <w16cid:commentId w16cid:paraId="3CC46D3A" w16cid:durableId="22C9880A"/>
  <w16cid:commentId w16cid:paraId="77788619" w16cid:durableId="22C9880B"/>
  <w16cid:commentId w16cid:paraId="44A3180D" w16cid:durableId="22C9880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615734" w14:textId="77777777" w:rsidR="005212D1" w:rsidRDefault="005212D1" w:rsidP="004D14C3">
      <w:r>
        <w:separator/>
      </w:r>
    </w:p>
  </w:endnote>
  <w:endnote w:type="continuationSeparator" w:id="0">
    <w:p w14:paraId="07550757" w14:textId="77777777" w:rsidR="005212D1" w:rsidRDefault="005212D1" w:rsidP="004D1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Proxy 4">
    <w:charset w:val="CC"/>
    <w:family w:val="auto"/>
    <w:pitch w:val="variable"/>
    <w:sig w:usb0="A0002AA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alibri"/>
    <w:charset w:val="CC"/>
    <w:family w:val="auto"/>
    <w:pitch w:val="variable"/>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ヒラギノ角ゴ Pro W3">
    <w:altName w:val="Times New Roman"/>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Thames A">
    <w:altName w:val="Times New Roman"/>
    <w:charset w:val="00"/>
    <w:family w:val="roman"/>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Franklin Gothic Heavy">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191D8" w14:textId="122C9A23" w:rsidR="00A07FBF" w:rsidRPr="004D14C3" w:rsidRDefault="00A07FBF" w:rsidP="004D14C3">
    <w:pPr>
      <w:pStyle w:val="af"/>
      <w:jc w:val="center"/>
      <w:rPr>
        <w:sz w:val="20"/>
      </w:rPr>
    </w:pPr>
    <w:r w:rsidRPr="004D14C3">
      <w:rPr>
        <w:sz w:val="20"/>
      </w:rPr>
      <w:t>САНКТ-ПЕТЕРБУРГ</w:t>
    </w:r>
  </w:p>
  <w:p w14:paraId="5421EDEE" w14:textId="79AA2475" w:rsidR="00A07FBF" w:rsidRPr="004D14C3" w:rsidRDefault="00A07FBF" w:rsidP="004D14C3">
    <w:pPr>
      <w:pStyle w:val="af"/>
      <w:jc w:val="center"/>
      <w:rPr>
        <w:sz w:val="20"/>
      </w:rPr>
    </w:pPr>
    <w:r w:rsidRPr="004D14C3">
      <w:rPr>
        <w:sz w:val="20"/>
      </w:rPr>
      <w:t>20</w:t>
    </w:r>
    <w:r>
      <w:rPr>
        <w:sz w:val="20"/>
      </w:rPr>
      <w:t>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261380"/>
      <w:docPartObj>
        <w:docPartGallery w:val="Page Numbers (Bottom of Page)"/>
        <w:docPartUnique/>
      </w:docPartObj>
    </w:sdtPr>
    <w:sdtEndPr/>
    <w:sdtContent>
      <w:p w14:paraId="1FD12410" w14:textId="07E2D796" w:rsidR="00A07FBF" w:rsidRDefault="00A07FBF">
        <w:pPr>
          <w:pStyle w:val="af"/>
          <w:jc w:val="right"/>
        </w:pPr>
        <w:r>
          <w:fldChar w:fldCharType="begin"/>
        </w:r>
        <w:r>
          <w:instrText>PAGE   \* MERGEFORMAT</w:instrText>
        </w:r>
        <w:r>
          <w:fldChar w:fldCharType="separate"/>
        </w:r>
        <w:r w:rsidR="00AB62C6">
          <w:rPr>
            <w:noProof/>
          </w:rPr>
          <w:t>6</w:t>
        </w:r>
        <w:r>
          <w:fldChar w:fldCharType="end"/>
        </w:r>
      </w:p>
    </w:sdtContent>
  </w:sdt>
  <w:p w14:paraId="4F9494EC" w14:textId="64044E65" w:rsidR="00A07FBF" w:rsidRDefault="00A07FBF" w:rsidP="009358BD">
    <w:pPr>
      <w:pStyle w:val="af"/>
      <w:jc w:val="center"/>
    </w:pPr>
    <w:r>
      <w:rPr>
        <w:noProof/>
        <w:lang w:eastAsia="ru-RU"/>
      </w:rPr>
      <w:drawing>
        <wp:inline distT="0" distB="0" distL="0" distR="0" wp14:anchorId="3A4C22FC" wp14:editId="14C1A5DA">
          <wp:extent cx="1256030" cy="316865"/>
          <wp:effectExtent l="0" t="0" r="127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31686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D57CDB" w14:textId="77777777" w:rsidR="005212D1" w:rsidRDefault="005212D1" w:rsidP="004D14C3">
      <w:r>
        <w:separator/>
      </w:r>
    </w:p>
  </w:footnote>
  <w:footnote w:type="continuationSeparator" w:id="0">
    <w:p w14:paraId="000A7C0E" w14:textId="77777777" w:rsidR="005212D1" w:rsidRDefault="005212D1" w:rsidP="004D1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4A415" w14:textId="57E51A9A" w:rsidR="00A07FBF" w:rsidRPr="009B43B2" w:rsidRDefault="00A07FBF" w:rsidP="008A0731">
    <w:pPr>
      <w:pStyle w:val="ad"/>
      <w:jc w:val="center"/>
    </w:pPr>
    <w:r w:rsidRPr="009B43B2">
      <w:rPr>
        <w:sz w:val="20"/>
        <w:szCs w:val="20"/>
        <w:lang w:eastAsia="ru-RU"/>
      </w:rPr>
      <w:t>СХЕМА ВОДОСНАБЖЕНИЯ И ВОДООТВЕДЕНИЯ</w:t>
    </w:r>
    <w:r>
      <w:rPr>
        <w:sz w:val="20"/>
        <w:szCs w:val="20"/>
        <w:lang w:eastAsia="ru-RU"/>
      </w:rPr>
      <w:t xml:space="preserve"> СЕЛЬСКОГО ПОСЕЛЕНИЯ СОРУМ БЕЛОЯРСКОГО РАЙОНА </w:t>
    </w:r>
    <w:r w:rsidRPr="00273264">
      <w:rPr>
        <w:sz w:val="20"/>
        <w:szCs w:val="20"/>
        <w:lang w:eastAsia="ru-RU"/>
      </w:rPr>
      <w:t>ХАНТЫ-МАНСИЙСК</w:t>
    </w:r>
    <w:r>
      <w:rPr>
        <w:sz w:val="20"/>
        <w:szCs w:val="20"/>
        <w:lang w:eastAsia="ru-RU"/>
      </w:rPr>
      <w:t>ИЙ</w:t>
    </w:r>
    <w:r w:rsidRPr="00273264">
      <w:rPr>
        <w:sz w:val="20"/>
        <w:szCs w:val="20"/>
        <w:lang w:eastAsia="ru-RU"/>
      </w:rPr>
      <w:t xml:space="preserve"> АВТОНОМНОГО ОКРУГА – ЮГРЫ</w:t>
    </w:r>
    <w:r>
      <w:rPr>
        <w:sz w:val="20"/>
        <w:szCs w:val="20"/>
        <w:lang w:eastAsia="ru-RU"/>
      </w:rPr>
      <w:t xml:space="preserve"> </w:t>
    </w:r>
    <w:r w:rsidRPr="008A0731">
      <w:rPr>
        <w:sz w:val="20"/>
        <w:szCs w:val="20"/>
        <w:lang w:eastAsia="ru-RU"/>
      </w:rPr>
      <w:t>НА ПЕРИОД ДО 20</w:t>
    </w:r>
    <w:r>
      <w:rPr>
        <w:sz w:val="20"/>
        <w:szCs w:val="20"/>
        <w:lang w:eastAsia="ru-RU"/>
      </w:rPr>
      <w:t>29</w:t>
    </w:r>
    <w:r w:rsidRPr="008A0731">
      <w:rPr>
        <w:sz w:val="20"/>
        <w:szCs w:val="20"/>
        <w:lang w:eastAsia="ru-RU"/>
      </w:rPr>
      <w:t xml:space="preserve"> </w:t>
    </w:r>
    <w:r>
      <w:rPr>
        <w:sz w:val="20"/>
        <w:szCs w:val="20"/>
        <w:lang w:eastAsia="ru-RU"/>
      </w:rPr>
      <w:t>ГОДА</w:t>
    </w:r>
    <w:r w:rsidRPr="008A0731">
      <w:rPr>
        <w:sz w:val="20"/>
        <w:szCs w:val="20"/>
        <w:lang w:eastAsia="ru-RU"/>
      </w:rPr>
      <w:t xml:space="preserve"> </w:t>
    </w:r>
    <w:r w:rsidRPr="009B43B2">
      <w:rPr>
        <w:sz w:val="20"/>
        <w:szCs w:val="20"/>
        <w:lang w:eastAsia="ru-RU"/>
      </w:rPr>
      <w:t>(Актуализация на 202</w:t>
    </w:r>
    <w:r>
      <w:rPr>
        <w:sz w:val="20"/>
        <w:szCs w:val="20"/>
        <w:lang w:eastAsia="ru-RU"/>
      </w:rPr>
      <w:t>1</w:t>
    </w:r>
    <w:r w:rsidRPr="009B43B2">
      <w:rPr>
        <w:sz w:val="20"/>
        <w:szCs w:val="20"/>
        <w:lang w:eastAsia="ru-RU"/>
      </w:rPr>
      <w:t xml:space="preserve">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F8A5002"/>
    <w:styleLink w:val="1ai141"/>
    <w:lvl w:ilvl="0">
      <w:start w:val="1"/>
      <w:numFmt w:val="decimal"/>
      <w:pStyle w:val="a"/>
      <w:lvlText w:val="%1."/>
      <w:lvlJc w:val="left"/>
      <w:pPr>
        <w:tabs>
          <w:tab w:val="num" w:pos="2128"/>
        </w:tabs>
        <w:ind w:firstLine="284"/>
      </w:pPr>
      <w:rPr>
        <w:rFonts w:hint="default"/>
      </w:rPr>
    </w:lvl>
  </w:abstractNum>
  <w:abstractNum w:abstractNumId="1">
    <w:nsid w:val="00000004"/>
    <w:multiLevelType w:val="singleLevel"/>
    <w:tmpl w:val="00000004"/>
    <w:name w:val="WW8Num19"/>
    <w:lvl w:ilvl="0">
      <w:start w:val="1"/>
      <w:numFmt w:val="bullet"/>
      <w:pStyle w:val="3"/>
      <w:lvlText w:val="-"/>
      <w:lvlJc w:val="left"/>
      <w:pPr>
        <w:tabs>
          <w:tab w:val="num" w:pos="928"/>
        </w:tabs>
        <w:ind w:left="928" w:hanging="360"/>
      </w:pPr>
      <w:rPr>
        <w:rFonts w:ascii="Proxy 4" w:hAnsi="Proxy 4"/>
      </w:rPr>
    </w:lvl>
  </w:abstractNum>
  <w:abstractNum w:abstractNumId="2">
    <w:nsid w:val="00000016"/>
    <w:multiLevelType w:val="singleLevel"/>
    <w:tmpl w:val="00000016"/>
    <w:name w:val="WW8Num31"/>
    <w:lvl w:ilvl="0">
      <w:start w:val="1"/>
      <w:numFmt w:val="decimal"/>
      <w:lvlText w:val="Рисунок. %1"/>
      <w:lvlJc w:val="left"/>
      <w:pPr>
        <w:tabs>
          <w:tab w:val="num" w:pos="987"/>
        </w:tabs>
        <w:ind w:left="987" w:hanging="360"/>
      </w:pPr>
      <w:rPr>
        <w:rFonts w:cs="Times New Roman"/>
      </w:rPr>
    </w:lvl>
  </w:abstractNum>
  <w:abstractNum w:abstractNumId="3">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16F236A"/>
    <w:multiLevelType w:val="hybridMultilevel"/>
    <w:tmpl w:val="A13852B8"/>
    <w:lvl w:ilvl="0" w:tplc="DF2662B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nsid w:val="02854CAB"/>
    <w:multiLevelType w:val="hybridMultilevel"/>
    <w:tmpl w:val="AEB49C9E"/>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44A3ACC"/>
    <w:multiLevelType w:val="hybridMultilevel"/>
    <w:tmpl w:val="C62E521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5095478"/>
    <w:multiLevelType w:val="hybridMultilevel"/>
    <w:tmpl w:val="A67A11FC"/>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6411D3E"/>
    <w:multiLevelType w:val="hybridMultilevel"/>
    <w:tmpl w:val="2908681E"/>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D46FD3"/>
    <w:multiLevelType w:val="multilevel"/>
    <w:tmpl w:val="B9A468A0"/>
    <w:lvl w:ilvl="0">
      <w:start w:val="1"/>
      <w:numFmt w:val="decimal"/>
      <w:pStyle w:val="1"/>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09007B58"/>
    <w:multiLevelType w:val="multilevel"/>
    <w:tmpl w:val="5228443C"/>
    <w:lvl w:ilvl="0">
      <w:start w:val="1"/>
      <w:numFmt w:val="decimal"/>
      <w:lvlText w:val="%1."/>
      <w:lvlJc w:val="left"/>
      <w:pPr>
        <w:ind w:left="360" w:hanging="360"/>
      </w:pPr>
      <w:rPr>
        <w:rFonts w:cs="Times New Roman" w:hint="default"/>
      </w:rPr>
    </w:lvl>
    <w:lvl w:ilvl="1">
      <w:start w:val="1"/>
      <w:numFmt w:val="decimal"/>
      <w:lvlText w:val="2.%2."/>
      <w:lvlJc w:val="left"/>
      <w:pPr>
        <w:ind w:left="1152" w:hanging="360"/>
      </w:pPr>
      <w:rPr>
        <w:rFonts w:hint="default"/>
        <w:b w:val="0"/>
      </w:rPr>
    </w:lvl>
    <w:lvl w:ilvl="2">
      <w:start w:val="1"/>
      <w:numFmt w:val="decimal"/>
      <w:lvlText w:val="2.3.%3"/>
      <w:lvlJc w:val="left"/>
      <w:pPr>
        <w:ind w:left="2304" w:hanging="720"/>
      </w:pPr>
      <w:rPr>
        <w:rFonts w:hint="default"/>
      </w:rPr>
    </w:lvl>
    <w:lvl w:ilvl="3">
      <w:start w:val="1"/>
      <w:numFmt w:val="decimal"/>
      <w:lvlText w:val="%1.%2.%3.%4."/>
      <w:lvlJc w:val="left"/>
      <w:pPr>
        <w:ind w:left="3096" w:hanging="720"/>
      </w:pPr>
      <w:rPr>
        <w:rFonts w:cs="Times New Roman" w:hint="default"/>
      </w:rPr>
    </w:lvl>
    <w:lvl w:ilvl="4">
      <w:start w:val="1"/>
      <w:numFmt w:val="decimal"/>
      <w:lvlText w:val="%1.%2.%3.%4.%5."/>
      <w:lvlJc w:val="left"/>
      <w:pPr>
        <w:ind w:left="4248" w:hanging="1080"/>
      </w:pPr>
      <w:rPr>
        <w:rFonts w:cs="Times New Roman" w:hint="default"/>
      </w:rPr>
    </w:lvl>
    <w:lvl w:ilvl="5">
      <w:start w:val="1"/>
      <w:numFmt w:val="decimal"/>
      <w:lvlText w:val="%1.%2.%3.%4.%5.%6."/>
      <w:lvlJc w:val="left"/>
      <w:pPr>
        <w:ind w:left="5040" w:hanging="1080"/>
      </w:pPr>
      <w:rPr>
        <w:rFonts w:cs="Times New Roman" w:hint="default"/>
      </w:rPr>
    </w:lvl>
    <w:lvl w:ilvl="6">
      <w:start w:val="1"/>
      <w:numFmt w:val="decimal"/>
      <w:lvlText w:val="%1.%2.%3.%4.%5.%6.%7."/>
      <w:lvlJc w:val="left"/>
      <w:pPr>
        <w:ind w:left="6192" w:hanging="1440"/>
      </w:pPr>
      <w:rPr>
        <w:rFonts w:cs="Times New Roman" w:hint="default"/>
      </w:rPr>
    </w:lvl>
    <w:lvl w:ilvl="7">
      <w:start w:val="1"/>
      <w:numFmt w:val="decimal"/>
      <w:lvlText w:val="%1.%2.%3.%4.%5.%6.%7.%8."/>
      <w:lvlJc w:val="left"/>
      <w:pPr>
        <w:ind w:left="6984" w:hanging="1440"/>
      </w:pPr>
      <w:rPr>
        <w:rFonts w:cs="Times New Roman" w:hint="default"/>
      </w:rPr>
    </w:lvl>
    <w:lvl w:ilvl="8">
      <w:start w:val="1"/>
      <w:numFmt w:val="decimal"/>
      <w:lvlText w:val="%1.%2.%3.%4.%5.%6.%7.%8.%9."/>
      <w:lvlJc w:val="left"/>
      <w:pPr>
        <w:ind w:left="8136" w:hanging="1800"/>
      </w:pPr>
      <w:rPr>
        <w:rFonts w:cs="Times New Roman" w:hint="default"/>
      </w:rPr>
    </w:lvl>
  </w:abstractNum>
  <w:abstractNum w:abstractNumId="11">
    <w:nsid w:val="091179FB"/>
    <w:multiLevelType w:val="hybridMultilevel"/>
    <w:tmpl w:val="B09A8C2E"/>
    <w:styleLink w:val="11111114"/>
    <w:lvl w:ilvl="0" w:tplc="0D502ED8">
      <w:start w:val="1"/>
      <w:numFmt w:val="decimal"/>
      <w:pStyle w:val="10"/>
      <w:lvlText w:val="%1"/>
      <w:lvlJc w:val="left"/>
      <w:pPr>
        <w:ind w:left="720" w:hanging="360"/>
      </w:pPr>
      <w:rPr>
        <w:rFonts w:hint="default"/>
      </w:rPr>
    </w:lvl>
    <w:lvl w:ilvl="1" w:tplc="787A866E" w:tentative="1">
      <w:start w:val="1"/>
      <w:numFmt w:val="lowerLetter"/>
      <w:lvlText w:val="%2."/>
      <w:lvlJc w:val="left"/>
      <w:pPr>
        <w:ind w:left="1440" w:hanging="360"/>
      </w:pPr>
    </w:lvl>
    <w:lvl w:ilvl="2" w:tplc="AE4896CA" w:tentative="1">
      <w:start w:val="1"/>
      <w:numFmt w:val="lowerRoman"/>
      <w:lvlText w:val="%3."/>
      <w:lvlJc w:val="right"/>
      <w:pPr>
        <w:ind w:left="2160" w:hanging="180"/>
      </w:pPr>
    </w:lvl>
    <w:lvl w:ilvl="3" w:tplc="64FA2ADA" w:tentative="1">
      <w:start w:val="1"/>
      <w:numFmt w:val="decimal"/>
      <w:lvlText w:val="%4."/>
      <w:lvlJc w:val="left"/>
      <w:pPr>
        <w:ind w:left="2880" w:hanging="360"/>
      </w:pPr>
    </w:lvl>
    <w:lvl w:ilvl="4" w:tplc="75C456CE" w:tentative="1">
      <w:start w:val="1"/>
      <w:numFmt w:val="lowerLetter"/>
      <w:lvlText w:val="%5."/>
      <w:lvlJc w:val="left"/>
      <w:pPr>
        <w:ind w:left="3600" w:hanging="360"/>
      </w:pPr>
    </w:lvl>
    <w:lvl w:ilvl="5" w:tplc="87204F96" w:tentative="1">
      <w:start w:val="1"/>
      <w:numFmt w:val="lowerRoman"/>
      <w:lvlText w:val="%6."/>
      <w:lvlJc w:val="right"/>
      <w:pPr>
        <w:ind w:left="4320" w:hanging="180"/>
      </w:pPr>
    </w:lvl>
    <w:lvl w:ilvl="6" w:tplc="7D4C4CDE" w:tentative="1">
      <w:start w:val="1"/>
      <w:numFmt w:val="decimal"/>
      <w:lvlText w:val="%7."/>
      <w:lvlJc w:val="left"/>
      <w:pPr>
        <w:ind w:left="5040" w:hanging="360"/>
      </w:pPr>
    </w:lvl>
    <w:lvl w:ilvl="7" w:tplc="66ECC16C" w:tentative="1">
      <w:start w:val="1"/>
      <w:numFmt w:val="lowerLetter"/>
      <w:lvlText w:val="%8."/>
      <w:lvlJc w:val="left"/>
      <w:pPr>
        <w:ind w:left="5760" w:hanging="360"/>
      </w:pPr>
    </w:lvl>
    <w:lvl w:ilvl="8" w:tplc="D7BE1644" w:tentative="1">
      <w:start w:val="1"/>
      <w:numFmt w:val="lowerRoman"/>
      <w:lvlText w:val="%9."/>
      <w:lvlJc w:val="right"/>
      <w:pPr>
        <w:ind w:left="6480" w:hanging="180"/>
      </w:pPr>
    </w:lvl>
  </w:abstractNum>
  <w:abstractNum w:abstractNumId="12">
    <w:nsid w:val="0EC00FBC"/>
    <w:multiLevelType w:val="hybridMultilevel"/>
    <w:tmpl w:val="A12C9CA4"/>
    <w:lvl w:ilvl="0" w:tplc="DFA43CC8">
      <w:start w:val="1"/>
      <w:numFmt w:val="decimal"/>
      <w:lvlText w:val="2.5.%1."/>
      <w:lvlJc w:val="left"/>
      <w:pPr>
        <w:ind w:left="1440" w:hanging="360"/>
      </w:pPr>
      <w:rPr>
        <w:rFonts w:hint="default"/>
      </w:rPr>
    </w:lvl>
    <w:lvl w:ilvl="1" w:tplc="DFA43CC8">
      <w:start w:val="1"/>
      <w:numFmt w:val="decimal"/>
      <w:lvlText w:val="2.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3C1AF3"/>
    <w:multiLevelType w:val="hybridMultilevel"/>
    <w:tmpl w:val="10A6F1EE"/>
    <w:lvl w:ilvl="0" w:tplc="00000005">
      <w:start w:val="1"/>
      <w:numFmt w:val="bullet"/>
      <w:lvlText w:val=""/>
      <w:lvlJc w:val="left"/>
      <w:pPr>
        <w:ind w:left="1287" w:hanging="360"/>
      </w:pPr>
      <w:rPr>
        <w:rFonts w:ascii="Symbol" w:hAnsi="Symbol"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08C6D35"/>
    <w:multiLevelType w:val="hybridMultilevel"/>
    <w:tmpl w:val="AF26AFFC"/>
    <w:lvl w:ilvl="0" w:tplc="DF2662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10AF3885"/>
    <w:multiLevelType w:val="hybridMultilevel"/>
    <w:tmpl w:val="29A65320"/>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14D139D8"/>
    <w:multiLevelType w:val="hybridMultilevel"/>
    <w:tmpl w:val="A5B2447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4EE15BE"/>
    <w:multiLevelType w:val="hybridMultilevel"/>
    <w:tmpl w:val="7854B2FE"/>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55F21CD"/>
    <w:multiLevelType w:val="hybridMultilevel"/>
    <w:tmpl w:val="F4BA3816"/>
    <w:lvl w:ilvl="0" w:tplc="DF2662BC">
      <w:start w:val="1"/>
      <w:numFmt w:val="bullet"/>
      <w:lvlText w:val=""/>
      <w:lvlJc w:val="left"/>
      <w:pPr>
        <w:ind w:left="1429" w:hanging="360"/>
      </w:pPr>
      <w:rPr>
        <w:rFonts w:ascii="Symbol" w:hAnsi="Symbol" w:hint="default"/>
      </w:rPr>
    </w:lvl>
    <w:lvl w:ilvl="1" w:tplc="1C0E873A">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5790A78"/>
    <w:multiLevelType w:val="hybridMultilevel"/>
    <w:tmpl w:val="93722AA2"/>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2">
    <w:nsid w:val="1D4E6A1C"/>
    <w:multiLevelType w:val="multilevel"/>
    <w:tmpl w:val="237EE224"/>
    <w:lvl w:ilvl="0">
      <w:start w:val="1"/>
      <w:numFmt w:val="decimal"/>
      <w:pStyle w:val="12"/>
      <w:lvlText w:val="%1."/>
      <w:lvlJc w:val="left"/>
      <w:pPr>
        <w:ind w:left="1494" w:hanging="360"/>
      </w:pPr>
      <w:rPr>
        <w:rFonts w:hint="default"/>
      </w:rPr>
    </w:lvl>
    <w:lvl w:ilvl="1">
      <w:start w:val="12"/>
      <w:numFmt w:val="decimal"/>
      <w:isLgl/>
      <w:lvlText w:val="%1.%2"/>
      <w:lvlJc w:val="left"/>
      <w:pPr>
        <w:ind w:left="1599" w:hanging="46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23">
    <w:nsid w:val="1FCA37FC"/>
    <w:multiLevelType w:val="hybridMultilevel"/>
    <w:tmpl w:val="F1BC454A"/>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03B310B"/>
    <w:multiLevelType w:val="multilevel"/>
    <w:tmpl w:val="4ADA06EA"/>
    <w:styleLink w:val="13"/>
    <w:lvl w:ilvl="0">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5">
    <w:nsid w:val="2088286F"/>
    <w:multiLevelType w:val="hybridMultilevel"/>
    <w:tmpl w:val="A5206540"/>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2204B53"/>
    <w:multiLevelType w:val="hybridMultilevel"/>
    <w:tmpl w:val="E430A564"/>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3B74DB2"/>
    <w:multiLevelType w:val="hybridMultilevel"/>
    <w:tmpl w:val="E53842AC"/>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3C03802"/>
    <w:multiLevelType w:val="hybridMultilevel"/>
    <w:tmpl w:val="AB5A4BDC"/>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4E35FA4"/>
    <w:multiLevelType w:val="hybridMultilevel"/>
    <w:tmpl w:val="B62411CE"/>
    <w:lvl w:ilvl="0" w:tplc="04190001">
      <w:start w:val="1"/>
      <w:numFmt w:val="bullet"/>
      <w:pStyle w:val="14"/>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6FF503F"/>
    <w:multiLevelType w:val="hybridMultilevel"/>
    <w:tmpl w:val="F9E44346"/>
    <w:lvl w:ilvl="0" w:tplc="56BCE04C">
      <w:start w:val="1"/>
      <w:numFmt w:val="decimal"/>
      <w:lvlText w:val="2.4.%1."/>
      <w:lvlJc w:val="left"/>
      <w:pPr>
        <w:ind w:left="1440" w:hanging="360"/>
      </w:pPr>
      <w:rPr>
        <w:rFonts w:hint="default"/>
      </w:rPr>
    </w:lvl>
    <w:lvl w:ilvl="1" w:tplc="56BCE04C">
      <w:start w:val="1"/>
      <w:numFmt w:val="decimal"/>
      <w:lvlText w:val="2.4.%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88E7E36"/>
    <w:multiLevelType w:val="hybridMultilevel"/>
    <w:tmpl w:val="6E4A7032"/>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C557F61"/>
    <w:multiLevelType w:val="hybridMultilevel"/>
    <w:tmpl w:val="6764E6CE"/>
    <w:lvl w:ilvl="0" w:tplc="5A4C67FE">
      <w:start w:val="1"/>
      <w:numFmt w:val="decimal"/>
      <w:pStyle w:val="a2"/>
      <w:lvlText w:val="%1"/>
      <w:lvlJc w:val="left"/>
      <w:pPr>
        <w:tabs>
          <w:tab w:val="num" w:pos="340"/>
        </w:tabs>
        <w:ind w:left="0"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2C5E3B93"/>
    <w:multiLevelType w:val="hybridMultilevel"/>
    <w:tmpl w:val="4DFC0DF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DB40938"/>
    <w:multiLevelType w:val="hybridMultilevel"/>
    <w:tmpl w:val="6570E13C"/>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EF52E24"/>
    <w:multiLevelType w:val="hybridMultilevel"/>
    <w:tmpl w:val="AFB2BA26"/>
    <w:lvl w:ilvl="0" w:tplc="7A383448">
      <w:start w:val="1"/>
      <w:numFmt w:val="bullet"/>
      <w:lvlText w:val="•"/>
      <w:lvlJc w:val="left"/>
      <w:pPr>
        <w:ind w:left="2149" w:hanging="360"/>
      </w:pPr>
      <w:rPr>
        <w:rFonts w:ascii="Courier New" w:hAnsi="Courier New" w:hint="default"/>
      </w:rPr>
    </w:lvl>
    <w:lvl w:ilvl="1" w:tplc="DF2662B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FEE0A73"/>
    <w:multiLevelType w:val="hybridMultilevel"/>
    <w:tmpl w:val="245A1B0E"/>
    <w:styleLink w:val="140"/>
    <w:lvl w:ilvl="0" w:tplc="04190001">
      <w:start w:val="1"/>
      <w:numFmt w:val="bullet"/>
      <w:lvlText w:val=""/>
      <w:lvlJc w:val="left"/>
      <w:pPr>
        <w:ind w:left="782" w:hanging="360"/>
      </w:pPr>
      <w:rPr>
        <w:rFonts w:ascii="Symbol" w:hAnsi="Symbol" w:hint="default"/>
      </w:rPr>
    </w:lvl>
    <w:lvl w:ilvl="1" w:tplc="04190003">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37">
    <w:nsid w:val="31221D01"/>
    <w:multiLevelType w:val="hybridMultilevel"/>
    <w:tmpl w:val="C8C83CE4"/>
    <w:lvl w:ilvl="0" w:tplc="2D300E00">
      <w:start w:val="1"/>
      <w:numFmt w:val="bullet"/>
      <w:lvlText w:val=""/>
      <w:lvlJc w:val="left"/>
      <w:pPr>
        <w:ind w:left="1920" w:hanging="360"/>
      </w:pPr>
      <w:rPr>
        <w:rFonts w:ascii="Symbol" w:hAnsi="Symbol"/>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38">
    <w:nsid w:val="37A87285"/>
    <w:multiLevelType w:val="hybridMultilevel"/>
    <w:tmpl w:val="57AA9486"/>
    <w:lvl w:ilvl="0" w:tplc="A5F4F726">
      <w:start w:val="1"/>
      <w:numFmt w:val="bullet"/>
      <w:pStyle w:val="S"/>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8345307"/>
    <w:multiLevelType w:val="multilevel"/>
    <w:tmpl w:val="82A2222A"/>
    <w:lvl w:ilvl="0">
      <w:start w:val="1"/>
      <w:numFmt w:val="decimal"/>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pStyle w:val="S4"/>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40">
    <w:nsid w:val="39D849E2"/>
    <w:multiLevelType w:val="hybridMultilevel"/>
    <w:tmpl w:val="6F28C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A326085"/>
    <w:multiLevelType w:val="hybridMultilevel"/>
    <w:tmpl w:val="1398088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C1E08F8"/>
    <w:multiLevelType w:val="hybridMultilevel"/>
    <w:tmpl w:val="7BAAB07C"/>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C967F9F"/>
    <w:multiLevelType w:val="hybridMultilevel"/>
    <w:tmpl w:val="9F10AF3C"/>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DDF605C"/>
    <w:multiLevelType w:val="hybridMultilevel"/>
    <w:tmpl w:val="11B6B03E"/>
    <w:styleLink w:val="111111141"/>
    <w:lvl w:ilvl="0" w:tplc="DE842152">
      <w:start w:val="1"/>
      <w:numFmt w:val="bullet"/>
      <w:pStyle w:val="a3"/>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2324006"/>
    <w:multiLevelType w:val="hybridMultilevel"/>
    <w:tmpl w:val="8AA43DD4"/>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26E4315"/>
    <w:multiLevelType w:val="hybridMultilevel"/>
    <w:tmpl w:val="5DDAC7C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36A0DCC"/>
    <w:multiLevelType w:val="multilevel"/>
    <w:tmpl w:val="6B8AF422"/>
    <w:lvl w:ilvl="0">
      <w:start w:val="1"/>
      <w:numFmt w:val="decimal"/>
      <w:lvlText w:val="%1."/>
      <w:lvlJc w:val="left"/>
      <w:pPr>
        <w:ind w:left="360" w:hanging="360"/>
      </w:pPr>
      <w:rPr>
        <w:rFonts w:cs="Times New Roman" w:hint="default"/>
        <w:color w:val="auto"/>
      </w:rPr>
    </w:lvl>
    <w:lvl w:ilvl="1">
      <w:start w:val="1"/>
      <w:numFmt w:val="decimal"/>
      <w:lvlText w:val="%1.%2."/>
      <w:lvlJc w:val="left"/>
      <w:pPr>
        <w:ind w:left="858" w:hanging="432"/>
      </w:pPr>
      <w:rPr>
        <w:rFonts w:cs="Times New Roman" w:hint="default"/>
        <w:b w:val="0"/>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8">
    <w:nsid w:val="4729370E"/>
    <w:multiLevelType w:val="multilevel"/>
    <w:tmpl w:val="36E6982E"/>
    <w:styleLink w:val="110"/>
    <w:lvl w:ilvl="0">
      <w:start w:val="1"/>
      <w:numFmt w:val="decimal"/>
      <w:lvlText w:val="%1."/>
      <w:lvlJc w:val="left"/>
      <w:pPr>
        <w:ind w:left="720" w:hanging="360"/>
      </w:pPr>
      <w:rPr>
        <w:spacing w:val="0"/>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49643F15"/>
    <w:multiLevelType w:val="hybridMultilevel"/>
    <w:tmpl w:val="51220E92"/>
    <w:styleLink w:val="1ai"/>
    <w:lvl w:ilvl="0" w:tplc="DE74BD72">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0">
    <w:nsid w:val="497133D6"/>
    <w:multiLevelType w:val="hybridMultilevel"/>
    <w:tmpl w:val="C24EA852"/>
    <w:styleLink w:val="141"/>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A7242B8"/>
    <w:multiLevelType w:val="hybridMultilevel"/>
    <w:tmpl w:val="B21C6CDE"/>
    <w:lvl w:ilvl="0" w:tplc="CCE03950">
      <w:start w:val="1"/>
      <w:numFmt w:val="bullet"/>
      <w:pStyle w:val="a4"/>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BDF68B4"/>
    <w:multiLevelType w:val="multilevel"/>
    <w:tmpl w:val="0419001F"/>
    <w:styleLink w:val="1ai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4DAB573F"/>
    <w:multiLevelType w:val="hybridMultilevel"/>
    <w:tmpl w:val="8F0EAB06"/>
    <w:lvl w:ilvl="0" w:tplc="99B68264">
      <w:start w:val="1"/>
      <w:numFmt w:val="decimal"/>
      <w:lvlText w:val="2.1.%1."/>
      <w:lvlJc w:val="left"/>
      <w:pPr>
        <w:ind w:left="3024" w:hanging="360"/>
      </w:pPr>
      <w:rPr>
        <w:rFonts w:hint="default"/>
      </w:rPr>
    </w:lvl>
    <w:lvl w:ilvl="1" w:tplc="99B68264">
      <w:start w:val="1"/>
      <w:numFmt w:val="decimal"/>
      <w:lvlText w:val="2.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E7807D9"/>
    <w:multiLevelType w:val="hybridMultilevel"/>
    <w:tmpl w:val="5E2E64A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F65195B"/>
    <w:multiLevelType w:val="multilevel"/>
    <w:tmpl w:val="16A8B17E"/>
    <w:lvl w:ilvl="0">
      <w:start w:val="1"/>
      <w:numFmt w:val="decimal"/>
      <w:pStyle w:val="15"/>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56">
    <w:nsid w:val="50B15DFE"/>
    <w:multiLevelType w:val="hybridMultilevel"/>
    <w:tmpl w:val="318AC824"/>
    <w:styleLink w:val="19"/>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15B5EA4"/>
    <w:multiLevelType w:val="multilevel"/>
    <w:tmpl w:val="05340C08"/>
    <w:lvl w:ilvl="0">
      <w:start w:val="1"/>
      <w:numFmt w:val="decimal"/>
      <w:lvlText w:val="%1."/>
      <w:lvlJc w:val="left"/>
      <w:pPr>
        <w:ind w:left="360" w:hanging="360"/>
      </w:pPr>
      <w:rPr>
        <w:rFonts w:cs="Times New Roman" w:hint="default"/>
      </w:rPr>
    </w:lvl>
    <w:lvl w:ilvl="1">
      <w:start w:val="1"/>
      <w:numFmt w:val="decimal"/>
      <w:lvlText w:val="%1.%2."/>
      <w:lvlJc w:val="left"/>
      <w:pPr>
        <w:ind w:left="1152" w:hanging="360"/>
      </w:pPr>
      <w:rPr>
        <w:rFonts w:cs="Times New Roman" w:hint="default"/>
        <w:b/>
      </w:rPr>
    </w:lvl>
    <w:lvl w:ilvl="2">
      <w:start w:val="1"/>
      <w:numFmt w:val="decimal"/>
      <w:lvlText w:val="%1.%2.%3."/>
      <w:lvlJc w:val="left"/>
      <w:pPr>
        <w:ind w:left="2304" w:hanging="720"/>
      </w:pPr>
      <w:rPr>
        <w:rFonts w:cs="Times New Roman" w:hint="default"/>
      </w:rPr>
    </w:lvl>
    <w:lvl w:ilvl="3">
      <w:start w:val="1"/>
      <w:numFmt w:val="decimal"/>
      <w:lvlText w:val="%1.%2.%3.%4."/>
      <w:lvlJc w:val="left"/>
      <w:pPr>
        <w:ind w:left="3096" w:hanging="720"/>
      </w:pPr>
      <w:rPr>
        <w:rFonts w:cs="Times New Roman" w:hint="default"/>
      </w:rPr>
    </w:lvl>
    <w:lvl w:ilvl="4">
      <w:start w:val="1"/>
      <w:numFmt w:val="decimal"/>
      <w:lvlText w:val="%1.%2.%3.%4.%5."/>
      <w:lvlJc w:val="left"/>
      <w:pPr>
        <w:ind w:left="4248" w:hanging="1080"/>
      </w:pPr>
      <w:rPr>
        <w:rFonts w:cs="Times New Roman" w:hint="default"/>
      </w:rPr>
    </w:lvl>
    <w:lvl w:ilvl="5">
      <w:start w:val="1"/>
      <w:numFmt w:val="decimal"/>
      <w:lvlText w:val="%1.%2.%3.%4.%5.%6."/>
      <w:lvlJc w:val="left"/>
      <w:pPr>
        <w:ind w:left="5040" w:hanging="1080"/>
      </w:pPr>
      <w:rPr>
        <w:rFonts w:cs="Times New Roman" w:hint="default"/>
      </w:rPr>
    </w:lvl>
    <w:lvl w:ilvl="6">
      <w:start w:val="1"/>
      <w:numFmt w:val="decimal"/>
      <w:lvlText w:val="%1.%2.%3.%4.%5.%6.%7."/>
      <w:lvlJc w:val="left"/>
      <w:pPr>
        <w:ind w:left="6192" w:hanging="1440"/>
      </w:pPr>
      <w:rPr>
        <w:rFonts w:cs="Times New Roman" w:hint="default"/>
      </w:rPr>
    </w:lvl>
    <w:lvl w:ilvl="7">
      <w:start w:val="1"/>
      <w:numFmt w:val="decimal"/>
      <w:lvlText w:val="%1.%2.%3.%4.%5.%6.%7.%8."/>
      <w:lvlJc w:val="left"/>
      <w:pPr>
        <w:ind w:left="6984" w:hanging="1440"/>
      </w:pPr>
      <w:rPr>
        <w:rFonts w:cs="Times New Roman" w:hint="default"/>
      </w:rPr>
    </w:lvl>
    <w:lvl w:ilvl="8">
      <w:start w:val="1"/>
      <w:numFmt w:val="decimal"/>
      <w:lvlText w:val="%1.%2.%3.%4.%5.%6.%7.%8.%9."/>
      <w:lvlJc w:val="left"/>
      <w:pPr>
        <w:ind w:left="8136" w:hanging="1800"/>
      </w:pPr>
      <w:rPr>
        <w:rFonts w:cs="Times New Roman" w:hint="default"/>
      </w:rPr>
    </w:lvl>
  </w:abstractNum>
  <w:abstractNum w:abstractNumId="58">
    <w:nsid w:val="531E7C32"/>
    <w:multiLevelType w:val="hybridMultilevel"/>
    <w:tmpl w:val="40764AD2"/>
    <w:styleLink w:val="1ai2"/>
    <w:lvl w:ilvl="0" w:tplc="C8B42F9E">
      <w:start w:val="1"/>
      <w:numFmt w:val="decimal"/>
      <w:pStyle w:val="a5"/>
      <w:suff w:val="space"/>
      <w:lvlText w:val="Таблица %1 - "/>
      <w:lvlJc w:val="left"/>
      <w:pPr>
        <w:ind w:left="7854" w:firstLine="794"/>
      </w:pPr>
      <w:rPr>
        <w:rFonts w:ascii="Times New Roman" w:hAnsi="Times New Roman" w:cs="Times New Roman" w:hint="default"/>
        <w:b/>
        <w:i w:val="0"/>
        <w:caps w:val="0"/>
        <w:strike w:val="0"/>
        <w:dstrike w:val="0"/>
        <w:vanish w:val="0"/>
        <w:color w:val="000000"/>
        <w:sz w:val="24"/>
        <w:szCs w:val="24"/>
        <w:vertAlign w:val="baseline"/>
      </w:rPr>
    </w:lvl>
    <w:lvl w:ilvl="1" w:tplc="EEEA30C2">
      <w:start w:val="1"/>
      <w:numFmt w:val="bullet"/>
      <w:lvlText w:val=""/>
      <w:lvlJc w:val="left"/>
      <w:pPr>
        <w:tabs>
          <w:tab w:val="num" w:pos="1440"/>
        </w:tabs>
        <w:ind w:left="1440" w:hanging="360"/>
      </w:pPr>
      <w:rPr>
        <w:rFonts w:ascii="Symbol" w:hAnsi="Symbol" w:cs="Times New Roman" w:hint="default"/>
      </w:rPr>
    </w:lvl>
    <w:lvl w:ilvl="2" w:tplc="FBA6CC4A">
      <w:start w:val="1"/>
      <w:numFmt w:val="lowerRoman"/>
      <w:lvlText w:val="%3."/>
      <w:lvlJc w:val="right"/>
      <w:pPr>
        <w:tabs>
          <w:tab w:val="num" w:pos="2160"/>
        </w:tabs>
        <w:ind w:left="2160" w:hanging="180"/>
      </w:pPr>
    </w:lvl>
    <w:lvl w:ilvl="3" w:tplc="C1E03EEC">
      <w:start w:val="1"/>
      <w:numFmt w:val="decimal"/>
      <w:lvlText w:val="%4."/>
      <w:lvlJc w:val="left"/>
      <w:pPr>
        <w:tabs>
          <w:tab w:val="num" w:pos="2880"/>
        </w:tabs>
        <w:ind w:left="2880" w:hanging="360"/>
      </w:pPr>
    </w:lvl>
    <w:lvl w:ilvl="4" w:tplc="76287760">
      <w:start w:val="1"/>
      <w:numFmt w:val="lowerLetter"/>
      <w:lvlText w:val="%5."/>
      <w:lvlJc w:val="left"/>
      <w:pPr>
        <w:tabs>
          <w:tab w:val="num" w:pos="3600"/>
        </w:tabs>
        <w:ind w:left="3600" w:hanging="360"/>
      </w:pPr>
    </w:lvl>
    <w:lvl w:ilvl="5" w:tplc="2174BE4E">
      <w:start w:val="1"/>
      <w:numFmt w:val="lowerRoman"/>
      <w:lvlText w:val="%6."/>
      <w:lvlJc w:val="right"/>
      <w:pPr>
        <w:tabs>
          <w:tab w:val="num" w:pos="4320"/>
        </w:tabs>
        <w:ind w:left="4320" w:hanging="180"/>
      </w:pPr>
    </w:lvl>
    <w:lvl w:ilvl="6" w:tplc="5F026BCA">
      <w:start w:val="1"/>
      <w:numFmt w:val="decimal"/>
      <w:lvlText w:val="%7."/>
      <w:lvlJc w:val="left"/>
      <w:pPr>
        <w:tabs>
          <w:tab w:val="num" w:pos="5040"/>
        </w:tabs>
        <w:ind w:left="5040" w:hanging="360"/>
      </w:pPr>
    </w:lvl>
    <w:lvl w:ilvl="7" w:tplc="9B86EB14">
      <w:start w:val="1"/>
      <w:numFmt w:val="lowerLetter"/>
      <w:lvlText w:val="%8."/>
      <w:lvlJc w:val="left"/>
      <w:pPr>
        <w:tabs>
          <w:tab w:val="num" w:pos="5760"/>
        </w:tabs>
        <w:ind w:left="5760" w:hanging="360"/>
      </w:pPr>
    </w:lvl>
    <w:lvl w:ilvl="8" w:tplc="240E7A10">
      <w:start w:val="1"/>
      <w:numFmt w:val="lowerRoman"/>
      <w:lvlText w:val="%9."/>
      <w:lvlJc w:val="right"/>
      <w:pPr>
        <w:tabs>
          <w:tab w:val="num" w:pos="6480"/>
        </w:tabs>
        <w:ind w:left="6480" w:hanging="180"/>
      </w:pPr>
    </w:lvl>
  </w:abstractNum>
  <w:abstractNum w:abstractNumId="59">
    <w:nsid w:val="54656AF4"/>
    <w:multiLevelType w:val="hybridMultilevel"/>
    <w:tmpl w:val="A606A846"/>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5A84B10"/>
    <w:multiLevelType w:val="hybridMultilevel"/>
    <w:tmpl w:val="EFA065FC"/>
    <w:lvl w:ilvl="0" w:tplc="DF2662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1">
    <w:nsid w:val="5A0B26C8"/>
    <w:multiLevelType w:val="hybridMultilevel"/>
    <w:tmpl w:val="F3DCD064"/>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B8D78E6"/>
    <w:multiLevelType w:val="hybridMultilevel"/>
    <w:tmpl w:val="C2D860D0"/>
    <w:lvl w:ilvl="0" w:tplc="EF8C7C5E">
      <w:start w:val="1"/>
      <w:numFmt w:val="decimal"/>
      <w:lvlText w:val="2.3.%1."/>
      <w:lvlJc w:val="left"/>
      <w:pPr>
        <w:ind w:left="1440" w:hanging="360"/>
      </w:pPr>
      <w:rPr>
        <w:rFonts w:hint="default"/>
      </w:rPr>
    </w:lvl>
    <w:lvl w:ilvl="1" w:tplc="EF8C7C5E">
      <w:start w:val="1"/>
      <w:numFmt w:val="decimal"/>
      <w:lvlText w:val="2.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B906BC6"/>
    <w:multiLevelType w:val="hybridMultilevel"/>
    <w:tmpl w:val="A718EC4A"/>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C1848F7"/>
    <w:multiLevelType w:val="hybridMultilevel"/>
    <w:tmpl w:val="E9B4300C"/>
    <w:lvl w:ilvl="0" w:tplc="00000005">
      <w:start w:val="1"/>
      <w:numFmt w:val="bullet"/>
      <w:lvlText w:val=""/>
      <w:lvlJc w:val="left"/>
      <w:pPr>
        <w:ind w:left="720" w:hanging="360"/>
      </w:pPr>
      <w:rPr>
        <w:rFonts w:ascii="Symbol" w:hAnsi="Symbol"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FD3772D"/>
    <w:multiLevelType w:val="hybridMultilevel"/>
    <w:tmpl w:val="91C221E8"/>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0556E53"/>
    <w:multiLevelType w:val="hybridMultilevel"/>
    <w:tmpl w:val="8522D72E"/>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195518C"/>
    <w:multiLevelType w:val="hybridMultilevel"/>
    <w:tmpl w:val="7D98A37A"/>
    <w:lvl w:ilvl="0" w:tplc="DF2662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8">
    <w:nsid w:val="61D86F16"/>
    <w:multiLevelType w:val="hybridMultilevel"/>
    <w:tmpl w:val="F490FBC6"/>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33D77DA"/>
    <w:multiLevelType w:val="hybridMultilevel"/>
    <w:tmpl w:val="55AE49D6"/>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76A1EEB"/>
    <w:multiLevelType w:val="hybridMultilevel"/>
    <w:tmpl w:val="8F18F058"/>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77C3B20"/>
    <w:multiLevelType w:val="hybridMultilevel"/>
    <w:tmpl w:val="F8509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9C90727"/>
    <w:multiLevelType w:val="multilevel"/>
    <w:tmpl w:val="F2309E50"/>
    <w:lvl w:ilvl="0">
      <w:start w:val="1"/>
      <w:numFmt w:val="bullet"/>
      <w:pStyle w:val="16"/>
      <w:suff w:val="space"/>
      <w:lvlText w:val=""/>
      <w:lvlJc w:val="left"/>
      <w:pPr>
        <w:ind w:left="426" w:firstLine="0"/>
      </w:pPr>
      <w:rPr>
        <w:rFonts w:ascii="Wingdings" w:hAnsi="Wingdings" w:hint="default"/>
      </w:rPr>
    </w:lvl>
    <w:lvl w:ilvl="1">
      <w:start w:val="1"/>
      <w:numFmt w:val="bullet"/>
      <w:pStyle w:val="2"/>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73">
    <w:nsid w:val="6B7E1032"/>
    <w:multiLevelType w:val="hybridMultilevel"/>
    <w:tmpl w:val="33245C5A"/>
    <w:lvl w:ilvl="0" w:tplc="F7D64EB4">
      <w:start w:val="1"/>
      <w:numFmt w:val="decimal"/>
      <w:lvlText w:val="2.2.%1."/>
      <w:lvlJc w:val="left"/>
      <w:pPr>
        <w:ind w:left="2154" w:hanging="360"/>
      </w:pPr>
      <w:rPr>
        <w:rFonts w:hint="default"/>
      </w:rPr>
    </w:lvl>
    <w:lvl w:ilvl="1" w:tplc="04190019" w:tentative="1">
      <w:start w:val="1"/>
      <w:numFmt w:val="lowerLetter"/>
      <w:lvlText w:val="%2."/>
      <w:lvlJc w:val="left"/>
      <w:pPr>
        <w:ind w:left="1440" w:hanging="360"/>
      </w:pPr>
    </w:lvl>
    <w:lvl w:ilvl="2" w:tplc="F7D64EB4">
      <w:start w:val="1"/>
      <w:numFmt w:val="decimal"/>
      <w:lvlText w:val="2.2.%3."/>
      <w:lvlJc w:val="left"/>
      <w:pPr>
        <w:ind w:left="2160" w:hanging="180"/>
      </w:pPr>
      <w:rPr>
        <w:rFonts w:hint="default"/>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D290F97"/>
    <w:multiLevelType w:val="hybridMultilevel"/>
    <w:tmpl w:val="9E32812E"/>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0CC008F"/>
    <w:multiLevelType w:val="multilevel"/>
    <w:tmpl w:val="D3A4E860"/>
    <w:lvl w:ilvl="0">
      <w:start w:val="1"/>
      <w:numFmt w:val="decimal"/>
      <w:pStyle w:val="S1"/>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6"/>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76">
    <w:nsid w:val="71DC55AE"/>
    <w:multiLevelType w:val="multilevel"/>
    <w:tmpl w:val="BD46D2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740D5988"/>
    <w:multiLevelType w:val="hybridMultilevel"/>
    <w:tmpl w:val="012C3970"/>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819210B"/>
    <w:multiLevelType w:val="multilevel"/>
    <w:tmpl w:val="C900A6E8"/>
    <w:lvl w:ilvl="0">
      <w:start w:val="1"/>
      <w:numFmt w:val="decimal"/>
      <w:lvlText w:val="3.%1"/>
      <w:lvlJc w:val="left"/>
      <w:pPr>
        <w:ind w:left="360" w:hanging="360"/>
      </w:pPr>
      <w:rPr>
        <w:rFonts w:hint="default"/>
      </w:rPr>
    </w:lvl>
    <w:lvl w:ilvl="1">
      <w:start w:val="1"/>
      <w:numFmt w:val="decimal"/>
      <w:lvlText w:val="%1.%2."/>
      <w:lvlJc w:val="left"/>
      <w:pPr>
        <w:ind w:left="1152" w:hanging="360"/>
      </w:pPr>
      <w:rPr>
        <w:rFonts w:cs="Times New Roman" w:hint="default"/>
        <w:b/>
      </w:rPr>
    </w:lvl>
    <w:lvl w:ilvl="2">
      <w:start w:val="1"/>
      <w:numFmt w:val="decimal"/>
      <w:lvlText w:val="%1.%2.%3."/>
      <w:lvlJc w:val="left"/>
      <w:pPr>
        <w:ind w:left="2304" w:hanging="720"/>
      </w:pPr>
      <w:rPr>
        <w:rFonts w:cs="Times New Roman" w:hint="default"/>
      </w:rPr>
    </w:lvl>
    <w:lvl w:ilvl="3">
      <w:start w:val="1"/>
      <w:numFmt w:val="decimal"/>
      <w:lvlText w:val="%1.%2.%3.%4."/>
      <w:lvlJc w:val="left"/>
      <w:pPr>
        <w:ind w:left="3096" w:hanging="720"/>
      </w:pPr>
      <w:rPr>
        <w:rFonts w:cs="Times New Roman" w:hint="default"/>
      </w:rPr>
    </w:lvl>
    <w:lvl w:ilvl="4">
      <w:start w:val="1"/>
      <w:numFmt w:val="decimal"/>
      <w:lvlText w:val="%1.%2.%3.%4.%5."/>
      <w:lvlJc w:val="left"/>
      <w:pPr>
        <w:ind w:left="4248" w:hanging="1080"/>
      </w:pPr>
      <w:rPr>
        <w:rFonts w:cs="Times New Roman" w:hint="default"/>
      </w:rPr>
    </w:lvl>
    <w:lvl w:ilvl="5">
      <w:start w:val="1"/>
      <w:numFmt w:val="decimal"/>
      <w:lvlText w:val="%1.%2.%3.%4.%5.%6."/>
      <w:lvlJc w:val="left"/>
      <w:pPr>
        <w:ind w:left="5040" w:hanging="1080"/>
      </w:pPr>
      <w:rPr>
        <w:rFonts w:cs="Times New Roman" w:hint="default"/>
      </w:rPr>
    </w:lvl>
    <w:lvl w:ilvl="6">
      <w:start w:val="1"/>
      <w:numFmt w:val="decimal"/>
      <w:lvlText w:val="%1.%2.%3.%4.%5.%6.%7."/>
      <w:lvlJc w:val="left"/>
      <w:pPr>
        <w:ind w:left="6192" w:hanging="1440"/>
      </w:pPr>
      <w:rPr>
        <w:rFonts w:cs="Times New Roman" w:hint="default"/>
      </w:rPr>
    </w:lvl>
    <w:lvl w:ilvl="7">
      <w:start w:val="1"/>
      <w:numFmt w:val="decimal"/>
      <w:lvlText w:val="%1.%2.%3.%4.%5.%6.%7.%8."/>
      <w:lvlJc w:val="left"/>
      <w:pPr>
        <w:ind w:left="6984" w:hanging="1440"/>
      </w:pPr>
      <w:rPr>
        <w:rFonts w:cs="Times New Roman" w:hint="default"/>
      </w:rPr>
    </w:lvl>
    <w:lvl w:ilvl="8">
      <w:start w:val="1"/>
      <w:numFmt w:val="decimal"/>
      <w:lvlText w:val="%1.%2.%3.%4.%5.%6.%7.%8.%9."/>
      <w:lvlJc w:val="left"/>
      <w:pPr>
        <w:ind w:left="8136" w:hanging="1800"/>
      </w:pPr>
      <w:rPr>
        <w:rFonts w:cs="Times New Roman" w:hint="default"/>
      </w:rPr>
    </w:lvl>
  </w:abstractNum>
  <w:abstractNum w:abstractNumId="79">
    <w:nsid w:val="78B168CB"/>
    <w:multiLevelType w:val="hybridMultilevel"/>
    <w:tmpl w:val="ED56AD8E"/>
    <w:lvl w:ilvl="0" w:tplc="01DEFA5A">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7C297273"/>
    <w:multiLevelType w:val="hybridMultilevel"/>
    <w:tmpl w:val="DCC27BC2"/>
    <w:lvl w:ilvl="0" w:tplc="DF2662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F220D93"/>
    <w:multiLevelType w:val="hybridMultilevel"/>
    <w:tmpl w:val="085E66D0"/>
    <w:lvl w:ilvl="0" w:tplc="FFFFFFFF">
      <w:start w:val="1"/>
      <w:numFmt w:val="decimal"/>
      <w:pStyle w:val="30"/>
      <w:lvlText w:val="%1."/>
      <w:lvlJc w:val="left"/>
      <w:pPr>
        <w:tabs>
          <w:tab w:val="num" w:pos="992"/>
        </w:tabs>
        <w:ind w:left="1429" w:hanging="43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7"/>
  </w:num>
  <w:num w:numId="2">
    <w:abstractNumId w:val="72"/>
  </w:num>
  <w:num w:numId="3">
    <w:abstractNumId w:val="29"/>
  </w:num>
  <w:num w:numId="4">
    <w:abstractNumId w:val="81"/>
  </w:num>
  <w:num w:numId="5">
    <w:abstractNumId w:val="16"/>
  </w:num>
  <w:num w:numId="6">
    <w:abstractNumId w:val="22"/>
  </w:num>
  <w:num w:numId="7">
    <w:abstractNumId w:val="44"/>
  </w:num>
  <w:num w:numId="8">
    <w:abstractNumId w:val="0"/>
  </w:num>
  <w:num w:numId="9">
    <w:abstractNumId w:val="58"/>
  </w:num>
  <w:num w:numId="10">
    <w:abstractNumId w:val="69"/>
  </w:num>
  <w:num w:numId="11">
    <w:abstractNumId w:val="24"/>
  </w:num>
  <w:num w:numId="12">
    <w:abstractNumId w:val="50"/>
  </w:num>
  <w:num w:numId="13">
    <w:abstractNumId w:val="4"/>
  </w:num>
  <w:num w:numId="14">
    <w:abstractNumId w:val="25"/>
  </w:num>
  <w:num w:numId="15">
    <w:abstractNumId w:val="56"/>
  </w:num>
  <w:num w:numId="16">
    <w:abstractNumId w:val="80"/>
  </w:num>
  <w:num w:numId="17">
    <w:abstractNumId w:val="35"/>
  </w:num>
  <w:num w:numId="18">
    <w:abstractNumId w:val="10"/>
  </w:num>
  <w:num w:numId="19">
    <w:abstractNumId w:val="28"/>
  </w:num>
  <w:num w:numId="20">
    <w:abstractNumId w:val="54"/>
  </w:num>
  <w:num w:numId="21">
    <w:abstractNumId w:val="38"/>
  </w:num>
  <w:num w:numId="22">
    <w:abstractNumId w:val="14"/>
  </w:num>
  <w:num w:numId="23">
    <w:abstractNumId w:val="67"/>
  </w:num>
  <w:num w:numId="24">
    <w:abstractNumId w:val="60"/>
  </w:num>
  <w:num w:numId="25">
    <w:abstractNumId w:val="33"/>
  </w:num>
  <w:num w:numId="26">
    <w:abstractNumId w:val="77"/>
  </w:num>
  <w:num w:numId="27">
    <w:abstractNumId w:val="8"/>
  </w:num>
  <w:num w:numId="28">
    <w:abstractNumId w:val="57"/>
  </w:num>
  <w:num w:numId="29">
    <w:abstractNumId w:val="70"/>
  </w:num>
  <w:num w:numId="30">
    <w:abstractNumId w:val="27"/>
  </w:num>
  <w:num w:numId="31">
    <w:abstractNumId w:val="23"/>
  </w:num>
  <w:num w:numId="32">
    <w:abstractNumId w:val="65"/>
  </w:num>
  <w:num w:numId="33">
    <w:abstractNumId w:val="7"/>
  </w:num>
  <w:num w:numId="34">
    <w:abstractNumId w:val="17"/>
  </w:num>
  <w:num w:numId="35">
    <w:abstractNumId w:val="31"/>
  </w:num>
  <w:num w:numId="36">
    <w:abstractNumId w:val="78"/>
  </w:num>
  <w:num w:numId="37">
    <w:abstractNumId w:val="19"/>
  </w:num>
  <w:num w:numId="38">
    <w:abstractNumId w:val="53"/>
  </w:num>
  <w:num w:numId="39">
    <w:abstractNumId w:val="62"/>
  </w:num>
  <w:num w:numId="40">
    <w:abstractNumId w:val="30"/>
  </w:num>
  <w:num w:numId="41">
    <w:abstractNumId w:val="12"/>
  </w:num>
  <w:num w:numId="42">
    <w:abstractNumId w:val="73"/>
  </w:num>
  <w:num w:numId="43">
    <w:abstractNumId w:val="21"/>
  </w:num>
  <w:num w:numId="44">
    <w:abstractNumId w:val="32"/>
  </w:num>
  <w:num w:numId="45">
    <w:abstractNumId w:val="55"/>
  </w:num>
  <w:num w:numId="46">
    <w:abstractNumId w:val="75"/>
  </w:num>
  <w:num w:numId="47">
    <w:abstractNumId w:val="3"/>
  </w:num>
  <w:num w:numId="48">
    <w:abstractNumId w:val="11"/>
  </w:num>
  <w:num w:numId="49">
    <w:abstractNumId w:val="52"/>
  </w:num>
  <w:num w:numId="50">
    <w:abstractNumId w:val="49"/>
  </w:num>
  <w:num w:numId="51">
    <w:abstractNumId w:val="9"/>
  </w:num>
  <w:num w:numId="52">
    <w:abstractNumId w:val="1"/>
  </w:num>
  <w:num w:numId="53">
    <w:abstractNumId w:val="39"/>
  </w:num>
  <w:num w:numId="54">
    <w:abstractNumId w:val="36"/>
  </w:num>
  <w:num w:numId="55">
    <w:abstractNumId w:val="48"/>
  </w:num>
  <w:num w:numId="56">
    <w:abstractNumId w:val="51"/>
  </w:num>
  <w:num w:numId="57">
    <w:abstractNumId w:val="41"/>
  </w:num>
  <w:num w:numId="58">
    <w:abstractNumId w:val="68"/>
  </w:num>
  <w:num w:numId="59">
    <w:abstractNumId w:val="79"/>
  </w:num>
  <w:num w:numId="60">
    <w:abstractNumId w:val="15"/>
  </w:num>
  <w:num w:numId="61">
    <w:abstractNumId w:val="13"/>
  </w:num>
  <w:num w:numId="62">
    <w:abstractNumId w:val="45"/>
  </w:num>
  <w:num w:numId="63">
    <w:abstractNumId w:val="63"/>
  </w:num>
  <w:num w:numId="64">
    <w:abstractNumId w:val="64"/>
  </w:num>
  <w:num w:numId="65">
    <w:abstractNumId w:val="59"/>
  </w:num>
  <w:num w:numId="66">
    <w:abstractNumId w:val="43"/>
  </w:num>
  <w:num w:numId="67">
    <w:abstractNumId w:val="18"/>
  </w:num>
  <w:num w:numId="68">
    <w:abstractNumId w:val="5"/>
  </w:num>
  <w:num w:numId="69">
    <w:abstractNumId w:val="61"/>
  </w:num>
  <w:num w:numId="70">
    <w:abstractNumId w:val="20"/>
  </w:num>
  <w:num w:numId="71">
    <w:abstractNumId w:val="66"/>
  </w:num>
  <w:num w:numId="72">
    <w:abstractNumId w:val="6"/>
  </w:num>
  <w:num w:numId="73">
    <w:abstractNumId w:val="34"/>
  </w:num>
  <w:num w:numId="74">
    <w:abstractNumId w:val="37"/>
  </w:num>
  <w:num w:numId="75">
    <w:abstractNumId w:val="51"/>
  </w:num>
  <w:num w:numId="76">
    <w:abstractNumId w:val="40"/>
  </w:num>
  <w:num w:numId="77">
    <w:abstractNumId w:val="42"/>
  </w:num>
  <w:num w:numId="78">
    <w:abstractNumId w:val="26"/>
  </w:num>
  <w:num w:numId="79">
    <w:abstractNumId w:val="71"/>
  </w:num>
  <w:num w:numId="80">
    <w:abstractNumId w:val="46"/>
  </w:num>
  <w:num w:numId="81">
    <w:abstractNumId w:val="74"/>
  </w:num>
  <w:num w:numId="82">
    <w:abstractNumId w:val="7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jAwtTAzNTQwMzY2N7JQ0lEKTi0uzszPAykwrwUA9T7WnCwAAAA="/>
  </w:docVars>
  <w:rsids>
    <w:rsidRoot w:val="009E2B1D"/>
    <w:rsid w:val="00001D2D"/>
    <w:rsid w:val="000034CD"/>
    <w:rsid w:val="00004BA3"/>
    <w:rsid w:val="000050D4"/>
    <w:rsid w:val="00005120"/>
    <w:rsid w:val="0000769F"/>
    <w:rsid w:val="000078AD"/>
    <w:rsid w:val="000078DA"/>
    <w:rsid w:val="00007A28"/>
    <w:rsid w:val="00010FAB"/>
    <w:rsid w:val="0001455C"/>
    <w:rsid w:val="00020CFA"/>
    <w:rsid w:val="00022864"/>
    <w:rsid w:val="00022AFF"/>
    <w:rsid w:val="00023E9F"/>
    <w:rsid w:val="00024D0B"/>
    <w:rsid w:val="00026002"/>
    <w:rsid w:val="00027337"/>
    <w:rsid w:val="00030732"/>
    <w:rsid w:val="00030A49"/>
    <w:rsid w:val="00030FD6"/>
    <w:rsid w:val="00032403"/>
    <w:rsid w:val="000324EA"/>
    <w:rsid w:val="000400BD"/>
    <w:rsid w:val="00040B62"/>
    <w:rsid w:val="00041CE5"/>
    <w:rsid w:val="00044083"/>
    <w:rsid w:val="00045739"/>
    <w:rsid w:val="0004782D"/>
    <w:rsid w:val="000502CE"/>
    <w:rsid w:val="00050E44"/>
    <w:rsid w:val="00051154"/>
    <w:rsid w:val="00054BA1"/>
    <w:rsid w:val="000553B8"/>
    <w:rsid w:val="00057DD1"/>
    <w:rsid w:val="00060678"/>
    <w:rsid w:val="0006079B"/>
    <w:rsid w:val="000618EA"/>
    <w:rsid w:val="00061AA6"/>
    <w:rsid w:val="00064462"/>
    <w:rsid w:val="00064AD8"/>
    <w:rsid w:val="0006526F"/>
    <w:rsid w:val="0007012C"/>
    <w:rsid w:val="00070D63"/>
    <w:rsid w:val="00071531"/>
    <w:rsid w:val="00072B4E"/>
    <w:rsid w:val="00073B62"/>
    <w:rsid w:val="00073D62"/>
    <w:rsid w:val="00073E56"/>
    <w:rsid w:val="000740C7"/>
    <w:rsid w:val="0007430A"/>
    <w:rsid w:val="00075409"/>
    <w:rsid w:val="000768F6"/>
    <w:rsid w:val="00077026"/>
    <w:rsid w:val="00077FD6"/>
    <w:rsid w:val="00080FE8"/>
    <w:rsid w:val="00082004"/>
    <w:rsid w:val="00083F73"/>
    <w:rsid w:val="00090562"/>
    <w:rsid w:val="00090D06"/>
    <w:rsid w:val="00090F5F"/>
    <w:rsid w:val="0009433C"/>
    <w:rsid w:val="000962AC"/>
    <w:rsid w:val="000A0984"/>
    <w:rsid w:val="000A0DCB"/>
    <w:rsid w:val="000A150C"/>
    <w:rsid w:val="000A1A87"/>
    <w:rsid w:val="000A205F"/>
    <w:rsid w:val="000A2E71"/>
    <w:rsid w:val="000A3336"/>
    <w:rsid w:val="000A426F"/>
    <w:rsid w:val="000B0942"/>
    <w:rsid w:val="000B1AEB"/>
    <w:rsid w:val="000B1C46"/>
    <w:rsid w:val="000B306A"/>
    <w:rsid w:val="000B5846"/>
    <w:rsid w:val="000B7905"/>
    <w:rsid w:val="000C11A9"/>
    <w:rsid w:val="000C2BAF"/>
    <w:rsid w:val="000C3091"/>
    <w:rsid w:val="000C3193"/>
    <w:rsid w:val="000C3EFD"/>
    <w:rsid w:val="000C7763"/>
    <w:rsid w:val="000C7C84"/>
    <w:rsid w:val="000C7FD6"/>
    <w:rsid w:val="000D0D99"/>
    <w:rsid w:val="000D0FAF"/>
    <w:rsid w:val="000D556D"/>
    <w:rsid w:val="000D5637"/>
    <w:rsid w:val="000E05A6"/>
    <w:rsid w:val="000E3406"/>
    <w:rsid w:val="000E3C8C"/>
    <w:rsid w:val="000F08B1"/>
    <w:rsid w:val="000F1972"/>
    <w:rsid w:val="000F19F0"/>
    <w:rsid w:val="000F304C"/>
    <w:rsid w:val="000F3C48"/>
    <w:rsid w:val="000F3E98"/>
    <w:rsid w:val="000F7145"/>
    <w:rsid w:val="000F76FE"/>
    <w:rsid w:val="00102442"/>
    <w:rsid w:val="00102906"/>
    <w:rsid w:val="00102BC5"/>
    <w:rsid w:val="00103B7C"/>
    <w:rsid w:val="0010457F"/>
    <w:rsid w:val="00104FCD"/>
    <w:rsid w:val="00107BEA"/>
    <w:rsid w:val="0011052E"/>
    <w:rsid w:val="00110DB1"/>
    <w:rsid w:val="00110FE7"/>
    <w:rsid w:val="00111087"/>
    <w:rsid w:val="0011151E"/>
    <w:rsid w:val="00111903"/>
    <w:rsid w:val="0011297C"/>
    <w:rsid w:val="0011598A"/>
    <w:rsid w:val="00115D30"/>
    <w:rsid w:val="001179AD"/>
    <w:rsid w:val="00120E4B"/>
    <w:rsid w:val="0012395C"/>
    <w:rsid w:val="001241AA"/>
    <w:rsid w:val="001256BE"/>
    <w:rsid w:val="00125EBC"/>
    <w:rsid w:val="00126410"/>
    <w:rsid w:val="00130844"/>
    <w:rsid w:val="001311BA"/>
    <w:rsid w:val="00131336"/>
    <w:rsid w:val="00131B5A"/>
    <w:rsid w:val="00133D04"/>
    <w:rsid w:val="00134493"/>
    <w:rsid w:val="0013543C"/>
    <w:rsid w:val="00136076"/>
    <w:rsid w:val="00137177"/>
    <w:rsid w:val="001377DA"/>
    <w:rsid w:val="00137F29"/>
    <w:rsid w:val="00140CB1"/>
    <w:rsid w:val="00140DD9"/>
    <w:rsid w:val="00142332"/>
    <w:rsid w:val="00142F07"/>
    <w:rsid w:val="00145A90"/>
    <w:rsid w:val="001466A7"/>
    <w:rsid w:val="00154C77"/>
    <w:rsid w:val="00160950"/>
    <w:rsid w:val="001616F1"/>
    <w:rsid w:val="001624B2"/>
    <w:rsid w:val="001626A1"/>
    <w:rsid w:val="00162EAA"/>
    <w:rsid w:val="0016528A"/>
    <w:rsid w:val="00165878"/>
    <w:rsid w:val="001667E0"/>
    <w:rsid w:val="00166D1F"/>
    <w:rsid w:val="001707E9"/>
    <w:rsid w:val="001718AA"/>
    <w:rsid w:val="00172131"/>
    <w:rsid w:val="00174B70"/>
    <w:rsid w:val="00175BAE"/>
    <w:rsid w:val="001801C6"/>
    <w:rsid w:val="00180809"/>
    <w:rsid w:val="0018162C"/>
    <w:rsid w:val="00183DE2"/>
    <w:rsid w:val="001856FC"/>
    <w:rsid w:val="001861B3"/>
    <w:rsid w:val="001872B5"/>
    <w:rsid w:val="00190AA0"/>
    <w:rsid w:val="00190EDE"/>
    <w:rsid w:val="00191015"/>
    <w:rsid w:val="0019146B"/>
    <w:rsid w:val="001954F8"/>
    <w:rsid w:val="001978E4"/>
    <w:rsid w:val="001A1BFC"/>
    <w:rsid w:val="001A1EAD"/>
    <w:rsid w:val="001A51F3"/>
    <w:rsid w:val="001A57ED"/>
    <w:rsid w:val="001B04FB"/>
    <w:rsid w:val="001B0792"/>
    <w:rsid w:val="001B139A"/>
    <w:rsid w:val="001B1BA1"/>
    <w:rsid w:val="001B2327"/>
    <w:rsid w:val="001B29D4"/>
    <w:rsid w:val="001B7C27"/>
    <w:rsid w:val="001C011C"/>
    <w:rsid w:val="001C05B0"/>
    <w:rsid w:val="001C09B0"/>
    <w:rsid w:val="001C18D2"/>
    <w:rsid w:val="001C1B7B"/>
    <w:rsid w:val="001C22AC"/>
    <w:rsid w:val="001C2B35"/>
    <w:rsid w:val="001C2C26"/>
    <w:rsid w:val="001C4A2D"/>
    <w:rsid w:val="001C5031"/>
    <w:rsid w:val="001C630E"/>
    <w:rsid w:val="001D1732"/>
    <w:rsid w:val="001D2F44"/>
    <w:rsid w:val="001D3655"/>
    <w:rsid w:val="001D5A45"/>
    <w:rsid w:val="001E073B"/>
    <w:rsid w:val="001E41EF"/>
    <w:rsid w:val="001E4511"/>
    <w:rsid w:val="001E48E9"/>
    <w:rsid w:val="001E5F60"/>
    <w:rsid w:val="001E7352"/>
    <w:rsid w:val="001F00FC"/>
    <w:rsid w:val="001F21B6"/>
    <w:rsid w:val="001F48CB"/>
    <w:rsid w:val="001F6494"/>
    <w:rsid w:val="0020139E"/>
    <w:rsid w:val="00203A8E"/>
    <w:rsid w:val="00205EF7"/>
    <w:rsid w:val="00207648"/>
    <w:rsid w:val="002111BB"/>
    <w:rsid w:val="00211203"/>
    <w:rsid w:val="002113A8"/>
    <w:rsid w:val="002116B7"/>
    <w:rsid w:val="00212C1A"/>
    <w:rsid w:val="00212C42"/>
    <w:rsid w:val="00214612"/>
    <w:rsid w:val="002148D5"/>
    <w:rsid w:val="00217E8E"/>
    <w:rsid w:val="00221E8F"/>
    <w:rsid w:val="00227FA7"/>
    <w:rsid w:val="002338F7"/>
    <w:rsid w:val="00234888"/>
    <w:rsid w:val="00234B58"/>
    <w:rsid w:val="00235168"/>
    <w:rsid w:val="00235526"/>
    <w:rsid w:val="00237073"/>
    <w:rsid w:val="00240221"/>
    <w:rsid w:val="00242554"/>
    <w:rsid w:val="002427C2"/>
    <w:rsid w:val="002441E1"/>
    <w:rsid w:val="002508B7"/>
    <w:rsid w:val="00251072"/>
    <w:rsid w:val="00251DC4"/>
    <w:rsid w:val="002523FE"/>
    <w:rsid w:val="00252C1E"/>
    <w:rsid w:val="00253ABE"/>
    <w:rsid w:val="002547A8"/>
    <w:rsid w:val="00255DBC"/>
    <w:rsid w:val="00256E97"/>
    <w:rsid w:val="00256EA1"/>
    <w:rsid w:val="00260221"/>
    <w:rsid w:val="00262C84"/>
    <w:rsid w:val="00263809"/>
    <w:rsid w:val="00263835"/>
    <w:rsid w:val="00271CF1"/>
    <w:rsid w:val="002727A6"/>
    <w:rsid w:val="00272B4A"/>
    <w:rsid w:val="00273264"/>
    <w:rsid w:val="002733BC"/>
    <w:rsid w:val="00273C82"/>
    <w:rsid w:val="0027430D"/>
    <w:rsid w:val="002743DA"/>
    <w:rsid w:val="00275D53"/>
    <w:rsid w:val="00276E0F"/>
    <w:rsid w:val="00281625"/>
    <w:rsid w:val="00281C34"/>
    <w:rsid w:val="00282AD5"/>
    <w:rsid w:val="00285A1C"/>
    <w:rsid w:val="00286F62"/>
    <w:rsid w:val="00287159"/>
    <w:rsid w:val="002902A7"/>
    <w:rsid w:val="0029193D"/>
    <w:rsid w:val="00292F85"/>
    <w:rsid w:val="0029406C"/>
    <w:rsid w:val="002940D1"/>
    <w:rsid w:val="0029479F"/>
    <w:rsid w:val="00295604"/>
    <w:rsid w:val="002962D3"/>
    <w:rsid w:val="002971E1"/>
    <w:rsid w:val="002976CB"/>
    <w:rsid w:val="002A0439"/>
    <w:rsid w:val="002A1574"/>
    <w:rsid w:val="002A1CDB"/>
    <w:rsid w:val="002A3C4A"/>
    <w:rsid w:val="002A5399"/>
    <w:rsid w:val="002A5CC5"/>
    <w:rsid w:val="002A620A"/>
    <w:rsid w:val="002A7EA9"/>
    <w:rsid w:val="002B0C6E"/>
    <w:rsid w:val="002B1D7A"/>
    <w:rsid w:val="002B368F"/>
    <w:rsid w:val="002B4E1F"/>
    <w:rsid w:val="002C2CEB"/>
    <w:rsid w:val="002C3646"/>
    <w:rsid w:val="002C41A1"/>
    <w:rsid w:val="002C6C1E"/>
    <w:rsid w:val="002C70A5"/>
    <w:rsid w:val="002D1F11"/>
    <w:rsid w:val="002D218C"/>
    <w:rsid w:val="002D4953"/>
    <w:rsid w:val="002D5E21"/>
    <w:rsid w:val="002D6B36"/>
    <w:rsid w:val="002E1397"/>
    <w:rsid w:val="002E3F17"/>
    <w:rsid w:val="002E499D"/>
    <w:rsid w:val="002E6052"/>
    <w:rsid w:val="002E6468"/>
    <w:rsid w:val="002F0A61"/>
    <w:rsid w:val="002F2929"/>
    <w:rsid w:val="002F51C5"/>
    <w:rsid w:val="002F60C9"/>
    <w:rsid w:val="002F6AF3"/>
    <w:rsid w:val="002F74BE"/>
    <w:rsid w:val="002F7A2E"/>
    <w:rsid w:val="00300175"/>
    <w:rsid w:val="003010FA"/>
    <w:rsid w:val="00303F56"/>
    <w:rsid w:val="003041DF"/>
    <w:rsid w:val="00304FE5"/>
    <w:rsid w:val="003056F5"/>
    <w:rsid w:val="0030721B"/>
    <w:rsid w:val="00311857"/>
    <w:rsid w:val="00311BF2"/>
    <w:rsid w:val="003126A8"/>
    <w:rsid w:val="003142F3"/>
    <w:rsid w:val="0031440E"/>
    <w:rsid w:val="00314BCC"/>
    <w:rsid w:val="00315034"/>
    <w:rsid w:val="00315854"/>
    <w:rsid w:val="0031743B"/>
    <w:rsid w:val="00321AB2"/>
    <w:rsid w:val="0032222B"/>
    <w:rsid w:val="00323BC1"/>
    <w:rsid w:val="00327588"/>
    <w:rsid w:val="00327CA4"/>
    <w:rsid w:val="00327F20"/>
    <w:rsid w:val="0033206A"/>
    <w:rsid w:val="0033343D"/>
    <w:rsid w:val="00333F4A"/>
    <w:rsid w:val="00334266"/>
    <w:rsid w:val="00334995"/>
    <w:rsid w:val="00336A1E"/>
    <w:rsid w:val="0034131A"/>
    <w:rsid w:val="00342149"/>
    <w:rsid w:val="00342AD7"/>
    <w:rsid w:val="00342D8E"/>
    <w:rsid w:val="003446C5"/>
    <w:rsid w:val="00344ED0"/>
    <w:rsid w:val="003450AE"/>
    <w:rsid w:val="0034547F"/>
    <w:rsid w:val="00346971"/>
    <w:rsid w:val="00347F1F"/>
    <w:rsid w:val="003503B7"/>
    <w:rsid w:val="00351F1A"/>
    <w:rsid w:val="00355D89"/>
    <w:rsid w:val="00356378"/>
    <w:rsid w:val="003569C1"/>
    <w:rsid w:val="00357211"/>
    <w:rsid w:val="00362503"/>
    <w:rsid w:val="003630EA"/>
    <w:rsid w:val="003640B3"/>
    <w:rsid w:val="00365156"/>
    <w:rsid w:val="0036778D"/>
    <w:rsid w:val="00367968"/>
    <w:rsid w:val="00367C53"/>
    <w:rsid w:val="00367EC6"/>
    <w:rsid w:val="00373A3F"/>
    <w:rsid w:val="00373AE2"/>
    <w:rsid w:val="00374C79"/>
    <w:rsid w:val="00375B2D"/>
    <w:rsid w:val="00375C75"/>
    <w:rsid w:val="00380F16"/>
    <w:rsid w:val="00382717"/>
    <w:rsid w:val="003828E7"/>
    <w:rsid w:val="00383D8E"/>
    <w:rsid w:val="003869C2"/>
    <w:rsid w:val="00386C19"/>
    <w:rsid w:val="00386DD6"/>
    <w:rsid w:val="003879C3"/>
    <w:rsid w:val="00387CAA"/>
    <w:rsid w:val="003913D2"/>
    <w:rsid w:val="0039365E"/>
    <w:rsid w:val="00394B4B"/>
    <w:rsid w:val="00396D10"/>
    <w:rsid w:val="00397247"/>
    <w:rsid w:val="0039744E"/>
    <w:rsid w:val="003A0044"/>
    <w:rsid w:val="003A05E1"/>
    <w:rsid w:val="003A0C7C"/>
    <w:rsid w:val="003A39B8"/>
    <w:rsid w:val="003A4384"/>
    <w:rsid w:val="003A4A78"/>
    <w:rsid w:val="003A4E5F"/>
    <w:rsid w:val="003B3CBA"/>
    <w:rsid w:val="003B462A"/>
    <w:rsid w:val="003B7019"/>
    <w:rsid w:val="003C03A7"/>
    <w:rsid w:val="003C1A3A"/>
    <w:rsid w:val="003C25A9"/>
    <w:rsid w:val="003C2AC4"/>
    <w:rsid w:val="003C2C11"/>
    <w:rsid w:val="003C427D"/>
    <w:rsid w:val="003C490A"/>
    <w:rsid w:val="003C4BB5"/>
    <w:rsid w:val="003C5428"/>
    <w:rsid w:val="003C74AF"/>
    <w:rsid w:val="003C7AB2"/>
    <w:rsid w:val="003D0365"/>
    <w:rsid w:val="003D07C4"/>
    <w:rsid w:val="003D255B"/>
    <w:rsid w:val="003D4E2A"/>
    <w:rsid w:val="003D554D"/>
    <w:rsid w:val="003D7942"/>
    <w:rsid w:val="003E4859"/>
    <w:rsid w:val="003E614D"/>
    <w:rsid w:val="003E617A"/>
    <w:rsid w:val="003E62CF"/>
    <w:rsid w:val="003E7063"/>
    <w:rsid w:val="003E7107"/>
    <w:rsid w:val="003E782B"/>
    <w:rsid w:val="003F0C97"/>
    <w:rsid w:val="003F10B8"/>
    <w:rsid w:val="003F24E4"/>
    <w:rsid w:val="003F2848"/>
    <w:rsid w:val="003F3287"/>
    <w:rsid w:val="003F3FEE"/>
    <w:rsid w:val="003F5702"/>
    <w:rsid w:val="003F6F8A"/>
    <w:rsid w:val="003F759D"/>
    <w:rsid w:val="0040097D"/>
    <w:rsid w:val="004035B3"/>
    <w:rsid w:val="00403D4E"/>
    <w:rsid w:val="00405237"/>
    <w:rsid w:val="004111BA"/>
    <w:rsid w:val="00412734"/>
    <w:rsid w:val="00416771"/>
    <w:rsid w:val="00421414"/>
    <w:rsid w:val="00422378"/>
    <w:rsid w:val="004231DD"/>
    <w:rsid w:val="00425D1D"/>
    <w:rsid w:val="0042638E"/>
    <w:rsid w:val="0042705F"/>
    <w:rsid w:val="00427DD5"/>
    <w:rsid w:val="00430060"/>
    <w:rsid w:val="00431EED"/>
    <w:rsid w:val="004325A4"/>
    <w:rsid w:val="00432C95"/>
    <w:rsid w:val="00433D58"/>
    <w:rsid w:val="0043659D"/>
    <w:rsid w:val="004374D3"/>
    <w:rsid w:val="0044083F"/>
    <w:rsid w:val="0044392B"/>
    <w:rsid w:val="00443D02"/>
    <w:rsid w:val="00443DEC"/>
    <w:rsid w:val="0044469C"/>
    <w:rsid w:val="0044600E"/>
    <w:rsid w:val="0044693F"/>
    <w:rsid w:val="00447C1A"/>
    <w:rsid w:val="00454173"/>
    <w:rsid w:val="00455880"/>
    <w:rsid w:val="00456257"/>
    <w:rsid w:val="0045663B"/>
    <w:rsid w:val="00457450"/>
    <w:rsid w:val="004579D3"/>
    <w:rsid w:val="00457B2D"/>
    <w:rsid w:val="004610E8"/>
    <w:rsid w:val="00462261"/>
    <w:rsid w:val="004622F2"/>
    <w:rsid w:val="0046445B"/>
    <w:rsid w:val="00464796"/>
    <w:rsid w:val="00466B06"/>
    <w:rsid w:val="00467746"/>
    <w:rsid w:val="00470646"/>
    <w:rsid w:val="00470A9E"/>
    <w:rsid w:val="00471E86"/>
    <w:rsid w:val="0047208D"/>
    <w:rsid w:val="00472956"/>
    <w:rsid w:val="0047748E"/>
    <w:rsid w:val="0047751C"/>
    <w:rsid w:val="00480BF8"/>
    <w:rsid w:val="0048138A"/>
    <w:rsid w:val="004836AF"/>
    <w:rsid w:val="00483BD6"/>
    <w:rsid w:val="004843A1"/>
    <w:rsid w:val="00485502"/>
    <w:rsid w:val="0048706D"/>
    <w:rsid w:val="0049222A"/>
    <w:rsid w:val="004922D8"/>
    <w:rsid w:val="004939A2"/>
    <w:rsid w:val="00495A57"/>
    <w:rsid w:val="00495F72"/>
    <w:rsid w:val="00496C44"/>
    <w:rsid w:val="004A0EBD"/>
    <w:rsid w:val="004A0FD4"/>
    <w:rsid w:val="004A73C9"/>
    <w:rsid w:val="004A7F7F"/>
    <w:rsid w:val="004B334B"/>
    <w:rsid w:val="004B44B8"/>
    <w:rsid w:val="004C09FF"/>
    <w:rsid w:val="004C2370"/>
    <w:rsid w:val="004C582D"/>
    <w:rsid w:val="004D060D"/>
    <w:rsid w:val="004D0AB2"/>
    <w:rsid w:val="004D14C3"/>
    <w:rsid w:val="004D1EB7"/>
    <w:rsid w:val="004D24AD"/>
    <w:rsid w:val="004D3BBA"/>
    <w:rsid w:val="004D54F9"/>
    <w:rsid w:val="004D5D35"/>
    <w:rsid w:val="004E0529"/>
    <w:rsid w:val="004E0701"/>
    <w:rsid w:val="004E0B27"/>
    <w:rsid w:val="004E6097"/>
    <w:rsid w:val="004E6F1F"/>
    <w:rsid w:val="004F0887"/>
    <w:rsid w:val="004F2126"/>
    <w:rsid w:val="004F23A2"/>
    <w:rsid w:val="004F30E1"/>
    <w:rsid w:val="004F4D1D"/>
    <w:rsid w:val="004F4EF9"/>
    <w:rsid w:val="00500736"/>
    <w:rsid w:val="00502023"/>
    <w:rsid w:val="0050312D"/>
    <w:rsid w:val="00507427"/>
    <w:rsid w:val="00507C64"/>
    <w:rsid w:val="00511A3C"/>
    <w:rsid w:val="00516908"/>
    <w:rsid w:val="00520A8C"/>
    <w:rsid w:val="005210DC"/>
    <w:rsid w:val="005212D1"/>
    <w:rsid w:val="0052297A"/>
    <w:rsid w:val="005237D3"/>
    <w:rsid w:val="00523B6F"/>
    <w:rsid w:val="00523F72"/>
    <w:rsid w:val="0052520C"/>
    <w:rsid w:val="00526347"/>
    <w:rsid w:val="005268E3"/>
    <w:rsid w:val="00526CCD"/>
    <w:rsid w:val="0052718C"/>
    <w:rsid w:val="005356BC"/>
    <w:rsid w:val="00536513"/>
    <w:rsid w:val="005374C9"/>
    <w:rsid w:val="0053786B"/>
    <w:rsid w:val="00541839"/>
    <w:rsid w:val="00541EC5"/>
    <w:rsid w:val="0054261A"/>
    <w:rsid w:val="00542843"/>
    <w:rsid w:val="00542C80"/>
    <w:rsid w:val="00542F7E"/>
    <w:rsid w:val="00544979"/>
    <w:rsid w:val="00544AA5"/>
    <w:rsid w:val="00544D35"/>
    <w:rsid w:val="005453DF"/>
    <w:rsid w:val="00545753"/>
    <w:rsid w:val="00551716"/>
    <w:rsid w:val="005524D2"/>
    <w:rsid w:val="005529DE"/>
    <w:rsid w:val="00553228"/>
    <w:rsid w:val="00554EFD"/>
    <w:rsid w:val="00555B88"/>
    <w:rsid w:val="005560A7"/>
    <w:rsid w:val="00556169"/>
    <w:rsid w:val="00557AFE"/>
    <w:rsid w:val="00560994"/>
    <w:rsid w:val="00560F2B"/>
    <w:rsid w:val="00563F3A"/>
    <w:rsid w:val="00564885"/>
    <w:rsid w:val="0056672B"/>
    <w:rsid w:val="00566BDE"/>
    <w:rsid w:val="0057004E"/>
    <w:rsid w:val="00572314"/>
    <w:rsid w:val="00572CAD"/>
    <w:rsid w:val="0057479A"/>
    <w:rsid w:val="00574F73"/>
    <w:rsid w:val="0058091B"/>
    <w:rsid w:val="00582E4E"/>
    <w:rsid w:val="00583C2B"/>
    <w:rsid w:val="00585082"/>
    <w:rsid w:val="00585AB9"/>
    <w:rsid w:val="00587C86"/>
    <w:rsid w:val="005911B1"/>
    <w:rsid w:val="00592022"/>
    <w:rsid w:val="00595BE3"/>
    <w:rsid w:val="00597CE5"/>
    <w:rsid w:val="005A14BC"/>
    <w:rsid w:val="005A2410"/>
    <w:rsid w:val="005A4CD1"/>
    <w:rsid w:val="005A5DD8"/>
    <w:rsid w:val="005A6DBE"/>
    <w:rsid w:val="005A7332"/>
    <w:rsid w:val="005B20F7"/>
    <w:rsid w:val="005B362E"/>
    <w:rsid w:val="005B5932"/>
    <w:rsid w:val="005C1124"/>
    <w:rsid w:val="005C15E7"/>
    <w:rsid w:val="005C3129"/>
    <w:rsid w:val="005C336A"/>
    <w:rsid w:val="005C43AD"/>
    <w:rsid w:val="005C493D"/>
    <w:rsid w:val="005C4F32"/>
    <w:rsid w:val="005C64FA"/>
    <w:rsid w:val="005C7D4B"/>
    <w:rsid w:val="005D16CF"/>
    <w:rsid w:val="005D1BF3"/>
    <w:rsid w:val="005D37E5"/>
    <w:rsid w:val="005D45DA"/>
    <w:rsid w:val="005E0AE1"/>
    <w:rsid w:val="005E1878"/>
    <w:rsid w:val="005E2578"/>
    <w:rsid w:val="005E282A"/>
    <w:rsid w:val="005E295F"/>
    <w:rsid w:val="005E5B91"/>
    <w:rsid w:val="005E6515"/>
    <w:rsid w:val="005F3F92"/>
    <w:rsid w:val="006035B2"/>
    <w:rsid w:val="0060479F"/>
    <w:rsid w:val="006052A3"/>
    <w:rsid w:val="006065A6"/>
    <w:rsid w:val="00606A99"/>
    <w:rsid w:val="00611A40"/>
    <w:rsid w:val="00611F63"/>
    <w:rsid w:val="006125D0"/>
    <w:rsid w:val="0061349F"/>
    <w:rsid w:val="00613F97"/>
    <w:rsid w:val="00614A4E"/>
    <w:rsid w:val="006173F2"/>
    <w:rsid w:val="00624BC3"/>
    <w:rsid w:val="00624E02"/>
    <w:rsid w:val="006258D8"/>
    <w:rsid w:val="006324D4"/>
    <w:rsid w:val="00635B7B"/>
    <w:rsid w:val="00637176"/>
    <w:rsid w:val="0064032D"/>
    <w:rsid w:val="00640FFA"/>
    <w:rsid w:val="0064160E"/>
    <w:rsid w:val="00643CAF"/>
    <w:rsid w:val="00643ED4"/>
    <w:rsid w:val="00644B17"/>
    <w:rsid w:val="00651254"/>
    <w:rsid w:val="00651AFD"/>
    <w:rsid w:val="00651B17"/>
    <w:rsid w:val="0065297C"/>
    <w:rsid w:val="006564C6"/>
    <w:rsid w:val="00657908"/>
    <w:rsid w:val="006620C8"/>
    <w:rsid w:val="006625B5"/>
    <w:rsid w:val="00662AB8"/>
    <w:rsid w:val="00663921"/>
    <w:rsid w:val="00663E4E"/>
    <w:rsid w:val="006658A3"/>
    <w:rsid w:val="00665AD5"/>
    <w:rsid w:val="00665CC6"/>
    <w:rsid w:val="00665FDA"/>
    <w:rsid w:val="00667BA6"/>
    <w:rsid w:val="006702B0"/>
    <w:rsid w:val="00670A65"/>
    <w:rsid w:val="0067213A"/>
    <w:rsid w:val="00673017"/>
    <w:rsid w:val="00673E02"/>
    <w:rsid w:val="006744BC"/>
    <w:rsid w:val="00674AFD"/>
    <w:rsid w:val="006758F5"/>
    <w:rsid w:val="00675FBF"/>
    <w:rsid w:val="00676501"/>
    <w:rsid w:val="006767AC"/>
    <w:rsid w:val="006773CC"/>
    <w:rsid w:val="0067760B"/>
    <w:rsid w:val="00677FDB"/>
    <w:rsid w:val="00680452"/>
    <w:rsid w:val="00681236"/>
    <w:rsid w:val="006818C1"/>
    <w:rsid w:val="006834B9"/>
    <w:rsid w:val="00683FF0"/>
    <w:rsid w:val="00684299"/>
    <w:rsid w:val="00684943"/>
    <w:rsid w:val="00685175"/>
    <w:rsid w:val="00685938"/>
    <w:rsid w:val="00686617"/>
    <w:rsid w:val="00691077"/>
    <w:rsid w:val="006919D6"/>
    <w:rsid w:val="006920CD"/>
    <w:rsid w:val="006942DC"/>
    <w:rsid w:val="00694569"/>
    <w:rsid w:val="00695113"/>
    <w:rsid w:val="00695EBE"/>
    <w:rsid w:val="00697C32"/>
    <w:rsid w:val="006A036C"/>
    <w:rsid w:val="006A2875"/>
    <w:rsid w:val="006A369F"/>
    <w:rsid w:val="006A743B"/>
    <w:rsid w:val="006B14A7"/>
    <w:rsid w:val="006B3878"/>
    <w:rsid w:val="006B6CF6"/>
    <w:rsid w:val="006B7B5D"/>
    <w:rsid w:val="006C0CBF"/>
    <w:rsid w:val="006C0FF8"/>
    <w:rsid w:val="006C2F3F"/>
    <w:rsid w:val="006C605C"/>
    <w:rsid w:val="006C6DB9"/>
    <w:rsid w:val="006D198A"/>
    <w:rsid w:val="006D58B2"/>
    <w:rsid w:val="006D65C0"/>
    <w:rsid w:val="006E05EC"/>
    <w:rsid w:val="006E0F98"/>
    <w:rsid w:val="006E19BD"/>
    <w:rsid w:val="006E28D0"/>
    <w:rsid w:val="006E3EE2"/>
    <w:rsid w:val="006E4DF6"/>
    <w:rsid w:val="006E52E7"/>
    <w:rsid w:val="006E6071"/>
    <w:rsid w:val="006E77F9"/>
    <w:rsid w:val="006E7DF2"/>
    <w:rsid w:val="006F1232"/>
    <w:rsid w:val="006F2EFA"/>
    <w:rsid w:val="006F37E0"/>
    <w:rsid w:val="006F3BE8"/>
    <w:rsid w:val="006F60AD"/>
    <w:rsid w:val="007034D5"/>
    <w:rsid w:val="00706416"/>
    <w:rsid w:val="00706F47"/>
    <w:rsid w:val="00707350"/>
    <w:rsid w:val="00707958"/>
    <w:rsid w:val="00710C60"/>
    <w:rsid w:val="00710DEE"/>
    <w:rsid w:val="00711241"/>
    <w:rsid w:val="007128C3"/>
    <w:rsid w:val="007139B6"/>
    <w:rsid w:val="007146BA"/>
    <w:rsid w:val="00716256"/>
    <w:rsid w:val="00721017"/>
    <w:rsid w:val="00721037"/>
    <w:rsid w:val="007218D8"/>
    <w:rsid w:val="007221F8"/>
    <w:rsid w:val="0072659B"/>
    <w:rsid w:val="007269CA"/>
    <w:rsid w:val="00727D96"/>
    <w:rsid w:val="007314E8"/>
    <w:rsid w:val="00731721"/>
    <w:rsid w:val="00732A4A"/>
    <w:rsid w:val="00734CA6"/>
    <w:rsid w:val="00736185"/>
    <w:rsid w:val="007378DF"/>
    <w:rsid w:val="00742E98"/>
    <w:rsid w:val="00744310"/>
    <w:rsid w:val="0074449F"/>
    <w:rsid w:val="0074642A"/>
    <w:rsid w:val="00746F79"/>
    <w:rsid w:val="007503E1"/>
    <w:rsid w:val="00751156"/>
    <w:rsid w:val="0075129B"/>
    <w:rsid w:val="00751C74"/>
    <w:rsid w:val="00753570"/>
    <w:rsid w:val="007578F9"/>
    <w:rsid w:val="007579F7"/>
    <w:rsid w:val="00760013"/>
    <w:rsid w:val="00760095"/>
    <w:rsid w:val="00760114"/>
    <w:rsid w:val="00760D2A"/>
    <w:rsid w:val="0076127A"/>
    <w:rsid w:val="00761549"/>
    <w:rsid w:val="0076212F"/>
    <w:rsid w:val="00762535"/>
    <w:rsid w:val="00762B2B"/>
    <w:rsid w:val="00763F51"/>
    <w:rsid w:val="00767367"/>
    <w:rsid w:val="00767D32"/>
    <w:rsid w:val="00773E05"/>
    <w:rsid w:val="00773FA6"/>
    <w:rsid w:val="00774592"/>
    <w:rsid w:val="00774C7A"/>
    <w:rsid w:val="00775D8D"/>
    <w:rsid w:val="00776857"/>
    <w:rsid w:val="00777392"/>
    <w:rsid w:val="0077754E"/>
    <w:rsid w:val="007811AE"/>
    <w:rsid w:val="007828FD"/>
    <w:rsid w:val="0078307B"/>
    <w:rsid w:val="007854E5"/>
    <w:rsid w:val="00785904"/>
    <w:rsid w:val="007863CB"/>
    <w:rsid w:val="007907FC"/>
    <w:rsid w:val="007910B5"/>
    <w:rsid w:val="0079242A"/>
    <w:rsid w:val="007970DA"/>
    <w:rsid w:val="00797430"/>
    <w:rsid w:val="007A10AF"/>
    <w:rsid w:val="007A502D"/>
    <w:rsid w:val="007A6569"/>
    <w:rsid w:val="007A6F08"/>
    <w:rsid w:val="007B0321"/>
    <w:rsid w:val="007B4018"/>
    <w:rsid w:val="007B6D47"/>
    <w:rsid w:val="007B756F"/>
    <w:rsid w:val="007B7E40"/>
    <w:rsid w:val="007C27B6"/>
    <w:rsid w:val="007C3DE9"/>
    <w:rsid w:val="007C542D"/>
    <w:rsid w:val="007C6EA7"/>
    <w:rsid w:val="007C6FCD"/>
    <w:rsid w:val="007C7665"/>
    <w:rsid w:val="007D1A4E"/>
    <w:rsid w:val="007D1F62"/>
    <w:rsid w:val="007D21EC"/>
    <w:rsid w:val="007D79FB"/>
    <w:rsid w:val="007E1492"/>
    <w:rsid w:val="007E24FE"/>
    <w:rsid w:val="007E2E22"/>
    <w:rsid w:val="007E3855"/>
    <w:rsid w:val="007E3B91"/>
    <w:rsid w:val="007E4A9B"/>
    <w:rsid w:val="007E4F0A"/>
    <w:rsid w:val="007E670C"/>
    <w:rsid w:val="007E7014"/>
    <w:rsid w:val="007E796C"/>
    <w:rsid w:val="007F0E8E"/>
    <w:rsid w:val="007F0F79"/>
    <w:rsid w:val="007F13E7"/>
    <w:rsid w:val="007F171E"/>
    <w:rsid w:val="007F18FD"/>
    <w:rsid w:val="007F2306"/>
    <w:rsid w:val="007F283F"/>
    <w:rsid w:val="007F324C"/>
    <w:rsid w:val="007F5038"/>
    <w:rsid w:val="0080069E"/>
    <w:rsid w:val="00801129"/>
    <w:rsid w:val="00801A76"/>
    <w:rsid w:val="00802956"/>
    <w:rsid w:val="00805A33"/>
    <w:rsid w:val="00806443"/>
    <w:rsid w:val="00807E3C"/>
    <w:rsid w:val="00807E5A"/>
    <w:rsid w:val="0081330A"/>
    <w:rsid w:val="00813BAC"/>
    <w:rsid w:val="008146A9"/>
    <w:rsid w:val="00816589"/>
    <w:rsid w:val="00817672"/>
    <w:rsid w:val="00820E12"/>
    <w:rsid w:val="00821502"/>
    <w:rsid w:val="00821836"/>
    <w:rsid w:val="0082217E"/>
    <w:rsid w:val="0082279D"/>
    <w:rsid w:val="0082281B"/>
    <w:rsid w:val="008248D2"/>
    <w:rsid w:val="008250B4"/>
    <w:rsid w:val="008266A2"/>
    <w:rsid w:val="00831159"/>
    <w:rsid w:val="00831F1B"/>
    <w:rsid w:val="00831FA3"/>
    <w:rsid w:val="008360CB"/>
    <w:rsid w:val="00837918"/>
    <w:rsid w:val="008405F2"/>
    <w:rsid w:val="00840787"/>
    <w:rsid w:val="008419A2"/>
    <w:rsid w:val="00843260"/>
    <w:rsid w:val="008439EC"/>
    <w:rsid w:val="00844D6A"/>
    <w:rsid w:val="00845245"/>
    <w:rsid w:val="00846260"/>
    <w:rsid w:val="00847EF9"/>
    <w:rsid w:val="008502D6"/>
    <w:rsid w:val="00850BA6"/>
    <w:rsid w:val="0085111F"/>
    <w:rsid w:val="00851D12"/>
    <w:rsid w:val="00852B20"/>
    <w:rsid w:val="00853C8C"/>
    <w:rsid w:val="00855E0D"/>
    <w:rsid w:val="008579CE"/>
    <w:rsid w:val="008615CB"/>
    <w:rsid w:val="008616E5"/>
    <w:rsid w:val="00861AA8"/>
    <w:rsid w:val="00862D9A"/>
    <w:rsid w:val="00862F2B"/>
    <w:rsid w:val="0086327C"/>
    <w:rsid w:val="008652EE"/>
    <w:rsid w:val="0086590B"/>
    <w:rsid w:val="00870F5E"/>
    <w:rsid w:val="0087159B"/>
    <w:rsid w:val="008800E9"/>
    <w:rsid w:val="00882347"/>
    <w:rsid w:val="00882AA7"/>
    <w:rsid w:val="00887ED2"/>
    <w:rsid w:val="008905A3"/>
    <w:rsid w:val="00891DFC"/>
    <w:rsid w:val="00893127"/>
    <w:rsid w:val="00895EC2"/>
    <w:rsid w:val="008963FE"/>
    <w:rsid w:val="0089700D"/>
    <w:rsid w:val="00897ACC"/>
    <w:rsid w:val="00897D14"/>
    <w:rsid w:val="008A0731"/>
    <w:rsid w:val="008A1E82"/>
    <w:rsid w:val="008A3410"/>
    <w:rsid w:val="008A3A58"/>
    <w:rsid w:val="008A470E"/>
    <w:rsid w:val="008A7000"/>
    <w:rsid w:val="008A7A53"/>
    <w:rsid w:val="008B0C41"/>
    <w:rsid w:val="008B315B"/>
    <w:rsid w:val="008B3C40"/>
    <w:rsid w:val="008B5A3C"/>
    <w:rsid w:val="008C2FE7"/>
    <w:rsid w:val="008C3DBA"/>
    <w:rsid w:val="008D0EC2"/>
    <w:rsid w:val="008D1070"/>
    <w:rsid w:val="008D289F"/>
    <w:rsid w:val="008D2D0B"/>
    <w:rsid w:val="008D37C3"/>
    <w:rsid w:val="008D37D9"/>
    <w:rsid w:val="008D748B"/>
    <w:rsid w:val="008E420B"/>
    <w:rsid w:val="008E4F21"/>
    <w:rsid w:val="008F0838"/>
    <w:rsid w:val="008F1225"/>
    <w:rsid w:val="008F15D1"/>
    <w:rsid w:val="008F2C4F"/>
    <w:rsid w:val="008F2F46"/>
    <w:rsid w:val="008F3944"/>
    <w:rsid w:val="008F4E1F"/>
    <w:rsid w:val="008F58B2"/>
    <w:rsid w:val="008F6531"/>
    <w:rsid w:val="008F6602"/>
    <w:rsid w:val="008F68CE"/>
    <w:rsid w:val="0090160A"/>
    <w:rsid w:val="0090178C"/>
    <w:rsid w:val="00902DB2"/>
    <w:rsid w:val="0090344B"/>
    <w:rsid w:val="00903C68"/>
    <w:rsid w:val="00904FA6"/>
    <w:rsid w:val="00906E5D"/>
    <w:rsid w:val="00910863"/>
    <w:rsid w:val="00910B25"/>
    <w:rsid w:val="0091235C"/>
    <w:rsid w:val="0091452C"/>
    <w:rsid w:val="00914744"/>
    <w:rsid w:val="00914C26"/>
    <w:rsid w:val="0091719D"/>
    <w:rsid w:val="00920CC7"/>
    <w:rsid w:val="00920D65"/>
    <w:rsid w:val="00920E01"/>
    <w:rsid w:val="00923F38"/>
    <w:rsid w:val="00926E92"/>
    <w:rsid w:val="009308F4"/>
    <w:rsid w:val="00931A81"/>
    <w:rsid w:val="00932670"/>
    <w:rsid w:val="009337E1"/>
    <w:rsid w:val="009341A1"/>
    <w:rsid w:val="00934658"/>
    <w:rsid w:val="009358BD"/>
    <w:rsid w:val="00935B0A"/>
    <w:rsid w:val="00935BD6"/>
    <w:rsid w:val="009406BD"/>
    <w:rsid w:val="00940A28"/>
    <w:rsid w:val="009425D1"/>
    <w:rsid w:val="00943561"/>
    <w:rsid w:val="00943D77"/>
    <w:rsid w:val="00944072"/>
    <w:rsid w:val="009450BF"/>
    <w:rsid w:val="0094593E"/>
    <w:rsid w:val="00946094"/>
    <w:rsid w:val="00946693"/>
    <w:rsid w:val="00946A5E"/>
    <w:rsid w:val="00947952"/>
    <w:rsid w:val="0095322B"/>
    <w:rsid w:val="0095362C"/>
    <w:rsid w:val="00954032"/>
    <w:rsid w:val="0095448D"/>
    <w:rsid w:val="00954963"/>
    <w:rsid w:val="00956DD7"/>
    <w:rsid w:val="00957DD9"/>
    <w:rsid w:val="00960727"/>
    <w:rsid w:val="00961867"/>
    <w:rsid w:val="00963CBA"/>
    <w:rsid w:val="009642B2"/>
    <w:rsid w:val="00965D6B"/>
    <w:rsid w:val="00965F25"/>
    <w:rsid w:val="009668EC"/>
    <w:rsid w:val="00972759"/>
    <w:rsid w:val="00972B38"/>
    <w:rsid w:val="009730A8"/>
    <w:rsid w:val="00973CB5"/>
    <w:rsid w:val="00974723"/>
    <w:rsid w:val="00974C51"/>
    <w:rsid w:val="009760B6"/>
    <w:rsid w:val="00977761"/>
    <w:rsid w:val="00977BC1"/>
    <w:rsid w:val="00981985"/>
    <w:rsid w:val="00983612"/>
    <w:rsid w:val="00983BFB"/>
    <w:rsid w:val="00983CB4"/>
    <w:rsid w:val="009842E3"/>
    <w:rsid w:val="00991F4C"/>
    <w:rsid w:val="00992CA6"/>
    <w:rsid w:val="00994FBF"/>
    <w:rsid w:val="00996BEC"/>
    <w:rsid w:val="009971AF"/>
    <w:rsid w:val="009A1250"/>
    <w:rsid w:val="009A1D01"/>
    <w:rsid w:val="009A2292"/>
    <w:rsid w:val="009B2094"/>
    <w:rsid w:val="009B427C"/>
    <w:rsid w:val="009B43B2"/>
    <w:rsid w:val="009B56DA"/>
    <w:rsid w:val="009B75FC"/>
    <w:rsid w:val="009C0EAE"/>
    <w:rsid w:val="009C1B24"/>
    <w:rsid w:val="009C2D6E"/>
    <w:rsid w:val="009C367F"/>
    <w:rsid w:val="009C3F9B"/>
    <w:rsid w:val="009C474B"/>
    <w:rsid w:val="009C6A27"/>
    <w:rsid w:val="009C7DA3"/>
    <w:rsid w:val="009D57CA"/>
    <w:rsid w:val="009D5CDC"/>
    <w:rsid w:val="009D6032"/>
    <w:rsid w:val="009D6294"/>
    <w:rsid w:val="009E0F82"/>
    <w:rsid w:val="009E1B79"/>
    <w:rsid w:val="009E1CA2"/>
    <w:rsid w:val="009E1D89"/>
    <w:rsid w:val="009E2061"/>
    <w:rsid w:val="009E21A0"/>
    <w:rsid w:val="009E2B1D"/>
    <w:rsid w:val="009E3931"/>
    <w:rsid w:val="009E4CD7"/>
    <w:rsid w:val="009E544C"/>
    <w:rsid w:val="009E580D"/>
    <w:rsid w:val="009E625B"/>
    <w:rsid w:val="009F1CA5"/>
    <w:rsid w:val="009F2ECF"/>
    <w:rsid w:val="009F33D9"/>
    <w:rsid w:val="009F34D7"/>
    <w:rsid w:val="009F404A"/>
    <w:rsid w:val="009F626A"/>
    <w:rsid w:val="009F644F"/>
    <w:rsid w:val="009F7528"/>
    <w:rsid w:val="00A00129"/>
    <w:rsid w:val="00A0164B"/>
    <w:rsid w:val="00A03123"/>
    <w:rsid w:val="00A057EC"/>
    <w:rsid w:val="00A0675D"/>
    <w:rsid w:val="00A06ADF"/>
    <w:rsid w:val="00A06EDA"/>
    <w:rsid w:val="00A06F88"/>
    <w:rsid w:val="00A07833"/>
    <w:rsid w:val="00A07FBF"/>
    <w:rsid w:val="00A11EC1"/>
    <w:rsid w:val="00A14A79"/>
    <w:rsid w:val="00A17DCF"/>
    <w:rsid w:val="00A231D0"/>
    <w:rsid w:val="00A23E49"/>
    <w:rsid w:val="00A251E5"/>
    <w:rsid w:val="00A253CB"/>
    <w:rsid w:val="00A26214"/>
    <w:rsid w:val="00A300B7"/>
    <w:rsid w:val="00A33CC7"/>
    <w:rsid w:val="00A34B9E"/>
    <w:rsid w:val="00A37F45"/>
    <w:rsid w:val="00A42767"/>
    <w:rsid w:val="00A43CAD"/>
    <w:rsid w:val="00A4439D"/>
    <w:rsid w:val="00A447D1"/>
    <w:rsid w:val="00A449C0"/>
    <w:rsid w:val="00A45D5C"/>
    <w:rsid w:val="00A47C79"/>
    <w:rsid w:val="00A50378"/>
    <w:rsid w:val="00A5046C"/>
    <w:rsid w:val="00A509A6"/>
    <w:rsid w:val="00A5184F"/>
    <w:rsid w:val="00A5205C"/>
    <w:rsid w:val="00A52954"/>
    <w:rsid w:val="00A534A3"/>
    <w:rsid w:val="00A53F7D"/>
    <w:rsid w:val="00A54322"/>
    <w:rsid w:val="00A54B98"/>
    <w:rsid w:val="00A57998"/>
    <w:rsid w:val="00A603AE"/>
    <w:rsid w:val="00A62C0C"/>
    <w:rsid w:val="00A663B1"/>
    <w:rsid w:val="00A672E1"/>
    <w:rsid w:val="00A7031C"/>
    <w:rsid w:val="00A74399"/>
    <w:rsid w:val="00A75AC9"/>
    <w:rsid w:val="00A761B7"/>
    <w:rsid w:val="00A76CD2"/>
    <w:rsid w:val="00A76F68"/>
    <w:rsid w:val="00A77263"/>
    <w:rsid w:val="00A829E1"/>
    <w:rsid w:val="00A84B61"/>
    <w:rsid w:val="00A87174"/>
    <w:rsid w:val="00A879C6"/>
    <w:rsid w:val="00A901FE"/>
    <w:rsid w:val="00A902C4"/>
    <w:rsid w:val="00A950EA"/>
    <w:rsid w:val="00A976D8"/>
    <w:rsid w:val="00A97B9A"/>
    <w:rsid w:val="00AA0765"/>
    <w:rsid w:val="00AA115F"/>
    <w:rsid w:val="00AA2C13"/>
    <w:rsid w:val="00AA2C55"/>
    <w:rsid w:val="00AA3AED"/>
    <w:rsid w:val="00AA5E0C"/>
    <w:rsid w:val="00AA6CCD"/>
    <w:rsid w:val="00AA7EEF"/>
    <w:rsid w:val="00AB18EC"/>
    <w:rsid w:val="00AB56B2"/>
    <w:rsid w:val="00AB62C6"/>
    <w:rsid w:val="00AC1ED2"/>
    <w:rsid w:val="00AC1F8E"/>
    <w:rsid w:val="00AC2CB2"/>
    <w:rsid w:val="00AC36FD"/>
    <w:rsid w:val="00AC3A56"/>
    <w:rsid w:val="00AC49FB"/>
    <w:rsid w:val="00AC5E90"/>
    <w:rsid w:val="00AC78B7"/>
    <w:rsid w:val="00AD20FD"/>
    <w:rsid w:val="00AD4A2F"/>
    <w:rsid w:val="00AD5C7C"/>
    <w:rsid w:val="00AD6DFB"/>
    <w:rsid w:val="00AD7AE5"/>
    <w:rsid w:val="00AE66DF"/>
    <w:rsid w:val="00AE6E3A"/>
    <w:rsid w:val="00AE7360"/>
    <w:rsid w:val="00AE76E3"/>
    <w:rsid w:val="00AF39A8"/>
    <w:rsid w:val="00AF4199"/>
    <w:rsid w:val="00AF423D"/>
    <w:rsid w:val="00AF5537"/>
    <w:rsid w:val="00AF5EDB"/>
    <w:rsid w:val="00AF6141"/>
    <w:rsid w:val="00AF6285"/>
    <w:rsid w:val="00AF66F9"/>
    <w:rsid w:val="00AF6A19"/>
    <w:rsid w:val="00AF708D"/>
    <w:rsid w:val="00AF7ABE"/>
    <w:rsid w:val="00B00286"/>
    <w:rsid w:val="00B00CD5"/>
    <w:rsid w:val="00B01424"/>
    <w:rsid w:val="00B021CC"/>
    <w:rsid w:val="00B02782"/>
    <w:rsid w:val="00B0283F"/>
    <w:rsid w:val="00B0369E"/>
    <w:rsid w:val="00B04201"/>
    <w:rsid w:val="00B049E6"/>
    <w:rsid w:val="00B0589F"/>
    <w:rsid w:val="00B0692A"/>
    <w:rsid w:val="00B07C9D"/>
    <w:rsid w:val="00B1097D"/>
    <w:rsid w:val="00B125F7"/>
    <w:rsid w:val="00B12F18"/>
    <w:rsid w:val="00B150D4"/>
    <w:rsid w:val="00B17361"/>
    <w:rsid w:val="00B179F0"/>
    <w:rsid w:val="00B20316"/>
    <w:rsid w:val="00B20C36"/>
    <w:rsid w:val="00B20D46"/>
    <w:rsid w:val="00B21A3C"/>
    <w:rsid w:val="00B22DA3"/>
    <w:rsid w:val="00B23C35"/>
    <w:rsid w:val="00B25A3C"/>
    <w:rsid w:val="00B25D53"/>
    <w:rsid w:val="00B26E27"/>
    <w:rsid w:val="00B27589"/>
    <w:rsid w:val="00B277F4"/>
    <w:rsid w:val="00B31BF6"/>
    <w:rsid w:val="00B3485F"/>
    <w:rsid w:val="00B34C31"/>
    <w:rsid w:val="00B3685A"/>
    <w:rsid w:val="00B36D98"/>
    <w:rsid w:val="00B4243B"/>
    <w:rsid w:val="00B44123"/>
    <w:rsid w:val="00B458C0"/>
    <w:rsid w:val="00B45998"/>
    <w:rsid w:val="00B45C56"/>
    <w:rsid w:val="00B47A92"/>
    <w:rsid w:val="00B47AEF"/>
    <w:rsid w:val="00B51C5D"/>
    <w:rsid w:val="00B53DE5"/>
    <w:rsid w:val="00B57201"/>
    <w:rsid w:val="00B61AE5"/>
    <w:rsid w:val="00B62686"/>
    <w:rsid w:val="00B65638"/>
    <w:rsid w:val="00B66E7F"/>
    <w:rsid w:val="00B6707B"/>
    <w:rsid w:val="00B67828"/>
    <w:rsid w:val="00B70821"/>
    <w:rsid w:val="00B74599"/>
    <w:rsid w:val="00B75E5B"/>
    <w:rsid w:val="00B807DC"/>
    <w:rsid w:val="00B8322A"/>
    <w:rsid w:val="00B83AA6"/>
    <w:rsid w:val="00B922C6"/>
    <w:rsid w:val="00B92387"/>
    <w:rsid w:val="00B944FD"/>
    <w:rsid w:val="00B94C60"/>
    <w:rsid w:val="00B96BB8"/>
    <w:rsid w:val="00BA428F"/>
    <w:rsid w:val="00BA563D"/>
    <w:rsid w:val="00BA7B6C"/>
    <w:rsid w:val="00BA7B86"/>
    <w:rsid w:val="00BB0AB7"/>
    <w:rsid w:val="00BB1E85"/>
    <w:rsid w:val="00BB47A8"/>
    <w:rsid w:val="00BB62DF"/>
    <w:rsid w:val="00BB7A64"/>
    <w:rsid w:val="00BC0E36"/>
    <w:rsid w:val="00BC2E96"/>
    <w:rsid w:val="00BC4867"/>
    <w:rsid w:val="00BC5AC0"/>
    <w:rsid w:val="00BC6446"/>
    <w:rsid w:val="00BC6F3A"/>
    <w:rsid w:val="00BC6F94"/>
    <w:rsid w:val="00BD1530"/>
    <w:rsid w:val="00BD1D8D"/>
    <w:rsid w:val="00BD2EDA"/>
    <w:rsid w:val="00BD3155"/>
    <w:rsid w:val="00BD3827"/>
    <w:rsid w:val="00BD3F46"/>
    <w:rsid w:val="00BD4AD6"/>
    <w:rsid w:val="00BD7455"/>
    <w:rsid w:val="00BE1BB4"/>
    <w:rsid w:val="00BE2C7F"/>
    <w:rsid w:val="00BE4949"/>
    <w:rsid w:val="00BE584D"/>
    <w:rsid w:val="00BE6CDB"/>
    <w:rsid w:val="00BE7346"/>
    <w:rsid w:val="00BF0E1A"/>
    <w:rsid w:val="00BF16D9"/>
    <w:rsid w:val="00BF30D2"/>
    <w:rsid w:val="00BF4CC8"/>
    <w:rsid w:val="00BF737F"/>
    <w:rsid w:val="00BF7ECF"/>
    <w:rsid w:val="00C020AC"/>
    <w:rsid w:val="00C03491"/>
    <w:rsid w:val="00C049C8"/>
    <w:rsid w:val="00C04C46"/>
    <w:rsid w:val="00C065CB"/>
    <w:rsid w:val="00C07EA0"/>
    <w:rsid w:val="00C109F3"/>
    <w:rsid w:val="00C11896"/>
    <w:rsid w:val="00C130C8"/>
    <w:rsid w:val="00C16195"/>
    <w:rsid w:val="00C1655E"/>
    <w:rsid w:val="00C174B1"/>
    <w:rsid w:val="00C17659"/>
    <w:rsid w:val="00C20CAE"/>
    <w:rsid w:val="00C20F03"/>
    <w:rsid w:val="00C21E2B"/>
    <w:rsid w:val="00C22C2E"/>
    <w:rsid w:val="00C238DF"/>
    <w:rsid w:val="00C23C70"/>
    <w:rsid w:val="00C306F0"/>
    <w:rsid w:val="00C30F71"/>
    <w:rsid w:val="00C312E3"/>
    <w:rsid w:val="00C32DE7"/>
    <w:rsid w:val="00C33486"/>
    <w:rsid w:val="00C33AC7"/>
    <w:rsid w:val="00C348F0"/>
    <w:rsid w:val="00C45646"/>
    <w:rsid w:val="00C45D1D"/>
    <w:rsid w:val="00C466D4"/>
    <w:rsid w:val="00C52053"/>
    <w:rsid w:val="00C5280C"/>
    <w:rsid w:val="00C5316D"/>
    <w:rsid w:val="00C54425"/>
    <w:rsid w:val="00C54E1E"/>
    <w:rsid w:val="00C5625E"/>
    <w:rsid w:val="00C6032E"/>
    <w:rsid w:val="00C6194A"/>
    <w:rsid w:val="00C62DDE"/>
    <w:rsid w:val="00C64107"/>
    <w:rsid w:val="00C64858"/>
    <w:rsid w:val="00C65D21"/>
    <w:rsid w:val="00C661A4"/>
    <w:rsid w:val="00C66560"/>
    <w:rsid w:val="00C667B3"/>
    <w:rsid w:val="00C66AA4"/>
    <w:rsid w:val="00C66BFF"/>
    <w:rsid w:val="00C6735E"/>
    <w:rsid w:val="00C71662"/>
    <w:rsid w:val="00C72A7A"/>
    <w:rsid w:val="00C75848"/>
    <w:rsid w:val="00C76AF2"/>
    <w:rsid w:val="00C779D6"/>
    <w:rsid w:val="00C77D8A"/>
    <w:rsid w:val="00C80162"/>
    <w:rsid w:val="00C8089F"/>
    <w:rsid w:val="00C8092B"/>
    <w:rsid w:val="00C80A20"/>
    <w:rsid w:val="00C830B0"/>
    <w:rsid w:val="00C849AE"/>
    <w:rsid w:val="00C84A59"/>
    <w:rsid w:val="00C84B2B"/>
    <w:rsid w:val="00C85838"/>
    <w:rsid w:val="00C921C8"/>
    <w:rsid w:val="00C934F6"/>
    <w:rsid w:val="00C944B8"/>
    <w:rsid w:val="00C9665C"/>
    <w:rsid w:val="00CA0715"/>
    <w:rsid w:val="00CA56DE"/>
    <w:rsid w:val="00CA5B79"/>
    <w:rsid w:val="00CA6722"/>
    <w:rsid w:val="00CA6CF9"/>
    <w:rsid w:val="00CA6FD0"/>
    <w:rsid w:val="00CB009F"/>
    <w:rsid w:val="00CB103D"/>
    <w:rsid w:val="00CB1819"/>
    <w:rsid w:val="00CB19AD"/>
    <w:rsid w:val="00CB3288"/>
    <w:rsid w:val="00CB4B6C"/>
    <w:rsid w:val="00CB5471"/>
    <w:rsid w:val="00CB5B58"/>
    <w:rsid w:val="00CB78FA"/>
    <w:rsid w:val="00CB79CB"/>
    <w:rsid w:val="00CB7A94"/>
    <w:rsid w:val="00CB7CF4"/>
    <w:rsid w:val="00CB7F18"/>
    <w:rsid w:val="00CC0F45"/>
    <w:rsid w:val="00CC266B"/>
    <w:rsid w:val="00CC2EAA"/>
    <w:rsid w:val="00CC57CD"/>
    <w:rsid w:val="00CD1601"/>
    <w:rsid w:val="00CD198D"/>
    <w:rsid w:val="00CD49D5"/>
    <w:rsid w:val="00CD52E9"/>
    <w:rsid w:val="00CD6B9E"/>
    <w:rsid w:val="00CD7FBE"/>
    <w:rsid w:val="00CE1526"/>
    <w:rsid w:val="00CE1A73"/>
    <w:rsid w:val="00CE33F9"/>
    <w:rsid w:val="00CE38D7"/>
    <w:rsid w:val="00CE5E5E"/>
    <w:rsid w:val="00CE5FDC"/>
    <w:rsid w:val="00CE6F05"/>
    <w:rsid w:val="00CE7EAA"/>
    <w:rsid w:val="00CF1928"/>
    <w:rsid w:val="00CF1CAF"/>
    <w:rsid w:val="00CF237E"/>
    <w:rsid w:val="00CF23AD"/>
    <w:rsid w:val="00CF2B6E"/>
    <w:rsid w:val="00CF3CD2"/>
    <w:rsid w:val="00CF4028"/>
    <w:rsid w:val="00CF43C8"/>
    <w:rsid w:val="00CF453A"/>
    <w:rsid w:val="00CF4592"/>
    <w:rsid w:val="00CF4CFD"/>
    <w:rsid w:val="00CF6289"/>
    <w:rsid w:val="00CF7650"/>
    <w:rsid w:val="00D041C6"/>
    <w:rsid w:val="00D0449A"/>
    <w:rsid w:val="00D053CA"/>
    <w:rsid w:val="00D05AE1"/>
    <w:rsid w:val="00D069A5"/>
    <w:rsid w:val="00D100BF"/>
    <w:rsid w:val="00D1117A"/>
    <w:rsid w:val="00D13932"/>
    <w:rsid w:val="00D1607C"/>
    <w:rsid w:val="00D205D7"/>
    <w:rsid w:val="00D20C18"/>
    <w:rsid w:val="00D20D88"/>
    <w:rsid w:val="00D24C71"/>
    <w:rsid w:val="00D250C5"/>
    <w:rsid w:val="00D306A8"/>
    <w:rsid w:val="00D30743"/>
    <w:rsid w:val="00D30CDE"/>
    <w:rsid w:val="00D3124F"/>
    <w:rsid w:val="00D35AEC"/>
    <w:rsid w:val="00D3638E"/>
    <w:rsid w:val="00D368A5"/>
    <w:rsid w:val="00D42BCD"/>
    <w:rsid w:val="00D43C21"/>
    <w:rsid w:val="00D43C87"/>
    <w:rsid w:val="00D457B7"/>
    <w:rsid w:val="00D46F0D"/>
    <w:rsid w:val="00D47D2B"/>
    <w:rsid w:val="00D47DF1"/>
    <w:rsid w:val="00D51294"/>
    <w:rsid w:val="00D52D7A"/>
    <w:rsid w:val="00D52DA7"/>
    <w:rsid w:val="00D53391"/>
    <w:rsid w:val="00D5375E"/>
    <w:rsid w:val="00D5565D"/>
    <w:rsid w:val="00D5572A"/>
    <w:rsid w:val="00D5578D"/>
    <w:rsid w:val="00D563C2"/>
    <w:rsid w:val="00D57BA8"/>
    <w:rsid w:val="00D6189F"/>
    <w:rsid w:val="00D6249F"/>
    <w:rsid w:val="00D63719"/>
    <w:rsid w:val="00D65504"/>
    <w:rsid w:val="00D67052"/>
    <w:rsid w:val="00D671FD"/>
    <w:rsid w:val="00D67B81"/>
    <w:rsid w:val="00D706C5"/>
    <w:rsid w:val="00D7290C"/>
    <w:rsid w:val="00D72DE7"/>
    <w:rsid w:val="00D73599"/>
    <w:rsid w:val="00D7557B"/>
    <w:rsid w:val="00D75FF8"/>
    <w:rsid w:val="00D76A1A"/>
    <w:rsid w:val="00D80C53"/>
    <w:rsid w:val="00D817C7"/>
    <w:rsid w:val="00D81EE6"/>
    <w:rsid w:val="00D835DD"/>
    <w:rsid w:val="00D85994"/>
    <w:rsid w:val="00D85CBA"/>
    <w:rsid w:val="00D868E3"/>
    <w:rsid w:val="00D8738D"/>
    <w:rsid w:val="00D90D09"/>
    <w:rsid w:val="00D91D7F"/>
    <w:rsid w:val="00D9451D"/>
    <w:rsid w:val="00D94D95"/>
    <w:rsid w:val="00D951BE"/>
    <w:rsid w:val="00D97017"/>
    <w:rsid w:val="00D97B1E"/>
    <w:rsid w:val="00DA1411"/>
    <w:rsid w:val="00DA1698"/>
    <w:rsid w:val="00DA3191"/>
    <w:rsid w:val="00DA33EB"/>
    <w:rsid w:val="00DA430B"/>
    <w:rsid w:val="00DA52BC"/>
    <w:rsid w:val="00DA7889"/>
    <w:rsid w:val="00DB0B50"/>
    <w:rsid w:val="00DB0C49"/>
    <w:rsid w:val="00DB1256"/>
    <w:rsid w:val="00DB2812"/>
    <w:rsid w:val="00DB31C2"/>
    <w:rsid w:val="00DB3B98"/>
    <w:rsid w:val="00DB6330"/>
    <w:rsid w:val="00DB738B"/>
    <w:rsid w:val="00DC06E6"/>
    <w:rsid w:val="00DC24A0"/>
    <w:rsid w:val="00DC2AF4"/>
    <w:rsid w:val="00DC7445"/>
    <w:rsid w:val="00DC7613"/>
    <w:rsid w:val="00DD3104"/>
    <w:rsid w:val="00DD4BFE"/>
    <w:rsid w:val="00DD6F3A"/>
    <w:rsid w:val="00DD7520"/>
    <w:rsid w:val="00DE2930"/>
    <w:rsid w:val="00DE37AE"/>
    <w:rsid w:val="00DE49F2"/>
    <w:rsid w:val="00DF096F"/>
    <w:rsid w:val="00DF0EEB"/>
    <w:rsid w:val="00DF18C9"/>
    <w:rsid w:val="00DF2611"/>
    <w:rsid w:val="00DF4E81"/>
    <w:rsid w:val="00DF5E32"/>
    <w:rsid w:val="00DF5F50"/>
    <w:rsid w:val="00E005A9"/>
    <w:rsid w:val="00E01318"/>
    <w:rsid w:val="00E017E0"/>
    <w:rsid w:val="00E01EAC"/>
    <w:rsid w:val="00E029EE"/>
    <w:rsid w:val="00E036EC"/>
    <w:rsid w:val="00E03C0A"/>
    <w:rsid w:val="00E04535"/>
    <w:rsid w:val="00E06440"/>
    <w:rsid w:val="00E06707"/>
    <w:rsid w:val="00E06DE4"/>
    <w:rsid w:val="00E07CAD"/>
    <w:rsid w:val="00E11217"/>
    <w:rsid w:val="00E11580"/>
    <w:rsid w:val="00E11E52"/>
    <w:rsid w:val="00E17733"/>
    <w:rsid w:val="00E206D7"/>
    <w:rsid w:val="00E21474"/>
    <w:rsid w:val="00E2321A"/>
    <w:rsid w:val="00E24902"/>
    <w:rsid w:val="00E254C8"/>
    <w:rsid w:val="00E268D6"/>
    <w:rsid w:val="00E30ECA"/>
    <w:rsid w:val="00E36439"/>
    <w:rsid w:val="00E41484"/>
    <w:rsid w:val="00E41F8F"/>
    <w:rsid w:val="00E4322F"/>
    <w:rsid w:val="00E45D68"/>
    <w:rsid w:val="00E45F2F"/>
    <w:rsid w:val="00E45FD0"/>
    <w:rsid w:val="00E46275"/>
    <w:rsid w:val="00E46621"/>
    <w:rsid w:val="00E47FD2"/>
    <w:rsid w:val="00E516F2"/>
    <w:rsid w:val="00E52631"/>
    <w:rsid w:val="00E52EE7"/>
    <w:rsid w:val="00E5330A"/>
    <w:rsid w:val="00E53B56"/>
    <w:rsid w:val="00E541FD"/>
    <w:rsid w:val="00E55199"/>
    <w:rsid w:val="00E556FC"/>
    <w:rsid w:val="00E57CAF"/>
    <w:rsid w:val="00E60174"/>
    <w:rsid w:val="00E606BC"/>
    <w:rsid w:val="00E626DE"/>
    <w:rsid w:val="00E629C6"/>
    <w:rsid w:val="00E62C03"/>
    <w:rsid w:val="00E6369E"/>
    <w:rsid w:val="00E6482E"/>
    <w:rsid w:val="00E6512F"/>
    <w:rsid w:val="00E678F3"/>
    <w:rsid w:val="00E70F83"/>
    <w:rsid w:val="00E7307A"/>
    <w:rsid w:val="00E742E9"/>
    <w:rsid w:val="00E74378"/>
    <w:rsid w:val="00E76477"/>
    <w:rsid w:val="00E77D75"/>
    <w:rsid w:val="00E808B6"/>
    <w:rsid w:val="00E80A70"/>
    <w:rsid w:val="00E80E26"/>
    <w:rsid w:val="00E81529"/>
    <w:rsid w:val="00E83D16"/>
    <w:rsid w:val="00E8544B"/>
    <w:rsid w:val="00E85F6A"/>
    <w:rsid w:val="00E86946"/>
    <w:rsid w:val="00E86B5B"/>
    <w:rsid w:val="00E87D74"/>
    <w:rsid w:val="00E92E64"/>
    <w:rsid w:val="00E939BF"/>
    <w:rsid w:val="00E95364"/>
    <w:rsid w:val="00E96F76"/>
    <w:rsid w:val="00EA0A6E"/>
    <w:rsid w:val="00EA2F92"/>
    <w:rsid w:val="00EA3A53"/>
    <w:rsid w:val="00EA4469"/>
    <w:rsid w:val="00EA44FA"/>
    <w:rsid w:val="00EA5B06"/>
    <w:rsid w:val="00EA62E8"/>
    <w:rsid w:val="00EA6866"/>
    <w:rsid w:val="00EA6D1E"/>
    <w:rsid w:val="00EA6EE0"/>
    <w:rsid w:val="00EB0C60"/>
    <w:rsid w:val="00EB0C91"/>
    <w:rsid w:val="00EB1BC5"/>
    <w:rsid w:val="00EB1CB5"/>
    <w:rsid w:val="00EB498F"/>
    <w:rsid w:val="00EB4B51"/>
    <w:rsid w:val="00EB78B1"/>
    <w:rsid w:val="00EC1B67"/>
    <w:rsid w:val="00EC412B"/>
    <w:rsid w:val="00EC4F12"/>
    <w:rsid w:val="00EC71BA"/>
    <w:rsid w:val="00ED1359"/>
    <w:rsid w:val="00ED2702"/>
    <w:rsid w:val="00ED2CFE"/>
    <w:rsid w:val="00ED2D96"/>
    <w:rsid w:val="00ED4F81"/>
    <w:rsid w:val="00ED4FC1"/>
    <w:rsid w:val="00ED5197"/>
    <w:rsid w:val="00ED5484"/>
    <w:rsid w:val="00ED58B3"/>
    <w:rsid w:val="00EE000F"/>
    <w:rsid w:val="00EE0DE7"/>
    <w:rsid w:val="00EE215F"/>
    <w:rsid w:val="00EE3F1A"/>
    <w:rsid w:val="00EE4B06"/>
    <w:rsid w:val="00EF10E7"/>
    <w:rsid w:val="00EF16A6"/>
    <w:rsid w:val="00EF16DC"/>
    <w:rsid w:val="00EF1BFA"/>
    <w:rsid w:val="00EF2890"/>
    <w:rsid w:val="00EF385D"/>
    <w:rsid w:val="00EF52DA"/>
    <w:rsid w:val="00EF58E8"/>
    <w:rsid w:val="00EF5B44"/>
    <w:rsid w:val="00EF6621"/>
    <w:rsid w:val="00F03251"/>
    <w:rsid w:val="00F0361C"/>
    <w:rsid w:val="00F040DB"/>
    <w:rsid w:val="00F0586A"/>
    <w:rsid w:val="00F05AC7"/>
    <w:rsid w:val="00F07023"/>
    <w:rsid w:val="00F07642"/>
    <w:rsid w:val="00F07BE2"/>
    <w:rsid w:val="00F11238"/>
    <w:rsid w:val="00F1581F"/>
    <w:rsid w:val="00F1759C"/>
    <w:rsid w:val="00F2181D"/>
    <w:rsid w:val="00F21C7C"/>
    <w:rsid w:val="00F22313"/>
    <w:rsid w:val="00F314CB"/>
    <w:rsid w:val="00F31937"/>
    <w:rsid w:val="00F31F66"/>
    <w:rsid w:val="00F34927"/>
    <w:rsid w:val="00F352E8"/>
    <w:rsid w:val="00F36218"/>
    <w:rsid w:val="00F364D7"/>
    <w:rsid w:val="00F43576"/>
    <w:rsid w:val="00F4413E"/>
    <w:rsid w:val="00F445E1"/>
    <w:rsid w:val="00F46E8F"/>
    <w:rsid w:val="00F47254"/>
    <w:rsid w:val="00F51138"/>
    <w:rsid w:val="00F5148C"/>
    <w:rsid w:val="00F518DB"/>
    <w:rsid w:val="00F51F8B"/>
    <w:rsid w:val="00F52708"/>
    <w:rsid w:val="00F5297F"/>
    <w:rsid w:val="00F5353A"/>
    <w:rsid w:val="00F54F8B"/>
    <w:rsid w:val="00F60E88"/>
    <w:rsid w:val="00F610D2"/>
    <w:rsid w:val="00F61302"/>
    <w:rsid w:val="00F70226"/>
    <w:rsid w:val="00F70649"/>
    <w:rsid w:val="00F70B46"/>
    <w:rsid w:val="00F769C2"/>
    <w:rsid w:val="00F8060F"/>
    <w:rsid w:val="00F807DA"/>
    <w:rsid w:val="00F81486"/>
    <w:rsid w:val="00F81BCD"/>
    <w:rsid w:val="00F82056"/>
    <w:rsid w:val="00F822BA"/>
    <w:rsid w:val="00F864DD"/>
    <w:rsid w:val="00F87086"/>
    <w:rsid w:val="00F909B9"/>
    <w:rsid w:val="00F9311C"/>
    <w:rsid w:val="00F938E1"/>
    <w:rsid w:val="00F952C5"/>
    <w:rsid w:val="00FA0A49"/>
    <w:rsid w:val="00FA1154"/>
    <w:rsid w:val="00FA1458"/>
    <w:rsid w:val="00FA217F"/>
    <w:rsid w:val="00FA257C"/>
    <w:rsid w:val="00FA3808"/>
    <w:rsid w:val="00FA56C7"/>
    <w:rsid w:val="00FA5E2B"/>
    <w:rsid w:val="00FB1D92"/>
    <w:rsid w:val="00FB63A9"/>
    <w:rsid w:val="00FB728B"/>
    <w:rsid w:val="00FC2E0C"/>
    <w:rsid w:val="00FC31CD"/>
    <w:rsid w:val="00FD130E"/>
    <w:rsid w:val="00FD2A36"/>
    <w:rsid w:val="00FD2EA5"/>
    <w:rsid w:val="00FD445C"/>
    <w:rsid w:val="00FD6264"/>
    <w:rsid w:val="00FD6338"/>
    <w:rsid w:val="00FE0119"/>
    <w:rsid w:val="00FE18C0"/>
    <w:rsid w:val="00FE1C01"/>
    <w:rsid w:val="00FE1D10"/>
    <w:rsid w:val="00FE25D6"/>
    <w:rsid w:val="00FE37AB"/>
    <w:rsid w:val="00FE61C3"/>
    <w:rsid w:val="00FE64ED"/>
    <w:rsid w:val="00FE7686"/>
    <w:rsid w:val="00FE7BC3"/>
    <w:rsid w:val="00FF0CE6"/>
    <w:rsid w:val="00FF0E3B"/>
    <w:rsid w:val="00FF14C0"/>
    <w:rsid w:val="00FF3D0C"/>
    <w:rsid w:val="00FF53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82AE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envelope address" w:uiPriority="99"/>
    <w:lsdException w:name="envelope return" w:uiPriority="99"/>
    <w:lsdException w:name="foot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10" w:unhideWhenUsed="0" w:qFormat="1"/>
    <w:lsdException w:name="Closing" w:uiPriority="99"/>
    <w:lsdException w:name="Signature" w:uiPriority="99"/>
    <w:lsdException w:name="Default Paragraph Font" w:uiPriority="1"/>
    <w:lsdException w:name="Body Text"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semiHidden="0" w:uiPriority="11" w:unhideWhenUsed="0" w:qFormat="1"/>
    <w:lsdException w:name="Salutation" w:uiPriority="99"/>
    <w:lsdException w:name="Date" w:uiPriority="99"/>
    <w:lsdException w:name="Body Text First Indent 2" w:uiPriority="99"/>
    <w:lsdException w:name="Note Heading" w:uiPriority="99"/>
    <w:lsdException w:name="Body Text 3"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E-mail Signature"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851D12"/>
    <w:pPr>
      <w:spacing w:after="0" w:line="240" w:lineRule="auto"/>
    </w:pPr>
    <w:rPr>
      <w:rFonts w:ascii="Times New Roman" w:eastAsia="Times New Roman" w:hAnsi="Times New Roman" w:cs="Times New Roman"/>
      <w:sz w:val="24"/>
      <w:szCs w:val="24"/>
      <w:lang w:eastAsia="ru-RU"/>
    </w:rPr>
  </w:style>
  <w:style w:type="paragraph" w:styleId="17">
    <w:name w:val="heading 1"/>
    <w:aliases w:val="Заголовок 1 Знак Знак Знак Знак Знак,Заголовок 1 Знак Знак,H1, Знак Знак Знак Знак, Знак Знак Знак Знак Знак,новая страница,íîâàÿ ñòðàíèöà,Заголовок 1 Знак Знак Знак Знак"/>
    <w:basedOn w:val="a7"/>
    <w:next w:val="a7"/>
    <w:link w:val="18"/>
    <w:uiPriority w:val="9"/>
    <w:qFormat/>
    <w:rsid w:val="00563F3A"/>
    <w:pPr>
      <w:keepNext/>
      <w:keepLines/>
      <w:tabs>
        <w:tab w:val="num" w:pos="928"/>
      </w:tabs>
      <w:spacing w:line="276" w:lineRule="auto"/>
      <w:ind w:left="928" w:hanging="360"/>
      <w:jc w:val="center"/>
      <w:outlineLvl w:val="0"/>
    </w:pPr>
    <w:rPr>
      <w:b/>
      <w:bCs/>
      <w:sz w:val="28"/>
      <w:szCs w:val="28"/>
      <w:lang w:eastAsia="en-US"/>
    </w:rPr>
  </w:style>
  <w:style w:type="paragraph" w:styleId="20">
    <w:name w:val="heading 2"/>
    <w:aliases w:val=" Знак Знак Знак,Знак2 Знак, Знак2, Знак2 Знак Знак Знак, Знак2 Знак1,ГЛАВА,Знак2,Знак2 Знак Знак Знак,Знак2 Знак1,Заголовок 2 Знак1,Заголовок 2 Знак Знак,Заголовок 21"/>
    <w:basedOn w:val="1a"/>
    <w:next w:val="a7"/>
    <w:link w:val="21"/>
    <w:qFormat/>
    <w:rsid w:val="00563F3A"/>
    <w:pPr>
      <w:numPr>
        <w:ilvl w:val="1"/>
        <w:numId w:val="52"/>
      </w:numPr>
      <w:spacing w:after="200"/>
      <w:outlineLvl w:val="1"/>
    </w:pPr>
    <w:rPr>
      <w:b/>
    </w:rPr>
  </w:style>
  <w:style w:type="paragraph" w:styleId="31">
    <w:name w:val="heading 3"/>
    <w:aliases w:val="h3 sub heading,C Sub-Sub/Italic,13 Sub-Sub/Italic,h3,OG Heading 3,Знак3 Знак,Знак3,Знак3 Знак Знак Знак,ПодЗаголовок, Знак3, Знак3 Знак Знак Знак,Знак14"/>
    <w:basedOn w:val="a7"/>
    <w:next w:val="a7"/>
    <w:link w:val="32"/>
    <w:qFormat/>
    <w:rsid w:val="00563F3A"/>
    <w:pPr>
      <w:numPr>
        <w:ilvl w:val="2"/>
        <w:numId w:val="52"/>
      </w:numPr>
      <w:spacing w:line="360" w:lineRule="auto"/>
      <w:jc w:val="both"/>
      <w:outlineLvl w:val="2"/>
    </w:pPr>
    <w:rPr>
      <w:b/>
      <w:lang w:eastAsia="en-US"/>
    </w:rPr>
  </w:style>
  <w:style w:type="paragraph" w:styleId="4">
    <w:name w:val="heading 4"/>
    <w:basedOn w:val="1a"/>
    <w:next w:val="1a"/>
    <w:link w:val="40"/>
    <w:unhideWhenUsed/>
    <w:qFormat/>
    <w:rsid w:val="00563F3A"/>
    <w:pPr>
      <w:keepNext/>
      <w:keepLines/>
      <w:numPr>
        <w:ilvl w:val="3"/>
        <w:numId w:val="52"/>
      </w:numPr>
      <w:spacing w:before="40"/>
      <w:outlineLvl w:val="3"/>
    </w:pPr>
    <w:rPr>
      <w:rFonts w:eastAsiaTheme="majorEastAsia" w:cstheme="majorBidi"/>
      <w:i/>
      <w:iCs/>
      <w:lang w:eastAsia="ru-RU"/>
    </w:rPr>
  </w:style>
  <w:style w:type="paragraph" w:styleId="5">
    <w:name w:val="heading 5"/>
    <w:basedOn w:val="a7"/>
    <w:next w:val="a7"/>
    <w:link w:val="50"/>
    <w:unhideWhenUsed/>
    <w:qFormat/>
    <w:rsid w:val="00563F3A"/>
    <w:pPr>
      <w:keepNext/>
      <w:keepLines/>
      <w:numPr>
        <w:ilvl w:val="4"/>
        <w:numId w:val="52"/>
      </w:numPr>
      <w:spacing w:before="40" w:line="276" w:lineRule="auto"/>
      <w:jc w:val="both"/>
      <w:outlineLvl w:val="4"/>
    </w:pPr>
    <w:rPr>
      <w:rFonts w:asciiTheme="majorHAnsi" w:eastAsiaTheme="majorEastAsia" w:hAnsiTheme="majorHAnsi" w:cstheme="majorBidi"/>
      <w:color w:val="2F5496" w:themeColor="accent1" w:themeShade="BF"/>
      <w:sz w:val="26"/>
      <w:szCs w:val="22"/>
    </w:rPr>
  </w:style>
  <w:style w:type="paragraph" w:styleId="6">
    <w:name w:val="heading 6"/>
    <w:basedOn w:val="a7"/>
    <w:next w:val="a7"/>
    <w:link w:val="60"/>
    <w:unhideWhenUsed/>
    <w:qFormat/>
    <w:rsid w:val="00563F3A"/>
    <w:pPr>
      <w:numPr>
        <w:ilvl w:val="5"/>
        <w:numId w:val="52"/>
      </w:numPr>
      <w:spacing w:before="240" w:after="60"/>
      <w:outlineLvl w:val="5"/>
    </w:pPr>
    <w:rPr>
      <w:b/>
      <w:bCs/>
      <w:sz w:val="22"/>
      <w:szCs w:val="22"/>
    </w:rPr>
  </w:style>
  <w:style w:type="paragraph" w:styleId="7">
    <w:name w:val="heading 7"/>
    <w:aliases w:val="Заголовок x.x"/>
    <w:basedOn w:val="a7"/>
    <w:next w:val="a7"/>
    <w:link w:val="70"/>
    <w:uiPriority w:val="99"/>
    <w:unhideWhenUsed/>
    <w:qFormat/>
    <w:rsid w:val="00563F3A"/>
    <w:pPr>
      <w:numPr>
        <w:ilvl w:val="6"/>
        <w:numId w:val="52"/>
      </w:numPr>
      <w:spacing w:before="240" w:after="60" w:line="360" w:lineRule="auto"/>
      <w:jc w:val="both"/>
      <w:outlineLvl w:val="6"/>
    </w:pPr>
  </w:style>
  <w:style w:type="paragraph" w:styleId="8">
    <w:name w:val="heading 8"/>
    <w:basedOn w:val="a7"/>
    <w:next w:val="a7"/>
    <w:link w:val="80"/>
    <w:uiPriority w:val="99"/>
    <w:unhideWhenUsed/>
    <w:qFormat/>
    <w:rsid w:val="00563F3A"/>
    <w:pPr>
      <w:numPr>
        <w:ilvl w:val="7"/>
        <w:numId w:val="52"/>
      </w:numPr>
      <w:spacing w:before="240" w:after="60" w:line="360" w:lineRule="auto"/>
      <w:jc w:val="both"/>
      <w:outlineLvl w:val="7"/>
    </w:pPr>
    <w:rPr>
      <w:i/>
      <w:iCs/>
    </w:rPr>
  </w:style>
  <w:style w:type="paragraph" w:styleId="9">
    <w:name w:val="heading 9"/>
    <w:basedOn w:val="a7"/>
    <w:next w:val="a7"/>
    <w:link w:val="90"/>
    <w:uiPriority w:val="99"/>
    <w:unhideWhenUsed/>
    <w:qFormat/>
    <w:rsid w:val="00563F3A"/>
    <w:pPr>
      <w:numPr>
        <w:ilvl w:val="8"/>
        <w:numId w:val="52"/>
      </w:numPr>
      <w:spacing w:before="120" w:line="360" w:lineRule="auto"/>
      <w:outlineLvl w:val="8"/>
    </w:pPr>
    <w:rPr>
      <w:b/>
      <w:bCs/>
      <w:i/>
      <w:iCs/>
      <w:smallCaps/>
      <w:color w:val="385623"/>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8">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аголовок 1 Знак Знак Знак Знак Знак1"/>
    <w:basedOn w:val="a8"/>
    <w:link w:val="17"/>
    <w:uiPriority w:val="9"/>
    <w:rsid w:val="00563F3A"/>
    <w:rPr>
      <w:rFonts w:ascii="Times New Roman" w:eastAsia="Times New Roman" w:hAnsi="Times New Roman" w:cs="Times New Roman"/>
      <w:b/>
      <w:bCs/>
      <w:sz w:val="28"/>
      <w:szCs w:val="28"/>
    </w:rPr>
  </w:style>
  <w:style w:type="character" w:customStyle="1" w:styleId="21">
    <w:name w:val="Заголовок 2 Знак"/>
    <w:aliases w:val=" Знак Знак Знак Знак1,Знак2 Знак Знак, Знак2 Знак, Знак2 Знак Знак Знак Знак, Знак2 Знак1 Знак,ГЛАВА Знак,Знак2 Знак2,Знак2 Знак Знак Знак Знак,Знак2 Знак1 Знак,Заголовок 2 Знак1 Знак,Заголовок 2 Знак Знак Знак,Заголовок 21 Знак"/>
    <w:basedOn w:val="a8"/>
    <w:link w:val="20"/>
    <w:rsid w:val="00563F3A"/>
    <w:rPr>
      <w:rFonts w:ascii="Times New Roman" w:eastAsia="Times New Roman" w:hAnsi="Times New Roman" w:cs="Times New Roman"/>
      <w:b/>
      <w:sz w:val="28"/>
      <w:szCs w:val="24"/>
    </w:rPr>
  </w:style>
  <w:style w:type="character" w:customStyle="1" w:styleId="32">
    <w:name w:val="Заголовок 3 Знак"/>
    <w:aliases w:val="h3 sub heading Знак,C Sub-Sub/Italic Знак,13 Sub-Sub/Italic Знак,h3 Знак,OG Heading 3 Знак,Знак3 Знак Знак,Знак3 Знак1,Знак3 Знак Знак Знак Знак,ПодЗаголовок Знак, Знак3 Знак, Знак3 Знак Знак Знак Знак,Знак14 Знак"/>
    <w:basedOn w:val="a8"/>
    <w:link w:val="31"/>
    <w:rsid w:val="00563F3A"/>
    <w:rPr>
      <w:rFonts w:ascii="Times New Roman" w:eastAsia="Times New Roman" w:hAnsi="Times New Roman" w:cs="Times New Roman"/>
      <w:b/>
      <w:sz w:val="24"/>
      <w:szCs w:val="24"/>
    </w:rPr>
  </w:style>
  <w:style w:type="character" w:customStyle="1" w:styleId="40">
    <w:name w:val="Заголовок 4 Знак"/>
    <w:basedOn w:val="a8"/>
    <w:link w:val="4"/>
    <w:rsid w:val="00563F3A"/>
    <w:rPr>
      <w:rFonts w:ascii="Times New Roman" w:eastAsiaTheme="majorEastAsia" w:hAnsi="Times New Roman" w:cstheme="majorBidi"/>
      <w:i/>
      <w:iCs/>
      <w:sz w:val="28"/>
      <w:szCs w:val="24"/>
      <w:lang w:eastAsia="ru-RU"/>
    </w:rPr>
  </w:style>
  <w:style w:type="character" w:customStyle="1" w:styleId="50">
    <w:name w:val="Заголовок 5 Знак"/>
    <w:basedOn w:val="a8"/>
    <w:link w:val="5"/>
    <w:rsid w:val="00563F3A"/>
    <w:rPr>
      <w:rFonts w:asciiTheme="majorHAnsi" w:eastAsiaTheme="majorEastAsia" w:hAnsiTheme="majorHAnsi" w:cstheme="majorBidi"/>
      <w:color w:val="2F5496" w:themeColor="accent1" w:themeShade="BF"/>
      <w:sz w:val="26"/>
      <w:lang w:eastAsia="ru-RU"/>
    </w:rPr>
  </w:style>
  <w:style w:type="character" w:customStyle="1" w:styleId="60">
    <w:name w:val="Заголовок 6 Знак"/>
    <w:basedOn w:val="a8"/>
    <w:link w:val="6"/>
    <w:rsid w:val="00563F3A"/>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uiPriority w:val="99"/>
    <w:rsid w:val="00563F3A"/>
    <w:rPr>
      <w:rFonts w:ascii="Times New Roman" w:eastAsia="Times New Roman" w:hAnsi="Times New Roman" w:cs="Times New Roman"/>
      <w:sz w:val="24"/>
      <w:szCs w:val="24"/>
      <w:lang w:eastAsia="ru-RU"/>
    </w:rPr>
  </w:style>
  <w:style w:type="character" w:customStyle="1" w:styleId="80">
    <w:name w:val="Заголовок 8 Знак"/>
    <w:basedOn w:val="a8"/>
    <w:link w:val="8"/>
    <w:uiPriority w:val="99"/>
    <w:rsid w:val="00563F3A"/>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uiPriority w:val="99"/>
    <w:rsid w:val="00563F3A"/>
    <w:rPr>
      <w:rFonts w:ascii="Times New Roman" w:eastAsia="Times New Roman" w:hAnsi="Times New Roman" w:cs="Times New Roman"/>
      <w:b/>
      <w:bCs/>
      <w:i/>
      <w:iCs/>
      <w:smallCaps/>
      <w:color w:val="385623"/>
      <w:sz w:val="24"/>
      <w:szCs w:val="24"/>
      <w:lang w:eastAsia="ru-RU"/>
    </w:rPr>
  </w:style>
  <w:style w:type="paragraph" w:customStyle="1" w:styleId="1a">
    <w:name w:val="1 Основной текст"/>
    <w:basedOn w:val="a7"/>
    <w:qFormat/>
    <w:rsid w:val="00563F3A"/>
    <w:pPr>
      <w:spacing w:before="200"/>
      <w:ind w:firstLine="709"/>
      <w:jc w:val="both"/>
    </w:pPr>
    <w:rPr>
      <w:sz w:val="28"/>
      <w:lang w:eastAsia="en-US"/>
    </w:rPr>
  </w:style>
  <w:style w:type="paragraph" w:styleId="ab">
    <w:name w:val="Body Text Indent"/>
    <w:basedOn w:val="a7"/>
    <w:link w:val="ac"/>
    <w:uiPriority w:val="99"/>
    <w:rsid w:val="00563F3A"/>
    <w:pPr>
      <w:spacing w:after="120" w:line="276" w:lineRule="auto"/>
      <w:ind w:left="283"/>
      <w:jc w:val="both"/>
    </w:pPr>
    <w:rPr>
      <w:szCs w:val="22"/>
      <w:lang w:eastAsia="en-US"/>
    </w:rPr>
  </w:style>
  <w:style w:type="character" w:customStyle="1" w:styleId="ac">
    <w:name w:val="Основной текст с отступом Знак"/>
    <w:basedOn w:val="a8"/>
    <w:link w:val="ab"/>
    <w:uiPriority w:val="99"/>
    <w:rsid w:val="00563F3A"/>
    <w:rPr>
      <w:rFonts w:ascii="Times New Roman" w:eastAsia="Times New Roman" w:hAnsi="Times New Roman" w:cs="Times New Roman"/>
      <w:sz w:val="24"/>
    </w:rPr>
  </w:style>
  <w:style w:type="paragraph" w:styleId="ad">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7"/>
    <w:link w:val="ae"/>
    <w:uiPriority w:val="99"/>
    <w:rsid w:val="00563F3A"/>
    <w:pPr>
      <w:tabs>
        <w:tab w:val="center" w:pos="4677"/>
        <w:tab w:val="right" w:pos="9355"/>
      </w:tabs>
      <w:jc w:val="both"/>
    </w:pPr>
    <w:rPr>
      <w:szCs w:val="22"/>
      <w:lang w:eastAsia="en-US"/>
    </w:rPr>
  </w:style>
  <w:style w:type="character" w:customStyle="1" w:styleId="ae">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8"/>
    <w:link w:val="ad"/>
    <w:uiPriority w:val="99"/>
    <w:rsid w:val="00563F3A"/>
    <w:rPr>
      <w:rFonts w:ascii="Times New Roman" w:eastAsia="Times New Roman" w:hAnsi="Times New Roman" w:cs="Times New Roman"/>
      <w:sz w:val="24"/>
    </w:rPr>
  </w:style>
  <w:style w:type="paragraph" w:styleId="af">
    <w:name w:val="footer"/>
    <w:aliases w:val=" Знак6, Знак14,Знак6"/>
    <w:basedOn w:val="a7"/>
    <w:link w:val="af0"/>
    <w:uiPriority w:val="99"/>
    <w:rsid w:val="00563F3A"/>
    <w:pPr>
      <w:tabs>
        <w:tab w:val="center" w:pos="4677"/>
        <w:tab w:val="right" w:pos="9355"/>
      </w:tabs>
      <w:jc w:val="both"/>
    </w:pPr>
    <w:rPr>
      <w:szCs w:val="22"/>
      <w:lang w:eastAsia="en-US"/>
    </w:rPr>
  </w:style>
  <w:style w:type="character" w:customStyle="1" w:styleId="af0">
    <w:name w:val="Нижний колонтитул Знак"/>
    <w:aliases w:val=" Знак6 Знак, Знак14 Знак,Знак6 Знак"/>
    <w:basedOn w:val="a8"/>
    <w:link w:val="af"/>
    <w:uiPriority w:val="99"/>
    <w:rsid w:val="00563F3A"/>
    <w:rPr>
      <w:rFonts w:ascii="Times New Roman" w:eastAsia="Times New Roman" w:hAnsi="Times New Roman" w:cs="Times New Roman"/>
      <w:sz w:val="24"/>
    </w:rPr>
  </w:style>
  <w:style w:type="paragraph" w:styleId="1b">
    <w:name w:val="toc 1"/>
    <w:basedOn w:val="a7"/>
    <w:next w:val="a7"/>
    <w:link w:val="1c"/>
    <w:autoRedefine/>
    <w:uiPriority w:val="39"/>
    <w:qFormat/>
    <w:rsid w:val="00563F3A"/>
    <w:pPr>
      <w:tabs>
        <w:tab w:val="right" w:leader="hyphen" w:pos="9345"/>
      </w:tabs>
      <w:spacing w:before="360" w:line="276" w:lineRule="auto"/>
    </w:pPr>
    <w:rPr>
      <w:bCs/>
      <w:caps/>
      <w:noProof/>
      <w:lang w:eastAsia="en-US"/>
    </w:rPr>
  </w:style>
  <w:style w:type="paragraph" w:customStyle="1" w:styleId="1d">
    <w:name w:val="Заголовок оглавления1"/>
    <w:basedOn w:val="17"/>
    <w:next w:val="a7"/>
    <w:rsid w:val="00563F3A"/>
    <w:pPr>
      <w:spacing w:before="240" w:line="259" w:lineRule="auto"/>
      <w:jc w:val="left"/>
      <w:outlineLvl w:val="9"/>
    </w:pPr>
    <w:rPr>
      <w:rFonts w:ascii="Calibri Light" w:hAnsi="Calibri Light"/>
      <w:b w:val="0"/>
      <w:bCs w:val="0"/>
      <w:color w:val="2E74B5"/>
      <w:sz w:val="32"/>
      <w:szCs w:val="32"/>
      <w:lang w:eastAsia="ru-RU"/>
    </w:rPr>
  </w:style>
  <w:style w:type="paragraph" w:customStyle="1" w:styleId="1e">
    <w:name w:val="Абзац списка1"/>
    <w:basedOn w:val="a7"/>
    <w:link w:val="ListParagraphChar"/>
    <w:uiPriority w:val="99"/>
    <w:rsid w:val="00563F3A"/>
    <w:pPr>
      <w:spacing w:after="200" w:line="276" w:lineRule="auto"/>
      <w:ind w:left="720"/>
      <w:jc w:val="both"/>
    </w:pPr>
    <w:rPr>
      <w:szCs w:val="22"/>
      <w:lang w:eastAsia="en-US"/>
    </w:rPr>
  </w:style>
  <w:style w:type="character" w:customStyle="1" w:styleId="ListParagraphChar">
    <w:name w:val="List Paragraph Char"/>
    <w:link w:val="1e"/>
    <w:locked/>
    <w:rsid w:val="00563F3A"/>
    <w:rPr>
      <w:rFonts w:ascii="Times New Roman" w:eastAsia="Times New Roman" w:hAnsi="Times New Roman" w:cs="Times New Roman"/>
      <w:sz w:val="24"/>
    </w:rPr>
  </w:style>
  <w:style w:type="table" w:styleId="af1">
    <w:name w:val="Table Grid"/>
    <w:aliases w:val="Table Grid Report"/>
    <w:basedOn w:val="a9"/>
    <w:uiPriority w:val="39"/>
    <w:rsid w:val="00563F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w:basedOn w:val="a7"/>
    <w:link w:val="af3"/>
    <w:qFormat/>
    <w:rsid w:val="00563F3A"/>
    <w:pPr>
      <w:spacing w:after="120" w:line="276" w:lineRule="auto"/>
      <w:jc w:val="both"/>
    </w:pPr>
    <w:rPr>
      <w:szCs w:val="22"/>
      <w:lang w:eastAsia="en-US"/>
    </w:rPr>
  </w:style>
  <w:style w:type="character" w:customStyle="1" w:styleId="af3">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8"/>
    <w:link w:val="af2"/>
    <w:uiPriority w:val="99"/>
    <w:rsid w:val="00563F3A"/>
    <w:rPr>
      <w:rFonts w:ascii="Times New Roman" w:eastAsia="Times New Roman" w:hAnsi="Times New Roman" w:cs="Times New Roman"/>
      <w:sz w:val="24"/>
    </w:rPr>
  </w:style>
  <w:style w:type="paragraph" w:styleId="af4">
    <w:name w:val="Balloon Text"/>
    <w:aliases w:val=" Знак5,Знак5"/>
    <w:basedOn w:val="a7"/>
    <w:link w:val="af5"/>
    <w:uiPriority w:val="99"/>
    <w:rsid w:val="00563F3A"/>
    <w:pPr>
      <w:jc w:val="both"/>
    </w:pPr>
    <w:rPr>
      <w:rFonts w:ascii="Segoe UI" w:hAnsi="Segoe UI" w:cs="Segoe UI"/>
      <w:sz w:val="18"/>
      <w:szCs w:val="18"/>
      <w:lang w:eastAsia="en-US"/>
    </w:rPr>
  </w:style>
  <w:style w:type="character" w:customStyle="1" w:styleId="af5">
    <w:name w:val="Текст выноски Знак"/>
    <w:aliases w:val=" Знак5 Знак,Знак5 Знак"/>
    <w:basedOn w:val="a8"/>
    <w:link w:val="af4"/>
    <w:uiPriority w:val="99"/>
    <w:rsid w:val="00563F3A"/>
    <w:rPr>
      <w:rFonts w:ascii="Segoe UI" w:eastAsia="Times New Roman" w:hAnsi="Segoe UI" w:cs="Segoe UI"/>
      <w:sz w:val="18"/>
      <w:szCs w:val="18"/>
    </w:rPr>
  </w:style>
  <w:style w:type="paragraph" w:styleId="22">
    <w:name w:val="toc 2"/>
    <w:basedOn w:val="a7"/>
    <w:next w:val="a7"/>
    <w:autoRedefine/>
    <w:uiPriority w:val="39"/>
    <w:qFormat/>
    <w:rsid w:val="00AF708D"/>
    <w:pPr>
      <w:tabs>
        <w:tab w:val="left" w:pos="660"/>
        <w:tab w:val="right" w:leader="dot" w:pos="9639"/>
      </w:tabs>
      <w:contextualSpacing/>
      <w:jc w:val="both"/>
    </w:pPr>
    <w:rPr>
      <w:noProof/>
      <w:szCs w:val="22"/>
      <w:lang w:eastAsia="en-US"/>
    </w:rPr>
  </w:style>
  <w:style w:type="paragraph" w:styleId="33">
    <w:name w:val="toc 3"/>
    <w:basedOn w:val="a7"/>
    <w:next w:val="a7"/>
    <w:autoRedefine/>
    <w:uiPriority w:val="39"/>
    <w:qFormat/>
    <w:rsid w:val="00563F3A"/>
    <w:pPr>
      <w:tabs>
        <w:tab w:val="left" w:pos="1100"/>
        <w:tab w:val="right" w:leader="hyphen" w:pos="9345"/>
      </w:tabs>
      <w:spacing w:after="100" w:line="276" w:lineRule="auto"/>
      <w:ind w:left="480"/>
      <w:jc w:val="both"/>
    </w:pPr>
    <w:rPr>
      <w:noProof/>
      <w:szCs w:val="22"/>
      <w:lang w:eastAsia="en-US"/>
    </w:rPr>
  </w:style>
  <w:style w:type="paragraph" w:styleId="41">
    <w:name w:val="toc 4"/>
    <w:basedOn w:val="a7"/>
    <w:next w:val="a7"/>
    <w:autoRedefine/>
    <w:uiPriority w:val="39"/>
    <w:rsid w:val="00563F3A"/>
    <w:pPr>
      <w:spacing w:after="100" w:line="259" w:lineRule="auto"/>
      <w:ind w:left="660"/>
      <w:jc w:val="both"/>
    </w:pPr>
    <w:rPr>
      <w:rFonts w:ascii="Calibri" w:hAnsi="Calibri"/>
      <w:sz w:val="22"/>
      <w:szCs w:val="22"/>
    </w:rPr>
  </w:style>
  <w:style w:type="paragraph" w:styleId="51">
    <w:name w:val="toc 5"/>
    <w:basedOn w:val="a7"/>
    <w:next w:val="a7"/>
    <w:autoRedefine/>
    <w:uiPriority w:val="39"/>
    <w:rsid w:val="00563F3A"/>
    <w:pPr>
      <w:spacing w:after="100" w:line="259" w:lineRule="auto"/>
      <w:ind w:left="880"/>
      <w:jc w:val="both"/>
    </w:pPr>
    <w:rPr>
      <w:rFonts w:ascii="Calibri" w:hAnsi="Calibri"/>
      <w:sz w:val="22"/>
      <w:szCs w:val="22"/>
    </w:rPr>
  </w:style>
  <w:style w:type="paragraph" w:styleId="61">
    <w:name w:val="toc 6"/>
    <w:basedOn w:val="a7"/>
    <w:next w:val="a7"/>
    <w:autoRedefine/>
    <w:uiPriority w:val="39"/>
    <w:rsid w:val="00563F3A"/>
    <w:pPr>
      <w:spacing w:after="100" w:line="259" w:lineRule="auto"/>
      <w:ind w:left="1100"/>
      <w:jc w:val="both"/>
    </w:pPr>
    <w:rPr>
      <w:rFonts w:ascii="Calibri" w:hAnsi="Calibri"/>
      <w:sz w:val="22"/>
      <w:szCs w:val="22"/>
    </w:rPr>
  </w:style>
  <w:style w:type="paragraph" w:styleId="71">
    <w:name w:val="toc 7"/>
    <w:basedOn w:val="a7"/>
    <w:next w:val="a7"/>
    <w:autoRedefine/>
    <w:uiPriority w:val="39"/>
    <w:rsid w:val="00563F3A"/>
    <w:pPr>
      <w:spacing w:after="100" w:line="259" w:lineRule="auto"/>
      <w:ind w:left="1320"/>
      <w:jc w:val="both"/>
    </w:pPr>
    <w:rPr>
      <w:rFonts w:ascii="Calibri" w:hAnsi="Calibri"/>
      <w:sz w:val="22"/>
      <w:szCs w:val="22"/>
    </w:rPr>
  </w:style>
  <w:style w:type="paragraph" w:styleId="81">
    <w:name w:val="toc 8"/>
    <w:basedOn w:val="a7"/>
    <w:next w:val="a7"/>
    <w:autoRedefine/>
    <w:uiPriority w:val="39"/>
    <w:rsid w:val="00563F3A"/>
    <w:pPr>
      <w:spacing w:after="100" w:line="259" w:lineRule="auto"/>
      <w:ind w:left="1540"/>
      <w:jc w:val="both"/>
    </w:pPr>
    <w:rPr>
      <w:rFonts w:ascii="Calibri" w:hAnsi="Calibri"/>
      <w:sz w:val="22"/>
      <w:szCs w:val="22"/>
    </w:rPr>
  </w:style>
  <w:style w:type="paragraph" w:styleId="91">
    <w:name w:val="toc 9"/>
    <w:basedOn w:val="a7"/>
    <w:next w:val="a7"/>
    <w:autoRedefine/>
    <w:uiPriority w:val="39"/>
    <w:rsid w:val="00563F3A"/>
    <w:pPr>
      <w:spacing w:after="100" w:line="259" w:lineRule="auto"/>
      <w:ind w:left="1760"/>
      <w:jc w:val="both"/>
    </w:pPr>
    <w:rPr>
      <w:rFonts w:ascii="Calibri" w:hAnsi="Calibri"/>
      <w:sz w:val="22"/>
      <w:szCs w:val="22"/>
    </w:rPr>
  </w:style>
  <w:style w:type="character" w:styleId="af6">
    <w:name w:val="Hyperlink"/>
    <w:uiPriority w:val="99"/>
    <w:rsid w:val="00563F3A"/>
    <w:rPr>
      <w:rFonts w:cs="Times New Roman"/>
      <w:color w:val="0563C1"/>
      <w:u w:val="single"/>
    </w:rPr>
  </w:style>
  <w:style w:type="character" w:customStyle="1" w:styleId="af7">
    <w:name w:val="Гипертекстовая ссылка"/>
    <w:uiPriority w:val="99"/>
    <w:rsid w:val="00563F3A"/>
    <w:rPr>
      <w:rFonts w:cs="Times New Roman"/>
      <w:color w:val="106BBE"/>
    </w:rPr>
  </w:style>
  <w:style w:type="paragraph" w:customStyle="1" w:styleId="af8">
    <w:name w:val="Подзаголовок для информации об изменениях"/>
    <w:basedOn w:val="a7"/>
    <w:next w:val="a7"/>
    <w:uiPriority w:val="99"/>
    <w:rsid w:val="00563F3A"/>
    <w:pPr>
      <w:widowControl w:val="0"/>
      <w:autoSpaceDE w:val="0"/>
      <w:autoSpaceDN w:val="0"/>
      <w:adjustRightInd w:val="0"/>
      <w:ind w:firstLine="720"/>
      <w:jc w:val="both"/>
    </w:pPr>
    <w:rPr>
      <w:rFonts w:ascii="Arial" w:hAnsi="Arial" w:cs="Arial"/>
      <w:b/>
      <w:bCs/>
      <w:color w:val="353842"/>
      <w:sz w:val="20"/>
      <w:szCs w:val="20"/>
    </w:rPr>
  </w:style>
  <w:style w:type="character" w:styleId="af9">
    <w:name w:val="Strong"/>
    <w:uiPriority w:val="22"/>
    <w:qFormat/>
    <w:rsid w:val="00563F3A"/>
    <w:rPr>
      <w:rFonts w:cs="Times New Roman"/>
      <w:b/>
      <w:bCs/>
    </w:rPr>
  </w:style>
  <w:style w:type="character" w:customStyle="1" w:styleId="apple-converted-space">
    <w:name w:val="apple-converted-space"/>
    <w:rsid w:val="00563F3A"/>
    <w:rPr>
      <w:rFonts w:cs="Times New Roman"/>
    </w:rPr>
  </w:style>
  <w:style w:type="paragraph" w:styleId="afa">
    <w:name w:val="Normal (Web)"/>
    <w:aliases w:val="Обычный (Web)1"/>
    <w:basedOn w:val="a7"/>
    <w:uiPriority w:val="99"/>
    <w:rsid w:val="00563F3A"/>
    <w:pPr>
      <w:spacing w:before="100" w:beforeAutospacing="1" w:after="100" w:afterAutospacing="1"/>
    </w:p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диаграммы,Название графика"/>
    <w:basedOn w:val="a7"/>
    <w:next w:val="a7"/>
    <w:link w:val="afc"/>
    <w:uiPriority w:val="35"/>
    <w:qFormat/>
    <w:rsid w:val="00760013"/>
    <w:pPr>
      <w:spacing w:after="200"/>
      <w:jc w:val="both"/>
    </w:pPr>
    <w:rPr>
      <w:rFonts w:asciiTheme="minorHAnsi" w:hAnsiTheme="minorHAnsi"/>
      <w:i/>
      <w:iCs/>
      <w:sz w:val="20"/>
      <w:szCs w:val="18"/>
      <w:lang w:eastAsia="en-US"/>
    </w:rPr>
  </w:style>
  <w:style w:type="paragraph" w:customStyle="1" w:styleId="Standard">
    <w:name w:val="Standard"/>
    <w:rsid w:val="00563F3A"/>
    <w:pPr>
      <w:widowControl w:val="0"/>
      <w:suppressAutoHyphens/>
      <w:autoSpaceDN w:val="0"/>
      <w:spacing w:after="0" w:line="240" w:lineRule="auto"/>
      <w:textAlignment w:val="baseline"/>
    </w:pPr>
    <w:rPr>
      <w:rFonts w:ascii="Times New Roman" w:eastAsia="Times New Roman" w:hAnsi="Times New Roman" w:cs="Tahoma"/>
      <w:color w:val="000000"/>
      <w:kern w:val="3"/>
      <w:sz w:val="24"/>
      <w:szCs w:val="24"/>
      <w:lang w:val="en-US"/>
    </w:rPr>
  </w:style>
  <w:style w:type="paragraph" w:customStyle="1" w:styleId="afd">
    <w:name w:val="Содержимое таблицы"/>
    <w:basedOn w:val="a7"/>
    <w:rsid w:val="00563F3A"/>
    <w:pPr>
      <w:widowControl w:val="0"/>
      <w:suppressLineNumbers/>
      <w:suppressAutoHyphens/>
    </w:pPr>
    <w:rPr>
      <w:rFonts w:ascii="Arial" w:hAnsi="Arial"/>
      <w:kern w:val="1"/>
      <w:sz w:val="20"/>
      <w:lang w:eastAsia="en-US"/>
    </w:rPr>
  </w:style>
  <w:style w:type="paragraph" w:customStyle="1" w:styleId="1f">
    <w:name w:val="Знак1"/>
    <w:basedOn w:val="a7"/>
    <w:rsid w:val="00563F3A"/>
    <w:pPr>
      <w:spacing w:before="100" w:beforeAutospacing="1" w:after="100" w:afterAutospacing="1"/>
    </w:pPr>
    <w:rPr>
      <w:rFonts w:ascii="Tahoma" w:hAnsi="Tahoma"/>
      <w:sz w:val="20"/>
      <w:szCs w:val="20"/>
      <w:lang w:val="en-US" w:eastAsia="en-US"/>
    </w:rPr>
  </w:style>
  <w:style w:type="paragraph" w:customStyle="1" w:styleId="ConsPlusCell">
    <w:name w:val="ConsPlusCell"/>
    <w:uiPriority w:val="99"/>
    <w:rsid w:val="00563F3A"/>
    <w:pPr>
      <w:widowControl w:val="0"/>
      <w:autoSpaceDE w:val="0"/>
      <w:autoSpaceDN w:val="0"/>
      <w:adjustRightInd w:val="0"/>
      <w:spacing w:after="0" w:line="240" w:lineRule="auto"/>
    </w:pPr>
    <w:rPr>
      <w:rFonts w:ascii="Calibri" w:eastAsia="Calibri" w:hAnsi="Calibri" w:cs="Calibri"/>
      <w:lang w:eastAsia="ru-RU"/>
    </w:rPr>
  </w:style>
  <w:style w:type="paragraph" w:customStyle="1" w:styleId="ConsPlusTitle">
    <w:name w:val="ConsPlusTitle"/>
    <w:uiPriority w:val="99"/>
    <w:rsid w:val="00563F3A"/>
    <w:pPr>
      <w:widowControl w:val="0"/>
      <w:autoSpaceDE w:val="0"/>
      <w:autoSpaceDN w:val="0"/>
      <w:adjustRightInd w:val="0"/>
      <w:spacing w:after="0" w:line="240" w:lineRule="auto"/>
    </w:pPr>
    <w:rPr>
      <w:rFonts w:ascii="Times New Roman" w:eastAsia="Calibri" w:hAnsi="Times New Roman" w:cs="Times New Roman"/>
      <w:b/>
      <w:bCs/>
      <w:sz w:val="24"/>
      <w:szCs w:val="24"/>
      <w:lang w:eastAsia="ru-RU"/>
    </w:rPr>
  </w:style>
  <w:style w:type="character" w:customStyle="1" w:styleId="highlight">
    <w:name w:val="highlight"/>
    <w:rsid w:val="00563F3A"/>
    <w:rPr>
      <w:rFonts w:cs="Times New Roman"/>
    </w:rPr>
  </w:style>
  <w:style w:type="paragraph" w:customStyle="1" w:styleId="textn">
    <w:name w:val="textn"/>
    <w:basedOn w:val="a7"/>
    <w:uiPriority w:val="99"/>
    <w:rsid w:val="00563F3A"/>
    <w:pPr>
      <w:spacing w:before="100" w:beforeAutospacing="1" w:after="100" w:afterAutospacing="1"/>
    </w:pPr>
  </w:style>
  <w:style w:type="paragraph" w:customStyle="1" w:styleId="afe">
    <w:name w:val="Знак"/>
    <w:basedOn w:val="a7"/>
    <w:rsid w:val="00563F3A"/>
    <w:pPr>
      <w:spacing w:before="100" w:beforeAutospacing="1" w:after="100" w:afterAutospacing="1"/>
    </w:pPr>
    <w:rPr>
      <w:rFonts w:ascii="Tahoma" w:hAnsi="Tahoma"/>
      <w:sz w:val="20"/>
      <w:szCs w:val="20"/>
      <w:lang w:val="en-US" w:eastAsia="en-US"/>
    </w:rPr>
  </w:style>
  <w:style w:type="paragraph" w:styleId="23">
    <w:name w:val="Body Text Indent 2"/>
    <w:aliases w:val=" Знак"/>
    <w:basedOn w:val="a7"/>
    <w:link w:val="24"/>
    <w:rsid w:val="00563F3A"/>
    <w:pPr>
      <w:spacing w:after="120" w:line="480" w:lineRule="auto"/>
      <w:ind w:left="283"/>
      <w:jc w:val="both"/>
    </w:pPr>
    <w:rPr>
      <w:szCs w:val="22"/>
      <w:lang w:eastAsia="en-US"/>
    </w:rPr>
  </w:style>
  <w:style w:type="character" w:customStyle="1" w:styleId="24">
    <w:name w:val="Основной текст с отступом 2 Знак"/>
    <w:aliases w:val=" Знак Знак"/>
    <w:basedOn w:val="a8"/>
    <w:link w:val="23"/>
    <w:uiPriority w:val="99"/>
    <w:rsid w:val="00563F3A"/>
    <w:rPr>
      <w:rFonts w:ascii="Times New Roman" w:eastAsia="Times New Roman" w:hAnsi="Times New Roman" w:cs="Times New Roman"/>
      <w:sz w:val="24"/>
    </w:rPr>
  </w:style>
  <w:style w:type="table" w:customStyle="1" w:styleId="1f0">
    <w:name w:val="Сетка таблицы1"/>
    <w:uiPriority w:val="59"/>
    <w:rsid w:val="00563F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7"/>
    <w:rsid w:val="00563F3A"/>
    <w:pPr>
      <w:spacing w:before="100" w:beforeAutospacing="1" w:after="100" w:afterAutospacing="1"/>
    </w:pPr>
    <w:rPr>
      <w:sz w:val="20"/>
      <w:szCs w:val="20"/>
    </w:rPr>
  </w:style>
  <w:style w:type="paragraph" w:customStyle="1" w:styleId="font6">
    <w:name w:val="font6"/>
    <w:basedOn w:val="a7"/>
    <w:rsid w:val="00563F3A"/>
    <w:pPr>
      <w:spacing w:before="100" w:beforeAutospacing="1" w:after="100" w:afterAutospacing="1"/>
    </w:pPr>
    <w:rPr>
      <w:b/>
      <w:bCs/>
    </w:rPr>
  </w:style>
  <w:style w:type="paragraph" w:customStyle="1" w:styleId="font7">
    <w:name w:val="font7"/>
    <w:basedOn w:val="a7"/>
    <w:rsid w:val="00563F3A"/>
    <w:pPr>
      <w:spacing w:before="100" w:beforeAutospacing="1" w:after="100" w:afterAutospacing="1"/>
    </w:pPr>
    <w:rPr>
      <w:b/>
      <w:bCs/>
      <w:sz w:val="20"/>
      <w:szCs w:val="20"/>
    </w:rPr>
  </w:style>
  <w:style w:type="paragraph" w:customStyle="1" w:styleId="xl65">
    <w:name w:val="xl65"/>
    <w:basedOn w:val="a7"/>
    <w:rsid w:val="00563F3A"/>
    <w:pPr>
      <w:pBdr>
        <w:right w:val="single" w:sz="8" w:space="0" w:color="auto"/>
      </w:pBdr>
      <w:spacing w:before="100" w:beforeAutospacing="1" w:after="100" w:afterAutospacing="1"/>
      <w:textAlignment w:val="top"/>
    </w:pPr>
  </w:style>
  <w:style w:type="paragraph" w:customStyle="1" w:styleId="xl66">
    <w:name w:val="xl66"/>
    <w:basedOn w:val="a7"/>
    <w:rsid w:val="00563F3A"/>
    <w:pPr>
      <w:pBdr>
        <w:bottom w:val="single" w:sz="8" w:space="0" w:color="auto"/>
        <w:right w:val="single" w:sz="8" w:space="0" w:color="auto"/>
      </w:pBdr>
      <w:spacing w:before="100" w:beforeAutospacing="1" w:after="100" w:afterAutospacing="1"/>
      <w:textAlignment w:val="top"/>
    </w:pPr>
  </w:style>
  <w:style w:type="paragraph" w:customStyle="1" w:styleId="xl67">
    <w:name w:val="xl67"/>
    <w:basedOn w:val="a7"/>
    <w:rsid w:val="00563F3A"/>
    <w:pPr>
      <w:pBdr>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68">
    <w:name w:val="xl68"/>
    <w:basedOn w:val="a7"/>
    <w:rsid w:val="00563F3A"/>
    <w:pPr>
      <w:pBdr>
        <w:bottom w:val="single" w:sz="8" w:space="0" w:color="auto"/>
        <w:right w:val="single" w:sz="8" w:space="0" w:color="auto"/>
      </w:pBdr>
      <w:spacing w:before="100" w:beforeAutospacing="1" w:after="100" w:afterAutospacing="1"/>
      <w:textAlignment w:val="top"/>
    </w:pPr>
    <w:rPr>
      <w:b/>
      <w:bCs/>
    </w:rPr>
  </w:style>
  <w:style w:type="paragraph" w:customStyle="1" w:styleId="xl69">
    <w:name w:val="xl69"/>
    <w:basedOn w:val="a7"/>
    <w:rsid w:val="00563F3A"/>
    <w:pPr>
      <w:pBdr>
        <w:bottom w:val="single" w:sz="8" w:space="0" w:color="auto"/>
        <w:right w:val="single" w:sz="8" w:space="0" w:color="auto"/>
      </w:pBdr>
      <w:spacing w:before="100" w:beforeAutospacing="1" w:after="100" w:afterAutospacing="1"/>
      <w:jc w:val="center"/>
      <w:textAlignment w:val="top"/>
    </w:pPr>
    <w:rPr>
      <w:b/>
      <w:bCs/>
    </w:rPr>
  </w:style>
  <w:style w:type="paragraph" w:customStyle="1" w:styleId="xl70">
    <w:name w:val="xl70"/>
    <w:basedOn w:val="a7"/>
    <w:rsid w:val="00563F3A"/>
    <w:pPr>
      <w:pBdr>
        <w:bottom w:val="single" w:sz="8" w:space="0" w:color="auto"/>
        <w:right w:val="single" w:sz="8" w:space="0" w:color="auto"/>
      </w:pBdr>
      <w:spacing w:before="100" w:beforeAutospacing="1" w:after="100" w:afterAutospacing="1"/>
      <w:jc w:val="center"/>
      <w:textAlignment w:val="top"/>
    </w:pPr>
  </w:style>
  <w:style w:type="paragraph" w:customStyle="1" w:styleId="xl71">
    <w:name w:val="xl71"/>
    <w:basedOn w:val="a7"/>
    <w:rsid w:val="00563F3A"/>
    <w:pPr>
      <w:pBdr>
        <w:right w:val="single" w:sz="8" w:space="0" w:color="auto"/>
      </w:pBdr>
      <w:spacing w:before="100" w:beforeAutospacing="1" w:after="100" w:afterAutospacing="1"/>
      <w:jc w:val="center"/>
      <w:textAlignment w:val="top"/>
    </w:pPr>
    <w:rPr>
      <w:b/>
      <w:bCs/>
    </w:rPr>
  </w:style>
  <w:style w:type="paragraph" w:customStyle="1" w:styleId="xl72">
    <w:name w:val="xl72"/>
    <w:basedOn w:val="a7"/>
    <w:rsid w:val="00563F3A"/>
    <w:pPr>
      <w:pBdr>
        <w:right w:val="single" w:sz="8" w:space="0" w:color="auto"/>
      </w:pBdr>
      <w:spacing w:before="100" w:beforeAutospacing="1" w:after="100" w:afterAutospacing="1"/>
      <w:jc w:val="center"/>
      <w:textAlignment w:val="top"/>
    </w:pPr>
  </w:style>
  <w:style w:type="paragraph" w:customStyle="1" w:styleId="xl73">
    <w:name w:val="xl73"/>
    <w:basedOn w:val="a7"/>
    <w:rsid w:val="00563F3A"/>
    <w:pPr>
      <w:pBdr>
        <w:top w:val="single" w:sz="8" w:space="0" w:color="auto"/>
        <w:right w:val="single" w:sz="8" w:space="0" w:color="auto"/>
      </w:pBdr>
      <w:spacing w:before="100" w:beforeAutospacing="1" w:after="100" w:afterAutospacing="1"/>
      <w:jc w:val="center"/>
      <w:textAlignment w:val="top"/>
    </w:pPr>
    <w:rPr>
      <w:b/>
      <w:bCs/>
    </w:rPr>
  </w:style>
  <w:style w:type="paragraph" w:customStyle="1" w:styleId="xl74">
    <w:name w:val="xl74"/>
    <w:basedOn w:val="a7"/>
    <w:rsid w:val="00563F3A"/>
    <w:pPr>
      <w:pBdr>
        <w:top w:val="single" w:sz="8" w:space="0" w:color="auto"/>
        <w:right w:val="single" w:sz="8" w:space="0" w:color="auto"/>
      </w:pBdr>
      <w:spacing w:before="100" w:beforeAutospacing="1" w:after="100" w:afterAutospacing="1"/>
      <w:jc w:val="center"/>
      <w:textAlignment w:val="top"/>
    </w:pPr>
  </w:style>
  <w:style w:type="paragraph" w:customStyle="1" w:styleId="xl75">
    <w:name w:val="xl75"/>
    <w:basedOn w:val="a7"/>
    <w:rsid w:val="00563F3A"/>
    <w:pPr>
      <w:pBdr>
        <w:right w:val="single" w:sz="8" w:space="0" w:color="auto"/>
      </w:pBdr>
      <w:spacing w:before="100" w:beforeAutospacing="1" w:after="100" w:afterAutospacing="1"/>
      <w:textAlignment w:val="top"/>
    </w:pPr>
  </w:style>
  <w:style w:type="paragraph" w:customStyle="1" w:styleId="xl76">
    <w:name w:val="xl76"/>
    <w:basedOn w:val="a7"/>
    <w:rsid w:val="00563F3A"/>
    <w:pPr>
      <w:pBdr>
        <w:right w:val="single" w:sz="8" w:space="0" w:color="auto"/>
      </w:pBdr>
      <w:spacing w:before="100" w:beforeAutospacing="1" w:after="100" w:afterAutospacing="1"/>
      <w:jc w:val="center"/>
    </w:pPr>
    <w:rPr>
      <w:b/>
      <w:bCs/>
    </w:rPr>
  </w:style>
  <w:style w:type="paragraph" w:customStyle="1" w:styleId="xl77">
    <w:name w:val="xl77"/>
    <w:basedOn w:val="a7"/>
    <w:rsid w:val="00563F3A"/>
    <w:pPr>
      <w:pBdr>
        <w:right w:val="single" w:sz="8" w:space="0" w:color="auto"/>
      </w:pBdr>
      <w:spacing w:before="100" w:beforeAutospacing="1" w:after="100" w:afterAutospacing="1"/>
      <w:jc w:val="center"/>
    </w:pPr>
  </w:style>
  <w:style w:type="paragraph" w:customStyle="1" w:styleId="xl78">
    <w:name w:val="xl78"/>
    <w:basedOn w:val="a7"/>
    <w:rsid w:val="00563F3A"/>
    <w:pPr>
      <w:pBdr>
        <w:right w:val="single" w:sz="8" w:space="0" w:color="auto"/>
      </w:pBdr>
      <w:spacing w:before="100" w:beforeAutospacing="1" w:after="100" w:afterAutospacing="1"/>
    </w:pPr>
  </w:style>
  <w:style w:type="paragraph" w:customStyle="1" w:styleId="xl79">
    <w:name w:val="xl79"/>
    <w:basedOn w:val="a7"/>
    <w:rsid w:val="00563F3A"/>
    <w:pPr>
      <w:pBdr>
        <w:bottom w:val="single" w:sz="8" w:space="0" w:color="auto"/>
        <w:right w:val="single" w:sz="8" w:space="0" w:color="auto"/>
      </w:pBdr>
      <w:spacing w:before="100" w:beforeAutospacing="1" w:after="100" w:afterAutospacing="1"/>
    </w:pPr>
  </w:style>
  <w:style w:type="paragraph" w:customStyle="1" w:styleId="xl80">
    <w:name w:val="xl80"/>
    <w:basedOn w:val="a7"/>
    <w:rsid w:val="00563F3A"/>
    <w:pPr>
      <w:pBdr>
        <w:bottom w:val="single" w:sz="8" w:space="0" w:color="auto"/>
        <w:right w:val="single" w:sz="8" w:space="0" w:color="auto"/>
      </w:pBdr>
      <w:spacing w:before="100" w:beforeAutospacing="1" w:after="100" w:afterAutospacing="1"/>
      <w:jc w:val="center"/>
    </w:pPr>
  </w:style>
  <w:style w:type="paragraph" w:customStyle="1" w:styleId="xl81">
    <w:name w:val="xl81"/>
    <w:basedOn w:val="a7"/>
    <w:rsid w:val="00563F3A"/>
    <w:pPr>
      <w:pBdr>
        <w:top w:val="single" w:sz="8" w:space="0" w:color="auto"/>
        <w:left w:val="single" w:sz="8" w:space="0" w:color="auto"/>
        <w:bottom w:val="single" w:sz="8" w:space="0" w:color="auto"/>
      </w:pBdr>
      <w:spacing w:before="100" w:beforeAutospacing="1" w:after="100" w:afterAutospacing="1"/>
      <w:jc w:val="center"/>
      <w:textAlignment w:val="top"/>
    </w:pPr>
    <w:rPr>
      <w:color w:val="993300"/>
      <w:sz w:val="28"/>
      <w:szCs w:val="28"/>
    </w:rPr>
  </w:style>
  <w:style w:type="paragraph" w:customStyle="1" w:styleId="xl82">
    <w:name w:val="xl82"/>
    <w:basedOn w:val="a7"/>
    <w:rsid w:val="00563F3A"/>
    <w:pPr>
      <w:pBdr>
        <w:top w:val="single" w:sz="8" w:space="0" w:color="auto"/>
        <w:bottom w:val="single" w:sz="8" w:space="0" w:color="auto"/>
        <w:right w:val="single" w:sz="8" w:space="0" w:color="auto"/>
      </w:pBdr>
      <w:spacing w:before="100" w:beforeAutospacing="1" w:after="100" w:afterAutospacing="1"/>
      <w:jc w:val="center"/>
      <w:textAlignment w:val="top"/>
    </w:pPr>
    <w:rPr>
      <w:color w:val="993300"/>
      <w:sz w:val="28"/>
      <w:szCs w:val="28"/>
    </w:rPr>
  </w:style>
  <w:style w:type="paragraph" w:customStyle="1" w:styleId="xl83">
    <w:name w:val="xl83"/>
    <w:basedOn w:val="a7"/>
    <w:rsid w:val="00563F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84">
    <w:name w:val="xl84"/>
    <w:basedOn w:val="a7"/>
    <w:rsid w:val="00563F3A"/>
    <w:pPr>
      <w:pBdr>
        <w:left w:val="single" w:sz="8" w:space="0" w:color="auto"/>
        <w:right w:val="single" w:sz="8" w:space="0" w:color="auto"/>
      </w:pBdr>
      <w:spacing w:before="100" w:beforeAutospacing="1" w:after="100" w:afterAutospacing="1"/>
      <w:jc w:val="center"/>
      <w:textAlignment w:val="top"/>
    </w:pPr>
  </w:style>
  <w:style w:type="paragraph" w:customStyle="1" w:styleId="xl85">
    <w:name w:val="xl85"/>
    <w:basedOn w:val="a7"/>
    <w:rsid w:val="00563F3A"/>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6">
    <w:name w:val="xl86"/>
    <w:basedOn w:val="a7"/>
    <w:rsid w:val="00563F3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87">
    <w:name w:val="xl87"/>
    <w:basedOn w:val="a7"/>
    <w:rsid w:val="00563F3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88">
    <w:name w:val="xl88"/>
    <w:basedOn w:val="a7"/>
    <w:rsid w:val="00563F3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89">
    <w:name w:val="xl89"/>
    <w:basedOn w:val="a7"/>
    <w:rsid w:val="00563F3A"/>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90">
    <w:name w:val="xl90"/>
    <w:basedOn w:val="a7"/>
    <w:uiPriority w:val="99"/>
    <w:rsid w:val="00563F3A"/>
    <w:pPr>
      <w:pBdr>
        <w:left w:val="single" w:sz="8" w:space="0" w:color="auto"/>
        <w:bottom w:val="single" w:sz="8" w:space="0" w:color="auto"/>
        <w:right w:val="single" w:sz="8" w:space="0" w:color="auto"/>
      </w:pBdr>
      <w:spacing w:before="100" w:beforeAutospacing="1" w:after="100" w:afterAutospacing="1"/>
      <w:textAlignment w:val="top"/>
    </w:pPr>
    <w:rPr>
      <w:b/>
      <w:bCs/>
    </w:rPr>
  </w:style>
  <w:style w:type="character" w:styleId="aff">
    <w:name w:val="page number"/>
    <w:rsid w:val="00563F3A"/>
    <w:rPr>
      <w:rFonts w:cs="Times New Roman"/>
    </w:rPr>
  </w:style>
  <w:style w:type="paragraph" w:customStyle="1" w:styleId="ConsPlusNormal">
    <w:name w:val="ConsPlusNormal"/>
    <w:link w:val="ConsPlusNormal0"/>
    <w:rsid w:val="00563F3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styleId="aff0">
    <w:name w:val="annotation reference"/>
    <w:rsid w:val="00563F3A"/>
    <w:rPr>
      <w:sz w:val="16"/>
      <w:szCs w:val="16"/>
    </w:rPr>
  </w:style>
  <w:style w:type="paragraph" w:styleId="aff1">
    <w:name w:val="annotation text"/>
    <w:basedOn w:val="a7"/>
    <w:link w:val="aff2"/>
    <w:uiPriority w:val="99"/>
    <w:rsid w:val="00563F3A"/>
    <w:pPr>
      <w:spacing w:after="200" w:line="276" w:lineRule="auto"/>
      <w:jc w:val="both"/>
    </w:pPr>
    <w:rPr>
      <w:sz w:val="20"/>
      <w:szCs w:val="20"/>
      <w:lang w:eastAsia="en-US"/>
    </w:rPr>
  </w:style>
  <w:style w:type="character" w:customStyle="1" w:styleId="aff2">
    <w:name w:val="Текст примечания Знак"/>
    <w:basedOn w:val="a8"/>
    <w:link w:val="aff1"/>
    <w:uiPriority w:val="99"/>
    <w:rsid w:val="00563F3A"/>
    <w:rPr>
      <w:rFonts w:ascii="Times New Roman" w:eastAsia="Times New Roman" w:hAnsi="Times New Roman" w:cs="Times New Roman"/>
      <w:sz w:val="20"/>
      <w:szCs w:val="20"/>
    </w:rPr>
  </w:style>
  <w:style w:type="paragraph" w:styleId="aff3">
    <w:name w:val="annotation subject"/>
    <w:basedOn w:val="aff1"/>
    <w:next w:val="aff1"/>
    <w:link w:val="aff4"/>
    <w:uiPriority w:val="99"/>
    <w:rsid w:val="00563F3A"/>
    <w:rPr>
      <w:b/>
      <w:bCs/>
    </w:rPr>
  </w:style>
  <w:style w:type="character" w:customStyle="1" w:styleId="aff4">
    <w:name w:val="Тема примечания Знак"/>
    <w:basedOn w:val="aff2"/>
    <w:link w:val="aff3"/>
    <w:uiPriority w:val="99"/>
    <w:rsid w:val="00563F3A"/>
    <w:rPr>
      <w:rFonts w:ascii="Times New Roman" w:eastAsia="Times New Roman" w:hAnsi="Times New Roman" w:cs="Times New Roman"/>
      <w:b/>
      <w:bCs/>
      <w:sz w:val="20"/>
      <w:szCs w:val="20"/>
    </w:rPr>
  </w:style>
  <w:style w:type="paragraph" w:customStyle="1" w:styleId="Default">
    <w:name w:val="Default"/>
    <w:uiPriority w:val="99"/>
    <w:rsid w:val="00563F3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5">
    <w:name w:val="List Paragraph"/>
    <w:aliases w:val="ПАРАГРАФ,Абзац списка11,Варианты ответов,Таблицы,it_List1,Ненумерованный список,основной диплом"/>
    <w:basedOn w:val="a7"/>
    <w:link w:val="aff6"/>
    <w:uiPriority w:val="34"/>
    <w:qFormat/>
    <w:rsid w:val="00563F3A"/>
    <w:pPr>
      <w:ind w:left="708"/>
    </w:pPr>
    <w:rPr>
      <w:szCs w:val="28"/>
    </w:rPr>
  </w:style>
  <w:style w:type="character" w:customStyle="1" w:styleId="aff6">
    <w:name w:val="Абзац списка Знак"/>
    <w:aliases w:val="ПАРАГРАФ Знак,Абзац списка11 Знак,Варианты ответов Знак,Таблицы Знак,it_List1 Знак,Ненумерованный список Знак,основной диплом Знак"/>
    <w:link w:val="aff5"/>
    <w:uiPriority w:val="1"/>
    <w:locked/>
    <w:rsid w:val="00563F3A"/>
    <w:rPr>
      <w:rFonts w:ascii="Times New Roman" w:eastAsia="Times New Roman" w:hAnsi="Times New Roman" w:cs="Times New Roman"/>
      <w:sz w:val="24"/>
      <w:szCs w:val="28"/>
      <w:lang w:eastAsia="ru-RU"/>
    </w:rPr>
  </w:style>
  <w:style w:type="paragraph" w:styleId="aff7">
    <w:name w:val="Document Map"/>
    <w:basedOn w:val="a7"/>
    <w:link w:val="aff8"/>
    <w:uiPriority w:val="99"/>
    <w:unhideWhenUsed/>
    <w:rsid w:val="00563F3A"/>
    <w:pPr>
      <w:jc w:val="both"/>
    </w:pPr>
    <w:rPr>
      <w:rFonts w:ascii="Tahoma" w:hAnsi="Tahoma" w:cs="Tahoma"/>
      <w:sz w:val="16"/>
      <w:szCs w:val="16"/>
      <w:lang w:eastAsia="en-US"/>
    </w:rPr>
  </w:style>
  <w:style w:type="character" w:customStyle="1" w:styleId="aff8">
    <w:name w:val="Схема документа Знак"/>
    <w:basedOn w:val="a8"/>
    <w:link w:val="aff7"/>
    <w:uiPriority w:val="99"/>
    <w:rsid w:val="00563F3A"/>
    <w:rPr>
      <w:rFonts w:ascii="Tahoma" w:eastAsia="Times New Roman" w:hAnsi="Tahoma" w:cs="Tahoma"/>
      <w:sz w:val="16"/>
      <w:szCs w:val="16"/>
    </w:rPr>
  </w:style>
  <w:style w:type="paragraph" w:customStyle="1" w:styleId="ConsPlusNonformat">
    <w:name w:val="ConsPlusNonformat"/>
    <w:uiPriority w:val="99"/>
    <w:rsid w:val="00563F3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34">
    <w:name w:val="Body Text 3"/>
    <w:basedOn w:val="a7"/>
    <w:link w:val="35"/>
    <w:uiPriority w:val="99"/>
    <w:unhideWhenUsed/>
    <w:rsid w:val="00563F3A"/>
    <w:pPr>
      <w:spacing w:after="120" w:line="276" w:lineRule="auto"/>
      <w:jc w:val="both"/>
    </w:pPr>
    <w:rPr>
      <w:sz w:val="16"/>
      <w:szCs w:val="16"/>
      <w:lang w:eastAsia="en-US"/>
    </w:rPr>
  </w:style>
  <w:style w:type="character" w:customStyle="1" w:styleId="35">
    <w:name w:val="Основной текст 3 Знак"/>
    <w:basedOn w:val="a8"/>
    <w:link w:val="34"/>
    <w:uiPriority w:val="99"/>
    <w:rsid w:val="00563F3A"/>
    <w:rPr>
      <w:rFonts w:ascii="Times New Roman" w:eastAsia="Times New Roman" w:hAnsi="Times New Roman" w:cs="Times New Roman"/>
      <w:sz w:val="16"/>
      <w:szCs w:val="16"/>
    </w:rPr>
  </w:style>
  <w:style w:type="paragraph" w:styleId="aff9">
    <w:name w:val="No Spacing"/>
    <w:aliases w:val="Title"/>
    <w:uiPriority w:val="1"/>
    <w:qFormat/>
    <w:rsid w:val="00563F3A"/>
    <w:pPr>
      <w:spacing w:after="0" w:line="240" w:lineRule="auto"/>
      <w:ind w:firstLine="709"/>
      <w:jc w:val="center"/>
    </w:pPr>
    <w:rPr>
      <w:rFonts w:ascii="Times New Roman" w:eastAsiaTheme="minorEastAsia" w:hAnsi="Times New Roman"/>
      <w:b/>
      <w:sz w:val="28"/>
      <w:lang w:eastAsia="ru-RU"/>
    </w:rPr>
  </w:style>
  <w:style w:type="paragraph" w:styleId="25">
    <w:name w:val="Body Text 2"/>
    <w:basedOn w:val="a7"/>
    <w:link w:val="26"/>
    <w:rsid w:val="00563F3A"/>
    <w:pPr>
      <w:spacing w:before="60"/>
      <w:ind w:firstLine="709"/>
      <w:jc w:val="both"/>
    </w:pPr>
    <w:rPr>
      <w:sz w:val="26"/>
      <w:szCs w:val="21"/>
    </w:rPr>
  </w:style>
  <w:style w:type="character" w:customStyle="1" w:styleId="26">
    <w:name w:val="Основной текст 2 Знак"/>
    <w:basedOn w:val="a8"/>
    <w:link w:val="25"/>
    <w:rsid w:val="00563F3A"/>
    <w:rPr>
      <w:rFonts w:ascii="Times New Roman" w:eastAsia="Times New Roman" w:hAnsi="Times New Roman" w:cs="Times New Roman"/>
      <w:sz w:val="26"/>
      <w:szCs w:val="21"/>
      <w:lang w:eastAsia="ru-RU"/>
    </w:rPr>
  </w:style>
  <w:style w:type="paragraph" w:customStyle="1" w:styleId="xl91">
    <w:name w:val="xl91"/>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3">
    <w:name w:val="xl93"/>
    <w:basedOn w:val="a7"/>
    <w:rsid w:val="00563F3A"/>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7"/>
    <w:rsid w:val="00563F3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8">
    <w:name w:val="xl98"/>
    <w:basedOn w:val="a7"/>
    <w:rsid w:val="00563F3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7"/>
    <w:rsid w:val="00563F3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7"/>
    <w:rsid w:val="00563F3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7"/>
    <w:rsid w:val="00563F3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3">
    <w:name w:val="xl103"/>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5">
    <w:name w:val="xl105"/>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8">
    <w:name w:val="xl108"/>
    <w:basedOn w:val="a7"/>
    <w:rsid w:val="00563F3A"/>
    <w:pPr>
      <w:shd w:val="clear" w:color="000000" w:fill="FFFFFF"/>
      <w:spacing w:before="100" w:beforeAutospacing="1" w:after="100" w:afterAutospacing="1"/>
    </w:pPr>
  </w:style>
  <w:style w:type="paragraph" w:customStyle="1" w:styleId="xl109">
    <w:name w:val="xl109"/>
    <w:basedOn w:val="a7"/>
    <w:rsid w:val="00563F3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0">
    <w:name w:val="xl110"/>
    <w:basedOn w:val="a7"/>
    <w:rsid w:val="00563F3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a7"/>
    <w:rsid w:val="00563F3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2">
    <w:name w:val="xl112"/>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3">
    <w:name w:val="xl113"/>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character" w:customStyle="1" w:styleId="Bodytext">
    <w:name w:val="Body text_"/>
    <w:link w:val="92"/>
    <w:rsid w:val="00563F3A"/>
    <w:rPr>
      <w:shd w:val="clear" w:color="auto" w:fill="FFFFFF"/>
    </w:rPr>
  </w:style>
  <w:style w:type="paragraph" w:customStyle="1" w:styleId="92">
    <w:name w:val="Основной текст9"/>
    <w:basedOn w:val="a7"/>
    <w:link w:val="Bodytext"/>
    <w:rsid w:val="00563F3A"/>
    <w:pPr>
      <w:shd w:val="clear" w:color="auto" w:fill="FFFFFF"/>
      <w:spacing w:line="480" w:lineRule="exact"/>
      <w:ind w:hanging="380"/>
    </w:pPr>
    <w:rPr>
      <w:rFonts w:asciiTheme="minorHAnsi" w:eastAsiaTheme="minorHAnsi" w:hAnsiTheme="minorHAnsi" w:cstheme="minorBidi"/>
      <w:sz w:val="22"/>
      <w:szCs w:val="22"/>
      <w:lang w:eastAsia="en-US"/>
    </w:rPr>
  </w:style>
  <w:style w:type="character" w:customStyle="1" w:styleId="BodytextBold">
    <w:name w:val="Body text + Bold"/>
    <w:rsid w:val="00563F3A"/>
    <w:rPr>
      <w:rFonts w:ascii="Times New Roman" w:eastAsia="Times New Roman" w:hAnsi="Times New Roman" w:cs="Times New Roman"/>
      <w:b/>
      <w:bCs/>
      <w:i w:val="0"/>
      <w:iCs w:val="0"/>
      <w:smallCaps w:val="0"/>
      <w:strike w:val="0"/>
      <w:spacing w:val="0"/>
      <w:sz w:val="22"/>
      <w:szCs w:val="22"/>
    </w:rPr>
  </w:style>
  <w:style w:type="character" w:customStyle="1" w:styleId="affa">
    <w:name w:val="Основной текст_"/>
    <w:link w:val="72"/>
    <w:locked/>
    <w:rsid w:val="00563F3A"/>
    <w:rPr>
      <w:rFonts w:ascii="Arial" w:eastAsia="Times New Roman" w:hAnsi="Arial" w:cs="Arial"/>
      <w:shd w:val="clear" w:color="auto" w:fill="FFFFFF"/>
    </w:rPr>
  </w:style>
  <w:style w:type="paragraph" w:customStyle="1" w:styleId="72">
    <w:name w:val="Основной текст7"/>
    <w:basedOn w:val="a7"/>
    <w:link w:val="affa"/>
    <w:rsid w:val="00563F3A"/>
    <w:pPr>
      <w:widowControl w:val="0"/>
      <w:shd w:val="clear" w:color="auto" w:fill="FFFFFF"/>
      <w:spacing w:before="4380" w:line="240" w:lineRule="atLeast"/>
      <w:jc w:val="center"/>
    </w:pPr>
    <w:rPr>
      <w:rFonts w:ascii="Arial" w:hAnsi="Arial" w:cs="Arial"/>
      <w:sz w:val="22"/>
      <w:szCs w:val="22"/>
      <w:lang w:eastAsia="en-US"/>
    </w:rPr>
  </w:style>
  <w:style w:type="character" w:customStyle="1" w:styleId="Bodytext3">
    <w:name w:val="Body text (3)_"/>
    <w:link w:val="Bodytext30"/>
    <w:rsid w:val="00563F3A"/>
    <w:rPr>
      <w:sz w:val="27"/>
      <w:szCs w:val="27"/>
      <w:shd w:val="clear" w:color="auto" w:fill="FFFFFF"/>
    </w:rPr>
  </w:style>
  <w:style w:type="paragraph" w:customStyle="1" w:styleId="Bodytext30">
    <w:name w:val="Body text (3)"/>
    <w:basedOn w:val="a7"/>
    <w:link w:val="Bodytext3"/>
    <w:rsid w:val="00563F3A"/>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563F3A"/>
    <w:rPr>
      <w:rFonts w:ascii="Times New Roman" w:eastAsia="Times New Roman" w:hAnsi="Times New Roman" w:cs="Times New Roman"/>
      <w:b w:val="0"/>
      <w:bCs w:val="0"/>
      <w:i w:val="0"/>
      <w:iCs w:val="0"/>
      <w:smallCaps w:val="0"/>
      <w:strike w:val="0"/>
      <w:spacing w:val="0"/>
      <w:sz w:val="27"/>
      <w:szCs w:val="27"/>
    </w:rPr>
  </w:style>
  <w:style w:type="character" w:styleId="affb">
    <w:name w:val="FollowedHyperlink"/>
    <w:basedOn w:val="a8"/>
    <w:uiPriority w:val="99"/>
    <w:unhideWhenUsed/>
    <w:rsid w:val="00563F3A"/>
    <w:rPr>
      <w:color w:val="800080"/>
      <w:u w:val="single"/>
    </w:rPr>
  </w:style>
  <w:style w:type="paragraph" w:customStyle="1" w:styleId="xl114">
    <w:name w:val="xl114"/>
    <w:basedOn w:val="a7"/>
    <w:rsid w:val="00563F3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5">
    <w:name w:val="xl115"/>
    <w:basedOn w:val="a7"/>
    <w:rsid w:val="00563F3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6">
    <w:name w:val="xl116"/>
    <w:basedOn w:val="a7"/>
    <w:rsid w:val="00563F3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7">
    <w:name w:val="xl117"/>
    <w:basedOn w:val="a7"/>
    <w:rsid w:val="00563F3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styleId="affc">
    <w:name w:val="TOC Heading"/>
    <w:basedOn w:val="17"/>
    <w:next w:val="a7"/>
    <w:uiPriority w:val="39"/>
    <w:unhideWhenUsed/>
    <w:qFormat/>
    <w:rsid w:val="00563F3A"/>
    <w:pPr>
      <w:spacing w:before="480"/>
      <w:jc w:val="left"/>
      <w:outlineLvl w:val="9"/>
    </w:pPr>
    <w:rPr>
      <w:rFonts w:asciiTheme="majorHAnsi" w:eastAsiaTheme="majorEastAsia" w:hAnsiTheme="majorHAnsi" w:cstheme="majorBidi"/>
      <w:color w:val="2F5496" w:themeColor="accent1" w:themeShade="BF"/>
    </w:rPr>
  </w:style>
  <w:style w:type="character" w:customStyle="1" w:styleId="affd">
    <w:name w:val="Текст сноски Знак"/>
    <w:aliases w:val="Table_Footnote_last Знак Знак1,Table_Footnote_last Знак Знак Знак,Table_Footnote_last Знак1,Текст сноски Знак1 Знак Знак,Текст сноски Знак Знак Знак Знак,Текст сноски Знак Знак Знак1,Текст сноски-FN Знак,Oaeno niinee-FN Знак"/>
    <w:basedOn w:val="a8"/>
    <w:link w:val="affe"/>
    <w:uiPriority w:val="99"/>
    <w:locked/>
    <w:rsid w:val="00563F3A"/>
    <w:rPr>
      <w:rFonts w:ascii="TimesET" w:hAnsi="TimesET" w:cs="TimesET"/>
      <w:kern w:val="24"/>
    </w:rPr>
  </w:style>
  <w:style w:type="paragraph" w:styleId="affe">
    <w:name w:val="footnote text"/>
    <w:aliases w:val="Table_Footnote_last Знак,Table_Footnote_last Знак Знак,Table_Footnote_last,Текст сноски Знак1 Знак,Текст сноски Знак Знак Знак,Текст сноски Знак Знак,Текст сноски-FN,Oaeno niinee-FN,Oaeno niinee Ciae"/>
    <w:basedOn w:val="a7"/>
    <w:link w:val="affd"/>
    <w:uiPriority w:val="99"/>
    <w:unhideWhenUsed/>
    <w:rsid w:val="00563F3A"/>
    <w:pPr>
      <w:keepLines/>
      <w:spacing w:before="120" w:after="120"/>
      <w:ind w:firstLine="567"/>
      <w:jc w:val="both"/>
    </w:pPr>
    <w:rPr>
      <w:rFonts w:ascii="TimesET" w:eastAsiaTheme="minorHAnsi" w:hAnsi="TimesET" w:cs="TimesET"/>
      <w:kern w:val="24"/>
      <w:sz w:val="22"/>
      <w:szCs w:val="22"/>
      <w:lang w:eastAsia="en-US"/>
    </w:rPr>
  </w:style>
  <w:style w:type="character" w:customStyle="1" w:styleId="1f1">
    <w:name w:val="Текст сноски Знак1"/>
    <w:aliases w:val="Table_Footnote_last Знак Знак2,Table_Footnote_last Знак Знак Знак1,Table_Footnote_last Знак2"/>
    <w:basedOn w:val="a8"/>
    <w:semiHidden/>
    <w:rsid w:val="00563F3A"/>
    <w:rPr>
      <w:rFonts w:ascii="Times New Roman" w:eastAsia="Calibri" w:hAnsi="Times New Roman" w:cs="Times New Roman"/>
      <w:sz w:val="20"/>
      <w:szCs w:val="20"/>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диаграммы Знак"/>
    <w:link w:val="afb"/>
    <w:locked/>
    <w:rsid w:val="00760013"/>
    <w:rPr>
      <w:rFonts w:eastAsia="Times New Roman" w:cs="Times New Roman"/>
      <w:i/>
      <w:iCs/>
      <w:sz w:val="20"/>
      <w:szCs w:val="18"/>
    </w:rPr>
  </w:style>
  <w:style w:type="paragraph" w:styleId="afff">
    <w:name w:val="Title"/>
    <w:basedOn w:val="a7"/>
    <w:link w:val="afff0"/>
    <w:uiPriority w:val="10"/>
    <w:qFormat/>
    <w:rsid w:val="00563F3A"/>
    <w:pPr>
      <w:jc w:val="center"/>
    </w:pPr>
    <w:rPr>
      <w:szCs w:val="20"/>
    </w:rPr>
  </w:style>
  <w:style w:type="character" w:customStyle="1" w:styleId="afff1">
    <w:name w:val="Заголовок Знак"/>
    <w:basedOn w:val="a8"/>
    <w:link w:val="12"/>
    <w:rsid w:val="00563F3A"/>
    <w:rPr>
      <w:rFonts w:asciiTheme="majorHAnsi" w:eastAsiaTheme="majorEastAsia" w:hAnsiTheme="majorHAnsi" w:cstheme="majorBidi"/>
      <w:spacing w:val="-10"/>
      <w:kern w:val="28"/>
      <w:sz w:val="56"/>
      <w:szCs w:val="56"/>
      <w:lang w:eastAsia="ru-RU"/>
    </w:rPr>
  </w:style>
  <w:style w:type="character" w:customStyle="1" w:styleId="afff0">
    <w:name w:val="Название Знак"/>
    <w:basedOn w:val="a8"/>
    <w:link w:val="afff"/>
    <w:uiPriority w:val="10"/>
    <w:rsid w:val="00563F3A"/>
    <w:rPr>
      <w:rFonts w:ascii="Times New Roman" w:eastAsia="Times New Roman" w:hAnsi="Times New Roman" w:cs="Times New Roman"/>
      <w:sz w:val="24"/>
      <w:szCs w:val="20"/>
      <w:lang w:eastAsia="ru-RU"/>
    </w:rPr>
  </w:style>
  <w:style w:type="character" w:customStyle="1" w:styleId="afff2">
    <w:name w:val="Текст Знак"/>
    <w:aliases w:val="Знак7 Знак, Знак1 Знак"/>
    <w:basedOn w:val="a8"/>
    <w:link w:val="afff3"/>
    <w:uiPriority w:val="99"/>
    <w:locked/>
    <w:rsid w:val="00563F3A"/>
    <w:rPr>
      <w:rFonts w:ascii="Courier New" w:hAnsi="Courier New" w:cs="Courier New"/>
    </w:rPr>
  </w:style>
  <w:style w:type="paragraph" w:styleId="afff3">
    <w:name w:val="Plain Text"/>
    <w:aliases w:val="Знак7, Знак1"/>
    <w:basedOn w:val="a7"/>
    <w:link w:val="afff2"/>
    <w:uiPriority w:val="99"/>
    <w:unhideWhenUsed/>
    <w:rsid w:val="00563F3A"/>
    <w:rPr>
      <w:rFonts w:ascii="Courier New" w:eastAsiaTheme="minorHAnsi" w:hAnsi="Courier New" w:cs="Courier New"/>
      <w:sz w:val="22"/>
      <w:szCs w:val="22"/>
      <w:lang w:eastAsia="en-US"/>
    </w:rPr>
  </w:style>
  <w:style w:type="character" w:customStyle="1" w:styleId="1f2">
    <w:name w:val="Текст Знак1"/>
    <w:aliases w:val="Знак7 Знак1"/>
    <w:basedOn w:val="a8"/>
    <w:semiHidden/>
    <w:rsid w:val="00563F3A"/>
    <w:rPr>
      <w:rFonts w:ascii="Consolas" w:eastAsia="Calibri" w:hAnsi="Consolas" w:cs="Consolas"/>
      <w:sz w:val="21"/>
      <w:szCs w:val="21"/>
      <w:lang w:eastAsia="ru-RU"/>
    </w:rPr>
  </w:style>
  <w:style w:type="paragraph" w:customStyle="1" w:styleId="afff4">
    <w:name w:val="Обычный текст"/>
    <w:basedOn w:val="a7"/>
    <w:uiPriority w:val="99"/>
    <w:rsid w:val="00563F3A"/>
    <w:pPr>
      <w:ind w:left="397" w:hanging="397"/>
      <w:jc w:val="both"/>
    </w:pPr>
    <w:rPr>
      <w:rFonts w:cs="Arial"/>
      <w:szCs w:val="20"/>
      <w:lang w:eastAsia="en-US"/>
    </w:rPr>
  </w:style>
  <w:style w:type="character" w:customStyle="1" w:styleId="afff5">
    <w:name w:val="Название таблицы Знак"/>
    <w:link w:val="afff6"/>
    <w:locked/>
    <w:rsid w:val="00563F3A"/>
    <w:rPr>
      <w:b/>
      <w:bCs/>
      <w:sz w:val="24"/>
      <w:szCs w:val="24"/>
    </w:rPr>
  </w:style>
  <w:style w:type="paragraph" w:customStyle="1" w:styleId="afff6">
    <w:name w:val="Название таблицы"/>
    <w:basedOn w:val="a7"/>
    <w:link w:val="afff5"/>
    <w:uiPriority w:val="99"/>
    <w:rsid w:val="00563F3A"/>
    <w:pPr>
      <w:tabs>
        <w:tab w:val="num" w:pos="360"/>
      </w:tabs>
      <w:spacing w:after="160" w:line="240" w:lineRule="exact"/>
    </w:pPr>
    <w:rPr>
      <w:rFonts w:asciiTheme="minorHAnsi" w:eastAsiaTheme="minorHAnsi" w:hAnsiTheme="minorHAnsi" w:cstheme="minorBidi"/>
      <w:b/>
      <w:bCs/>
      <w:lang w:eastAsia="en-US"/>
    </w:rPr>
  </w:style>
  <w:style w:type="paragraph" w:customStyle="1" w:styleId="afff7">
    <w:name w:val="Название рисунка"/>
    <w:basedOn w:val="afb"/>
    <w:uiPriority w:val="99"/>
    <w:rsid w:val="00563F3A"/>
    <w:pPr>
      <w:spacing w:before="120" w:after="120" w:line="360" w:lineRule="auto"/>
      <w:ind w:left="180"/>
      <w:jc w:val="center"/>
    </w:pPr>
    <w:rPr>
      <w:rFonts w:eastAsiaTheme="minorEastAsia" w:cstheme="minorBidi"/>
      <w:b/>
      <w:bCs/>
      <w:i w:val="0"/>
      <w:iCs w:val="0"/>
      <w:sz w:val="24"/>
      <w:szCs w:val="24"/>
      <w:lang w:eastAsia="ru-RU"/>
    </w:rPr>
  </w:style>
  <w:style w:type="character" w:customStyle="1" w:styleId="afff8">
    <w:name w:val="Обычный ТКП Знак"/>
    <w:link w:val="afff9"/>
    <w:locked/>
    <w:rsid w:val="00563F3A"/>
    <w:rPr>
      <w:sz w:val="24"/>
    </w:rPr>
  </w:style>
  <w:style w:type="paragraph" w:customStyle="1" w:styleId="afff9">
    <w:name w:val="Обычный ТКП"/>
    <w:basedOn w:val="a7"/>
    <w:link w:val="afff8"/>
    <w:rsid w:val="00563F3A"/>
    <w:pPr>
      <w:suppressAutoHyphens/>
      <w:spacing w:line="360" w:lineRule="auto"/>
      <w:ind w:left="57" w:right="-2" w:firstLine="709"/>
      <w:jc w:val="both"/>
    </w:pPr>
    <w:rPr>
      <w:rFonts w:asciiTheme="minorHAnsi" w:eastAsiaTheme="minorHAnsi" w:hAnsiTheme="minorHAnsi" w:cstheme="minorBidi"/>
      <w:szCs w:val="22"/>
      <w:lang w:eastAsia="en-US"/>
    </w:rPr>
  </w:style>
  <w:style w:type="paragraph" w:customStyle="1" w:styleId="afffa">
    <w:name w:val="Табл крупная по центру"/>
    <w:basedOn w:val="afff9"/>
    <w:uiPriority w:val="99"/>
    <w:rsid w:val="00563F3A"/>
    <w:pPr>
      <w:snapToGrid w:val="0"/>
      <w:spacing w:line="240" w:lineRule="exact"/>
      <w:ind w:left="0" w:right="0" w:firstLine="0"/>
      <w:jc w:val="center"/>
    </w:pPr>
    <w:rPr>
      <w:color w:val="000000"/>
      <w:sz w:val="22"/>
    </w:rPr>
  </w:style>
  <w:style w:type="paragraph" w:customStyle="1" w:styleId="xl63">
    <w:name w:val="xl63"/>
    <w:basedOn w:val="a7"/>
    <w:rsid w:val="00563F3A"/>
    <w:pPr>
      <w:spacing w:before="100" w:beforeAutospacing="1" w:after="100" w:afterAutospacing="1"/>
    </w:pPr>
  </w:style>
  <w:style w:type="paragraph" w:customStyle="1" w:styleId="xl64">
    <w:name w:val="xl64"/>
    <w:basedOn w:val="a7"/>
    <w:rsid w:val="00563F3A"/>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b/>
      <w:bCs/>
      <w:color w:val="000000"/>
      <w:sz w:val="20"/>
      <w:szCs w:val="20"/>
    </w:rPr>
  </w:style>
  <w:style w:type="character" w:customStyle="1" w:styleId="afffb">
    <w:name w:val="Просто текст Знак"/>
    <w:link w:val="afffc"/>
    <w:locked/>
    <w:rsid w:val="00563F3A"/>
    <w:rPr>
      <w:rFonts w:ascii="Arial" w:hAnsi="Arial" w:cs="Arial"/>
      <w:szCs w:val="24"/>
    </w:rPr>
  </w:style>
  <w:style w:type="paragraph" w:customStyle="1" w:styleId="afffc">
    <w:name w:val="Просто текст"/>
    <w:basedOn w:val="af2"/>
    <w:link w:val="afffb"/>
    <w:qFormat/>
    <w:rsid w:val="00563F3A"/>
    <w:pPr>
      <w:spacing w:before="60" w:after="60" w:line="260" w:lineRule="atLeast"/>
    </w:pPr>
    <w:rPr>
      <w:rFonts w:ascii="Arial" w:eastAsiaTheme="minorHAnsi" w:hAnsi="Arial" w:cs="Arial"/>
      <w:sz w:val="22"/>
      <w:szCs w:val="24"/>
    </w:rPr>
  </w:style>
  <w:style w:type="paragraph" w:customStyle="1" w:styleId="CharChar">
    <w:name w:val="Char Char Знак Знак Знак Знак Знак Знак"/>
    <w:basedOn w:val="a7"/>
    <w:uiPriority w:val="99"/>
    <w:rsid w:val="00563F3A"/>
    <w:pPr>
      <w:spacing w:after="160" w:line="240" w:lineRule="exact"/>
    </w:pPr>
    <w:rPr>
      <w:rFonts w:ascii="Verdana" w:hAnsi="Verdana" w:cs="Verdana"/>
      <w:sz w:val="20"/>
      <w:szCs w:val="20"/>
      <w:lang w:val="en-US" w:eastAsia="en-US"/>
    </w:rPr>
  </w:style>
  <w:style w:type="paragraph" w:customStyle="1" w:styleId="afffd">
    <w:name w:val="Для таблицы"/>
    <w:basedOn w:val="a7"/>
    <w:next w:val="a7"/>
    <w:qFormat/>
    <w:rsid w:val="00563F3A"/>
    <w:pPr>
      <w:jc w:val="center"/>
    </w:pPr>
    <w:rPr>
      <w:sz w:val="20"/>
      <w:szCs w:val="22"/>
      <w:lang w:eastAsia="en-US"/>
    </w:rPr>
  </w:style>
  <w:style w:type="paragraph" w:customStyle="1" w:styleId="afffe">
    <w:name w:val="для таблицы шапка"/>
    <w:basedOn w:val="afffd"/>
    <w:qFormat/>
    <w:rsid w:val="00563F3A"/>
    <w:rPr>
      <w:b/>
      <w:lang w:eastAsia="ru-RU"/>
    </w:rPr>
  </w:style>
  <w:style w:type="paragraph" w:customStyle="1" w:styleId="1f3">
    <w:name w:val="1 подзаголовки таблиц"/>
    <w:basedOn w:val="a7"/>
    <w:uiPriority w:val="99"/>
    <w:rsid w:val="00563F3A"/>
    <w:pPr>
      <w:jc w:val="center"/>
    </w:pPr>
    <w:rPr>
      <w:rFonts w:ascii="Calibri" w:hAnsi="Calibri" w:cs="Calibri"/>
      <w:b/>
      <w:bCs/>
      <w:lang w:eastAsia="ar-SA"/>
    </w:rPr>
  </w:style>
  <w:style w:type="paragraph" w:customStyle="1" w:styleId="1f4">
    <w:name w:val="1 стиль таблицы"/>
    <w:basedOn w:val="a7"/>
    <w:uiPriority w:val="99"/>
    <w:rsid w:val="00563F3A"/>
    <w:pPr>
      <w:jc w:val="center"/>
    </w:pPr>
    <w:rPr>
      <w:rFonts w:ascii="Calibri" w:hAnsi="Calibri" w:cs="Calibri"/>
      <w:lang w:eastAsia="ar-SA"/>
    </w:rPr>
  </w:style>
  <w:style w:type="paragraph" w:customStyle="1" w:styleId="1f5">
    <w:name w:val="1 стиль таблицы по левому краю"/>
    <w:basedOn w:val="1f4"/>
    <w:uiPriority w:val="99"/>
    <w:rsid w:val="00563F3A"/>
    <w:pPr>
      <w:jc w:val="left"/>
    </w:pPr>
  </w:style>
  <w:style w:type="paragraph" w:customStyle="1" w:styleId="1f6">
    <w:name w:val="1 жирный текст"/>
    <w:basedOn w:val="a7"/>
    <w:uiPriority w:val="99"/>
    <w:rsid w:val="00563F3A"/>
    <w:pPr>
      <w:spacing w:line="312" w:lineRule="auto"/>
      <w:ind w:firstLine="709"/>
    </w:pPr>
    <w:rPr>
      <w:rFonts w:ascii="Calibri" w:hAnsi="Calibri" w:cs="Calibri"/>
      <w:b/>
      <w:bCs/>
    </w:rPr>
  </w:style>
  <w:style w:type="paragraph" w:customStyle="1" w:styleId="font8">
    <w:name w:val="font8"/>
    <w:basedOn w:val="a7"/>
    <w:rsid w:val="00563F3A"/>
    <w:pPr>
      <w:spacing w:before="100" w:beforeAutospacing="1" w:after="100" w:afterAutospacing="1"/>
    </w:pPr>
    <w:rPr>
      <w:sz w:val="28"/>
      <w:szCs w:val="28"/>
    </w:rPr>
  </w:style>
  <w:style w:type="paragraph" w:customStyle="1" w:styleId="font9">
    <w:name w:val="font9"/>
    <w:basedOn w:val="a7"/>
    <w:rsid w:val="00563F3A"/>
    <w:pPr>
      <w:spacing w:before="100" w:beforeAutospacing="1" w:after="100" w:afterAutospacing="1"/>
    </w:pPr>
    <w:rPr>
      <w:rFonts w:ascii="Arial CYR" w:hAnsi="Arial CYR" w:cs="Arial CYR"/>
      <w:sz w:val="18"/>
      <w:szCs w:val="18"/>
    </w:rPr>
  </w:style>
  <w:style w:type="paragraph" w:customStyle="1" w:styleId="font10">
    <w:name w:val="font10"/>
    <w:basedOn w:val="a7"/>
    <w:rsid w:val="00563F3A"/>
    <w:pPr>
      <w:spacing w:before="100" w:beforeAutospacing="1" w:after="100" w:afterAutospacing="1"/>
    </w:pPr>
    <w:rPr>
      <w:rFonts w:ascii="Arial CYR" w:hAnsi="Arial CYR" w:cs="Arial CYR"/>
      <w:sz w:val="14"/>
      <w:szCs w:val="14"/>
    </w:rPr>
  </w:style>
  <w:style w:type="paragraph" w:customStyle="1" w:styleId="font11">
    <w:name w:val="font11"/>
    <w:basedOn w:val="a7"/>
    <w:rsid w:val="00563F3A"/>
    <w:pPr>
      <w:spacing w:before="100" w:beforeAutospacing="1" w:after="100" w:afterAutospacing="1"/>
    </w:pPr>
    <w:rPr>
      <w:rFonts w:ascii="Arial CYR" w:hAnsi="Arial CYR" w:cs="Arial CYR"/>
      <w:sz w:val="14"/>
      <w:szCs w:val="14"/>
    </w:rPr>
  </w:style>
  <w:style w:type="paragraph" w:customStyle="1" w:styleId="font12">
    <w:name w:val="font12"/>
    <w:basedOn w:val="a7"/>
    <w:rsid w:val="00563F3A"/>
    <w:pPr>
      <w:spacing w:before="100" w:beforeAutospacing="1" w:after="100" w:afterAutospacing="1"/>
    </w:pPr>
    <w:rPr>
      <w:rFonts w:ascii="Arial CYR" w:hAnsi="Arial CYR" w:cs="Arial CYR"/>
      <w:sz w:val="18"/>
      <w:szCs w:val="18"/>
    </w:rPr>
  </w:style>
  <w:style w:type="paragraph" w:customStyle="1" w:styleId="font13">
    <w:name w:val="font13"/>
    <w:basedOn w:val="a7"/>
    <w:rsid w:val="00563F3A"/>
    <w:pPr>
      <w:spacing w:before="100" w:beforeAutospacing="1" w:after="100" w:afterAutospacing="1"/>
    </w:pPr>
    <w:rPr>
      <w:rFonts w:ascii="Arial CYR" w:hAnsi="Arial CYR" w:cs="Arial CYR"/>
      <w:b/>
      <w:bCs/>
      <w:sz w:val="18"/>
      <w:szCs w:val="18"/>
    </w:rPr>
  </w:style>
  <w:style w:type="paragraph" w:customStyle="1" w:styleId="font14">
    <w:name w:val="font14"/>
    <w:basedOn w:val="a7"/>
    <w:rsid w:val="00563F3A"/>
    <w:pPr>
      <w:spacing w:before="100" w:beforeAutospacing="1" w:after="100" w:afterAutospacing="1"/>
    </w:pPr>
    <w:rPr>
      <w:rFonts w:ascii="Arial CYR" w:hAnsi="Arial CYR" w:cs="Arial CYR"/>
      <w:b/>
      <w:bCs/>
      <w:sz w:val="18"/>
      <w:szCs w:val="18"/>
    </w:rPr>
  </w:style>
  <w:style w:type="paragraph" w:customStyle="1" w:styleId="font15">
    <w:name w:val="font15"/>
    <w:basedOn w:val="a7"/>
    <w:rsid w:val="00563F3A"/>
    <w:pPr>
      <w:spacing w:before="100" w:beforeAutospacing="1" w:after="100" w:afterAutospacing="1"/>
    </w:pPr>
    <w:rPr>
      <w:rFonts w:ascii="Arial CYR" w:hAnsi="Arial CYR" w:cs="Arial CYR"/>
      <w:b/>
      <w:bCs/>
      <w:sz w:val="22"/>
      <w:szCs w:val="22"/>
    </w:rPr>
  </w:style>
  <w:style w:type="paragraph" w:customStyle="1" w:styleId="font16">
    <w:name w:val="font16"/>
    <w:basedOn w:val="a7"/>
    <w:rsid w:val="00563F3A"/>
    <w:pPr>
      <w:spacing w:before="100" w:beforeAutospacing="1" w:after="100" w:afterAutospacing="1"/>
    </w:pPr>
    <w:rPr>
      <w:b/>
      <w:bCs/>
      <w:sz w:val="22"/>
      <w:szCs w:val="22"/>
    </w:rPr>
  </w:style>
  <w:style w:type="paragraph" w:customStyle="1" w:styleId="font17">
    <w:name w:val="font17"/>
    <w:basedOn w:val="a7"/>
    <w:rsid w:val="00563F3A"/>
    <w:pPr>
      <w:spacing w:before="100" w:beforeAutospacing="1" w:after="100" w:afterAutospacing="1"/>
    </w:pPr>
    <w:rPr>
      <w:rFonts w:ascii="Arial CYR" w:hAnsi="Arial CYR" w:cs="Arial CYR"/>
      <w:b/>
      <w:bCs/>
      <w:sz w:val="22"/>
      <w:szCs w:val="22"/>
    </w:rPr>
  </w:style>
  <w:style w:type="paragraph" w:customStyle="1" w:styleId="font18">
    <w:name w:val="font18"/>
    <w:basedOn w:val="a7"/>
    <w:uiPriority w:val="99"/>
    <w:rsid w:val="00563F3A"/>
    <w:pPr>
      <w:spacing w:before="100" w:beforeAutospacing="1" w:after="100" w:afterAutospacing="1"/>
    </w:pPr>
    <w:rPr>
      <w:b/>
      <w:bCs/>
      <w:sz w:val="22"/>
      <w:szCs w:val="22"/>
    </w:rPr>
  </w:style>
  <w:style w:type="paragraph" w:customStyle="1" w:styleId="font19">
    <w:name w:val="font19"/>
    <w:basedOn w:val="a7"/>
    <w:uiPriority w:val="99"/>
    <w:rsid w:val="00563F3A"/>
    <w:pPr>
      <w:spacing w:before="100" w:beforeAutospacing="1" w:after="100" w:afterAutospacing="1"/>
    </w:pPr>
    <w:rPr>
      <w:b/>
      <w:bCs/>
      <w:sz w:val="22"/>
      <w:szCs w:val="22"/>
    </w:rPr>
  </w:style>
  <w:style w:type="paragraph" w:customStyle="1" w:styleId="font20">
    <w:name w:val="font20"/>
    <w:basedOn w:val="a7"/>
    <w:uiPriority w:val="99"/>
    <w:rsid w:val="00563F3A"/>
    <w:pPr>
      <w:spacing w:before="100" w:beforeAutospacing="1" w:after="100" w:afterAutospacing="1"/>
    </w:pPr>
    <w:rPr>
      <w:sz w:val="22"/>
      <w:szCs w:val="22"/>
    </w:rPr>
  </w:style>
  <w:style w:type="paragraph" w:customStyle="1" w:styleId="font21">
    <w:name w:val="font21"/>
    <w:basedOn w:val="a7"/>
    <w:uiPriority w:val="99"/>
    <w:rsid w:val="00563F3A"/>
    <w:pPr>
      <w:spacing w:before="100" w:beforeAutospacing="1" w:after="100" w:afterAutospacing="1"/>
    </w:pPr>
    <w:rPr>
      <w:rFonts w:ascii="Arial CYR" w:hAnsi="Arial CYR" w:cs="Arial CYR"/>
      <w:b/>
      <w:bCs/>
      <w:sz w:val="14"/>
      <w:szCs w:val="14"/>
    </w:rPr>
  </w:style>
  <w:style w:type="paragraph" w:customStyle="1" w:styleId="font22">
    <w:name w:val="font22"/>
    <w:basedOn w:val="a7"/>
    <w:uiPriority w:val="99"/>
    <w:rsid w:val="00563F3A"/>
    <w:pPr>
      <w:spacing w:before="100" w:beforeAutospacing="1" w:after="100" w:afterAutospacing="1"/>
    </w:pPr>
    <w:rPr>
      <w:rFonts w:ascii="Arial CYR" w:hAnsi="Arial CYR" w:cs="Arial CYR"/>
      <w:b/>
      <w:bCs/>
      <w:sz w:val="14"/>
      <w:szCs w:val="14"/>
    </w:rPr>
  </w:style>
  <w:style w:type="paragraph" w:customStyle="1" w:styleId="font23">
    <w:name w:val="font23"/>
    <w:basedOn w:val="a7"/>
    <w:uiPriority w:val="99"/>
    <w:rsid w:val="00563F3A"/>
    <w:pPr>
      <w:spacing w:before="100" w:beforeAutospacing="1" w:after="100" w:afterAutospacing="1"/>
    </w:pPr>
    <w:rPr>
      <w:rFonts w:ascii="Arial CYR" w:hAnsi="Arial CYR" w:cs="Arial CYR"/>
      <w:b/>
      <w:bCs/>
      <w:sz w:val="22"/>
      <w:szCs w:val="22"/>
    </w:rPr>
  </w:style>
  <w:style w:type="paragraph" w:customStyle="1" w:styleId="font24">
    <w:name w:val="font24"/>
    <w:basedOn w:val="a7"/>
    <w:uiPriority w:val="99"/>
    <w:rsid w:val="00563F3A"/>
    <w:pPr>
      <w:spacing w:before="100" w:beforeAutospacing="1" w:after="100" w:afterAutospacing="1"/>
    </w:pPr>
    <w:rPr>
      <w:rFonts w:ascii="Arial CYR" w:hAnsi="Arial CYR" w:cs="Arial CYR"/>
      <w:b/>
      <w:bCs/>
      <w:sz w:val="14"/>
      <w:szCs w:val="14"/>
    </w:rPr>
  </w:style>
  <w:style w:type="paragraph" w:customStyle="1" w:styleId="font25">
    <w:name w:val="font25"/>
    <w:basedOn w:val="a7"/>
    <w:uiPriority w:val="99"/>
    <w:rsid w:val="00563F3A"/>
    <w:pPr>
      <w:spacing w:before="100" w:beforeAutospacing="1" w:after="100" w:afterAutospacing="1"/>
    </w:pPr>
    <w:rPr>
      <w:sz w:val="28"/>
      <w:szCs w:val="28"/>
    </w:rPr>
  </w:style>
  <w:style w:type="paragraph" w:customStyle="1" w:styleId="font26">
    <w:name w:val="font26"/>
    <w:basedOn w:val="a7"/>
    <w:uiPriority w:val="99"/>
    <w:rsid w:val="00563F3A"/>
    <w:pPr>
      <w:spacing w:before="100" w:beforeAutospacing="1" w:after="100" w:afterAutospacing="1"/>
    </w:pPr>
    <w:rPr>
      <w:b/>
      <w:bCs/>
      <w:color w:val="FF0000"/>
      <w:sz w:val="20"/>
      <w:szCs w:val="20"/>
    </w:rPr>
  </w:style>
  <w:style w:type="paragraph" w:customStyle="1" w:styleId="xl118">
    <w:name w:val="xl118"/>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19">
    <w:name w:val="xl119"/>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0">
    <w:name w:val="xl120"/>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1">
    <w:name w:val="xl121"/>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2">
    <w:name w:val="xl122"/>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3">
    <w:name w:val="xl123"/>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4">
    <w:name w:val="xl124"/>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5">
    <w:name w:val="xl125"/>
    <w:basedOn w:val="a7"/>
    <w:rsid w:val="00563F3A"/>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26">
    <w:name w:val="xl126"/>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7">
    <w:name w:val="xl127"/>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8">
    <w:name w:val="xl128"/>
    <w:basedOn w:val="a7"/>
    <w:rsid w:val="00563F3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sz w:val="14"/>
      <w:szCs w:val="14"/>
    </w:rPr>
  </w:style>
  <w:style w:type="paragraph" w:customStyle="1" w:styleId="xl129">
    <w:name w:val="xl129"/>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0">
    <w:name w:val="xl130"/>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rPr>
  </w:style>
  <w:style w:type="paragraph" w:customStyle="1" w:styleId="xl131">
    <w:name w:val="xl131"/>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2">
    <w:name w:val="xl132"/>
    <w:basedOn w:val="a7"/>
    <w:rsid w:val="00563F3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3">
    <w:name w:val="xl133"/>
    <w:basedOn w:val="a7"/>
    <w:rsid w:val="00563F3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4">
    <w:name w:val="xl134"/>
    <w:basedOn w:val="a7"/>
    <w:rsid w:val="00563F3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5">
    <w:name w:val="xl135"/>
    <w:basedOn w:val="a7"/>
    <w:rsid w:val="00563F3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6">
    <w:name w:val="xl136"/>
    <w:basedOn w:val="a7"/>
    <w:rsid w:val="00563F3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7">
    <w:name w:val="xl137"/>
    <w:basedOn w:val="a7"/>
    <w:rsid w:val="00563F3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sz w:val="18"/>
      <w:szCs w:val="18"/>
    </w:rPr>
  </w:style>
  <w:style w:type="paragraph" w:customStyle="1" w:styleId="xl138">
    <w:name w:val="xl138"/>
    <w:basedOn w:val="a7"/>
    <w:rsid w:val="00563F3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9">
    <w:name w:val="xl139"/>
    <w:basedOn w:val="a7"/>
    <w:rsid w:val="00563F3A"/>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0">
    <w:name w:val="xl140"/>
    <w:basedOn w:val="a7"/>
    <w:rsid w:val="00563F3A"/>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1">
    <w:name w:val="xl141"/>
    <w:basedOn w:val="a7"/>
    <w:rsid w:val="00563F3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42">
    <w:name w:val="xl142"/>
    <w:basedOn w:val="a7"/>
    <w:rsid w:val="00563F3A"/>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143">
    <w:name w:val="xl143"/>
    <w:basedOn w:val="a7"/>
    <w:rsid w:val="00563F3A"/>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44">
    <w:name w:val="xl144"/>
    <w:basedOn w:val="a7"/>
    <w:rsid w:val="00563F3A"/>
    <w:pPr>
      <w:pBdr>
        <w:top w:val="single" w:sz="4" w:space="0" w:color="auto"/>
        <w:bottom w:val="single" w:sz="4" w:space="0" w:color="969696"/>
      </w:pBdr>
      <w:shd w:val="clear" w:color="auto" w:fill="FFFFFF"/>
      <w:spacing w:before="100" w:beforeAutospacing="1" w:after="100" w:afterAutospacing="1"/>
      <w:jc w:val="center"/>
    </w:pPr>
    <w:rPr>
      <w:b/>
      <w:bCs/>
      <w:sz w:val="20"/>
      <w:szCs w:val="20"/>
    </w:rPr>
  </w:style>
  <w:style w:type="paragraph" w:customStyle="1" w:styleId="xl145">
    <w:name w:val="xl145"/>
    <w:basedOn w:val="a7"/>
    <w:rsid w:val="00563F3A"/>
    <w:pPr>
      <w:pBdr>
        <w:top w:val="single" w:sz="4" w:space="0" w:color="auto"/>
        <w:bottom w:val="single" w:sz="4" w:space="0" w:color="969696"/>
      </w:pBdr>
      <w:shd w:val="clear" w:color="auto" w:fill="FFFFFF"/>
      <w:spacing w:before="100" w:beforeAutospacing="1" w:after="100" w:afterAutospacing="1"/>
      <w:jc w:val="center"/>
    </w:pPr>
  </w:style>
  <w:style w:type="paragraph" w:customStyle="1" w:styleId="xl146">
    <w:name w:val="xl146"/>
    <w:basedOn w:val="a7"/>
    <w:rsid w:val="00563F3A"/>
    <w:pPr>
      <w:pBdr>
        <w:top w:val="single" w:sz="4" w:space="0" w:color="auto"/>
        <w:bottom w:val="single" w:sz="4" w:space="0" w:color="969696"/>
        <w:right w:val="single" w:sz="8" w:space="0" w:color="auto"/>
      </w:pBdr>
      <w:shd w:val="clear" w:color="auto" w:fill="FFFFFF"/>
      <w:spacing w:before="100" w:beforeAutospacing="1" w:after="100" w:afterAutospacing="1"/>
      <w:jc w:val="center"/>
    </w:pPr>
  </w:style>
  <w:style w:type="paragraph" w:customStyle="1" w:styleId="xl147">
    <w:name w:val="xl147"/>
    <w:basedOn w:val="a7"/>
    <w:rsid w:val="00563F3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8">
    <w:name w:val="xl148"/>
    <w:basedOn w:val="a7"/>
    <w:rsid w:val="00563F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9">
    <w:name w:val="xl149"/>
    <w:basedOn w:val="a7"/>
    <w:rsid w:val="00563F3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0">
    <w:name w:val="xl150"/>
    <w:basedOn w:val="a7"/>
    <w:rsid w:val="00563F3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1">
    <w:name w:val="xl151"/>
    <w:basedOn w:val="a7"/>
    <w:rsid w:val="00563F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2">
    <w:name w:val="xl152"/>
    <w:basedOn w:val="a7"/>
    <w:rsid w:val="00563F3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3">
    <w:name w:val="xl153"/>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4">
    <w:name w:val="xl154"/>
    <w:basedOn w:val="a7"/>
    <w:rsid w:val="00563F3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5">
    <w:name w:val="xl155"/>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6">
    <w:name w:val="xl156"/>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14"/>
      <w:szCs w:val="14"/>
    </w:rPr>
  </w:style>
  <w:style w:type="paragraph" w:customStyle="1" w:styleId="xl157">
    <w:name w:val="xl157"/>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8">
    <w:name w:val="xl158"/>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9">
    <w:name w:val="xl159"/>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60">
    <w:name w:val="xl160"/>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b/>
      <w:bCs/>
      <w:sz w:val="14"/>
      <w:szCs w:val="14"/>
    </w:rPr>
  </w:style>
  <w:style w:type="paragraph" w:customStyle="1" w:styleId="xl161">
    <w:name w:val="xl161"/>
    <w:basedOn w:val="a7"/>
    <w:rsid w:val="00563F3A"/>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62">
    <w:name w:val="xl162"/>
    <w:basedOn w:val="a7"/>
    <w:rsid w:val="00563F3A"/>
    <w:pPr>
      <w:pBdr>
        <w:top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163">
    <w:name w:val="xl163"/>
    <w:basedOn w:val="a7"/>
    <w:rsid w:val="00563F3A"/>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64">
    <w:name w:val="xl164"/>
    <w:basedOn w:val="a7"/>
    <w:rsid w:val="00563F3A"/>
    <w:pPr>
      <w:pBdr>
        <w:top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5">
    <w:name w:val="xl165"/>
    <w:basedOn w:val="a7"/>
    <w:rsid w:val="00563F3A"/>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166">
    <w:name w:val="xl166"/>
    <w:basedOn w:val="a7"/>
    <w:rsid w:val="00563F3A"/>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167">
    <w:name w:val="xl167"/>
    <w:basedOn w:val="a7"/>
    <w:rsid w:val="00563F3A"/>
    <w:pPr>
      <w:pBdr>
        <w:top w:val="single" w:sz="4"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8">
    <w:name w:val="xl168"/>
    <w:basedOn w:val="a7"/>
    <w:rsid w:val="00563F3A"/>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6"/>
      <w:szCs w:val="16"/>
    </w:rPr>
  </w:style>
  <w:style w:type="paragraph" w:customStyle="1" w:styleId="xl169">
    <w:name w:val="xl169"/>
    <w:basedOn w:val="a7"/>
    <w:rsid w:val="00563F3A"/>
    <w:pPr>
      <w:pBdr>
        <w:top w:val="single" w:sz="4" w:space="0" w:color="auto"/>
        <w:bottom w:val="single" w:sz="4" w:space="0" w:color="auto"/>
      </w:pBdr>
      <w:shd w:val="clear" w:color="auto" w:fill="FFFFFF"/>
      <w:spacing w:before="100" w:beforeAutospacing="1" w:after="100" w:afterAutospacing="1"/>
      <w:jc w:val="center"/>
    </w:pPr>
    <w:rPr>
      <w:sz w:val="16"/>
      <w:szCs w:val="16"/>
    </w:rPr>
  </w:style>
  <w:style w:type="paragraph" w:customStyle="1" w:styleId="xl170">
    <w:name w:val="xl170"/>
    <w:basedOn w:val="a7"/>
    <w:rsid w:val="00563F3A"/>
    <w:pPr>
      <w:pBdr>
        <w:top w:val="single" w:sz="4" w:space="0" w:color="auto"/>
        <w:bottom w:val="single" w:sz="4" w:space="0" w:color="auto"/>
        <w:right w:val="single" w:sz="8" w:space="0" w:color="auto"/>
      </w:pBdr>
      <w:shd w:val="clear" w:color="auto" w:fill="FFFFFF"/>
      <w:spacing w:before="100" w:beforeAutospacing="1" w:after="100" w:afterAutospacing="1"/>
      <w:jc w:val="center"/>
    </w:pPr>
    <w:rPr>
      <w:sz w:val="16"/>
      <w:szCs w:val="16"/>
    </w:rPr>
  </w:style>
  <w:style w:type="paragraph" w:customStyle="1" w:styleId="xl171">
    <w:name w:val="xl171"/>
    <w:basedOn w:val="a7"/>
    <w:rsid w:val="00563F3A"/>
    <w:pPr>
      <w:pBdr>
        <w:top w:val="single" w:sz="8" w:space="0" w:color="auto"/>
        <w:bottom w:val="single" w:sz="4" w:space="0" w:color="auto"/>
      </w:pBdr>
      <w:shd w:val="clear" w:color="auto" w:fill="FFFFFF"/>
      <w:spacing w:before="100" w:beforeAutospacing="1" w:after="100" w:afterAutospacing="1"/>
    </w:pPr>
  </w:style>
  <w:style w:type="paragraph" w:customStyle="1" w:styleId="xl172">
    <w:name w:val="xl172"/>
    <w:basedOn w:val="a7"/>
    <w:rsid w:val="00563F3A"/>
    <w:pPr>
      <w:pBdr>
        <w:top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173">
    <w:name w:val="xl173"/>
    <w:basedOn w:val="a7"/>
    <w:rsid w:val="00563F3A"/>
    <w:pPr>
      <w:pBdr>
        <w:top w:val="single" w:sz="8" w:space="0" w:color="auto"/>
        <w:left w:val="single" w:sz="8" w:space="0" w:color="auto"/>
      </w:pBdr>
      <w:shd w:val="clear" w:color="auto" w:fill="FFFFFF"/>
      <w:spacing w:before="100" w:beforeAutospacing="1" w:after="100" w:afterAutospacing="1"/>
      <w:jc w:val="center"/>
    </w:pPr>
    <w:rPr>
      <w:b/>
      <w:bCs/>
      <w:sz w:val="20"/>
      <w:szCs w:val="20"/>
    </w:rPr>
  </w:style>
  <w:style w:type="paragraph" w:customStyle="1" w:styleId="xl174">
    <w:name w:val="xl174"/>
    <w:basedOn w:val="a7"/>
    <w:rsid w:val="00563F3A"/>
    <w:pPr>
      <w:pBdr>
        <w:top w:val="single" w:sz="8" w:space="0" w:color="auto"/>
        <w:right w:val="single" w:sz="4" w:space="0" w:color="auto"/>
      </w:pBdr>
      <w:shd w:val="clear" w:color="auto" w:fill="FFFFFF"/>
      <w:spacing w:before="100" w:beforeAutospacing="1" w:after="100" w:afterAutospacing="1"/>
      <w:jc w:val="center"/>
    </w:pPr>
  </w:style>
  <w:style w:type="paragraph" w:customStyle="1" w:styleId="xl175">
    <w:name w:val="xl175"/>
    <w:basedOn w:val="a7"/>
    <w:rsid w:val="00563F3A"/>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6">
    <w:name w:val="xl176"/>
    <w:basedOn w:val="a7"/>
    <w:rsid w:val="00563F3A"/>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7">
    <w:name w:val="xl177"/>
    <w:basedOn w:val="a7"/>
    <w:rsid w:val="00563F3A"/>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8">
    <w:name w:val="xl178"/>
    <w:basedOn w:val="a7"/>
    <w:rsid w:val="00563F3A"/>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9">
    <w:name w:val="xl179"/>
    <w:basedOn w:val="a7"/>
    <w:rsid w:val="00563F3A"/>
    <w:pPr>
      <w:pBdr>
        <w:top w:val="single" w:sz="4" w:space="0" w:color="auto"/>
        <w:left w:val="single" w:sz="4" w:space="0" w:color="auto"/>
      </w:pBdr>
      <w:shd w:val="clear" w:color="auto" w:fill="FFFFFF"/>
      <w:spacing w:before="100" w:beforeAutospacing="1" w:after="100" w:afterAutospacing="1"/>
      <w:jc w:val="center"/>
    </w:pPr>
    <w:rPr>
      <w:b/>
      <w:bCs/>
    </w:rPr>
  </w:style>
  <w:style w:type="paragraph" w:customStyle="1" w:styleId="xl180">
    <w:name w:val="xl180"/>
    <w:basedOn w:val="a7"/>
    <w:rsid w:val="00563F3A"/>
    <w:pPr>
      <w:pBdr>
        <w:top w:val="single" w:sz="4" w:space="0" w:color="auto"/>
      </w:pBdr>
      <w:shd w:val="clear" w:color="auto" w:fill="FFFFFF"/>
      <w:spacing w:before="100" w:beforeAutospacing="1" w:after="100" w:afterAutospacing="1"/>
      <w:jc w:val="center"/>
    </w:pPr>
    <w:rPr>
      <w:b/>
      <w:bCs/>
    </w:rPr>
  </w:style>
  <w:style w:type="paragraph" w:customStyle="1" w:styleId="xl181">
    <w:name w:val="xl181"/>
    <w:basedOn w:val="a7"/>
    <w:rsid w:val="00563F3A"/>
    <w:pPr>
      <w:pBdr>
        <w:top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82">
    <w:name w:val="xl182"/>
    <w:basedOn w:val="a7"/>
    <w:rsid w:val="00563F3A"/>
    <w:pPr>
      <w:pBdr>
        <w:left w:val="single" w:sz="4" w:space="0" w:color="auto"/>
      </w:pBdr>
      <w:shd w:val="clear" w:color="auto" w:fill="FFFFFF"/>
      <w:spacing w:before="100" w:beforeAutospacing="1" w:after="100" w:afterAutospacing="1"/>
      <w:jc w:val="center"/>
    </w:pPr>
  </w:style>
  <w:style w:type="paragraph" w:customStyle="1" w:styleId="xl183">
    <w:name w:val="xl183"/>
    <w:basedOn w:val="a7"/>
    <w:rsid w:val="00563F3A"/>
    <w:pPr>
      <w:shd w:val="clear" w:color="auto" w:fill="FFFFFF"/>
      <w:spacing w:before="100" w:beforeAutospacing="1" w:after="100" w:afterAutospacing="1"/>
      <w:jc w:val="center"/>
    </w:pPr>
  </w:style>
  <w:style w:type="paragraph" w:customStyle="1" w:styleId="xl184">
    <w:name w:val="xl184"/>
    <w:basedOn w:val="a7"/>
    <w:rsid w:val="00563F3A"/>
    <w:pPr>
      <w:pBdr>
        <w:right w:val="single" w:sz="8" w:space="0" w:color="auto"/>
      </w:pBdr>
      <w:shd w:val="clear" w:color="auto" w:fill="FFFFFF"/>
      <w:spacing w:before="100" w:beforeAutospacing="1" w:after="100" w:afterAutospacing="1"/>
      <w:jc w:val="center"/>
    </w:pPr>
  </w:style>
  <w:style w:type="paragraph" w:customStyle="1" w:styleId="xl185">
    <w:name w:val="xl185"/>
    <w:basedOn w:val="a7"/>
    <w:rsid w:val="00563F3A"/>
    <w:pPr>
      <w:pBdr>
        <w:left w:val="single" w:sz="8"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86">
    <w:name w:val="xl186"/>
    <w:basedOn w:val="a7"/>
    <w:rsid w:val="00563F3A"/>
    <w:pPr>
      <w:pBdr>
        <w:bottom w:val="single" w:sz="4" w:space="0" w:color="808080"/>
      </w:pBdr>
      <w:spacing w:before="100" w:beforeAutospacing="1" w:after="100" w:afterAutospacing="1"/>
      <w:jc w:val="center"/>
    </w:pPr>
  </w:style>
  <w:style w:type="paragraph" w:customStyle="1" w:styleId="xl187">
    <w:name w:val="xl187"/>
    <w:basedOn w:val="a7"/>
    <w:rsid w:val="00563F3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color w:val="FF0000"/>
      <w:sz w:val="18"/>
      <w:szCs w:val="18"/>
    </w:rPr>
  </w:style>
  <w:style w:type="paragraph" w:customStyle="1" w:styleId="xl188">
    <w:name w:val="xl188"/>
    <w:basedOn w:val="a7"/>
    <w:rsid w:val="00563F3A"/>
    <w:pPr>
      <w:pBdr>
        <w:top w:val="single" w:sz="4" w:space="0" w:color="808080"/>
        <w:bottom w:val="single" w:sz="4" w:space="0" w:color="808080"/>
      </w:pBdr>
      <w:shd w:val="clear" w:color="auto" w:fill="FFFFFF"/>
      <w:spacing w:before="100" w:beforeAutospacing="1" w:after="100" w:afterAutospacing="1"/>
      <w:jc w:val="center"/>
    </w:pPr>
    <w:rPr>
      <w:b/>
      <w:bCs/>
      <w:color w:val="FF0000"/>
    </w:rPr>
  </w:style>
  <w:style w:type="paragraph" w:customStyle="1" w:styleId="xl189">
    <w:name w:val="xl189"/>
    <w:basedOn w:val="a7"/>
    <w:rsid w:val="00563F3A"/>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0">
    <w:name w:val="xl190"/>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91">
    <w:name w:val="xl191"/>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2">
    <w:name w:val="xl192"/>
    <w:basedOn w:val="a7"/>
    <w:rsid w:val="00563F3A"/>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3">
    <w:name w:val="xl193"/>
    <w:basedOn w:val="a7"/>
    <w:rsid w:val="00563F3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style>
  <w:style w:type="paragraph" w:customStyle="1" w:styleId="xl194">
    <w:name w:val="xl194"/>
    <w:basedOn w:val="a7"/>
    <w:rsid w:val="00563F3A"/>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5">
    <w:name w:val="xl195"/>
    <w:basedOn w:val="a7"/>
    <w:rsid w:val="00563F3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style>
  <w:style w:type="paragraph" w:customStyle="1" w:styleId="xl196">
    <w:name w:val="xl196"/>
    <w:basedOn w:val="a7"/>
    <w:rsid w:val="00563F3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7">
    <w:name w:val="xl197"/>
    <w:basedOn w:val="a7"/>
    <w:rsid w:val="00563F3A"/>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198">
    <w:name w:val="xl198"/>
    <w:basedOn w:val="a7"/>
    <w:rsid w:val="00563F3A"/>
    <w:pPr>
      <w:shd w:val="clear" w:color="auto" w:fill="FFFFFF"/>
      <w:spacing w:before="100" w:beforeAutospacing="1" w:after="100" w:afterAutospacing="1"/>
      <w:jc w:val="center"/>
    </w:pPr>
    <w:rPr>
      <w:rFonts w:ascii="Arial" w:hAnsi="Arial" w:cs="Arial"/>
      <w:b/>
      <w:bCs/>
      <w:sz w:val="14"/>
      <w:szCs w:val="14"/>
    </w:rPr>
  </w:style>
  <w:style w:type="paragraph" w:customStyle="1" w:styleId="xl199">
    <w:name w:val="xl199"/>
    <w:basedOn w:val="a7"/>
    <w:rsid w:val="00563F3A"/>
    <w:pPr>
      <w:pBdr>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0">
    <w:name w:val="xl200"/>
    <w:basedOn w:val="a7"/>
    <w:rsid w:val="00563F3A"/>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1">
    <w:name w:val="xl201"/>
    <w:basedOn w:val="a7"/>
    <w:rsid w:val="00563F3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2">
    <w:name w:val="xl202"/>
    <w:basedOn w:val="a7"/>
    <w:rsid w:val="00563F3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3">
    <w:name w:val="xl203"/>
    <w:basedOn w:val="a7"/>
    <w:rsid w:val="00563F3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rPr>
  </w:style>
  <w:style w:type="paragraph" w:customStyle="1" w:styleId="xl204">
    <w:name w:val="xl204"/>
    <w:basedOn w:val="a7"/>
    <w:rsid w:val="00563F3A"/>
    <w:pPr>
      <w:pBdr>
        <w:left w:val="single" w:sz="4" w:space="0" w:color="969696"/>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5">
    <w:name w:val="xl205"/>
    <w:basedOn w:val="a7"/>
    <w:rsid w:val="00563F3A"/>
    <w:pPr>
      <w:pBdr>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6">
    <w:name w:val="xl206"/>
    <w:basedOn w:val="a7"/>
    <w:rsid w:val="00563F3A"/>
    <w:pPr>
      <w:pBdr>
        <w:bottom w:val="single" w:sz="4" w:space="0" w:color="969696"/>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7">
    <w:name w:val="xl207"/>
    <w:basedOn w:val="a7"/>
    <w:rsid w:val="00563F3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208">
    <w:name w:val="xl208"/>
    <w:basedOn w:val="a7"/>
    <w:rsid w:val="00563F3A"/>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209">
    <w:name w:val="xl209"/>
    <w:basedOn w:val="a7"/>
    <w:rsid w:val="00563F3A"/>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character" w:styleId="affff">
    <w:name w:val="footnote reference"/>
    <w:aliases w:val="Знак сноски-FN,Ciae niinee-FN,Знак сноски 1"/>
    <w:uiPriority w:val="99"/>
    <w:unhideWhenUsed/>
    <w:rsid w:val="00563F3A"/>
    <w:rPr>
      <w:vertAlign w:val="superscript"/>
    </w:rPr>
  </w:style>
  <w:style w:type="character" w:customStyle="1" w:styleId="27">
    <w:name w:val="Знак Знак2"/>
    <w:locked/>
    <w:rsid w:val="00563F3A"/>
    <w:rPr>
      <w:sz w:val="24"/>
      <w:szCs w:val="24"/>
      <w:lang w:val="ru-RU" w:eastAsia="ru-RU" w:bidi="ar-SA"/>
    </w:rPr>
  </w:style>
  <w:style w:type="character" w:customStyle="1" w:styleId="28">
    <w:name w:val="Основной текст2"/>
    <w:rsid w:val="00563F3A"/>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563F3A"/>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table" w:styleId="affff0">
    <w:name w:val="Table Elegant"/>
    <w:basedOn w:val="a9"/>
    <w:semiHidden/>
    <w:unhideWhenUsed/>
    <w:rsid w:val="00563F3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1">
    <w:name w:val="Абзац"/>
    <w:link w:val="affff2"/>
    <w:uiPriority w:val="99"/>
    <w:qFormat/>
    <w:rsid w:val="00563F3A"/>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2">
    <w:name w:val="Абзац Знак"/>
    <w:basedOn w:val="a8"/>
    <w:link w:val="affff1"/>
    <w:uiPriority w:val="99"/>
    <w:rsid w:val="00563F3A"/>
    <w:rPr>
      <w:rFonts w:ascii="Times New Roman" w:eastAsia="Times New Roman" w:hAnsi="Times New Roman" w:cs="Times New Roman"/>
      <w:sz w:val="24"/>
      <w:szCs w:val="24"/>
      <w:lang w:eastAsia="ru-RU"/>
    </w:rPr>
  </w:style>
  <w:style w:type="paragraph" w:customStyle="1" w:styleId="36">
    <w:name w:val="Пункт 3"/>
    <w:basedOn w:val="31"/>
    <w:locked/>
    <w:rsid w:val="00563F3A"/>
    <w:pPr>
      <w:tabs>
        <w:tab w:val="left" w:pos="1276"/>
      </w:tabs>
      <w:spacing w:before="120" w:after="60" w:line="240" w:lineRule="auto"/>
      <w:ind w:left="567"/>
    </w:pPr>
    <w:rPr>
      <w:b w:val="0"/>
      <w:bCs/>
      <w:sz w:val="26"/>
      <w:lang w:eastAsia="ru-RU"/>
    </w:rPr>
  </w:style>
  <w:style w:type="paragraph" w:customStyle="1" w:styleId="29">
    <w:name w:val="Заголовок_подзаголовок_2"/>
    <w:next w:val="affff1"/>
    <w:link w:val="2a"/>
    <w:rsid w:val="00563F3A"/>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a">
    <w:name w:val="Заголовок_подзаголовок_2 Знак"/>
    <w:basedOn w:val="a8"/>
    <w:link w:val="29"/>
    <w:rsid w:val="00563F3A"/>
    <w:rPr>
      <w:rFonts w:ascii="Times New Roman" w:eastAsia="Times New Roman" w:hAnsi="Times New Roman" w:cs="Times New Roman"/>
      <w:b/>
      <w:bCs/>
      <w:sz w:val="24"/>
      <w:szCs w:val="24"/>
      <w:lang w:eastAsia="ru-RU"/>
    </w:rPr>
  </w:style>
  <w:style w:type="paragraph" w:customStyle="1" w:styleId="2">
    <w:name w:val="Список_маркерный_2_уровень"/>
    <w:basedOn w:val="16"/>
    <w:rsid w:val="00563F3A"/>
    <w:pPr>
      <w:numPr>
        <w:ilvl w:val="1"/>
      </w:numPr>
      <w:ind w:left="1789" w:hanging="360"/>
    </w:pPr>
  </w:style>
  <w:style w:type="paragraph" w:customStyle="1" w:styleId="16">
    <w:name w:val="Список_маркерный_1_уровень"/>
    <w:link w:val="1f7"/>
    <w:qFormat/>
    <w:rsid w:val="00563F3A"/>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7">
    <w:name w:val="Список_маркерный_1_уровень Знак"/>
    <w:basedOn w:val="a8"/>
    <w:link w:val="16"/>
    <w:rsid w:val="00563F3A"/>
    <w:rPr>
      <w:rFonts w:ascii="Times New Roman" w:eastAsia="Times New Roman" w:hAnsi="Times New Roman" w:cs="Times New Roman"/>
      <w:snapToGrid w:val="0"/>
      <w:sz w:val="24"/>
      <w:szCs w:val="24"/>
      <w:lang w:eastAsia="ru-RU"/>
    </w:rPr>
  </w:style>
  <w:style w:type="paragraph" w:customStyle="1" w:styleId="1f8">
    <w:name w:val="Заголовок_подзаголовок_1"/>
    <w:next w:val="affff1"/>
    <w:link w:val="1f9"/>
    <w:qFormat/>
    <w:rsid w:val="00563F3A"/>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9">
    <w:name w:val="Заголовок_подзаголовок_1 Знак"/>
    <w:basedOn w:val="a8"/>
    <w:link w:val="1f8"/>
    <w:rsid w:val="00563F3A"/>
    <w:rPr>
      <w:rFonts w:ascii="Times New Roman" w:eastAsia="Times New Roman" w:hAnsi="Times New Roman" w:cs="Times New Roman"/>
      <w:b/>
      <w:bCs/>
      <w:sz w:val="24"/>
      <w:szCs w:val="24"/>
      <w:u w:val="single"/>
      <w:lang w:eastAsia="ru-RU"/>
    </w:rPr>
  </w:style>
  <w:style w:type="character" w:customStyle="1" w:styleId="affff3">
    <w:name w:val="Текст_Красный"/>
    <w:basedOn w:val="a8"/>
    <w:uiPriority w:val="1"/>
    <w:qFormat/>
    <w:rsid w:val="00563F3A"/>
    <w:rPr>
      <w:color w:val="FF0000"/>
    </w:rPr>
  </w:style>
  <w:style w:type="paragraph" w:customStyle="1" w:styleId="affff4">
    <w:name w:val="Таблица_номер_таблицы"/>
    <w:link w:val="affff5"/>
    <w:rsid w:val="00563F3A"/>
    <w:pPr>
      <w:keepNext/>
      <w:spacing w:after="0" w:line="240" w:lineRule="auto"/>
      <w:jc w:val="right"/>
    </w:pPr>
    <w:rPr>
      <w:rFonts w:ascii="Times New Roman" w:eastAsia="Times New Roman" w:hAnsi="Times New Roman" w:cs="Times New Roman"/>
      <w:bCs/>
      <w:sz w:val="24"/>
      <w:lang w:eastAsia="ru-RU"/>
    </w:rPr>
  </w:style>
  <w:style w:type="character" w:customStyle="1" w:styleId="affff5">
    <w:name w:val="Таблица_номер_таблицы Знак"/>
    <w:basedOn w:val="a8"/>
    <w:link w:val="affff4"/>
    <w:rsid w:val="00563F3A"/>
    <w:rPr>
      <w:rFonts w:ascii="Times New Roman" w:eastAsia="Times New Roman" w:hAnsi="Times New Roman" w:cs="Times New Roman"/>
      <w:bCs/>
      <w:sz w:val="24"/>
      <w:lang w:eastAsia="ru-RU"/>
    </w:rPr>
  </w:style>
  <w:style w:type="paragraph" w:customStyle="1" w:styleId="affff6">
    <w:name w:val="Таблица_название_таблицы"/>
    <w:next w:val="affff1"/>
    <w:link w:val="affff7"/>
    <w:qFormat/>
    <w:rsid w:val="00563F3A"/>
    <w:pPr>
      <w:keepNext/>
      <w:spacing w:after="120" w:line="240" w:lineRule="auto"/>
      <w:jc w:val="center"/>
    </w:pPr>
    <w:rPr>
      <w:rFonts w:ascii="Times New Roman" w:eastAsia="Times New Roman" w:hAnsi="Times New Roman" w:cs="Times New Roman"/>
      <w:bCs/>
      <w:sz w:val="24"/>
      <w:lang w:eastAsia="ru-RU"/>
    </w:rPr>
  </w:style>
  <w:style w:type="character" w:customStyle="1" w:styleId="affff7">
    <w:name w:val="Таблица_название_таблицы Знак"/>
    <w:basedOn w:val="a8"/>
    <w:link w:val="affff6"/>
    <w:rsid w:val="00563F3A"/>
    <w:rPr>
      <w:rFonts w:ascii="Times New Roman" w:eastAsia="Times New Roman" w:hAnsi="Times New Roman" w:cs="Times New Roman"/>
      <w:bCs/>
      <w:sz w:val="24"/>
      <w:lang w:eastAsia="ru-RU"/>
    </w:rPr>
  </w:style>
  <w:style w:type="paragraph" w:customStyle="1" w:styleId="112">
    <w:name w:val="Табличный_таблица_11"/>
    <w:link w:val="113"/>
    <w:qFormat/>
    <w:rsid w:val="00563F3A"/>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basedOn w:val="a8"/>
    <w:link w:val="112"/>
    <w:rsid w:val="00563F3A"/>
    <w:rPr>
      <w:rFonts w:ascii="Times New Roman" w:eastAsia="Times New Roman" w:hAnsi="Times New Roman" w:cs="Times New Roman"/>
      <w:lang w:eastAsia="ru-RU"/>
    </w:rPr>
  </w:style>
  <w:style w:type="paragraph" w:customStyle="1" w:styleId="114">
    <w:name w:val="Табличный_боковик_11"/>
    <w:link w:val="115"/>
    <w:qFormat/>
    <w:rsid w:val="00563F3A"/>
    <w:pPr>
      <w:spacing w:after="0" w:line="240" w:lineRule="auto"/>
    </w:pPr>
    <w:rPr>
      <w:rFonts w:ascii="Times New Roman" w:eastAsia="Times New Roman" w:hAnsi="Times New Roman" w:cs="Times New Roman"/>
      <w:szCs w:val="24"/>
      <w:lang w:eastAsia="ru-RU"/>
    </w:rPr>
  </w:style>
  <w:style w:type="character" w:customStyle="1" w:styleId="115">
    <w:name w:val="Табличный_боковик_11 Знак"/>
    <w:basedOn w:val="a8"/>
    <w:link w:val="114"/>
    <w:rsid w:val="00563F3A"/>
    <w:rPr>
      <w:rFonts w:ascii="Times New Roman" w:eastAsia="Times New Roman" w:hAnsi="Times New Roman" w:cs="Times New Roman"/>
      <w:szCs w:val="24"/>
      <w:lang w:eastAsia="ru-RU"/>
    </w:rPr>
  </w:style>
  <w:style w:type="character" w:customStyle="1" w:styleId="affff8">
    <w:name w:val="Текст_Обычный"/>
    <w:basedOn w:val="a8"/>
    <w:qFormat/>
    <w:rsid w:val="00563F3A"/>
    <w:rPr>
      <w:b w:val="0"/>
    </w:rPr>
  </w:style>
  <w:style w:type="paragraph" w:customStyle="1" w:styleId="textindent">
    <w:name w:val="textindent"/>
    <w:basedOn w:val="a7"/>
    <w:rsid w:val="00563F3A"/>
    <w:pPr>
      <w:spacing w:before="100" w:beforeAutospacing="1" w:after="100" w:afterAutospacing="1"/>
    </w:pPr>
  </w:style>
  <w:style w:type="paragraph" w:customStyle="1" w:styleId="conspluscell0">
    <w:name w:val="conspluscell"/>
    <w:basedOn w:val="a7"/>
    <w:rsid w:val="00563F3A"/>
    <w:pPr>
      <w:spacing w:before="100" w:beforeAutospacing="1" w:after="100" w:afterAutospacing="1"/>
    </w:pPr>
  </w:style>
  <w:style w:type="paragraph" w:customStyle="1" w:styleId="2b">
    <w:name w:val="2 Глава раздела"/>
    <w:basedOn w:val="ad"/>
    <w:link w:val="2c"/>
    <w:rsid w:val="00563F3A"/>
    <w:pPr>
      <w:spacing w:before="120" w:after="120" w:line="360" w:lineRule="auto"/>
      <w:ind w:firstLine="425"/>
      <w:jc w:val="center"/>
    </w:pPr>
    <w:rPr>
      <w:bCs/>
      <w:noProof/>
      <w:sz w:val="28"/>
      <w:szCs w:val="26"/>
      <w:lang w:eastAsia="ru-RU"/>
    </w:rPr>
  </w:style>
  <w:style w:type="character" w:customStyle="1" w:styleId="2c">
    <w:name w:val="2 Глава раздела Знак"/>
    <w:link w:val="2b"/>
    <w:rsid w:val="00563F3A"/>
    <w:rPr>
      <w:rFonts w:ascii="Times New Roman" w:eastAsia="Times New Roman" w:hAnsi="Times New Roman" w:cs="Times New Roman"/>
      <w:bCs/>
      <w:noProof/>
      <w:sz w:val="28"/>
      <w:szCs w:val="26"/>
      <w:lang w:eastAsia="ru-RU"/>
    </w:rPr>
  </w:style>
  <w:style w:type="numbering" w:customStyle="1" w:styleId="1fa">
    <w:name w:val="Нет списка1"/>
    <w:next w:val="aa"/>
    <w:uiPriority w:val="99"/>
    <w:semiHidden/>
    <w:rsid w:val="00563F3A"/>
  </w:style>
  <w:style w:type="paragraph" w:styleId="affff9">
    <w:name w:val="Subtitle"/>
    <w:basedOn w:val="a7"/>
    <w:link w:val="affffa"/>
    <w:uiPriority w:val="11"/>
    <w:qFormat/>
    <w:rsid w:val="00563F3A"/>
    <w:pPr>
      <w:ind w:right="-365"/>
      <w:jc w:val="center"/>
    </w:pPr>
    <w:rPr>
      <w:b/>
      <w:sz w:val="28"/>
    </w:rPr>
  </w:style>
  <w:style w:type="character" w:customStyle="1" w:styleId="affffa">
    <w:name w:val="Подзаголовок Знак"/>
    <w:basedOn w:val="a8"/>
    <w:link w:val="affff9"/>
    <w:uiPriority w:val="11"/>
    <w:rsid w:val="00563F3A"/>
    <w:rPr>
      <w:rFonts w:ascii="Times New Roman" w:eastAsia="Times New Roman" w:hAnsi="Times New Roman" w:cs="Times New Roman"/>
      <w:b/>
      <w:sz w:val="28"/>
      <w:szCs w:val="24"/>
      <w:lang w:eastAsia="ru-RU"/>
    </w:rPr>
  </w:style>
  <w:style w:type="paragraph" w:customStyle="1" w:styleId="1fb">
    <w:name w:val="Знак Знак Знак Знак Знак Знак Знак Знак1"/>
    <w:basedOn w:val="a7"/>
    <w:rsid w:val="00563F3A"/>
    <w:pPr>
      <w:spacing w:before="100" w:beforeAutospacing="1" w:after="100" w:afterAutospacing="1"/>
    </w:pPr>
    <w:rPr>
      <w:rFonts w:ascii="Tahoma" w:hAnsi="Tahoma"/>
      <w:sz w:val="20"/>
      <w:szCs w:val="20"/>
      <w:lang w:val="en-US" w:eastAsia="en-US"/>
    </w:rPr>
  </w:style>
  <w:style w:type="table" w:customStyle="1" w:styleId="2d">
    <w:name w:val="Сетка таблицы2"/>
    <w:basedOn w:val="a9"/>
    <w:next w:val="af1"/>
    <w:rsid w:val="00563F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Знак Знак Знак Знак Знак Знак Знак Знак1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affffb">
    <w:name w:val="Обычный + по центру"/>
    <w:basedOn w:val="a7"/>
    <w:rsid w:val="00563F3A"/>
    <w:pPr>
      <w:jc w:val="center"/>
    </w:pPr>
  </w:style>
  <w:style w:type="paragraph" w:customStyle="1" w:styleId="Iauiue">
    <w:name w:val="Iau?iue"/>
    <w:rsid w:val="00563F3A"/>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5">
    <w:name w:val="xl25"/>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6">
    <w:name w:val="xl26"/>
    <w:basedOn w:val="a7"/>
    <w:rsid w:val="00563F3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
    <w:name w:val="xl27"/>
    <w:basedOn w:val="a7"/>
    <w:rsid w:val="00563F3A"/>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8">
    <w:name w:val="xl28"/>
    <w:basedOn w:val="a7"/>
    <w:rsid w:val="00563F3A"/>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9">
    <w:name w:val="xl29"/>
    <w:basedOn w:val="a7"/>
    <w:rsid w:val="00563F3A"/>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30">
    <w:name w:val="xl30"/>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1">
    <w:name w:val="xl31"/>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
    <w:name w:val="xl33"/>
    <w:basedOn w:val="a7"/>
    <w:rsid w:val="00563F3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4">
    <w:name w:val="xl34"/>
    <w:basedOn w:val="a7"/>
    <w:rsid w:val="00563F3A"/>
    <w:pPr>
      <w:pBdr>
        <w:top w:val="single" w:sz="4" w:space="0" w:color="auto"/>
        <w:bottom w:val="single" w:sz="4" w:space="0" w:color="auto"/>
      </w:pBdr>
      <w:spacing w:before="100" w:beforeAutospacing="1" w:after="100" w:afterAutospacing="1"/>
    </w:pPr>
  </w:style>
  <w:style w:type="paragraph" w:customStyle="1" w:styleId="xl35">
    <w:name w:val="xl35"/>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6">
    <w:name w:val="xl36"/>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7">
    <w:name w:val="xl37"/>
    <w:basedOn w:val="a7"/>
    <w:rsid w:val="00563F3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8">
    <w:name w:val="xl38"/>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9">
    <w:name w:val="xl39"/>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40">
    <w:name w:val="xl40"/>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character" w:customStyle="1" w:styleId="rvts31451">
    <w:name w:val="rvts31451"/>
    <w:basedOn w:val="a8"/>
    <w:rsid w:val="00563F3A"/>
  </w:style>
  <w:style w:type="paragraph" w:styleId="37">
    <w:name w:val="Body Text Indent 3"/>
    <w:basedOn w:val="a7"/>
    <w:link w:val="38"/>
    <w:uiPriority w:val="99"/>
    <w:rsid w:val="00563F3A"/>
    <w:pPr>
      <w:spacing w:before="120"/>
      <w:ind w:firstLine="709"/>
      <w:jc w:val="both"/>
    </w:pPr>
    <w:rPr>
      <w:color w:val="0000FF"/>
    </w:rPr>
  </w:style>
  <w:style w:type="character" w:customStyle="1" w:styleId="38">
    <w:name w:val="Основной текст с отступом 3 Знак"/>
    <w:basedOn w:val="a8"/>
    <w:link w:val="37"/>
    <w:uiPriority w:val="99"/>
    <w:rsid w:val="00563F3A"/>
    <w:rPr>
      <w:rFonts w:ascii="Times New Roman" w:eastAsia="Times New Roman" w:hAnsi="Times New Roman" w:cs="Times New Roman"/>
      <w:color w:val="0000FF"/>
      <w:sz w:val="24"/>
      <w:szCs w:val="24"/>
      <w:lang w:eastAsia="ru-RU"/>
    </w:rPr>
  </w:style>
  <w:style w:type="paragraph" w:customStyle="1" w:styleId="210">
    <w:name w:val="Основной текст 21"/>
    <w:basedOn w:val="a7"/>
    <w:rsid w:val="00563F3A"/>
    <w:pPr>
      <w:overflowPunct w:val="0"/>
      <w:autoSpaceDE w:val="0"/>
      <w:autoSpaceDN w:val="0"/>
      <w:adjustRightInd w:val="0"/>
      <w:ind w:firstLine="720"/>
      <w:jc w:val="both"/>
      <w:textAlignment w:val="baseline"/>
    </w:pPr>
    <w:rPr>
      <w:sz w:val="28"/>
      <w:szCs w:val="20"/>
    </w:rPr>
  </w:style>
  <w:style w:type="numbering" w:customStyle="1" w:styleId="116">
    <w:name w:val="Нет списка11"/>
    <w:next w:val="aa"/>
    <w:semiHidden/>
    <w:rsid w:val="00563F3A"/>
  </w:style>
  <w:style w:type="paragraph" w:customStyle="1" w:styleId="heading">
    <w:name w:val="heading"/>
    <w:basedOn w:val="a7"/>
    <w:rsid w:val="00563F3A"/>
    <w:pPr>
      <w:spacing w:before="100" w:beforeAutospacing="1" w:after="100" w:afterAutospacing="1"/>
    </w:pPr>
    <w:rPr>
      <w:rFonts w:ascii="Verdana" w:hAnsi="Verdana"/>
      <w:b/>
      <w:bCs/>
      <w:color w:val="5385C4"/>
      <w:sz w:val="21"/>
      <w:szCs w:val="21"/>
    </w:rPr>
  </w:style>
  <w:style w:type="paragraph" w:customStyle="1" w:styleId="dh1">
    <w:name w:val="dh1"/>
    <w:basedOn w:val="a7"/>
    <w:rsid w:val="00563F3A"/>
    <w:pPr>
      <w:spacing w:before="100" w:beforeAutospacing="1" w:after="100" w:afterAutospacing="1"/>
    </w:pPr>
    <w:rPr>
      <w:rFonts w:ascii="Verdana" w:hAnsi="Verdana"/>
      <w:b/>
      <w:bCs/>
      <w:color w:val="25416B"/>
      <w:sz w:val="18"/>
      <w:szCs w:val="18"/>
    </w:rPr>
  </w:style>
  <w:style w:type="paragraph" w:customStyle="1" w:styleId="style12">
    <w:name w:val="style12"/>
    <w:basedOn w:val="a7"/>
    <w:rsid w:val="00563F3A"/>
    <w:pPr>
      <w:spacing w:before="100" w:beforeAutospacing="1" w:after="100" w:afterAutospacing="1"/>
    </w:pPr>
  </w:style>
  <w:style w:type="character" w:customStyle="1" w:styleId="kontakt1">
    <w:name w:val="kontakt1"/>
    <w:rsid w:val="00563F3A"/>
    <w:rPr>
      <w:rFonts w:ascii="Verdana" w:hAnsi="Verdana" w:hint="default"/>
      <w:b w:val="0"/>
      <w:bCs w:val="0"/>
      <w:strike w:val="0"/>
      <w:dstrike w:val="0"/>
      <w:color w:val="25416B"/>
      <w:sz w:val="17"/>
      <w:szCs w:val="17"/>
      <w:u w:val="none"/>
      <w:effect w:val="none"/>
    </w:rPr>
  </w:style>
  <w:style w:type="numbering" w:customStyle="1" w:styleId="2e">
    <w:name w:val="Нет списка2"/>
    <w:next w:val="aa"/>
    <w:uiPriority w:val="99"/>
    <w:semiHidden/>
    <w:unhideWhenUsed/>
    <w:rsid w:val="00563F3A"/>
  </w:style>
  <w:style w:type="numbering" w:customStyle="1" w:styleId="1110">
    <w:name w:val="Нет списка111"/>
    <w:next w:val="aa"/>
    <w:semiHidden/>
    <w:rsid w:val="00563F3A"/>
  </w:style>
  <w:style w:type="paragraph" w:customStyle="1" w:styleId="220">
    <w:name w:val="Основной текст 22"/>
    <w:basedOn w:val="a7"/>
    <w:rsid w:val="00563F3A"/>
    <w:pPr>
      <w:overflowPunct w:val="0"/>
      <w:autoSpaceDE w:val="0"/>
      <w:autoSpaceDN w:val="0"/>
      <w:adjustRightInd w:val="0"/>
      <w:ind w:firstLine="720"/>
      <w:jc w:val="both"/>
      <w:textAlignment w:val="baseline"/>
    </w:pPr>
    <w:rPr>
      <w:sz w:val="28"/>
      <w:szCs w:val="20"/>
    </w:rPr>
  </w:style>
  <w:style w:type="numbering" w:customStyle="1" w:styleId="1111">
    <w:name w:val="Нет списка1111"/>
    <w:next w:val="aa"/>
    <w:semiHidden/>
    <w:rsid w:val="00563F3A"/>
  </w:style>
  <w:style w:type="paragraph" w:customStyle="1" w:styleId="affffc">
    <w:name w:val="Знак Знак Знак Знак Знак Знак Знак Знак Знак 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xl41">
    <w:name w:val="xl41"/>
    <w:basedOn w:val="a7"/>
    <w:rsid w:val="00563F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42">
    <w:name w:val="xl42"/>
    <w:basedOn w:val="a7"/>
    <w:rsid w:val="00563F3A"/>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43">
    <w:name w:val="xl43"/>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44">
    <w:name w:val="xl44"/>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45">
    <w:name w:val="xl45"/>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6">
    <w:name w:val="xl46"/>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7">
    <w:name w:val="xl47"/>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8">
    <w:name w:val="xl48"/>
    <w:basedOn w:val="a7"/>
    <w:rsid w:val="00563F3A"/>
    <w:pPr>
      <w:pBdr>
        <w:left w:val="single" w:sz="4" w:space="0" w:color="auto"/>
      </w:pBdr>
      <w:shd w:val="clear" w:color="auto" w:fill="FFFFFF"/>
      <w:spacing w:before="100" w:beforeAutospacing="1" w:after="100" w:afterAutospacing="1"/>
      <w:textAlignment w:val="center"/>
    </w:pPr>
    <w:rPr>
      <w:color w:val="000000"/>
      <w:sz w:val="18"/>
      <w:szCs w:val="18"/>
    </w:rPr>
  </w:style>
  <w:style w:type="paragraph" w:customStyle="1" w:styleId="xl49">
    <w:name w:val="xl49"/>
    <w:basedOn w:val="a7"/>
    <w:rsid w:val="00563F3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0">
    <w:name w:val="xl50"/>
    <w:basedOn w:val="a7"/>
    <w:rsid w:val="00563F3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1">
    <w:name w:val="xl51"/>
    <w:basedOn w:val="a7"/>
    <w:rsid w:val="00563F3A"/>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2">
    <w:name w:val="xl52"/>
    <w:basedOn w:val="a7"/>
    <w:rsid w:val="00563F3A"/>
    <w:pPr>
      <w:pBdr>
        <w:right w:val="single" w:sz="4" w:space="0" w:color="auto"/>
      </w:pBdr>
      <w:spacing w:before="100" w:beforeAutospacing="1" w:after="100" w:afterAutospacing="1"/>
      <w:jc w:val="center"/>
      <w:textAlignment w:val="center"/>
    </w:pPr>
    <w:rPr>
      <w:color w:val="000000"/>
      <w:sz w:val="18"/>
      <w:szCs w:val="18"/>
    </w:rPr>
  </w:style>
  <w:style w:type="paragraph" w:customStyle="1" w:styleId="xl53">
    <w:name w:val="xl53"/>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4">
    <w:name w:val="xl54"/>
    <w:basedOn w:val="a7"/>
    <w:rsid w:val="00563F3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5">
    <w:name w:val="xl55"/>
    <w:basedOn w:val="a7"/>
    <w:rsid w:val="00563F3A"/>
    <w:pPr>
      <w:pBdr>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6">
    <w:name w:val="xl56"/>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7">
    <w:name w:val="xl57"/>
    <w:basedOn w:val="a7"/>
    <w:rsid w:val="00563F3A"/>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18"/>
      <w:szCs w:val="18"/>
    </w:rPr>
  </w:style>
  <w:style w:type="paragraph" w:customStyle="1" w:styleId="xl58">
    <w:name w:val="xl58"/>
    <w:basedOn w:val="a7"/>
    <w:rsid w:val="00563F3A"/>
    <w:pPr>
      <w:pBdr>
        <w:top w:val="single" w:sz="4" w:space="0" w:color="auto"/>
        <w:bottom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9">
    <w:name w:val="xl59"/>
    <w:basedOn w:val="a7"/>
    <w:rsid w:val="00563F3A"/>
    <w:pPr>
      <w:pBdr>
        <w:top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0">
    <w:name w:val="xl60"/>
    <w:basedOn w:val="a7"/>
    <w:rsid w:val="00563F3A"/>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1">
    <w:name w:val="xl61"/>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2">
    <w:name w:val="xl62"/>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1fd">
    <w:name w:val="Обычный1"/>
    <w:rsid w:val="00563F3A"/>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9">
    <w:name w:val="Нет списка3"/>
    <w:next w:val="aa"/>
    <w:uiPriority w:val="99"/>
    <w:semiHidden/>
    <w:unhideWhenUsed/>
    <w:rsid w:val="00563F3A"/>
  </w:style>
  <w:style w:type="numbering" w:customStyle="1" w:styleId="120">
    <w:name w:val="Нет списка12"/>
    <w:next w:val="aa"/>
    <w:semiHidden/>
    <w:unhideWhenUsed/>
    <w:rsid w:val="00563F3A"/>
  </w:style>
  <w:style w:type="numbering" w:customStyle="1" w:styleId="1120">
    <w:name w:val="Нет списка112"/>
    <w:next w:val="aa"/>
    <w:semiHidden/>
    <w:rsid w:val="00563F3A"/>
  </w:style>
  <w:style w:type="numbering" w:customStyle="1" w:styleId="211">
    <w:name w:val="Нет списка21"/>
    <w:next w:val="aa"/>
    <w:semiHidden/>
    <w:unhideWhenUsed/>
    <w:rsid w:val="00563F3A"/>
  </w:style>
  <w:style w:type="numbering" w:customStyle="1" w:styleId="11111">
    <w:name w:val="Нет списка11111"/>
    <w:next w:val="aa"/>
    <w:semiHidden/>
    <w:rsid w:val="00563F3A"/>
  </w:style>
  <w:style w:type="numbering" w:customStyle="1" w:styleId="111111">
    <w:name w:val="Нет списка111111"/>
    <w:next w:val="aa"/>
    <w:semiHidden/>
    <w:rsid w:val="00563F3A"/>
  </w:style>
  <w:style w:type="character" w:styleId="affffd">
    <w:name w:val="Emphasis"/>
    <w:qFormat/>
    <w:rsid w:val="00563F3A"/>
    <w:rPr>
      <w:b/>
      <w:bCs/>
      <w:i w:val="0"/>
      <w:iCs w:val="0"/>
    </w:rPr>
  </w:style>
  <w:style w:type="character" w:customStyle="1" w:styleId="ft">
    <w:name w:val="ft"/>
    <w:basedOn w:val="a8"/>
    <w:rsid w:val="00563F3A"/>
  </w:style>
  <w:style w:type="paragraph" w:customStyle="1" w:styleId="xl22">
    <w:name w:val="xl22"/>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
    <w:name w:val="xl23"/>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1fe">
    <w:name w:val="1"/>
    <w:basedOn w:val="af2"/>
    <w:rsid w:val="00563F3A"/>
    <w:pPr>
      <w:widowControl w:val="0"/>
      <w:tabs>
        <w:tab w:val="left" w:pos="900"/>
      </w:tabs>
      <w:spacing w:before="120" w:line="360" w:lineRule="auto"/>
      <w:ind w:right="96" w:firstLine="720"/>
    </w:pPr>
    <w:rPr>
      <w:rFonts w:eastAsia="Arial Unicode MS"/>
      <w:noProof/>
      <w:szCs w:val="20"/>
      <w:lang w:eastAsia="ru-RU"/>
    </w:rPr>
  </w:style>
  <w:style w:type="paragraph" w:customStyle="1" w:styleId="xl210">
    <w:name w:val="xl210"/>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7"/>
    <w:rsid w:val="00563F3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7"/>
    <w:rsid w:val="00563F3A"/>
    <w:pPr>
      <w:pBdr>
        <w:left w:val="single" w:sz="4" w:space="0" w:color="auto"/>
      </w:pBdr>
      <w:spacing w:before="100" w:beforeAutospacing="1" w:after="100" w:afterAutospacing="1"/>
      <w:jc w:val="center"/>
      <w:textAlignment w:val="center"/>
    </w:pPr>
    <w:rPr>
      <w:sz w:val="18"/>
      <w:szCs w:val="18"/>
    </w:rPr>
  </w:style>
  <w:style w:type="paragraph" w:customStyle="1" w:styleId="xl213">
    <w:name w:val="xl213"/>
    <w:basedOn w:val="a7"/>
    <w:rsid w:val="00563F3A"/>
    <w:pPr>
      <w:pBdr>
        <w:top w:val="single" w:sz="4" w:space="0" w:color="auto"/>
        <w:left w:val="single" w:sz="4" w:space="0" w:color="auto"/>
      </w:pBdr>
      <w:spacing w:before="100" w:beforeAutospacing="1" w:after="100" w:afterAutospacing="1"/>
      <w:jc w:val="center"/>
      <w:textAlignment w:val="center"/>
    </w:pPr>
    <w:rPr>
      <w:color w:val="FF0000"/>
      <w:sz w:val="18"/>
      <w:szCs w:val="18"/>
    </w:rPr>
  </w:style>
  <w:style w:type="paragraph" w:customStyle="1" w:styleId="xl214">
    <w:name w:val="xl214"/>
    <w:basedOn w:val="a7"/>
    <w:rsid w:val="00563F3A"/>
    <w:pPr>
      <w:pBdr>
        <w:left w:val="single" w:sz="4" w:space="0" w:color="auto"/>
      </w:pBdr>
      <w:spacing w:before="100" w:beforeAutospacing="1" w:after="100" w:afterAutospacing="1"/>
      <w:jc w:val="center"/>
      <w:textAlignment w:val="center"/>
    </w:pPr>
    <w:rPr>
      <w:color w:val="FF0000"/>
      <w:sz w:val="18"/>
      <w:szCs w:val="18"/>
    </w:rPr>
  </w:style>
  <w:style w:type="paragraph" w:customStyle="1" w:styleId="xl215">
    <w:name w:val="xl215"/>
    <w:basedOn w:val="a7"/>
    <w:rsid w:val="00563F3A"/>
    <w:pPr>
      <w:pBdr>
        <w:left w:val="single" w:sz="4" w:space="0" w:color="auto"/>
        <w:bottom w:val="single" w:sz="4" w:space="0" w:color="auto"/>
      </w:pBdr>
      <w:spacing w:before="100" w:beforeAutospacing="1" w:after="100" w:afterAutospacing="1"/>
      <w:jc w:val="center"/>
      <w:textAlignment w:val="center"/>
    </w:pPr>
    <w:rPr>
      <w:color w:val="FF0000"/>
      <w:sz w:val="18"/>
      <w:szCs w:val="18"/>
    </w:rPr>
  </w:style>
  <w:style w:type="paragraph" w:customStyle="1" w:styleId="xl216">
    <w:name w:val="xl216"/>
    <w:basedOn w:val="a7"/>
    <w:rsid w:val="00563F3A"/>
    <w:pPr>
      <w:pBdr>
        <w:top w:val="single" w:sz="4" w:space="0" w:color="auto"/>
      </w:pBdr>
      <w:spacing w:before="100" w:beforeAutospacing="1" w:after="100" w:afterAutospacing="1"/>
      <w:jc w:val="center"/>
      <w:textAlignment w:val="center"/>
    </w:pPr>
    <w:rPr>
      <w:sz w:val="18"/>
      <w:szCs w:val="18"/>
    </w:rPr>
  </w:style>
  <w:style w:type="paragraph" w:customStyle="1" w:styleId="xl217">
    <w:name w:val="xl217"/>
    <w:basedOn w:val="a7"/>
    <w:rsid w:val="00563F3A"/>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218">
    <w:name w:val="xl218"/>
    <w:basedOn w:val="a7"/>
    <w:rsid w:val="00563F3A"/>
    <w:pPr>
      <w:pBdr>
        <w:bottom w:val="single" w:sz="4" w:space="0" w:color="auto"/>
      </w:pBdr>
      <w:spacing w:before="100" w:beforeAutospacing="1" w:after="100" w:afterAutospacing="1"/>
      <w:jc w:val="center"/>
      <w:textAlignment w:val="center"/>
    </w:pPr>
    <w:rPr>
      <w:sz w:val="18"/>
      <w:szCs w:val="18"/>
    </w:rPr>
  </w:style>
  <w:style w:type="paragraph" w:customStyle="1" w:styleId="xl219">
    <w:name w:val="xl219"/>
    <w:basedOn w:val="a7"/>
    <w:rsid w:val="00563F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7"/>
    <w:rsid w:val="00563F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1">
    <w:name w:val="xl221"/>
    <w:basedOn w:val="a7"/>
    <w:rsid w:val="00563F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22">
    <w:name w:val="xl222"/>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223">
    <w:name w:val="xl223"/>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4">
    <w:name w:val="xl224"/>
    <w:basedOn w:val="a7"/>
    <w:rsid w:val="00563F3A"/>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25">
    <w:name w:val="xl225"/>
    <w:basedOn w:val="a7"/>
    <w:rsid w:val="00563F3A"/>
    <w:pPr>
      <w:pBdr>
        <w:left w:val="single" w:sz="4" w:space="0" w:color="auto"/>
      </w:pBdr>
      <w:spacing w:before="100" w:beforeAutospacing="1" w:after="100" w:afterAutospacing="1"/>
      <w:jc w:val="center"/>
      <w:textAlignment w:val="center"/>
    </w:pPr>
    <w:rPr>
      <w:sz w:val="18"/>
      <w:szCs w:val="18"/>
    </w:rPr>
  </w:style>
  <w:style w:type="paragraph" w:customStyle="1" w:styleId="xl226">
    <w:name w:val="xl226"/>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7">
    <w:name w:val="xl227"/>
    <w:basedOn w:val="a7"/>
    <w:rsid w:val="00563F3A"/>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7"/>
    <w:rsid w:val="00563F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0">
    <w:name w:val="xl230"/>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1">
    <w:name w:val="xl231"/>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2">
    <w:name w:val="xl232"/>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3">
    <w:name w:val="xl233"/>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4">
    <w:name w:val="xl234"/>
    <w:basedOn w:val="a7"/>
    <w:rsid w:val="00563F3A"/>
    <w:pPr>
      <w:pBdr>
        <w:left w:val="single" w:sz="4" w:space="0" w:color="auto"/>
        <w:right w:val="single" w:sz="4" w:space="0" w:color="auto"/>
      </w:pBdr>
      <w:spacing w:before="100" w:beforeAutospacing="1" w:after="100" w:afterAutospacing="1"/>
    </w:pPr>
  </w:style>
  <w:style w:type="paragraph" w:customStyle="1" w:styleId="xl235">
    <w:name w:val="xl235"/>
    <w:basedOn w:val="a7"/>
    <w:rsid w:val="00563F3A"/>
    <w:pPr>
      <w:pBdr>
        <w:left w:val="single" w:sz="4" w:space="0" w:color="auto"/>
        <w:bottom w:val="single" w:sz="4" w:space="0" w:color="auto"/>
        <w:right w:val="single" w:sz="4" w:space="0" w:color="auto"/>
      </w:pBdr>
      <w:spacing w:before="100" w:beforeAutospacing="1" w:after="100" w:afterAutospacing="1"/>
    </w:pPr>
  </w:style>
  <w:style w:type="paragraph" w:customStyle="1" w:styleId="xl236">
    <w:name w:val="xl236"/>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7">
    <w:name w:val="xl237"/>
    <w:basedOn w:val="a7"/>
    <w:rsid w:val="00563F3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8">
    <w:name w:val="xl238"/>
    <w:basedOn w:val="a7"/>
    <w:rsid w:val="00563F3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9">
    <w:name w:val="xl239"/>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0">
    <w:name w:val="xl240"/>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1">
    <w:name w:val="xl241"/>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3">
    <w:name w:val="xl243"/>
    <w:basedOn w:val="a7"/>
    <w:rsid w:val="00563F3A"/>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44">
    <w:name w:val="xl244"/>
    <w:basedOn w:val="a7"/>
    <w:rsid w:val="00563F3A"/>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45">
    <w:name w:val="xl245"/>
    <w:basedOn w:val="a7"/>
    <w:rsid w:val="00563F3A"/>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affffe">
    <w:name w:val="Без интервала Знак"/>
    <w:link w:val="afffff"/>
    <w:qFormat/>
    <w:rsid w:val="00563F3A"/>
    <w:pPr>
      <w:spacing w:after="0" w:line="240" w:lineRule="auto"/>
    </w:pPr>
    <w:rPr>
      <w:rFonts w:ascii="Calibri" w:eastAsia="Times New Roman" w:hAnsi="Calibri" w:cs="Times New Roman"/>
    </w:rPr>
  </w:style>
  <w:style w:type="character" w:customStyle="1" w:styleId="afffff">
    <w:name w:val="Без интервала Знак Знак"/>
    <w:link w:val="affffe"/>
    <w:rsid w:val="00563F3A"/>
    <w:rPr>
      <w:rFonts w:ascii="Calibri" w:eastAsia="Times New Roman" w:hAnsi="Calibri" w:cs="Times New Roman"/>
    </w:rPr>
  </w:style>
  <w:style w:type="paragraph" w:customStyle="1" w:styleId="2f">
    <w:name w:val="Знак Знак Знак2"/>
    <w:basedOn w:val="a7"/>
    <w:rsid w:val="00563F3A"/>
    <w:pPr>
      <w:spacing w:before="100" w:beforeAutospacing="1" w:after="100" w:afterAutospacing="1"/>
    </w:pPr>
    <w:rPr>
      <w:rFonts w:ascii="Tahoma" w:hAnsi="Tahoma"/>
      <w:sz w:val="20"/>
      <w:szCs w:val="20"/>
      <w:lang w:val="en-US" w:eastAsia="en-US"/>
    </w:rPr>
  </w:style>
  <w:style w:type="paragraph" w:customStyle="1" w:styleId="221">
    <w:name w:val="Основной текст 221"/>
    <w:basedOn w:val="a7"/>
    <w:rsid w:val="00563F3A"/>
    <w:pPr>
      <w:overflowPunct w:val="0"/>
      <w:autoSpaceDE w:val="0"/>
      <w:autoSpaceDN w:val="0"/>
      <w:adjustRightInd w:val="0"/>
      <w:ind w:firstLine="720"/>
      <w:jc w:val="both"/>
      <w:textAlignment w:val="baseline"/>
    </w:pPr>
    <w:rPr>
      <w:sz w:val="28"/>
      <w:szCs w:val="20"/>
    </w:rPr>
  </w:style>
  <w:style w:type="paragraph" w:customStyle="1" w:styleId="1ff">
    <w:name w:val="Знак Знак Знак Знак Знак Знак Знак Знак Знак Знак Знак Знак Знак Знак Знак1"/>
    <w:basedOn w:val="a7"/>
    <w:rsid w:val="00563F3A"/>
    <w:pPr>
      <w:spacing w:before="100" w:beforeAutospacing="1" w:after="100" w:afterAutospacing="1"/>
    </w:pPr>
    <w:rPr>
      <w:rFonts w:ascii="Tahoma" w:hAnsi="Tahoma"/>
      <w:sz w:val="20"/>
      <w:szCs w:val="20"/>
      <w:lang w:val="en-US" w:eastAsia="en-US"/>
    </w:rPr>
  </w:style>
  <w:style w:type="paragraph" w:customStyle="1" w:styleId="font1">
    <w:name w:val="font1"/>
    <w:basedOn w:val="a7"/>
    <w:rsid w:val="00563F3A"/>
    <w:pPr>
      <w:spacing w:before="100" w:beforeAutospacing="1" w:after="100" w:afterAutospacing="1"/>
    </w:pPr>
    <w:rPr>
      <w:rFonts w:ascii="Arial" w:hAnsi="Arial" w:cs="Arial"/>
      <w:sz w:val="20"/>
      <w:szCs w:val="20"/>
    </w:rPr>
  </w:style>
  <w:style w:type="table" w:customStyle="1" w:styleId="117">
    <w:name w:val="Сетка таблицы11"/>
    <w:basedOn w:val="a9"/>
    <w:next w:val="af1"/>
    <w:rsid w:val="00563F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7"/>
    <w:rsid w:val="00563F3A"/>
    <w:pPr>
      <w:overflowPunct w:val="0"/>
      <w:autoSpaceDE w:val="0"/>
      <w:autoSpaceDN w:val="0"/>
      <w:adjustRightInd w:val="0"/>
      <w:ind w:firstLine="720"/>
      <w:jc w:val="both"/>
      <w:textAlignment w:val="baseline"/>
    </w:pPr>
    <w:rPr>
      <w:sz w:val="28"/>
      <w:szCs w:val="20"/>
    </w:rPr>
  </w:style>
  <w:style w:type="numbering" w:customStyle="1" w:styleId="1112">
    <w:name w:val="Нет списка1112"/>
    <w:next w:val="aa"/>
    <w:semiHidden/>
    <w:rsid w:val="00563F3A"/>
  </w:style>
  <w:style w:type="paragraph" w:customStyle="1" w:styleId="-">
    <w:name w:val="Таблица - текст основной"/>
    <w:basedOn w:val="af2"/>
    <w:link w:val="-0"/>
    <w:qFormat/>
    <w:rsid w:val="00563F3A"/>
    <w:pPr>
      <w:suppressAutoHyphens/>
      <w:spacing w:before="40" w:after="40" w:line="240" w:lineRule="auto"/>
      <w:jc w:val="left"/>
    </w:pPr>
    <w:rPr>
      <w:rFonts w:ascii="Arial" w:hAnsi="Arial" w:cs="Arial"/>
      <w:sz w:val="20"/>
      <w:szCs w:val="20"/>
      <w:lang w:eastAsia="ru-RU"/>
    </w:rPr>
  </w:style>
  <w:style w:type="character" w:customStyle="1" w:styleId="-0">
    <w:name w:val="Таблица - текст основной Знак"/>
    <w:basedOn w:val="a8"/>
    <w:link w:val="-"/>
    <w:rsid w:val="00563F3A"/>
    <w:rPr>
      <w:rFonts w:ascii="Arial" w:eastAsia="Times New Roman" w:hAnsi="Arial" w:cs="Arial"/>
      <w:sz w:val="20"/>
      <w:szCs w:val="20"/>
      <w:lang w:eastAsia="ru-RU"/>
    </w:rPr>
  </w:style>
  <w:style w:type="paragraph" w:customStyle="1" w:styleId="14">
    <w:name w:val="Список маркированный 1"/>
    <w:basedOn w:val="a7"/>
    <w:link w:val="1ff0"/>
    <w:qFormat/>
    <w:rsid w:val="00563F3A"/>
    <w:pPr>
      <w:numPr>
        <w:numId w:val="3"/>
      </w:numPr>
      <w:suppressAutoHyphens/>
      <w:spacing w:line="360" w:lineRule="auto"/>
      <w:jc w:val="both"/>
    </w:pPr>
  </w:style>
  <w:style w:type="character" w:customStyle="1" w:styleId="1ff0">
    <w:name w:val="Список маркированный 1 Знак"/>
    <w:basedOn w:val="a8"/>
    <w:link w:val="14"/>
    <w:rsid w:val="00563F3A"/>
    <w:rPr>
      <w:rFonts w:ascii="Times New Roman" w:eastAsia="Times New Roman" w:hAnsi="Times New Roman" w:cs="Times New Roman"/>
      <w:sz w:val="24"/>
      <w:szCs w:val="24"/>
      <w:lang w:eastAsia="ru-RU"/>
    </w:rPr>
  </w:style>
  <w:style w:type="paragraph" w:customStyle="1" w:styleId="-1">
    <w:name w:val="Таблица - шапка"/>
    <w:basedOn w:val="a7"/>
    <w:qFormat/>
    <w:rsid w:val="00563F3A"/>
    <w:pPr>
      <w:suppressAutoHyphens/>
      <w:spacing w:before="120" w:after="120"/>
      <w:jc w:val="center"/>
    </w:pPr>
    <w:rPr>
      <w:rFonts w:ascii="Arial" w:hAnsi="Arial" w:cs="Arial"/>
      <w:b/>
      <w:sz w:val="20"/>
      <w:szCs w:val="20"/>
    </w:rPr>
  </w:style>
  <w:style w:type="numbering" w:customStyle="1" w:styleId="42">
    <w:name w:val="Нет списка4"/>
    <w:next w:val="aa"/>
    <w:uiPriority w:val="99"/>
    <w:semiHidden/>
    <w:unhideWhenUsed/>
    <w:rsid w:val="00563F3A"/>
  </w:style>
  <w:style w:type="character" w:styleId="afffff0">
    <w:name w:val="Placeholder Text"/>
    <w:basedOn w:val="a8"/>
    <w:uiPriority w:val="99"/>
    <w:semiHidden/>
    <w:rsid w:val="00563F3A"/>
    <w:rPr>
      <w:color w:val="808080"/>
    </w:rPr>
  </w:style>
  <w:style w:type="numbering" w:customStyle="1" w:styleId="52">
    <w:name w:val="Нет списка5"/>
    <w:next w:val="aa"/>
    <w:uiPriority w:val="99"/>
    <w:semiHidden/>
    <w:unhideWhenUsed/>
    <w:rsid w:val="00563F3A"/>
  </w:style>
  <w:style w:type="paragraph" w:customStyle="1" w:styleId="afffff1">
    <w:name w:val="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afffff2">
    <w:name w:val="Обычный + По правому краю"/>
    <w:basedOn w:val="a7"/>
    <w:rsid w:val="00563F3A"/>
    <w:pPr>
      <w:tabs>
        <w:tab w:val="left" w:pos="1920"/>
        <w:tab w:val="left" w:pos="12264"/>
      </w:tabs>
      <w:jc w:val="right"/>
    </w:pPr>
  </w:style>
  <w:style w:type="numbering" w:customStyle="1" w:styleId="130">
    <w:name w:val="Нет списка13"/>
    <w:next w:val="aa"/>
    <w:semiHidden/>
    <w:rsid w:val="00563F3A"/>
  </w:style>
  <w:style w:type="numbering" w:customStyle="1" w:styleId="1130">
    <w:name w:val="Нет списка113"/>
    <w:next w:val="aa"/>
    <w:semiHidden/>
    <w:rsid w:val="00563F3A"/>
  </w:style>
  <w:style w:type="numbering" w:customStyle="1" w:styleId="1113">
    <w:name w:val="Нет списка1113"/>
    <w:next w:val="aa"/>
    <w:semiHidden/>
    <w:unhideWhenUsed/>
    <w:rsid w:val="00563F3A"/>
  </w:style>
  <w:style w:type="numbering" w:customStyle="1" w:styleId="222">
    <w:name w:val="Нет списка22"/>
    <w:next w:val="aa"/>
    <w:semiHidden/>
    <w:unhideWhenUsed/>
    <w:rsid w:val="00563F3A"/>
  </w:style>
  <w:style w:type="numbering" w:customStyle="1" w:styleId="121">
    <w:name w:val="Нет списка121"/>
    <w:next w:val="aa"/>
    <w:semiHidden/>
    <w:rsid w:val="00563F3A"/>
  </w:style>
  <w:style w:type="paragraph" w:customStyle="1" w:styleId="afffff3">
    <w:name w:val="Знак Знак Знак"/>
    <w:basedOn w:val="a7"/>
    <w:rsid w:val="00563F3A"/>
    <w:pPr>
      <w:spacing w:before="100" w:beforeAutospacing="1" w:after="100" w:afterAutospacing="1"/>
    </w:pPr>
    <w:rPr>
      <w:rFonts w:ascii="Tahoma" w:hAnsi="Tahoma"/>
      <w:sz w:val="20"/>
      <w:szCs w:val="20"/>
      <w:lang w:val="en-US" w:eastAsia="en-US"/>
    </w:rPr>
  </w:style>
  <w:style w:type="character" w:styleId="afffff4">
    <w:name w:val="line number"/>
    <w:basedOn w:val="a8"/>
    <w:unhideWhenUsed/>
    <w:rsid w:val="00563F3A"/>
  </w:style>
  <w:style w:type="paragraph" w:customStyle="1" w:styleId="1ff1">
    <w:name w:val="Знак Знак Знак Знак Знак Знак Знак Знак1 Знак 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afffff5">
    <w:name w:val="Знак Знак Знак 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character" w:customStyle="1" w:styleId="1ff2">
    <w:name w:val="Список маркированный 1 Знак Знак"/>
    <w:rsid w:val="00563F3A"/>
    <w:rPr>
      <w:sz w:val="24"/>
      <w:szCs w:val="24"/>
    </w:rPr>
  </w:style>
  <w:style w:type="numbering" w:customStyle="1" w:styleId="62">
    <w:name w:val="Нет списка6"/>
    <w:next w:val="aa"/>
    <w:uiPriority w:val="99"/>
    <w:semiHidden/>
    <w:unhideWhenUsed/>
    <w:rsid w:val="00563F3A"/>
  </w:style>
  <w:style w:type="numbering" w:customStyle="1" w:styleId="142">
    <w:name w:val="Нет списка14"/>
    <w:next w:val="aa"/>
    <w:semiHidden/>
    <w:rsid w:val="00563F3A"/>
  </w:style>
  <w:style w:type="numbering" w:customStyle="1" w:styleId="1140">
    <w:name w:val="Нет списка114"/>
    <w:next w:val="aa"/>
    <w:semiHidden/>
    <w:rsid w:val="00563F3A"/>
  </w:style>
  <w:style w:type="numbering" w:customStyle="1" w:styleId="1114">
    <w:name w:val="Нет списка1114"/>
    <w:next w:val="aa"/>
    <w:semiHidden/>
    <w:unhideWhenUsed/>
    <w:rsid w:val="00563F3A"/>
  </w:style>
  <w:style w:type="numbering" w:customStyle="1" w:styleId="11112">
    <w:name w:val="Нет списка11112"/>
    <w:next w:val="aa"/>
    <w:semiHidden/>
    <w:rsid w:val="00563F3A"/>
  </w:style>
  <w:style w:type="numbering" w:customStyle="1" w:styleId="231">
    <w:name w:val="Нет списка23"/>
    <w:next w:val="aa"/>
    <w:semiHidden/>
    <w:unhideWhenUsed/>
    <w:rsid w:val="00563F3A"/>
  </w:style>
  <w:style w:type="numbering" w:customStyle="1" w:styleId="122">
    <w:name w:val="Нет списка122"/>
    <w:next w:val="aa"/>
    <w:semiHidden/>
    <w:rsid w:val="00563F3A"/>
  </w:style>
  <w:style w:type="paragraph" w:customStyle="1" w:styleId="afffff6">
    <w:name w:val="_Таблица"/>
    <w:basedOn w:val="a7"/>
    <w:link w:val="afffff7"/>
    <w:autoRedefine/>
    <w:qFormat/>
    <w:rsid w:val="00563F3A"/>
    <w:pPr>
      <w:keepNext/>
      <w:tabs>
        <w:tab w:val="left" w:pos="1985"/>
      </w:tabs>
      <w:spacing w:line="276" w:lineRule="auto"/>
      <w:ind w:right="-1" w:firstLine="709"/>
      <w:jc w:val="both"/>
    </w:pPr>
    <w:rPr>
      <w:b/>
      <w:sz w:val="28"/>
      <w:szCs w:val="26"/>
    </w:rPr>
  </w:style>
  <w:style w:type="character" w:customStyle="1" w:styleId="afffff7">
    <w:name w:val="_Таблица Знак"/>
    <w:link w:val="afffff6"/>
    <w:locked/>
    <w:rsid w:val="00563F3A"/>
    <w:rPr>
      <w:rFonts w:ascii="Times New Roman" w:eastAsia="Calibri" w:hAnsi="Times New Roman" w:cs="Times New Roman"/>
      <w:b/>
      <w:sz w:val="28"/>
      <w:szCs w:val="26"/>
      <w:lang w:eastAsia="ru-RU"/>
    </w:rPr>
  </w:style>
  <w:style w:type="paragraph" w:customStyle="1" w:styleId="afffff8">
    <w:name w:val="Шапка таблицы"/>
    <w:basedOn w:val="a7"/>
    <w:qFormat/>
    <w:rsid w:val="00563F3A"/>
    <w:pPr>
      <w:keepNext/>
      <w:jc w:val="center"/>
    </w:pPr>
    <w:rPr>
      <w:rFonts w:ascii="ISOCPEUR" w:hAnsi="ISOCPEUR"/>
      <w:b/>
      <w:i/>
      <w:sz w:val="22"/>
      <w:szCs w:val="20"/>
    </w:rPr>
  </w:style>
  <w:style w:type="numbering" w:customStyle="1" w:styleId="73">
    <w:name w:val="Нет списка7"/>
    <w:next w:val="aa"/>
    <w:uiPriority w:val="99"/>
    <w:semiHidden/>
    <w:unhideWhenUsed/>
    <w:rsid w:val="00563F3A"/>
  </w:style>
  <w:style w:type="paragraph" w:customStyle="1" w:styleId="30">
    <w:name w:val="заголовок 3"/>
    <w:next w:val="123"/>
    <w:link w:val="3a"/>
    <w:rsid w:val="00563F3A"/>
    <w:pPr>
      <w:numPr>
        <w:numId w:val="4"/>
      </w:numPr>
      <w:tabs>
        <w:tab w:val="clear" w:pos="992"/>
      </w:tabs>
      <w:spacing w:before="120" w:after="120" w:line="360" w:lineRule="auto"/>
      <w:ind w:left="709" w:firstLine="0"/>
      <w:jc w:val="both"/>
    </w:pPr>
    <w:rPr>
      <w:rFonts w:ascii="Times New Roman" w:eastAsia="Times New Roman" w:hAnsi="Times New Roman" w:cs="Times New Roman"/>
      <w:b/>
      <w:noProof/>
      <w:sz w:val="24"/>
      <w:szCs w:val="24"/>
      <w:lang w:eastAsia="ru-RU"/>
    </w:rPr>
  </w:style>
  <w:style w:type="paragraph" w:customStyle="1" w:styleId="123">
    <w:name w:val="абзац 12"/>
    <w:basedOn w:val="a7"/>
    <w:link w:val="1210"/>
    <w:rsid w:val="00563F3A"/>
    <w:pPr>
      <w:spacing w:before="120" w:after="120" w:line="360" w:lineRule="auto"/>
      <w:ind w:firstLine="709"/>
      <w:jc w:val="both"/>
    </w:pPr>
    <w:rPr>
      <w:szCs w:val="20"/>
    </w:rPr>
  </w:style>
  <w:style w:type="character" w:customStyle="1" w:styleId="1210">
    <w:name w:val="абзац 12 Знак1"/>
    <w:link w:val="123"/>
    <w:rsid w:val="00563F3A"/>
    <w:rPr>
      <w:rFonts w:ascii="Times New Roman" w:eastAsia="Times New Roman" w:hAnsi="Times New Roman" w:cs="Times New Roman"/>
      <w:sz w:val="24"/>
      <w:szCs w:val="20"/>
      <w:lang w:eastAsia="ru-RU"/>
    </w:rPr>
  </w:style>
  <w:style w:type="character" w:customStyle="1" w:styleId="3a">
    <w:name w:val="заголовок 3 Знак"/>
    <w:link w:val="30"/>
    <w:rsid w:val="00563F3A"/>
    <w:rPr>
      <w:rFonts w:ascii="Times New Roman" w:eastAsia="Times New Roman" w:hAnsi="Times New Roman" w:cs="Times New Roman"/>
      <w:b/>
      <w:noProof/>
      <w:sz w:val="24"/>
      <w:szCs w:val="24"/>
      <w:lang w:eastAsia="ru-RU"/>
    </w:rPr>
  </w:style>
  <w:style w:type="character" w:customStyle="1" w:styleId="afffff9">
    <w:name w:val="Маркированный список Знак"/>
    <w:link w:val="afffffa"/>
    <w:rsid w:val="00563F3A"/>
    <w:rPr>
      <w:rFonts w:ascii="Arial" w:hAnsi="Arial"/>
      <w:sz w:val="24"/>
      <w:szCs w:val="24"/>
    </w:rPr>
  </w:style>
  <w:style w:type="paragraph" w:styleId="afffffa">
    <w:name w:val="List Bullet"/>
    <w:basedOn w:val="a7"/>
    <w:link w:val="afffff9"/>
    <w:autoRedefine/>
    <w:uiPriority w:val="99"/>
    <w:rsid w:val="00563F3A"/>
    <w:pPr>
      <w:tabs>
        <w:tab w:val="num" w:pos="1134"/>
      </w:tabs>
      <w:spacing w:before="120" w:after="120" w:line="360" w:lineRule="auto"/>
      <w:ind w:firstLine="851"/>
      <w:jc w:val="both"/>
    </w:pPr>
    <w:rPr>
      <w:rFonts w:ascii="Arial" w:eastAsiaTheme="minorHAnsi" w:hAnsi="Arial" w:cstheme="minorBidi"/>
      <w:lang w:eastAsia="en-US"/>
    </w:rPr>
  </w:style>
  <w:style w:type="table" w:customStyle="1" w:styleId="3b">
    <w:name w:val="Сетка таблицы3"/>
    <w:basedOn w:val="a9"/>
    <w:next w:val="af1"/>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paragraph" w:customStyle="1" w:styleId="afffffb">
    <w:name w:val="Проект"/>
    <w:basedOn w:val="a7"/>
    <w:rsid w:val="00563F3A"/>
    <w:pPr>
      <w:spacing w:before="120" w:after="120" w:line="360" w:lineRule="auto"/>
      <w:jc w:val="center"/>
    </w:pPr>
    <w:rPr>
      <w:b/>
      <w:sz w:val="36"/>
    </w:rPr>
  </w:style>
  <w:style w:type="paragraph" w:customStyle="1" w:styleId="afffffc">
    <w:name w:val="Часть проекта"/>
    <w:basedOn w:val="afffffb"/>
    <w:next w:val="afffffd"/>
    <w:rsid w:val="00563F3A"/>
    <w:rPr>
      <w:caps/>
      <w:szCs w:val="36"/>
    </w:rPr>
  </w:style>
  <w:style w:type="paragraph" w:customStyle="1" w:styleId="afffffd">
    <w:name w:val="ФИЛИАЛ"/>
    <w:basedOn w:val="a7"/>
    <w:link w:val="afffffe"/>
    <w:uiPriority w:val="99"/>
    <w:rsid w:val="00563F3A"/>
    <w:pPr>
      <w:spacing w:before="120" w:after="120" w:line="360" w:lineRule="auto"/>
      <w:jc w:val="center"/>
    </w:pPr>
    <w:rPr>
      <w:rFonts w:ascii="Arial" w:hAnsi="Arial"/>
      <w:caps/>
      <w:szCs w:val="22"/>
    </w:rPr>
  </w:style>
  <w:style w:type="character" w:customStyle="1" w:styleId="afffffe">
    <w:name w:val="ФИЛИАЛ Знак"/>
    <w:link w:val="afffffd"/>
    <w:uiPriority w:val="99"/>
    <w:rsid w:val="00563F3A"/>
    <w:rPr>
      <w:rFonts w:ascii="Arial" w:eastAsia="Times New Roman" w:hAnsi="Arial" w:cs="Times New Roman"/>
      <w:caps/>
      <w:sz w:val="24"/>
      <w:lang w:eastAsia="ru-RU"/>
    </w:rPr>
  </w:style>
  <w:style w:type="paragraph" w:customStyle="1" w:styleId="C">
    <w:name w:val="Cписок осн.(многоуровн.)"/>
    <w:basedOn w:val="af2"/>
    <w:rsid w:val="00563F3A"/>
    <w:pPr>
      <w:numPr>
        <w:numId w:val="5"/>
      </w:numPr>
      <w:spacing w:before="120" w:line="360" w:lineRule="auto"/>
      <w:ind w:left="567"/>
    </w:pPr>
    <w:rPr>
      <w:rFonts w:ascii="Arial" w:hAnsi="Arial"/>
      <w:szCs w:val="24"/>
      <w:lang w:eastAsia="ru-RU"/>
    </w:rPr>
  </w:style>
  <w:style w:type="paragraph" w:customStyle="1" w:styleId="12">
    <w:name w:val="Заголовок1"/>
    <w:basedOn w:val="17"/>
    <w:next w:val="af2"/>
    <w:link w:val="afff1"/>
    <w:rsid w:val="00563F3A"/>
    <w:pPr>
      <w:keepNext w:val="0"/>
      <w:keepLines w:val="0"/>
      <w:numPr>
        <w:numId w:val="6"/>
      </w:numPr>
      <w:spacing w:before="120" w:after="40" w:line="360" w:lineRule="auto"/>
    </w:pPr>
    <w:rPr>
      <w:rFonts w:asciiTheme="majorHAnsi" w:eastAsiaTheme="majorEastAsia" w:hAnsiTheme="majorHAnsi" w:cstheme="majorBidi"/>
      <w:b w:val="0"/>
      <w:bCs w:val="0"/>
      <w:spacing w:val="-10"/>
      <w:kern w:val="28"/>
      <w:sz w:val="56"/>
      <w:szCs w:val="56"/>
      <w:lang w:eastAsia="ru-RU"/>
    </w:rPr>
  </w:style>
  <w:style w:type="paragraph" w:customStyle="1" w:styleId="2f0">
    <w:name w:val="Список доп.2"/>
    <w:basedOn w:val="1ff3"/>
    <w:rsid w:val="00563F3A"/>
    <w:pPr>
      <w:tabs>
        <w:tab w:val="clear" w:pos="1134"/>
        <w:tab w:val="num" w:pos="4253"/>
      </w:tabs>
      <w:ind w:left="3119" w:firstLine="850"/>
    </w:pPr>
  </w:style>
  <w:style w:type="paragraph" w:customStyle="1" w:styleId="1ff3">
    <w:name w:val="Список доп.1"/>
    <w:basedOn w:val="C"/>
    <w:rsid w:val="00563F3A"/>
    <w:pPr>
      <w:tabs>
        <w:tab w:val="num" w:pos="1134"/>
      </w:tabs>
    </w:pPr>
  </w:style>
  <w:style w:type="paragraph" w:customStyle="1" w:styleId="affffff">
    <w:name w:val="Название_страницы"/>
    <w:basedOn w:val="a7"/>
    <w:link w:val="affffff0"/>
    <w:rsid w:val="00563F3A"/>
    <w:pPr>
      <w:spacing w:before="240" w:after="120" w:line="360" w:lineRule="auto"/>
      <w:jc w:val="center"/>
    </w:pPr>
    <w:rPr>
      <w:rFonts w:ascii="Arial" w:hAnsi="Arial"/>
      <w:b/>
      <w:caps/>
      <w:sz w:val="28"/>
      <w:szCs w:val="28"/>
    </w:rPr>
  </w:style>
  <w:style w:type="character" w:customStyle="1" w:styleId="affffff0">
    <w:name w:val="Название_страницы Знак"/>
    <w:link w:val="affffff"/>
    <w:rsid w:val="00563F3A"/>
    <w:rPr>
      <w:rFonts w:ascii="Arial" w:eastAsia="Times New Roman" w:hAnsi="Arial" w:cs="Times New Roman"/>
      <w:b/>
      <w:caps/>
      <w:sz w:val="28"/>
      <w:szCs w:val="28"/>
      <w:lang w:eastAsia="ru-RU"/>
    </w:rPr>
  </w:style>
  <w:style w:type="paragraph" w:customStyle="1" w:styleId="affffff1">
    <w:name w:val="НазваниеПриложения"/>
    <w:basedOn w:val="12"/>
    <w:next w:val="af2"/>
    <w:link w:val="affffff2"/>
    <w:rsid w:val="00563F3A"/>
  </w:style>
  <w:style w:type="character" w:customStyle="1" w:styleId="affffff2">
    <w:name w:val="НазваниеПриложения Знак"/>
    <w:link w:val="affffff1"/>
    <w:rsid w:val="00563F3A"/>
    <w:rPr>
      <w:rFonts w:asciiTheme="majorHAnsi" w:eastAsiaTheme="majorEastAsia" w:hAnsiTheme="majorHAnsi" w:cstheme="majorBidi"/>
      <w:spacing w:val="-10"/>
      <w:kern w:val="28"/>
      <w:sz w:val="56"/>
      <w:szCs w:val="56"/>
      <w:lang w:eastAsia="ru-RU"/>
    </w:rPr>
  </w:style>
  <w:style w:type="paragraph" w:styleId="z-">
    <w:name w:val="HTML Bottom of Form"/>
    <w:basedOn w:val="a7"/>
    <w:next w:val="a7"/>
    <w:link w:val="z-0"/>
    <w:hidden/>
    <w:uiPriority w:val="99"/>
    <w:rsid w:val="00563F3A"/>
    <w:pPr>
      <w:pBdr>
        <w:top w:val="single" w:sz="6" w:space="1" w:color="auto"/>
      </w:pBdr>
      <w:spacing w:before="120" w:after="120" w:line="360" w:lineRule="auto"/>
      <w:jc w:val="center"/>
    </w:pPr>
    <w:rPr>
      <w:vanish/>
      <w:sz w:val="16"/>
      <w:szCs w:val="16"/>
      <w:lang w:val="x-none" w:eastAsia="x-none"/>
    </w:rPr>
  </w:style>
  <w:style w:type="character" w:customStyle="1" w:styleId="z-0">
    <w:name w:val="z-Конец формы Знак"/>
    <w:basedOn w:val="a8"/>
    <w:link w:val="z-"/>
    <w:uiPriority w:val="99"/>
    <w:rsid w:val="00563F3A"/>
    <w:rPr>
      <w:rFonts w:ascii="Times New Roman" w:eastAsia="Times New Roman" w:hAnsi="Times New Roman" w:cs="Times New Roman"/>
      <w:vanish/>
      <w:sz w:val="16"/>
      <w:szCs w:val="16"/>
      <w:lang w:val="x-none" w:eastAsia="x-none"/>
    </w:rPr>
  </w:style>
  <w:style w:type="paragraph" w:styleId="z-1">
    <w:name w:val="HTML Top of Form"/>
    <w:basedOn w:val="a7"/>
    <w:next w:val="a7"/>
    <w:link w:val="z-2"/>
    <w:hidden/>
    <w:uiPriority w:val="99"/>
    <w:rsid w:val="00563F3A"/>
    <w:pPr>
      <w:pBdr>
        <w:bottom w:val="single" w:sz="6" w:space="1" w:color="auto"/>
      </w:pBdr>
      <w:spacing w:before="120" w:after="120" w:line="360" w:lineRule="auto"/>
      <w:jc w:val="center"/>
    </w:pPr>
    <w:rPr>
      <w:vanish/>
      <w:sz w:val="16"/>
      <w:szCs w:val="16"/>
      <w:lang w:val="x-none" w:eastAsia="x-none"/>
    </w:rPr>
  </w:style>
  <w:style w:type="character" w:customStyle="1" w:styleId="z-2">
    <w:name w:val="z-Начало формы Знак"/>
    <w:basedOn w:val="a8"/>
    <w:link w:val="z-1"/>
    <w:uiPriority w:val="99"/>
    <w:rsid w:val="00563F3A"/>
    <w:rPr>
      <w:rFonts w:ascii="Times New Roman" w:eastAsia="Times New Roman" w:hAnsi="Times New Roman" w:cs="Times New Roman"/>
      <w:vanish/>
      <w:sz w:val="16"/>
      <w:szCs w:val="16"/>
      <w:lang w:val="x-none" w:eastAsia="x-none"/>
    </w:rPr>
  </w:style>
  <w:style w:type="paragraph" w:customStyle="1" w:styleId="affffff3">
    <w:name w:val="ТипПриложения"/>
    <w:basedOn w:val="a7"/>
    <w:next w:val="affffff1"/>
    <w:link w:val="affffff4"/>
    <w:rsid w:val="00563F3A"/>
    <w:pPr>
      <w:spacing w:before="240" w:after="240" w:line="360" w:lineRule="auto"/>
      <w:jc w:val="center"/>
    </w:pPr>
    <w:rPr>
      <w:rFonts w:ascii="Arial" w:hAnsi="Arial"/>
      <w:i/>
    </w:rPr>
  </w:style>
  <w:style w:type="character" w:customStyle="1" w:styleId="affffff4">
    <w:name w:val="ТипПриложения Знак"/>
    <w:link w:val="affffff3"/>
    <w:rsid w:val="00563F3A"/>
    <w:rPr>
      <w:rFonts w:ascii="Arial" w:eastAsia="Times New Roman" w:hAnsi="Arial" w:cs="Times New Roman"/>
      <w:i/>
      <w:sz w:val="24"/>
      <w:szCs w:val="24"/>
      <w:lang w:eastAsia="ru-RU"/>
    </w:rPr>
  </w:style>
  <w:style w:type="paragraph" w:customStyle="1" w:styleId="affffff5">
    <w:name w:val="том"/>
    <w:basedOn w:val="afffffb"/>
    <w:rsid w:val="00563F3A"/>
    <w:rPr>
      <w:sz w:val="28"/>
    </w:rPr>
  </w:style>
  <w:style w:type="paragraph" w:customStyle="1" w:styleId="affffff6">
    <w:name w:val="ШтампПР"/>
    <w:basedOn w:val="a7"/>
    <w:next w:val="af2"/>
    <w:link w:val="1ff4"/>
    <w:rsid w:val="00563F3A"/>
    <w:pPr>
      <w:spacing w:before="120" w:after="120" w:line="360" w:lineRule="auto"/>
      <w:jc w:val="center"/>
    </w:pPr>
    <w:rPr>
      <w:rFonts w:ascii="Arial" w:hAnsi="Arial"/>
      <w:b/>
      <w:caps/>
      <w:sz w:val="20"/>
    </w:rPr>
  </w:style>
  <w:style w:type="character" w:customStyle="1" w:styleId="1ff4">
    <w:name w:val="ШтампПР Знак1"/>
    <w:link w:val="affffff6"/>
    <w:rsid w:val="00563F3A"/>
    <w:rPr>
      <w:rFonts w:ascii="Arial" w:eastAsia="Times New Roman" w:hAnsi="Arial" w:cs="Times New Roman"/>
      <w:b/>
      <w:caps/>
      <w:sz w:val="20"/>
      <w:szCs w:val="24"/>
      <w:lang w:eastAsia="ru-RU"/>
    </w:rPr>
  </w:style>
  <w:style w:type="paragraph" w:customStyle="1" w:styleId="affffff7">
    <w:name w:val="Штамп"/>
    <w:basedOn w:val="affffff6"/>
    <w:next w:val="affffff6"/>
    <w:link w:val="affffff8"/>
    <w:rsid w:val="00563F3A"/>
    <w:rPr>
      <w:noProof/>
    </w:rPr>
  </w:style>
  <w:style w:type="character" w:customStyle="1" w:styleId="affffff8">
    <w:name w:val="Штамп Знак"/>
    <w:link w:val="affffff7"/>
    <w:rsid w:val="00563F3A"/>
    <w:rPr>
      <w:rFonts w:ascii="Arial" w:eastAsia="Times New Roman" w:hAnsi="Arial" w:cs="Times New Roman"/>
      <w:b/>
      <w:caps/>
      <w:noProof/>
      <w:sz w:val="20"/>
      <w:szCs w:val="24"/>
      <w:lang w:eastAsia="ru-RU"/>
    </w:rPr>
  </w:style>
  <w:style w:type="paragraph" w:customStyle="1" w:styleId="affffff9">
    <w:name w:val="ШтампПР Знак"/>
    <w:basedOn w:val="af2"/>
    <w:next w:val="af2"/>
    <w:link w:val="1ff5"/>
    <w:rsid w:val="00563F3A"/>
    <w:pPr>
      <w:tabs>
        <w:tab w:val="center" w:pos="4677"/>
        <w:tab w:val="right" w:pos="9355"/>
      </w:tabs>
      <w:spacing w:before="120" w:line="360" w:lineRule="auto"/>
      <w:jc w:val="center"/>
    </w:pPr>
    <w:rPr>
      <w:rFonts w:ascii="Arial" w:hAnsi="Arial"/>
      <w:b/>
      <w:caps/>
      <w:szCs w:val="24"/>
      <w:lang w:eastAsia="ru-RU"/>
    </w:rPr>
  </w:style>
  <w:style w:type="character" w:customStyle="1" w:styleId="1ff5">
    <w:name w:val="ШтампПР Знак Знак1"/>
    <w:link w:val="affffff9"/>
    <w:rsid w:val="00563F3A"/>
    <w:rPr>
      <w:rFonts w:ascii="Arial" w:eastAsia="Times New Roman" w:hAnsi="Arial" w:cs="Times New Roman"/>
      <w:b/>
      <w:caps/>
      <w:sz w:val="24"/>
      <w:szCs w:val="24"/>
      <w:lang w:eastAsia="ru-RU"/>
    </w:rPr>
  </w:style>
  <w:style w:type="paragraph" w:customStyle="1" w:styleId="affffffa">
    <w:name w:val="Приложение"/>
    <w:basedOn w:val="12"/>
    <w:next w:val="affffff3"/>
    <w:rsid w:val="00563F3A"/>
    <w:pPr>
      <w:spacing w:after="0"/>
      <w:ind w:left="-288" w:firstLine="4257"/>
      <w:jc w:val="left"/>
    </w:pPr>
    <w:rPr>
      <w:b/>
      <w:szCs w:val="24"/>
    </w:rPr>
  </w:style>
  <w:style w:type="paragraph" w:customStyle="1" w:styleId="affffffb">
    <w:name w:val="Стиль Приложение + Междустр.интервал:  двойной"/>
    <w:basedOn w:val="affffffa"/>
    <w:next w:val="af2"/>
    <w:rsid w:val="00563F3A"/>
    <w:pPr>
      <w:spacing w:line="480" w:lineRule="auto"/>
    </w:pPr>
    <w:rPr>
      <w:szCs w:val="20"/>
    </w:rPr>
  </w:style>
  <w:style w:type="paragraph" w:customStyle="1" w:styleId="affffffc">
    <w:name w:val="Стиль Название объекта"/>
    <w:basedOn w:val="afb"/>
    <w:rsid w:val="00563F3A"/>
    <w:pPr>
      <w:spacing w:before="120" w:after="120" w:line="360" w:lineRule="auto"/>
    </w:pPr>
    <w:rPr>
      <w:b/>
      <w:bCs/>
      <w:i w:val="0"/>
      <w:iCs w:val="0"/>
      <w:caps/>
      <w:sz w:val="16"/>
      <w:szCs w:val="16"/>
      <w:lang w:eastAsia="ru-RU"/>
    </w:rPr>
  </w:style>
  <w:style w:type="paragraph" w:customStyle="1" w:styleId="affffffd">
    <w:name w:val="назвние таблицы"/>
    <w:basedOn w:val="afb"/>
    <w:next w:val="af2"/>
    <w:rsid w:val="00563F3A"/>
    <w:pPr>
      <w:keepNext/>
      <w:spacing w:before="240" w:after="60" w:line="360" w:lineRule="auto"/>
    </w:pPr>
    <w:rPr>
      <w:b/>
      <w:bCs/>
      <w:i w:val="0"/>
      <w:iCs w:val="0"/>
      <w:caps/>
      <w:sz w:val="16"/>
      <w:szCs w:val="16"/>
      <w:lang w:eastAsia="ru-RU"/>
    </w:rPr>
  </w:style>
  <w:style w:type="table" w:styleId="1ff6">
    <w:name w:val="Table Grid 1"/>
    <w:basedOn w:val="a9"/>
    <w:rsid w:val="00563F3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ff7">
    <w:name w:val="Table Simple 1"/>
    <w:basedOn w:val="a9"/>
    <w:rsid w:val="00563F3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3c">
    <w:name w:val="3 Подзаголовок главы"/>
    <w:basedOn w:val="31"/>
    <w:link w:val="3d"/>
    <w:rsid w:val="00563F3A"/>
    <w:pPr>
      <w:spacing w:before="120"/>
      <w:ind w:left="851"/>
      <w:jc w:val="left"/>
      <w:outlineLvl w:val="9"/>
    </w:pPr>
    <w:rPr>
      <w:b w:val="0"/>
      <w:bCs/>
      <w:smallCaps/>
      <w:spacing w:val="5"/>
      <w:lang w:eastAsia="ru-RU"/>
    </w:rPr>
  </w:style>
  <w:style w:type="character" w:customStyle="1" w:styleId="3d">
    <w:name w:val="3 Подзаголовок главы Знак"/>
    <w:link w:val="3c"/>
    <w:rsid w:val="00563F3A"/>
    <w:rPr>
      <w:rFonts w:ascii="Times New Roman" w:eastAsia="Times New Roman" w:hAnsi="Times New Roman" w:cs="Times New Roman"/>
      <w:bCs/>
      <w:smallCaps/>
      <w:spacing w:val="5"/>
      <w:sz w:val="24"/>
      <w:szCs w:val="24"/>
      <w:lang w:eastAsia="ru-RU"/>
    </w:rPr>
  </w:style>
  <w:style w:type="paragraph" w:customStyle="1" w:styleId="1ff8">
    <w:name w:val="текст1"/>
    <w:basedOn w:val="a7"/>
    <w:rsid w:val="00563F3A"/>
    <w:pPr>
      <w:tabs>
        <w:tab w:val="num" w:pos="1571"/>
      </w:tabs>
      <w:spacing w:before="120" w:after="120" w:line="360" w:lineRule="auto"/>
      <w:ind w:firstLine="709"/>
      <w:jc w:val="both"/>
    </w:pPr>
  </w:style>
  <w:style w:type="paragraph" w:customStyle="1" w:styleId="1ff9">
    <w:name w:val="Текст 1"/>
    <w:basedOn w:val="a7"/>
    <w:link w:val="1ffa"/>
    <w:rsid w:val="00563F3A"/>
    <w:pPr>
      <w:spacing w:before="60" w:after="120" w:line="360" w:lineRule="auto"/>
      <w:ind w:left="425"/>
      <w:jc w:val="both"/>
    </w:pPr>
    <w:rPr>
      <w:rFonts w:ascii="Tahoma" w:hAnsi="Tahoma"/>
      <w:sz w:val="18"/>
      <w:szCs w:val="20"/>
    </w:rPr>
  </w:style>
  <w:style w:type="character" w:customStyle="1" w:styleId="1ffa">
    <w:name w:val="Текст 1 Знак"/>
    <w:link w:val="1ff9"/>
    <w:rsid w:val="00563F3A"/>
    <w:rPr>
      <w:rFonts w:ascii="Tahoma" w:eastAsia="Times New Roman" w:hAnsi="Tahoma" w:cs="Times New Roman"/>
      <w:sz w:val="18"/>
      <w:szCs w:val="20"/>
      <w:lang w:eastAsia="ru-RU"/>
    </w:rPr>
  </w:style>
  <w:style w:type="paragraph" w:customStyle="1" w:styleId="-2">
    <w:name w:val="-список Знак"/>
    <w:basedOn w:val="a7"/>
    <w:link w:val="-3"/>
    <w:rsid w:val="00563F3A"/>
    <w:pPr>
      <w:tabs>
        <w:tab w:val="num" w:pos="1134"/>
      </w:tabs>
      <w:spacing w:before="120" w:after="120" w:line="312" w:lineRule="auto"/>
      <w:ind w:firstLine="851"/>
      <w:jc w:val="both"/>
    </w:pPr>
    <w:rPr>
      <w:snapToGrid w:val="0"/>
    </w:rPr>
  </w:style>
  <w:style w:type="character" w:customStyle="1" w:styleId="-3">
    <w:name w:val="-список Знак Знак"/>
    <w:link w:val="-2"/>
    <w:rsid w:val="00563F3A"/>
    <w:rPr>
      <w:rFonts w:ascii="Times New Roman" w:eastAsia="Times New Roman" w:hAnsi="Times New Roman" w:cs="Times New Roman"/>
      <w:snapToGrid w:val="0"/>
      <w:sz w:val="24"/>
      <w:szCs w:val="24"/>
      <w:lang w:eastAsia="ru-RU"/>
    </w:rPr>
  </w:style>
  <w:style w:type="paragraph" w:customStyle="1" w:styleId="affffffe">
    <w:name w:val="Пункт"/>
    <w:basedOn w:val="a7"/>
    <w:next w:val="a7"/>
    <w:link w:val="afffffff"/>
    <w:rsid w:val="00563F3A"/>
    <w:pPr>
      <w:keepNext/>
      <w:keepLines/>
      <w:spacing w:before="240" w:after="240" w:line="312" w:lineRule="auto"/>
      <w:ind w:firstLine="720"/>
      <w:jc w:val="both"/>
      <w:outlineLvl w:val="2"/>
    </w:pPr>
    <w:rPr>
      <w:b/>
      <w:sz w:val="28"/>
      <w:szCs w:val="20"/>
    </w:rPr>
  </w:style>
  <w:style w:type="character" w:customStyle="1" w:styleId="afffffff">
    <w:name w:val="Пункт Знак"/>
    <w:link w:val="affffffe"/>
    <w:rsid w:val="00563F3A"/>
    <w:rPr>
      <w:rFonts w:ascii="Times New Roman" w:eastAsia="Times New Roman" w:hAnsi="Times New Roman" w:cs="Times New Roman"/>
      <w:b/>
      <w:sz w:val="28"/>
      <w:szCs w:val="20"/>
      <w:lang w:eastAsia="ru-RU"/>
    </w:rPr>
  </w:style>
  <w:style w:type="paragraph" w:customStyle="1" w:styleId="TableContents">
    <w:name w:val="Table Contents"/>
    <w:basedOn w:val="af2"/>
    <w:rsid w:val="00563F3A"/>
    <w:pPr>
      <w:widowControl w:val="0"/>
      <w:suppressLineNumbers/>
      <w:tabs>
        <w:tab w:val="num" w:pos="643"/>
      </w:tabs>
      <w:suppressAutoHyphens/>
      <w:spacing w:before="120" w:line="240" w:lineRule="auto"/>
    </w:pPr>
    <w:rPr>
      <w:rFonts w:ascii="Arial" w:eastAsia="Lucida Sans Unicode" w:hAnsi="Arial"/>
      <w:color w:val="000000"/>
      <w:szCs w:val="24"/>
      <w:lang w:eastAsia="ru-RU"/>
    </w:rPr>
  </w:style>
  <w:style w:type="paragraph" w:customStyle="1" w:styleId="WW-BodyText2">
    <w:name w:val="WW-Body Text 2"/>
    <w:basedOn w:val="a7"/>
    <w:rsid w:val="00563F3A"/>
    <w:pPr>
      <w:widowControl w:val="0"/>
      <w:tabs>
        <w:tab w:val="num" w:pos="926"/>
      </w:tabs>
      <w:suppressAutoHyphens/>
      <w:spacing w:before="120" w:after="120" w:line="360" w:lineRule="auto"/>
      <w:jc w:val="both"/>
    </w:pPr>
    <w:rPr>
      <w:rFonts w:eastAsia="Lucida Sans Unicode"/>
      <w:color w:val="000000"/>
    </w:rPr>
  </w:style>
  <w:style w:type="paragraph" w:customStyle="1" w:styleId="afffffff0">
    <w:name w:val="Пункт Знак Знак"/>
    <w:basedOn w:val="afffffff1"/>
    <w:next w:val="a7"/>
    <w:link w:val="afffffff2"/>
    <w:rsid w:val="00563F3A"/>
    <w:pPr>
      <w:spacing w:before="240" w:after="240"/>
      <w:outlineLvl w:val="2"/>
    </w:pPr>
    <w:rPr>
      <w:sz w:val="28"/>
      <w:szCs w:val="24"/>
    </w:rPr>
  </w:style>
  <w:style w:type="paragraph" w:customStyle="1" w:styleId="afffffff1">
    <w:name w:val="ПодразделТ"/>
    <w:basedOn w:val="a7"/>
    <w:next w:val="a7"/>
    <w:rsid w:val="00563F3A"/>
    <w:pPr>
      <w:keepNext/>
      <w:keepLines/>
      <w:spacing w:before="360" w:after="360" w:line="312" w:lineRule="auto"/>
      <w:ind w:firstLine="720"/>
      <w:jc w:val="both"/>
      <w:outlineLvl w:val="1"/>
    </w:pPr>
    <w:rPr>
      <w:b/>
      <w:sz w:val="32"/>
      <w:szCs w:val="20"/>
    </w:rPr>
  </w:style>
  <w:style w:type="character" w:customStyle="1" w:styleId="afffffff2">
    <w:name w:val="Пункт Знак Знак Знак"/>
    <w:link w:val="afffffff0"/>
    <w:rsid w:val="00563F3A"/>
    <w:rPr>
      <w:rFonts w:ascii="Times New Roman" w:eastAsia="Times New Roman" w:hAnsi="Times New Roman" w:cs="Times New Roman"/>
      <w:b/>
      <w:sz w:val="28"/>
      <w:szCs w:val="24"/>
      <w:lang w:eastAsia="ru-RU"/>
    </w:rPr>
  </w:style>
  <w:style w:type="paragraph" w:customStyle="1" w:styleId="afffffff3">
    <w:name w:val="Основной текст док."/>
    <w:basedOn w:val="a7"/>
    <w:rsid w:val="00563F3A"/>
    <w:pPr>
      <w:tabs>
        <w:tab w:val="num" w:pos="1429"/>
      </w:tabs>
      <w:spacing w:before="60" w:after="60" w:line="360" w:lineRule="auto"/>
      <w:ind w:left="1429" w:firstLine="567"/>
      <w:jc w:val="both"/>
    </w:pPr>
    <w:rPr>
      <w:szCs w:val="20"/>
    </w:rPr>
  </w:style>
  <w:style w:type="paragraph" w:customStyle="1" w:styleId="afffffff4">
    <w:name w:val="Переменные"/>
    <w:basedOn w:val="af2"/>
    <w:rsid w:val="00563F3A"/>
    <w:pPr>
      <w:tabs>
        <w:tab w:val="left" w:pos="482"/>
        <w:tab w:val="num" w:pos="1571"/>
      </w:tabs>
      <w:spacing w:before="120" w:line="336" w:lineRule="auto"/>
      <w:ind w:left="482" w:hanging="482"/>
      <w:jc w:val="left"/>
    </w:pPr>
    <w:rPr>
      <w:rFonts w:ascii="NTTimes/Cyrillic" w:hAnsi="NTTimes/Cyrillic"/>
      <w:sz w:val="20"/>
      <w:szCs w:val="20"/>
      <w:lang w:val="en-GB" w:eastAsia="ru-RU"/>
    </w:rPr>
  </w:style>
  <w:style w:type="character" w:customStyle="1" w:styleId="Absatz-Standardschriftart">
    <w:name w:val="Absatz-Standardschriftart"/>
    <w:rsid w:val="00563F3A"/>
  </w:style>
  <w:style w:type="paragraph" w:styleId="afffffff5">
    <w:name w:val="Bibliography"/>
    <w:basedOn w:val="a7"/>
    <w:next w:val="a7"/>
    <w:uiPriority w:val="37"/>
    <w:unhideWhenUsed/>
    <w:rsid w:val="00563F3A"/>
    <w:pPr>
      <w:spacing w:before="120" w:after="200" w:line="276" w:lineRule="auto"/>
      <w:jc w:val="both"/>
    </w:pPr>
    <w:rPr>
      <w:rFonts w:ascii="Calibri" w:hAnsi="Calibri"/>
      <w:sz w:val="22"/>
      <w:szCs w:val="22"/>
      <w:lang w:eastAsia="en-US"/>
    </w:rPr>
  </w:style>
  <w:style w:type="paragraph" w:customStyle="1" w:styleId="ConsNormal">
    <w:name w:val="ConsNormal"/>
    <w:uiPriority w:val="99"/>
    <w:rsid w:val="00563F3A"/>
    <w:pPr>
      <w:widowControl w:val="0"/>
      <w:autoSpaceDE w:val="0"/>
      <w:autoSpaceDN w:val="0"/>
      <w:adjustRightInd w:val="0"/>
      <w:spacing w:before="120" w:after="120" w:line="360" w:lineRule="auto"/>
      <w:ind w:right="19772" w:firstLine="720"/>
      <w:jc w:val="both"/>
    </w:pPr>
    <w:rPr>
      <w:rFonts w:ascii="Arial" w:eastAsia="Times New Roman" w:hAnsi="Arial" w:cs="Arial"/>
      <w:sz w:val="16"/>
      <w:szCs w:val="16"/>
      <w:lang w:eastAsia="ru-RU"/>
    </w:rPr>
  </w:style>
  <w:style w:type="character" w:customStyle="1" w:styleId="afffffff6">
    <w:name w:val="Текст_Жирный"/>
    <w:rsid w:val="00563F3A"/>
    <w:rPr>
      <w:rFonts w:ascii="Times New Roman" w:hAnsi="Times New Roman"/>
      <w:b/>
    </w:rPr>
  </w:style>
  <w:style w:type="paragraph" w:customStyle="1" w:styleId="118">
    <w:name w:val="Табличный_боковик_правый_11"/>
    <w:link w:val="119"/>
    <w:rsid w:val="00563F3A"/>
    <w:pPr>
      <w:spacing w:before="120" w:after="120" w:line="360" w:lineRule="auto"/>
      <w:jc w:val="right"/>
    </w:pPr>
    <w:rPr>
      <w:rFonts w:ascii="Times New Roman" w:eastAsia="Times New Roman" w:hAnsi="Times New Roman" w:cs="Times New Roman"/>
      <w:szCs w:val="24"/>
      <w:lang w:eastAsia="ru-RU"/>
    </w:rPr>
  </w:style>
  <w:style w:type="character" w:customStyle="1" w:styleId="119">
    <w:name w:val="Табличный_боковик_правый_11 Знак"/>
    <w:link w:val="118"/>
    <w:rsid w:val="00563F3A"/>
    <w:rPr>
      <w:rFonts w:ascii="Times New Roman" w:eastAsia="Times New Roman" w:hAnsi="Times New Roman" w:cs="Times New Roman"/>
      <w:szCs w:val="24"/>
      <w:lang w:eastAsia="ru-RU"/>
    </w:rPr>
  </w:style>
  <w:style w:type="paragraph" w:customStyle="1" w:styleId="180">
    <w:name w:val="Титул_заголовок_18_центр"/>
    <w:rsid w:val="00563F3A"/>
    <w:pPr>
      <w:spacing w:before="120" w:after="120" w:line="360" w:lineRule="auto"/>
      <w:contextualSpacing/>
      <w:jc w:val="center"/>
    </w:pPr>
    <w:rPr>
      <w:rFonts w:ascii="Times New Roman" w:eastAsia="Times New Roman" w:hAnsi="Times New Roman" w:cs="Times New Roman"/>
      <w:sz w:val="36"/>
      <w:szCs w:val="36"/>
      <w:lang w:eastAsia="ru-RU"/>
    </w:rPr>
  </w:style>
  <w:style w:type="paragraph" w:styleId="a3">
    <w:name w:val="List"/>
    <w:basedOn w:val="af2"/>
    <w:link w:val="afffffff7"/>
    <w:uiPriority w:val="99"/>
    <w:rsid w:val="00563F3A"/>
    <w:pPr>
      <w:widowControl w:val="0"/>
      <w:numPr>
        <w:numId w:val="7"/>
      </w:numPr>
      <w:adjustRightInd w:val="0"/>
      <w:spacing w:before="120" w:line="360" w:lineRule="atLeast"/>
      <w:textAlignment w:val="baseline"/>
    </w:pPr>
    <w:rPr>
      <w:rFonts w:ascii="Arial" w:hAnsi="Arial"/>
      <w:szCs w:val="24"/>
      <w:lang w:eastAsia="ru-RU"/>
    </w:rPr>
  </w:style>
  <w:style w:type="paragraph" w:customStyle="1" w:styleId="11130">
    <w:name w:val="Стиль Табличный_таблица_11 + 13 пт"/>
    <w:basedOn w:val="112"/>
    <w:autoRedefine/>
    <w:rsid w:val="00563F3A"/>
    <w:pPr>
      <w:spacing w:before="120" w:after="120" w:line="360" w:lineRule="auto"/>
    </w:pPr>
    <w:rPr>
      <w:sz w:val="26"/>
      <w:szCs w:val="26"/>
    </w:rPr>
  </w:style>
  <w:style w:type="paragraph" w:customStyle="1" w:styleId="11131">
    <w:name w:val="Стиль Табличный_таблица_11 + 13 пт1"/>
    <w:basedOn w:val="112"/>
    <w:autoRedefine/>
    <w:rsid w:val="00563F3A"/>
    <w:pPr>
      <w:spacing w:before="120" w:after="120" w:line="360" w:lineRule="auto"/>
    </w:pPr>
    <w:rPr>
      <w:sz w:val="26"/>
      <w:szCs w:val="26"/>
    </w:rPr>
  </w:style>
  <w:style w:type="paragraph" w:customStyle="1" w:styleId="CM3">
    <w:name w:val="CM3"/>
    <w:basedOn w:val="a7"/>
    <w:next w:val="a7"/>
    <w:rsid w:val="00563F3A"/>
    <w:pPr>
      <w:widowControl w:val="0"/>
      <w:autoSpaceDE w:val="0"/>
      <w:autoSpaceDN w:val="0"/>
      <w:adjustRightInd w:val="0"/>
      <w:spacing w:line="260" w:lineRule="atLeast"/>
    </w:pPr>
  </w:style>
  <w:style w:type="character" w:customStyle="1" w:styleId="iceouttxt50">
    <w:name w:val="iceouttxt50"/>
    <w:rsid w:val="00563F3A"/>
    <w:rPr>
      <w:rFonts w:ascii="Arial" w:hAnsi="Arial" w:cs="Arial" w:hint="default"/>
      <w:color w:val="666666"/>
      <w:sz w:val="17"/>
      <w:szCs w:val="17"/>
    </w:rPr>
  </w:style>
  <w:style w:type="paragraph" w:customStyle="1" w:styleId="afffffff8">
    <w:name w:val="Знак Знак Знак Знак"/>
    <w:basedOn w:val="a7"/>
    <w:rsid w:val="00563F3A"/>
    <w:rPr>
      <w:rFonts w:ascii="Verdana" w:hAnsi="Verdana" w:cs="Verdana"/>
      <w:sz w:val="20"/>
      <w:szCs w:val="20"/>
      <w:lang w:val="en-US" w:eastAsia="en-US"/>
    </w:rPr>
  </w:style>
  <w:style w:type="paragraph" w:customStyle="1" w:styleId="ce">
    <w:name w:val="&gt;ceсновной текст док."/>
    <w:basedOn w:val="a7"/>
    <w:rsid w:val="00563F3A"/>
    <w:pPr>
      <w:spacing w:before="60" w:after="60"/>
      <w:ind w:firstLine="567"/>
      <w:jc w:val="both"/>
    </w:pPr>
    <w:rPr>
      <w:szCs w:val="20"/>
    </w:rPr>
  </w:style>
  <w:style w:type="paragraph" w:customStyle="1" w:styleId="afffffff9">
    <w:name w:val="Выделение внутри заголовка"/>
    <w:basedOn w:val="a7"/>
    <w:next w:val="a7"/>
    <w:qFormat/>
    <w:rsid w:val="00563F3A"/>
    <w:pPr>
      <w:spacing w:before="240" w:after="120" w:line="360" w:lineRule="auto"/>
      <w:ind w:firstLine="709"/>
      <w:jc w:val="both"/>
    </w:pPr>
    <w:rPr>
      <w:b/>
      <w:szCs w:val="22"/>
      <w:lang w:eastAsia="en-US"/>
    </w:rPr>
  </w:style>
  <w:style w:type="table" w:customStyle="1" w:styleId="124">
    <w:name w:val="Сетка таблицы12"/>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a">
    <w:name w:val="Знак Знак Знак Знак Знак Знак Знак"/>
    <w:basedOn w:val="a7"/>
    <w:rsid w:val="00563F3A"/>
    <w:pPr>
      <w:spacing w:after="160" w:line="240" w:lineRule="exact"/>
    </w:pPr>
    <w:rPr>
      <w:rFonts w:ascii="Verdana" w:hAnsi="Verdana"/>
      <w:sz w:val="20"/>
      <w:szCs w:val="20"/>
      <w:lang w:val="en-US" w:eastAsia="en-US"/>
    </w:rPr>
  </w:style>
  <w:style w:type="paragraph" w:customStyle="1" w:styleId="1ffb">
    <w:name w:val="Знак Знак Знак Знак Знак Знак Знак1"/>
    <w:basedOn w:val="a7"/>
    <w:rsid w:val="00563F3A"/>
    <w:pPr>
      <w:spacing w:after="160" w:line="240" w:lineRule="exact"/>
    </w:pPr>
    <w:rPr>
      <w:rFonts w:ascii="Verdana" w:hAnsi="Verdana"/>
      <w:sz w:val="20"/>
      <w:szCs w:val="20"/>
      <w:lang w:val="en-US" w:eastAsia="en-US"/>
    </w:rPr>
  </w:style>
  <w:style w:type="paragraph" w:customStyle="1" w:styleId="2f1">
    <w:name w:val="Знак Знак Знак Знак Знак Знак Знак2"/>
    <w:basedOn w:val="a7"/>
    <w:rsid w:val="00563F3A"/>
    <w:pPr>
      <w:spacing w:after="160" w:line="240" w:lineRule="exact"/>
    </w:pPr>
    <w:rPr>
      <w:rFonts w:ascii="Verdana" w:hAnsi="Verdana"/>
      <w:sz w:val="20"/>
      <w:szCs w:val="20"/>
      <w:lang w:val="en-US" w:eastAsia="en-US"/>
    </w:rPr>
  </w:style>
  <w:style w:type="paragraph" w:customStyle="1" w:styleId="3">
    <w:name w:val="Заголовок 3 мой"/>
    <w:basedOn w:val="31"/>
    <w:rsid w:val="00563F3A"/>
    <w:pPr>
      <w:spacing w:before="120"/>
      <w:ind w:left="1277"/>
    </w:pPr>
    <w:rPr>
      <w:b w:val="0"/>
      <w:spacing w:val="5"/>
      <w:szCs w:val="26"/>
      <w:lang w:eastAsia="ru-RU"/>
    </w:rPr>
  </w:style>
  <w:style w:type="paragraph" w:customStyle="1" w:styleId="3e">
    <w:name w:val="Знак Знак Знак Знак Знак Знак Знак3"/>
    <w:basedOn w:val="a7"/>
    <w:rsid w:val="00563F3A"/>
    <w:pPr>
      <w:spacing w:after="160" w:line="240" w:lineRule="exact"/>
    </w:pPr>
    <w:rPr>
      <w:rFonts w:ascii="Verdana" w:hAnsi="Verdana"/>
      <w:sz w:val="20"/>
      <w:szCs w:val="20"/>
      <w:lang w:val="en-US" w:eastAsia="en-US"/>
    </w:rPr>
  </w:style>
  <w:style w:type="paragraph" w:customStyle="1" w:styleId="43">
    <w:name w:val="Знак Знак Знак Знак Знак Знак Знак4"/>
    <w:basedOn w:val="a7"/>
    <w:rsid w:val="00563F3A"/>
    <w:pPr>
      <w:spacing w:after="160" w:line="240" w:lineRule="exact"/>
    </w:pPr>
    <w:rPr>
      <w:rFonts w:ascii="Verdana" w:hAnsi="Verdana"/>
      <w:sz w:val="20"/>
      <w:szCs w:val="20"/>
      <w:lang w:val="en-US" w:eastAsia="en-US"/>
    </w:rPr>
  </w:style>
  <w:style w:type="paragraph" w:customStyle="1" w:styleId="53">
    <w:name w:val="Знак Знак Знак Знак Знак Знак Знак5"/>
    <w:basedOn w:val="a7"/>
    <w:rsid w:val="00563F3A"/>
    <w:pPr>
      <w:spacing w:after="160" w:line="240" w:lineRule="exact"/>
    </w:pPr>
    <w:rPr>
      <w:rFonts w:ascii="Verdana" w:hAnsi="Verdana"/>
      <w:sz w:val="20"/>
      <w:szCs w:val="20"/>
      <w:lang w:val="en-US" w:eastAsia="en-US"/>
    </w:rPr>
  </w:style>
  <w:style w:type="table" w:customStyle="1" w:styleId="310">
    <w:name w:val="Сетка таблицы31"/>
    <w:basedOn w:val="a9"/>
    <w:next w:val="af1"/>
    <w:uiPriority w:val="59"/>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50">
    <w:name w:val="Нет списка15"/>
    <w:next w:val="aa"/>
    <w:semiHidden/>
    <w:unhideWhenUsed/>
    <w:rsid w:val="00563F3A"/>
  </w:style>
  <w:style w:type="paragraph" w:styleId="afffffffb">
    <w:name w:val="Normal Indent"/>
    <w:basedOn w:val="a7"/>
    <w:link w:val="afffffffc"/>
    <w:uiPriority w:val="99"/>
    <w:rsid w:val="00563F3A"/>
    <w:pPr>
      <w:overflowPunct w:val="0"/>
      <w:autoSpaceDE w:val="0"/>
      <w:autoSpaceDN w:val="0"/>
      <w:adjustRightInd w:val="0"/>
      <w:spacing w:before="60"/>
      <w:ind w:left="113" w:firstLine="709"/>
    </w:pPr>
    <w:rPr>
      <w:szCs w:val="20"/>
      <w:lang w:val="x-none" w:eastAsia="x-none"/>
    </w:rPr>
  </w:style>
  <w:style w:type="character" w:customStyle="1" w:styleId="afffffffc">
    <w:name w:val="Обычный отступ Знак"/>
    <w:link w:val="afffffffb"/>
    <w:uiPriority w:val="99"/>
    <w:rsid w:val="00563F3A"/>
    <w:rPr>
      <w:rFonts w:ascii="Times New Roman" w:eastAsia="Times New Roman" w:hAnsi="Times New Roman" w:cs="Times New Roman"/>
      <w:sz w:val="24"/>
      <w:szCs w:val="20"/>
      <w:lang w:val="x-none" w:eastAsia="x-none"/>
    </w:rPr>
  </w:style>
  <w:style w:type="table" w:customStyle="1" w:styleId="44">
    <w:name w:val="Сетка таблицы4"/>
    <w:basedOn w:val="a9"/>
    <w:next w:val="af1"/>
    <w:rsid w:val="00563F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a"/>
    <w:uiPriority w:val="99"/>
    <w:semiHidden/>
    <w:unhideWhenUsed/>
    <w:rsid w:val="00563F3A"/>
  </w:style>
  <w:style w:type="table" w:customStyle="1" w:styleId="74">
    <w:name w:val="Сетка таблицы7"/>
    <w:basedOn w:val="a9"/>
    <w:next w:val="af1"/>
    <w:uiPriority w:val="3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d">
    <w:name w:val="Book Title"/>
    <w:uiPriority w:val="33"/>
    <w:qFormat/>
    <w:rsid w:val="00563F3A"/>
    <w:rPr>
      <w:rFonts w:ascii="Calibri Light" w:eastAsia="SimSun" w:hAnsi="Calibri Light" w:cs="Times New Roman"/>
      <w:i/>
      <w:iCs/>
      <w:sz w:val="20"/>
      <w:szCs w:val="20"/>
    </w:rPr>
  </w:style>
  <w:style w:type="numbering" w:customStyle="1" w:styleId="311">
    <w:name w:val="Нет списка31"/>
    <w:next w:val="aa"/>
    <w:uiPriority w:val="99"/>
    <w:semiHidden/>
    <w:unhideWhenUsed/>
    <w:rsid w:val="00563F3A"/>
  </w:style>
  <w:style w:type="table" w:customStyle="1" w:styleId="82">
    <w:name w:val="Сетка таблицы8"/>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a"/>
    <w:uiPriority w:val="99"/>
    <w:semiHidden/>
    <w:unhideWhenUsed/>
    <w:rsid w:val="00563F3A"/>
  </w:style>
  <w:style w:type="table" w:customStyle="1" w:styleId="93">
    <w:name w:val="Сетка таблицы9"/>
    <w:basedOn w:val="a9"/>
    <w:next w:val="af1"/>
    <w:uiPriority w:val="99"/>
    <w:rsid w:val="00563F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c">
    <w:name w:val="Текст таблицы 1"/>
    <w:basedOn w:val="a7"/>
    <w:autoRedefine/>
    <w:qFormat/>
    <w:rsid w:val="00563F3A"/>
    <w:pPr>
      <w:keepNext/>
      <w:ind w:left="-37"/>
      <w:jc w:val="center"/>
    </w:pPr>
    <w:rPr>
      <w:rFonts w:ascii="ISOCPEUR" w:hAnsi="ISOCPEUR"/>
      <w:i/>
      <w:sz w:val="22"/>
      <w:szCs w:val="20"/>
    </w:rPr>
  </w:style>
  <w:style w:type="paragraph" w:customStyle="1" w:styleId="afffffffe">
    <w:name w:val="Название таблиц"/>
    <w:basedOn w:val="af2"/>
    <w:rsid w:val="00563F3A"/>
    <w:pPr>
      <w:keepNext/>
      <w:spacing w:before="240" w:line="240" w:lineRule="auto"/>
      <w:ind w:left="142" w:right="83" w:firstLine="720"/>
    </w:pPr>
    <w:rPr>
      <w:rFonts w:ascii="ISOCPEUR" w:hAnsi="ISOCPEUR"/>
      <w:b/>
      <w:i/>
      <w:noProof/>
      <w:szCs w:val="24"/>
      <w:lang w:eastAsia="ru-RU"/>
    </w:rPr>
  </w:style>
  <w:style w:type="paragraph" w:customStyle="1" w:styleId="90CD937CCE0C4344A43FA2B798EC2665">
    <w:name w:val="90CD937CCE0C4344A43FA2B798EC2665"/>
    <w:rsid w:val="00563F3A"/>
    <w:pPr>
      <w:spacing w:before="120" w:after="200" w:line="276" w:lineRule="auto"/>
      <w:jc w:val="both"/>
    </w:pPr>
    <w:rPr>
      <w:rFonts w:ascii="Calibri" w:eastAsia="Times New Roman" w:hAnsi="Calibri" w:cs="Times New Roman"/>
      <w:lang w:eastAsia="ru-RU"/>
    </w:rPr>
  </w:style>
  <w:style w:type="paragraph" w:styleId="2f2">
    <w:name w:val="Quote"/>
    <w:basedOn w:val="a7"/>
    <w:next w:val="a7"/>
    <w:link w:val="2f3"/>
    <w:uiPriority w:val="29"/>
    <w:qFormat/>
    <w:rsid w:val="00563F3A"/>
    <w:pPr>
      <w:spacing w:before="120" w:after="120" w:line="360" w:lineRule="auto"/>
      <w:jc w:val="both"/>
    </w:pPr>
    <w:rPr>
      <w:i/>
      <w:iCs/>
    </w:rPr>
  </w:style>
  <w:style w:type="character" w:customStyle="1" w:styleId="2f3">
    <w:name w:val="Цитата 2 Знак"/>
    <w:basedOn w:val="a8"/>
    <w:link w:val="2f2"/>
    <w:uiPriority w:val="29"/>
    <w:rsid w:val="00563F3A"/>
    <w:rPr>
      <w:rFonts w:ascii="Times New Roman" w:eastAsia="Times New Roman" w:hAnsi="Times New Roman" w:cs="Times New Roman"/>
      <w:i/>
      <w:iCs/>
      <w:sz w:val="24"/>
      <w:szCs w:val="24"/>
      <w:lang w:eastAsia="ru-RU"/>
    </w:rPr>
  </w:style>
  <w:style w:type="paragraph" w:styleId="affffffff">
    <w:name w:val="Intense Quote"/>
    <w:basedOn w:val="a7"/>
    <w:next w:val="a7"/>
    <w:link w:val="affffffff0"/>
    <w:uiPriority w:val="30"/>
    <w:qFormat/>
    <w:rsid w:val="00563F3A"/>
    <w:pPr>
      <w:pBdr>
        <w:top w:val="single" w:sz="8" w:space="1" w:color="70AD47"/>
      </w:pBdr>
      <w:spacing w:before="140" w:after="140" w:line="360" w:lineRule="auto"/>
      <w:ind w:left="1440" w:right="1440"/>
      <w:jc w:val="both"/>
    </w:pPr>
    <w:rPr>
      <w:b/>
      <w:bCs/>
      <w:i/>
      <w:iCs/>
    </w:rPr>
  </w:style>
  <w:style w:type="character" w:customStyle="1" w:styleId="affffffff0">
    <w:name w:val="Выделенная цитата Знак"/>
    <w:basedOn w:val="a8"/>
    <w:link w:val="affffffff"/>
    <w:uiPriority w:val="30"/>
    <w:rsid w:val="00563F3A"/>
    <w:rPr>
      <w:rFonts w:ascii="Times New Roman" w:eastAsia="Times New Roman" w:hAnsi="Times New Roman" w:cs="Times New Roman"/>
      <w:b/>
      <w:bCs/>
      <w:i/>
      <w:iCs/>
      <w:sz w:val="24"/>
      <w:szCs w:val="24"/>
      <w:lang w:eastAsia="ru-RU"/>
    </w:rPr>
  </w:style>
  <w:style w:type="character" w:styleId="affffffff1">
    <w:name w:val="Subtle Emphasis"/>
    <w:uiPriority w:val="19"/>
    <w:qFormat/>
    <w:rsid w:val="00563F3A"/>
    <w:rPr>
      <w:i/>
      <w:iCs/>
    </w:rPr>
  </w:style>
  <w:style w:type="character" w:styleId="affffffff2">
    <w:name w:val="Intense Emphasis"/>
    <w:uiPriority w:val="21"/>
    <w:qFormat/>
    <w:rsid w:val="00563F3A"/>
    <w:rPr>
      <w:b/>
      <w:bCs/>
      <w:i/>
      <w:iCs/>
      <w:color w:val="70AD47"/>
      <w:spacing w:val="10"/>
    </w:rPr>
  </w:style>
  <w:style w:type="character" w:styleId="affffffff3">
    <w:name w:val="Subtle Reference"/>
    <w:uiPriority w:val="31"/>
    <w:qFormat/>
    <w:rsid w:val="00563F3A"/>
    <w:rPr>
      <w:b/>
      <w:bCs/>
    </w:rPr>
  </w:style>
  <w:style w:type="character" w:styleId="affffffff4">
    <w:name w:val="Intense Reference"/>
    <w:uiPriority w:val="32"/>
    <w:qFormat/>
    <w:rsid w:val="00563F3A"/>
    <w:rPr>
      <w:b/>
      <w:bCs/>
      <w:smallCaps/>
      <w:spacing w:val="5"/>
      <w:sz w:val="22"/>
      <w:szCs w:val="22"/>
      <w:u w:val="single"/>
    </w:rPr>
  </w:style>
  <w:style w:type="paragraph" w:styleId="affffffff5">
    <w:name w:val="endnote text"/>
    <w:basedOn w:val="a7"/>
    <w:link w:val="affffffff6"/>
    <w:uiPriority w:val="99"/>
    <w:unhideWhenUsed/>
    <w:rsid w:val="00563F3A"/>
    <w:pPr>
      <w:spacing w:before="120" w:after="120" w:line="360" w:lineRule="auto"/>
      <w:jc w:val="both"/>
    </w:pPr>
    <w:rPr>
      <w:sz w:val="20"/>
      <w:szCs w:val="20"/>
    </w:rPr>
  </w:style>
  <w:style w:type="character" w:customStyle="1" w:styleId="affffffff6">
    <w:name w:val="Текст концевой сноски Знак"/>
    <w:basedOn w:val="a8"/>
    <w:link w:val="affffffff5"/>
    <w:uiPriority w:val="99"/>
    <w:rsid w:val="00563F3A"/>
    <w:rPr>
      <w:rFonts w:ascii="Times New Roman" w:eastAsia="Times New Roman" w:hAnsi="Times New Roman" w:cs="Times New Roman"/>
      <w:sz w:val="20"/>
      <w:szCs w:val="20"/>
      <w:lang w:eastAsia="ru-RU"/>
    </w:rPr>
  </w:style>
  <w:style w:type="character" w:styleId="affffffff7">
    <w:name w:val="endnote reference"/>
    <w:unhideWhenUsed/>
    <w:rsid w:val="00563F3A"/>
    <w:rPr>
      <w:vertAlign w:val="superscript"/>
    </w:rPr>
  </w:style>
  <w:style w:type="character" w:customStyle="1" w:styleId="1ffd">
    <w:name w:val="Основной текст1"/>
    <w:rsid w:val="00563F3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numbering" w:customStyle="1" w:styleId="510">
    <w:name w:val="Нет списка51"/>
    <w:next w:val="aa"/>
    <w:uiPriority w:val="99"/>
    <w:semiHidden/>
    <w:unhideWhenUsed/>
    <w:rsid w:val="00563F3A"/>
  </w:style>
  <w:style w:type="table" w:customStyle="1" w:styleId="100">
    <w:name w:val="Сетка таблицы10"/>
    <w:basedOn w:val="a9"/>
    <w:next w:val="af1"/>
    <w:rsid w:val="00563F3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2">
    <w:name w:val="Заголовок 31"/>
    <w:basedOn w:val="a7"/>
    <w:next w:val="a7"/>
    <w:rsid w:val="00563F3A"/>
    <w:pPr>
      <w:keepNext/>
      <w:widowControl w:val="0"/>
      <w:snapToGrid w:val="0"/>
      <w:jc w:val="both"/>
    </w:pPr>
    <w:rPr>
      <w:szCs w:val="20"/>
    </w:rPr>
  </w:style>
  <w:style w:type="character" w:customStyle="1" w:styleId="3f">
    <w:name w:val="Заголовок №3_"/>
    <w:uiPriority w:val="99"/>
    <w:rsid w:val="00563F3A"/>
    <w:rPr>
      <w:rFonts w:ascii="Lucida Sans Unicode" w:eastAsia="Lucida Sans Unicode" w:hAnsi="Lucida Sans Unicode" w:cs="Lucida Sans Unicode"/>
      <w:b/>
      <w:bCs/>
      <w:i w:val="0"/>
      <w:iCs w:val="0"/>
      <w:smallCaps w:val="0"/>
      <w:strike w:val="0"/>
      <w:spacing w:val="-10"/>
      <w:sz w:val="17"/>
      <w:szCs w:val="17"/>
      <w:u w:val="none"/>
    </w:rPr>
  </w:style>
  <w:style w:type="character" w:customStyle="1" w:styleId="3f0">
    <w:name w:val="Заголовок №3"/>
    <w:rsid w:val="00563F3A"/>
    <w:rPr>
      <w:rFonts w:ascii="Lucida Sans Unicode" w:eastAsia="Lucida Sans Unicode" w:hAnsi="Lucida Sans Unicode" w:cs="Lucida Sans Unicode"/>
      <w:b/>
      <w:bCs/>
      <w:i w:val="0"/>
      <w:iCs w:val="0"/>
      <w:smallCaps w:val="0"/>
      <w:strike w:val="0"/>
      <w:color w:val="000000"/>
      <w:spacing w:val="-10"/>
      <w:w w:val="100"/>
      <w:position w:val="0"/>
      <w:sz w:val="17"/>
      <w:szCs w:val="17"/>
      <w:u w:val="none"/>
      <w:lang w:val="ru-RU"/>
    </w:rPr>
  </w:style>
  <w:style w:type="character" w:customStyle="1" w:styleId="Gulim7pt0pt">
    <w:name w:val="Основной текст + Gulim;7 pt;Интервал 0 pt"/>
    <w:rsid w:val="00563F3A"/>
    <w:rPr>
      <w:rFonts w:ascii="Gulim" w:eastAsia="Gulim" w:hAnsi="Gulim" w:cs="Gulim"/>
      <w:b w:val="0"/>
      <w:bCs w:val="0"/>
      <w:i w:val="0"/>
      <w:iCs w:val="0"/>
      <w:smallCaps w:val="0"/>
      <w:strike w:val="0"/>
      <w:color w:val="000000"/>
      <w:spacing w:val="-10"/>
      <w:w w:val="100"/>
      <w:position w:val="0"/>
      <w:sz w:val="14"/>
      <w:szCs w:val="14"/>
      <w:u w:val="none"/>
      <w:lang w:val="ru-RU"/>
    </w:rPr>
  </w:style>
  <w:style w:type="character" w:customStyle="1" w:styleId="LucidaSansUnicode55pt">
    <w:name w:val="Основной текст + Lucida Sans Unicode;5;5 pt"/>
    <w:rsid w:val="00563F3A"/>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lang w:val="ru-RU"/>
    </w:rPr>
  </w:style>
  <w:style w:type="character" w:customStyle="1" w:styleId="Gulim10pt-1pt">
    <w:name w:val="Основной текст + Gulim;10 pt;Интервал -1 pt"/>
    <w:rsid w:val="00563F3A"/>
    <w:rPr>
      <w:rFonts w:ascii="Gulim" w:eastAsia="Gulim" w:hAnsi="Gulim" w:cs="Gulim"/>
      <w:b w:val="0"/>
      <w:bCs w:val="0"/>
      <w:i w:val="0"/>
      <w:iCs w:val="0"/>
      <w:smallCaps w:val="0"/>
      <w:strike w:val="0"/>
      <w:color w:val="000000"/>
      <w:spacing w:val="-20"/>
      <w:w w:val="100"/>
      <w:position w:val="0"/>
      <w:sz w:val="20"/>
      <w:szCs w:val="20"/>
      <w:u w:val="none"/>
    </w:rPr>
  </w:style>
  <w:style w:type="character" w:customStyle="1" w:styleId="2f4">
    <w:name w:val="Заголовок №2_"/>
    <w:uiPriority w:val="99"/>
    <w:rsid w:val="00563F3A"/>
    <w:rPr>
      <w:rFonts w:ascii="Times New Roman" w:eastAsia="Times New Roman" w:hAnsi="Times New Roman" w:cs="Times New Roman"/>
      <w:b/>
      <w:bCs/>
      <w:i w:val="0"/>
      <w:iCs w:val="0"/>
      <w:smallCaps w:val="0"/>
      <w:strike w:val="0"/>
      <w:sz w:val="19"/>
      <w:szCs w:val="19"/>
      <w:u w:val="none"/>
    </w:rPr>
  </w:style>
  <w:style w:type="character" w:customStyle="1" w:styleId="2f5">
    <w:name w:val="Заголовок №2"/>
    <w:rsid w:val="00563F3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LucidaSansUnicode15pt50">
    <w:name w:val="Основной текст + Lucida Sans Unicode;15 pt;Курсив;Масштаб 50%"/>
    <w:rsid w:val="00563F3A"/>
    <w:rPr>
      <w:rFonts w:ascii="Lucida Sans Unicode" w:eastAsia="Lucida Sans Unicode" w:hAnsi="Lucida Sans Unicode" w:cs="Lucida Sans Unicode"/>
      <w:b w:val="0"/>
      <w:bCs w:val="0"/>
      <w:i/>
      <w:iCs/>
      <w:smallCaps w:val="0"/>
      <w:strike w:val="0"/>
      <w:color w:val="000000"/>
      <w:spacing w:val="0"/>
      <w:w w:val="50"/>
      <w:position w:val="0"/>
      <w:sz w:val="30"/>
      <w:szCs w:val="30"/>
      <w:u w:val="none"/>
      <w:shd w:val="clear" w:color="auto" w:fill="FFFFFF"/>
    </w:rPr>
  </w:style>
  <w:style w:type="character" w:customStyle="1" w:styleId="LucidaSansUnicode65pt0pt">
    <w:name w:val="Основной текст + Lucida Sans Unicode;6;5 pt;Интервал 0 pt"/>
    <w:rsid w:val="00563F3A"/>
    <w:rPr>
      <w:rFonts w:ascii="Lucida Sans Unicode" w:eastAsia="Lucida Sans Unicode" w:hAnsi="Lucida Sans Unicode" w:cs="Lucida Sans Unicode"/>
      <w:b w:val="0"/>
      <w:bCs w:val="0"/>
      <w:i w:val="0"/>
      <w:iCs w:val="0"/>
      <w:smallCaps w:val="0"/>
      <w:strike w:val="0"/>
      <w:color w:val="000000"/>
      <w:spacing w:val="-10"/>
      <w:w w:val="100"/>
      <w:position w:val="0"/>
      <w:sz w:val="13"/>
      <w:szCs w:val="13"/>
      <w:u w:val="none"/>
      <w:shd w:val="clear" w:color="auto" w:fill="FFFFFF"/>
      <w:lang w:val="ru-RU"/>
    </w:rPr>
  </w:style>
  <w:style w:type="character" w:customStyle="1" w:styleId="LucidaSansUnicode65pt0pt0">
    <w:name w:val="Основной текст + Lucida Sans Unicode;6;5 pt;Малые прописные;Интервал 0 pt"/>
    <w:rsid w:val="00563F3A"/>
    <w:rPr>
      <w:rFonts w:ascii="Lucida Sans Unicode" w:eastAsia="Lucida Sans Unicode" w:hAnsi="Lucida Sans Unicode" w:cs="Lucida Sans Unicode"/>
      <w:b w:val="0"/>
      <w:bCs w:val="0"/>
      <w:i w:val="0"/>
      <w:iCs w:val="0"/>
      <w:smallCaps/>
      <w:strike w:val="0"/>
      <w:color w:val="000000"/>
      <w:spacing w:val="-10"/>
      <w:w w:val="100"/>
      <w:position w:val="0"/>
      <w:sz w:val="13"/>
      <w:szCs w:val="13"/>
      <w:u w:val="none"/>
      <w:shd w:val="clear" w:color="auto" w:fill="FFFFFF"/>
      <w:lang w:val="ru-RU"/>
    </w:rPr>
  </w:style>
  <w:style w:type="character" w:customStyle="1" w:styleId="LucidaSansUnicode85pt0pt">
    <w:name w:val="Основной текст + Lucida Sans Unicode;8;5 pt;Полужирный;Интервал 0 pt"/>
    <w:rsid w:val="00563F3A"/>
    <w:rPr>
      <w:rFonts w:ascii="Lucida Sans Unicode" w:eastAsia="Lucida Sans Unicode" w:hAnsi="Lucida Sans Unicode" w:cs="Lucida Sans Unicode"/>
      <w:b/>
      <w:bCs/>
      <w:i w:val="0"/>
      <w:iCs w:val="0"/>
      <w:smallCaps w:val="0"/>
      <w:strike w:val="0"/>
      <w:color w:val="000000"/>
      <w:spacing w:val="-10"/>
      <w:w w:val="100"/>
      <w:position w:val="0"/>
      <w:sz w:val="17"/>
      <w:szCs w:val="17"/>
      <w:u w:val="none"/>
      <w:shd w:val="clear" w:color="auto" w:fill="FFFFFF"/>
    </w:rPr>
  </w:style>
  <w:style w:type="character" w:customStyle="1" w:styleId="LucidaSansUnicode75pt0pt">
    <w:name w:val="Основной текст + Lucida Sans Unicode;7;5 pt;Полужирный;Интервал 0 pt"/>
    <w:rsid w:val="00563F3A"/>
    <w:rPr>
      <w:rFonts w:ascii="Lucida Sans Unicode" w:eastAsia="Lucida Sans Unicode" w:hAnsi="Lucida Sans Unicode" w:cs="Lucida Sans Unicode"/>
      <w:b/>
      <w:bCs/>
      <w:i w:val="0"/>
      <w:iCs w:val="0"/>
      <w:smallCaps w:val="0"/>
      <w:strike w:val="0"/>
      <w:color w:val="000000"/>
      <w:spacing w:val="-10"/>
      <w:w w:val="100"/>
      <w:position w:val="0"/>
      <w:sz w:val="15"/>
      <w:szCs w:val="15"/>
      <w:u w:val="none"/>
      <w:shd w:val="clear" w:color="auto" w:fill="FFFFFF"/>
      <w:lang w:val="ru-RU"/>
    </w:rPr>
  </w:style>
  <w:style w:type="character" w:customStyle="1" w:styleId="LucidaSansUnicode75pt0pt0">
    <w:name w:val="Основной текст + Lucida Sans Unicode;7;5 pt;Курсив;Интервал 0 pt"/>
    <w:rsid w:val="00563F3A"/>
    <w:rPr>
      <w:rFonts w:ascii="Lucida Sans Unicode" w:eastAsia="Lucida Sans Unicode" w:hAnsi="Lucida Sans Unicode" w:cs="Lucida Sans Unicode"/>
      <w:b w:val="0"/>
      <w:bCs w:val="0"/>
      <w:i/>
      <w:iCs/>
      <w:smallCaps w:val="0"/>
      <w:strike w:val="0"/>
      <w:color w:val="000000"/>
      <w:spacing w:val="-10"/>
      <w:w w:val="100"/>
      <w:position w:val="0"/>
      <w:sz w:val="15"/>
      <w:szCs w:val="15"/>
      <w:u w:val="none"/>
      <w:shd w:val="clear" w:color="auto" w:fill="FFFFFF"/>
      <w:lang w:val="ru-RU"/>
    </w:rPr>
  </w:style>
  <w:style w:type="numbering" w:customStyle="1" w:styleId="83">
    <w:name w:val="Нет списка8"/>
    <w:next w:val="aa"/>
    <w:uiPriority w:val="99"/>
    <w:semiHidden/>
    <w:unhideWhenUsed/>
    <w:rsid w:val="00563F3A"/>
  </w:style>
  <w:style w:type="table" w:customStyle="1" w:styleId="131">
    <w:name w:val="Сетка таблицы13"/>
    <w:basedOn w:val="a9"/>
    <w:next w:val="af1"/>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1a">
    <w:name w:val="Сетка таблицы 11"/>
    <w:basedOn w:val="a9"/>
    <w:next w:val="1ff6"/>
    <w:rsid w:val="00563F3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b">
    <w:name w:val="Простая таблица 11"/>
    <w:basedOn w:val="a9"/>
    <w:next w:val="1ff7"/>
    <w:rsid w:val="00563F3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43">
    <w:name w:val="Сетка таблицы14"/>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9"/>
    <w:next w:val="af1"/>
    <w:uiPriority w:val="59"/>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60">
    <w:name w:val="Нет списка16"/>
    <w:next w:val="aa"/>
    <w:semiHidden/>
    <w:unhideWhenUsed/>
    <w:rsid w:val="00563F3A"/>
  </w:style>
  <w:style w:type="table" w:customStyle="1" w:styleId="411">
    <w:name w:val="Сетка таблицы41"/>
    <w:basedOn w:val="a9"/>
    <w:next w:val="af1"/>
    <w:rsid w:val="00563F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a"/>
    <w:uiPriority w:val="99"/>
    <w:semiHidden/>
    <w:unhideWhenUsed/>
    <w:rsid w:val="00563F3A"/>
  </w:style>
  <w:style w:type="table" w:customStyle="1" w:styleId="710">
    <w:name w:val="Сетка таблицы71"/>
    <w:basedOn w:val="a9"/>
    <w:next w:val="af1"/>
    <w:uiPriority w:val="3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a"/>
    <w:uiPriority w:val="99"/>
    <w:semiHidden/>
    <w:unhideWhenUsed/>
    <w:rsid w:val="00563F3A"/>
  </w:style>
  <w:style w:type="table" w:customStyle="1" w:styleId="810">
    <w:name w:val="Сетка таблицы8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a"/>
    <w:uiPriority w:val="99"/>
    <w:semiHidden/>
    <w:unhideWhenUsed/>
    <w:rsid w:val="00563F3A"/>
  </w:style>
  <w:style w:type="table" w:customStyle="1" w:styleId="910">
    <w:name w:val="Сетка таблицы91"/>
    <w:basedOn w:val="a9"/>
    <w:next w:val="af1"/>
    <w:uiPriority w:val="99"/>
    <w:rsid w:val="00563F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0">
    <w:name w:val="Нет списка52"/>
    <w:next w:val="aa"/>
    <w:uiPriority w:val="99"/>
    <w:semiHidden/>
    <w:unhideWhenUsed/>
    <w:rsid w:val="00563F3A"/>
  </w:style>
  <w:style w:type="table" w:customStyle="1" w:styleId="101">
    <w:name w:val="Сетка таблицы101"/>
    <w:basedOn w:val="a9"/>
    <w:next w:val="af1"/>
    <w:rsid w:val="00563F3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5">
    <w:name w:val="Основной текст4"/>
    <w:basedOn w:val="a7"/>
    <w:rsid w:val="00563F3A"/>
    <w:pPr>
      <w:widowControl w:val="0"/>
      <w:shd w:val="clear" w:color="auto" w:fill="FFFFFF"/>
      <w:spacing w:line="439" w:lineRule="exact"/>
      <w:ind w:hanging="1040"/>
    </w:pPr>
    <w:rPr>
      <w:rFonts w:asciiTheme="minorHAnsi" w:eastAsiaTheme="minorEastAsia" w:hAnsiTheme="minorHAnsi" w:cstheme="minorBidi"/>
      <w:sz w:val="22"/>
      <w:szCs w:val="22"/>
    </w:rPr>
  </w:style>
  <w:style w:type="character" w:customStyle="1" w:styleId="1ffe">
    <w:name w:val="Неразрешенное упоминание1"/>
    <w:basedOn w:val="a8"/>
    <w:uiPriority w:val="99"/>
    <w:semiHidden/>
    <w:unhideWhenUsed/>
    <w:rsid w:val="00563F3A"/>
    <w:rPr>
      <w:color w:val="808080"/>
      <w:shd w:val="clear" w:color="auto" w:fill="E6E6E6"/>
    </w:rPr>
  </w:style>
  <w:style w:type="paragraph" w:styleId="affffffff8">
    <w:name w:val="table of figures"/>
    <w:basedOn w:val="a7"/>
    <w:next w:val="a7"/>
    <w:uiPriority w:val="99"/>
    <w:unhideWhenUsed/>
    <w:rsid w:val="00563F3A"/>
    <w:pPr>
      <w:spacing w:line="276" w:lineRule="auto"/>
      <w:ind w:firstLine="709"/>
      <w:jc w:val="both"/>
    </w:pPr>
    <w:rPr>
      <w:rFonts w:eastAsiaTheme="minorEastAsia" w:cstheme="minorBidi"/>
      <w:sz w:val="26"/>
      <w:szCs w:val="22"/>
    </w:rPr>
  </w:style>
  <w:style w:type="paragraph" w:customStyle="1" w:styleId="msonormal0">
    <w:name w:val="msonormal"/>
    <w:basedOn w:val="a7"/>
    <w:rsid w:val="00563F3A"/>
    <w:pPr>
      <w:spacing w:before="100" w:beforeAutospacing="1" w:after="100" w:afterAutospacing="1"/>
    </w:pPr>
  </w:style>
  <w:style w:type="paragraph" w:customStyle="1" w:styleId="font0">
    <w:name w:val="font0"/>
    <w:basedOn w:val="a7"/>
    <w:rsid w:val="00563F3A"/>
    <w:pPr>
      <w:spacing w:before="100" w:beforeAutospacing="1" w:after="100" w:afterAutospacing="1"/>
    </w:pPr>
    <w:rPr>
      <w:rFonts w:ascii="Calibri" w:hAnsi="Calibri" w:cs="Calibri"/>
      <w:color w:val="000000"/>
      <w:sz w:val="22"/>
      <w:szCs w:val="22"/>
    </w:rPr>
  </w:style>
  <w:style w:type="paragraph" w:styleId="affffffff9">
    <w:name w:val="Revision"/>
    <w:hidden/>
    <w:uiPriority w:val="99"/>
    <w:semiHidden/>
    <w:rsid w:val="00563F3A"/>
    <w:pPr>
      <w:spacing w:after="0" w:line="240" w:lineRule="auto"/>
    </w:pPr>
  </w:style>
  <w:style w:type="paragraph" w:customStyle="1" w:styleId="133">
    <w:name w:val="Обычный 13 Знак3"/>
    <w:basedOn w:val="a7"/>
    <w:autoRedefine/>
    <w:rsid w:val="00563F3A"/>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2">
    <w:name w:val="Обычный 13"/>
    <w:basedOn w:val="a7"/>
    <w:link w:val="135"/>
    <w:rsid w:val="00563F3A"/>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basedOn w:val="a8"/>
    <w:link w:val="132"/>
    <w:rsid w:val="00563F3A"/>
    <w:rPr>
      <w:rFonts w:ascii="Times New Roman" w:eastAsia="Times New Roman" w:hAnsi="Times New Roman" w:cs="Times New Roman"/>
      <w:sz w:val="26"/>
      <w:szCs w:val="26"/>
      <w:lang w:eastAsia="ru-RU"/>
    </w:rPr>
  </w:style>
  <w:style w:type="paragraph" w:customStyle="1" w:styleId="1fff">
    <w:name w:val="Текст1"/>
    <w:basedOn w:val="a7"/>
    <w:rsid w:val="00563F3A"/>
    <w:pPr>
      <w:tabs>
        <w:tab w:val="left" w:pos="1701"/>
      </w:tabs>
      <w:suppressAutoHyphens/>
      <w:spacing w:before="80" w:line="252" w:lineRule="auto"/>
      <w:ind w:firstLine="852"/>
      <w:jc w:val="both"/>
    </w:pPr>
    <w:rPr>
      <w:rFonts w:eastAsia="SimSun"/>
      <w:sz w:val="28"/>
      <w:szCs w:val="28"/>
      <w:lang w:eastAsia="ar-SA"/>
    </w:rPr>
  </w:style>
  <w:style w:type="paragraph" w:styleId="a">
    <w:name w:val="List Number"/>
    <w:basedOn w:val="a7"/>
    <w:uiPriority w:val="99"/>
    <w:rsid w:val="00563F3A"/>
    <w:pPr>
      <w:keepNext/>
      <w:numPr>
        <w:numId w:val="8"/>
      </w:numPr>
      <w:suppressLineNumbers/>
      <w:tabs>
        <w:tab w:val="left" w:leader="dot" w:pos="9356"/>
      </w:tabs>
      <w:suppressAutoHyphens/>
      <w:jc w:val="both"/>
    </w:pPr>
  </w:style>
  <w:style w:type="character" w:customStyle="1" w:styleId="46">
    <w:name w:val="заголовок 4 Знак"/>
    <w:rsid w:val="00563F3A"/>
    <w:rPr>
      <w:rFonts w:ascii="Arial" w:hAnsi="Arial"/>
      <w:i/>
      <w:sz w:val="24"/>
      <w:szCs w:val="24"/>
      <w:lang w:val="ru-RU" w:eastAsia="ru-RU" w:bidi="ar-SA"/>
    </w:rPr>
  </w:style>
  <w:style w:type="paragraph" w:customStyle="1" w:styleId="affffffffa">
    <w:name w:val="основной"/>
    <w:basedOn w:val="a7"/>
    <w:rsid w:val="00563F3A"/>
    <w:pPr>
      <w:ind w:firstLine="720"/>
      <w:jc w:val="both"/>
    </w:pPr>
    <w:rPr>
      <w:szCs w:val="20"/>
    </w:rPr>
  </w:style>
  <w:style w:type="character" w:customStyle="1" w:styleId="FontStyle23">
    <w:name w:val="Font Style23"/>
    <w:rsid w:val="00563F3A"/>
    <w:rPr>
      <w:rFonts w:ascii="Times New Roman" w:hAnsi="Times New Roman" w:cs="Times New Roman"/>
      <w:sz w:val="18"/>
      <w:szCs w:val="18"/>
    </w:rPr>
  </w:style>
  <w:style w:type="paragraph" w:customStyle="1" w:styleId="a5">
    <w:name w:val="заголовок таблицы"/>
    <w:basedOn w:val="a7"/>
    <w:autoRedefine/>
    <w:rsid w:val="00563F3A"/>
    <w:pPr>
      <w:keepNext/>
      <w:keepLines/>
      <w:widowControl w:val="0"/>
      <w:numPr>
        <w:numId w:val="9"/>
      </w:numPr>
      <w:tabs>
        <w:tab w:val="left" w:pos="1440"/>
      </w:tabs>
      <w:spacing w:before="120" w:after="120"/>
      <w:ind w:left="4253"/>
    </w:pPr>
    <w:rPr>
      <w:b/>
      <w:szCs w:val="20"/>
    </w:rPr>
  </w:style>
  <w:style w:type="paragraph" w:customStyle="1" w:styleId="1fff0">
    <w:name w:val="Знак Знак Знак1"/>
    <w:basedOn w:val="a7"/>
    <w:rsid w:val="00563F3A"/>
    <w:pPr>
      <w:tabs>
        <w:tab w:val="num" w:pos="360"/>
      </w:tabs>
      <w:spacing w:after="160" w:line="240" w:lineRule="exact"/>
    </w:pPr>
    <w:rPr>
      <w:rFonts w:ascii="Verdana" w:hAnsi="Verdana" w:cs="Verdana"/>
      <w:sz w:val="20"/>
      <w:szCs w:val="20"/>
      <w:lang w:val="en-US" w:eastAsia="en-US"/>
    </w:rPr>
  </w:style>
  <w:style w:type="paragraph" w:customStyle="1" w:styleId="e02">
    <w:name w:val="e02"/>
    <w:basedOn w:val="a7"/>
    <w:rsid w:val="00563F3A"/>
    <w:pPr>
      <w:spacing w:before="100" w:beforeAutospacing="1" w:after="100" w:afterAutospacing="1"/>
    </w:pPr>
  </w:style>
  <w:style w:type="paragraph" w:customStyle="1" w:styleId="affffffffb">
    <w:name w:val="ГРАД Список маркированный"/>
    <w:basedOn w:val="afffffa"/>
    <w:autoRedefine/>
    <w:rsid w:val="00563F3A"/>
    <w:pPr>
      <w:tabs>
        <w:tab w:val="clear" w:pos="1134"/>
        <w:tab w:val="left" w:pos="900"/>
      </w:tabs>
      <w:spacing w:before="0" w:after="0" w:line="240" w:lineRule="auto"/>
      <w:ind w:firstLine="709"/>
    </w:pPr>
    <w:rPr>
      <w:rFonts w:ascii="Times New Roman" w:eastAsia="Times New Roman" w:hAnsi="Times New Roman"/>
      <w:color w:val="000000"/>
      <w:spacing w:val="-1"/>
    </w:rPr>
  </w:style>
  <w:style w:type="paragraph" w:customStyle="1" w:styleId="S0">
    <w:name w:val="S_Обычный"/>
    <w:basedOn w:val="a7"/>
    <w:link w:val="S3"/>
    <w:qFormat/>
    <w:rsid w:val="00563F3A"/>
    <w:pPr>
      <w:ind w:firstLine="709"/>
      <w:jc w:val="both"/>
    </w:pPr>
    <w:rPr>
      <w:lang w:eastAsia="en-US"/>
    </w:rPr>
  </w:style>
  <w:style w:type="character" w:customStyle="1" w:styleId="S3">
    <w:name w:val="S_Обычный Знак"/>
    <w:link w:val="S0"/>
    <w:rsid w:val="00563F3A"/>
    <w:rPr>
      <w:rFonts w:ascii="Times New Roman" w:eastAsia="Times New Roman" w:hAnsi="Times New Roman" w:cs="Times New Roman"/>
      <w:sz w:val="24"/>
      <w:szCs w:val="24"/>
    </w:rPr>
  </w:style>
  <w:style w:type="table" w:styleId="affffffffc">
    <w:name w:val="Light Shading"/>
    <w:basedOn w:val="a9"/>
    <w:uiPriority w:val="60"/>
    <w:rsid w:val="00563F3A"/>
    <w:pPr>
      <w:spacing w:after="0" w:line="240" w:lineRule="auto"/>
      <w:jc w:val="center"/>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Txt">
    <w:name w:val="Body Txt"/>
    <w:basedOn w:val="a7"/>
    <w:rsid w:val="00563F3A"/>
    <w:pPr>
      <w:spacing w:before="60" w:after="60"/>
      <w:ind w:firstLine="567"/>
      <w:jc w:val="both"/>
    </w:pPr>
    <w:rPr>
      <w:rFonts w:ascii="Thames A" w:hAnsi="Thames A"/>
      <w:szCs w:val="20"/>
    </w:rPr>
  </w:style>
  <w:style w:type="character" w:customStyle="1" w:styleId="9pt">
    <w:name w:val="Основной текст + 9 pt"/>
    <w:basedOn w:val="affa"/>
    <w:rsid w:val="00563F3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affffffffd">
    <w:name w:val="Основной текст + Малые прописные"/>
    <w:basedOn w:val="affa"/>
    <w:rsid w:val="00563F3A"/>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rPr>
  </w:style>
  <w:style w:type="paragraph" w:customStyle="1" w:styleId="134">
    <w:name w:val="Основной текст13"/>
    <w:basedOn w:val="a7"/>
    <w:rsid w:val="00563F3A"/>
    <w:pPr>
      <w:widowControl w:val="0"/>
      <w:shd w:val="clear" w:color="auto" w:fill="FFFFFF"/>
      <w:spacing w:before="180" w:after="180" w:line="283" w:lineRule="exact"/>
      <w:ind w:hanging="1020"/>
      <w:jc w:val="both"/>
    </w:pPr>
    <w:rPr>
      <w:color w:val="000000"/>
      <w:sz w:val="23"/>
      <w:szCs w:val="23"/>
    </w:rPr>
  </w:style>
  <w:style w:type="paragraph" w:customStyle="1" w:styleId="Style4">
    <w:name w:val="Style4"/>
    <w:basedOn w:val="a7"/>
    <w:rsid w:val="00563F3A"/>
    <w:pPr>
      <w:widowControl w:val="0"/>
      <w:autoSpaceDE w:val="0"/>
      <w:autoSpaceDN w:val="0"/>
      <w:adjustRightInd w:val="0"/>
      <w:spacing w:line="283" w:lineRule="exact"/>
      <w:ind w:firstLine="850"/>
      <w:jc w:val="both"/>
    </w:pPr>
  </w:style>
  <w:style w:type="character" w:customStyle="1" w:styleId="FontStyle67">
    <w:name w:val="Font Style67"/>
    <w:basedOn w:val="a8"/>
    <w:rsid w:val="00563F3A"/>
    <w:rPr>
      <w:rFonts w:ascii="Times New Roman" w:hAnsi="Times New Roman" w:cs="Times New Roman"/>
      <w:sz w:val="22"/>
      <w:szCs w:val="22"/>
    </w:rPr>
  </w:style>
  <w:style w:type="numbering" w:customStyle="1" w:styleId="94">
    <w:name w:val="Нет списка9"/>
    <w:next w:val="aa"/>
    <w:uiPriority w:val="99"/>
    <w:semiHidden/>
    <w:unhideWhenUsed/>
    <w:rsid w:val="00563F3A"/>
  </w:style>
  <w:style w:type="character" w:customStyle="1" w:styleId="1fff1">
    <w:name w:val="Основной текст Знак1"/>
    <w:aliases w:val="Oaaee?iue Знак1,Oaaee?iue1 Знак1,Oaaee?iue2 Знак1,Oaaee?iue3 Знак1,Oaaee?iue4 Знак1,Oaaee?iue5 Знак1,Oaaee?iue11 Знак1,Oaaee?iue21 Знак1,Oaaee?iue31 Знак1,Oaaee?iue41 Знак1,Табличный Знак1,Табличный1 Знак1,Табличный2 Знак1"/>
    <w:basedOn w:val="a8"/>
    <w:rsid w:val="00563F3A"/>
    <w:rPr>
      <w:rFonts w:ascii="Times New Roman" w:eastAsia="Times New Roman" w:hAnsi="Times New Roman"/>
      <w:sz w:val="24"/>
      <w:szCs w:val="22"/>
      <w:lang w:eastAsia="en-US"/>
    </w:rPr>
  </w:style>
  <w:style w:type="paragraph" w:customStyle="1" w:styleId="3f1">
    <w:name w:val="Основной текст3"/>
    <w:basedOn w:val="a7"/>
    <w:rsid w:val="00563F3A"/>
    <w:pPr>
      <w:widowControl w:val="0"/>
      <w:shd w:val="clear" w:color="auto" w:fill="FFFFFF"/>
      <w:spacing w:line="293" w:lineRule="exact"/>
      <w:jc w:val="both"/>
    </w:pPr>
    <w:rPr>
      <w:sz w:val="22"/>
      <w:szCs w:val="22"/>
    </w:rPr>
  </w:style>
  <w:style w:type="character" w:customStyle="1" w:styleId="2f6">
    <w:name w:val="Неразрешенное упоминание2"/>
    <w:basedOn w:val="a8"/>
    <w:uiPriority w:val="99"/>
    <w:unhideWhenUsed/>
    <w:rsid w:val="00563F3A"/>
    <w:rPr>
      <w:color w:val="808080"/>
      <w:shd w:val="clear" w:color="auto" w:fill="E6E6E6"/>
    </w:rPr>
  </w:style>
  <w:style w:type="numbering" w:customStyle="1" w:styleId="13">
    <w:name w:val="Стиль1"/>
    <w:uiPriority w:val="99"/>
    <w:rsid w:val="006B7B5D"/>
    <w:pPr>
      <w:numPr>
        <w:numId w:val="11"/>
      </w:numPr>
    </w:pPr>
  </w:style>
  <w:style w:type="paragraph" w:customStyle="1" w:styleId="formattext">
    <w:name w:val="formattext"/>
    <w:basedOn w:val="a7"/>
    <w:rsid w:val="00CA6722"/>
    <w:pPr>
      <w:spacing w:before="100" w:beforeAutospacing="1" w:after="100" w:afterAutospacing="1"/>
    </w:pPr>
  </w:style>
  <w:style w:type="table" w:customStyle="1" w:styleId="TableNormal">
    <w:name w:val="Table Normal"/>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29406C"/>
    <w:pPr>
      <w:widowControl w:val="0"/>
      <w:autoSpaceDE w:val="0"/>
      <w:autoSpaceDN w:val="0"/>
    </w:pPr>
    <w:rPr>
      <w:sz w:val="22"/>
      <w:szCs w:val="22"/>
      <w:lang w:val="en-US" w:eastAsia="en-US"/>
    </w:rPr>
  </w:style>
  <w:style w:type="character" w:customStyle="1" w:styleId="6pt">
    <w:name w:val="Основной текст + 6 pt"/>
    <w:aliases w:val="Интервал 0 pt,Основной текст + 10,5 pt,Основной текст + 9,Основной текст (3) + 8,Не полужирный,Не малые прописные,Основной текст (5) + 11,Не курсив4,Основной текст (2) + Times New Roman,6"/>
    <w:basedOn w:val="affa"/>
    <w:uiPriority w:val="99"/>
    <w:rsid w:val="0029406C"/>
    <w:rPr>
      <w:rFonts w:ascii="Times New Roman" w:eastAsia="Times New Roman" w:hAnsi="Times New Roman" w:cs="Arial"/>
      <w:color w:val="000000"/>
      <w:spacing w:val="3"/>
      <w:w w:val="100"/>
      <w:position w:val="0"/>
      <w:sz w:val="21"/>
      <w:szCs w:val="21"/>
      <w:shd w:val="clear" w:color="auto" w:fill="FFFFFF"/>
      <w:lang w:val="ru-RU"/>
    </w:rPr>
  </w:style>
  <w:style w:type="numbering" w:customStyle="1" w:styleId="102">
    <w:name w:val="Нет списка10"/>
    <w:next w:val="aa"/>
    <w:uiPriority w:val="99"/>
    <w:semiHidden/>
    <w:unhideWhenUsed/>
    <w:rsid w:val="0029406C"/>
  </w:style>
  <w:style w:type="table" w:customStyle="1" w:styleId="TableNormal1">
    <w:name w:val="Table Normal1"/>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pt0pt">
    <w:name w:val="Основной текст + 6 pt;Интервал 0 pt"/>
    <w:basedOn w:val="affa"/>
    <w:rsid w:val="0029406C"/>
    <w:rPr>
      <w:rFonts w:ascii="Arial" w:eastAsia="Times New Roman" w:hAnsi="Arial" w:cs="Arial"/>
      <w:color w:val="000000"/>
      <w:spacing w:val="2"/>
      <w:w w:val="100"/>
      <w:position w:val="0"/>
      <w:sz w:val="12"/>
      <w:szCs w:val="12"/>
      <w:shd w:val="clear" w:color="auto" w:fill="FFFFFF"/>
      <w:lang w:val="ru-RU"/>
    </w:rPr>
  </w:style>
  <w:style w:type="character" w:customStyle="1" w:styleId="105pt0pt">
    <w:name w:val="Основной текст + 10;5 pt;Интервал 0 pt"/>
    <w:basedOn w:val="affa"/>
    <w:rsid w:val="0029406C"/>
    <w:rPr>
      <w:rFonts w:ascii="Arial" w:eastAsia="Times New Roman" w:hAnsi="Arial" w:cs="Arial"/>
      <w:color w:val="000000"/>
      <w:spacing w:val="3"/>
      <w:w w:val="100"/>
      <w:position w:val="0"/>
      <w:sz w:val="21"/>
      <w:szCs w:val="21"/>
      <w:shd w:val="clear" w:color="auto" w:fill="FFFFFF"/>
      <w:lang w:val="ru-RU"/>
    </w:rPr>
  </w:style>
  <w:style w:type="character" w:customStyle="1" w:styleId="105pt0pt0">
    <w:name w:val="Основной текст + 10;5 pt;Полужирный;Интервал 0 pt"/>
    <w:basedOn w:val="affa"/>
    <w:rsid w:val="0029406C"/>
    <w:rPr>
      <w:rFonts w:ascii="Arial" w:eastAsia="Times New Roman" w:hAnsi="Arial" w:cs="Arial"/>
      <w:b/>
      <w:bCs/>
      <w:color w:val="000000"/>
      <w:spacing w:val="3"/>
      <w:w w:val="100"/>
      <w:position w:val="0"/>
      <w:sz w:val="21"/>
      <w:szCs w:val="21"/>
      <w:shd w:val="clear" w:color="auto" w:fill="FFFFFF"/>
      <w:lang w:val="ru-RU"/>
    </w:rPr>
  </w:style>
  <w:style w:type="character" w:customStyle="1" w:styleId="val">
    <w:name w:val="val"/>
    <w:basedOn w:val="a8"/>
    <w:rsid w:val="0029406C"/>
  </w:style>
  <w:style w:type="character" w:customStyle="1" w:styleId="color24">
    <w:name w:val="color_24"/>
    <w:basedOn w:val="a8"/>
    <w:rsid w:val="0029406C"/>
  </w:style>
  <w:style w:type="character" w:customStyle="1" w:styleId="color14">
    <w:name w:val="color_14"/>
    <w:basedOn w:val="a8"/>
    <w:rsid w:val="0029406C"/>
  </w:style>
  <w:style w:type="table" w:customStyle="1" w:styleId="151">
    <w:name w:val="Сетка таблицы15"/>
    <w:basedOn w:val="a9"/>
    <w:next w:val="af1"/>
    <w:uiPriority w:val="59"/>
    <w:rsid w:val="0029406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0pt">
    <w:name w:val="Основной текст + 9 pt;Интервал 0 pt"/>
    <w:basedOn w:val="affa"/>
    <w:rsid w:val="0029406C"/>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table" w:customStyle="1" w:styleId="TableNormal11">
    <w:name w:val="Table Normal11"/>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70">
    <w:name w:val="Нет списка17"/>
    <w:next w:val="aa"/>
    <w:uiPriority w:val="99"/>
    <w:semiHidden/>
    <w:unhideWhenUsed/>
    <w:rsid w:val="0029406C"/>
  </w:style>
  <w:style w:type="table" w:customStyle="1" w:styleId="161">
    <w:name w:val="Сетка таблицы16"/>
    <w:basedOn w:val="a9"/>
    <w:next w:val="af1"/>
    <w:uiPriority w:val="59"/>
    <w:rsid w:val="0029406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64">
    <w:name w:val="Основной текст6"/>
    <w:basedOn w:val="a7"/>
    <w:rsid w:val="0029406C"/>
    <w:pPr>
      <w:widowControl w:val="0"/>
      <w:shd w:val="clear" w:color="auto" w:fill="FFFFFF"/>
      <w:spacing w:before="2400" w:after="1140" w:line="0" w:lineRule="atLeast"/>
      <w:jc w:val="both"/>
    </w:pPr>
    <w:rPr>
      <w:sz w:val="26"/>
      <w:szCs w:val="26"/>
    </w:rPr>
  </w:style>
  <w:style w:type="numbering" w:customStyle="1" w:styleId="181">
    <w:name w:val="Нет списка18"/>
    <w:next w:val="aa"/>
    <w:uiPriority w:val="99"/>
    <w:semiHidden/>
    <w:unhideWhenUsed/>
    <w:rsid w:val="0029406C"/>
  </w:style>
  <w:style w:type="table" w:customStyle="1" w:styleId="TableGridReport1">
    <w:name w:val="Table Grid Report1"/>
    <w:basedOn w:val="a9"/>
    <w:next w:val="af1"/>
    <w:rsid w:val="0029406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Сетка таблицы17"/>
    <w:uiPriority w:val="59"/>
    <w:rsid w:val="002940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2">
    <w:name w:val="Изысканная таблица1"/>
    <w:basedOn w:val="a9"/>
    <w:next w:val="affff0"/>
    <w:semiHidden/>
    <w:unhideWhenUsed/>
    <w:rsid w:val="0029406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190">
    <w:name w:val="Нет списка19"/>
    <w:next w:val="aa"/>
    <w:semiHidden/>
    <w:rsid w:val="0029406C"/>
  </w:style>
  <w:style w:type="table" w:customStyle="1" w:styleId="232">
    <w:name w:val="Сетка таблицы23"/>
    <w:basedOn w:val="a9"/>
    <w:next w:val="af1"/>
    <w:rsid w:val="002940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a"/>
    <w:semiHidden/>
    <w:rsid w:val="0029406C"/>
  </w:style>
  <w:style w:type="numbering" w:customStyle="1" w:styleId="260">
    <w:name w:val="Нет списка26"/>
    <w:next w:val="aa"/>
    <w:semiHidden/>
    <w:unhideWhenUsed/>
    <w:rsid w:val="0029406C"/>
  </w:style>
  <w:style w:type="numbering" w:customStyle="1" w:styleId="1115">
    <w:name w:val="Нет списка1115"/>
    <w:next w:val="aa"/>
    <w:semiHidden/>
    <w:rsid w:val="0029406C"/>
  </w:style>
  <w:style w:type="numbering" w:customStyle="1" w:styleId="11113">
    <w:name w:val="Нет списка11113"/>
    <w:next w:val="aa"/>
    <w:semiHidden/>
    <w:rsid w:val="0029406C"/>
  </w:style>
  <w:style w:type="numbering" w:customStyle="1" w:styleId="330">
    <w:name w:val="Нет списка33"/>
    <w:next w:val="aa"/>
    <w:uiPriority w:val="99"/>
    <w:semiHidden/>
    <w:unhideWhenUsed/>
    <w:rsid w:val="0029406C"/>
  </w:style>
  <w:style w:type="numbering" w:customStyle="1" w:styleId="1230">
    <w:name w:val="Нет списка123"/>
    <w:next w:val="aa"/>
    <w:semiHidden/>
    <w:unhideWhenUsed/>
    <w:rsid w:val="0029406C"/>
  </w:style>
  <w:style w:type="numbering" w:customStyle="1" w:styleId="1121">
    <w:name w:val="Нет списка1121"/>
    <w:next w:val="aa"/>
    <w:semiHidden/>
    <w:rsid w:val="0029406C"/>
  </w:style>
  <w:style w:type="numbering" w:customStyle="1" w:styleId="2110">
    <w:name w:val="Нет списка211"/>
    <w:next w:val="aa"/>
    <w:semiHidden/>
    <w:unhideWhenUsed/>
    <w:rsid w:val="0029406C"/>
  </w:style>
  <w:style w:type="numbering" w:customStyle="1" w:styleId="111112">
    <w:name w:val="Нет списка111112"/>
    <w:next w:val="aa"/>
    <w:semiHidden/>
    <w:rsid w:val="0029406C"/>
  </w:style>
  <w:style w:type="numbering" w:customStyle="1" w:styleId="1111111">
    <w:name w:val="Нет списка1111111"/>
    <w:next w:val="aa"/>
    <w:semiHidden/>
    <w:rsid w:val="0029406C"/>
  </w:style>
  <w:style w:type="table" w:customStyle="1" w:styleId="1116">
    <w:name w:val="Сетка таблицы111"/>
    <w:basedOn w:val="a9"/>
    <w:next w:val="af1"/>
    <w:rsid w:val="002940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a"/>
    <w:semiHidden/>
    <w:rsid w:val="0029406C"/>
  </w:style>
  <w:style w:type="numbering" w:customStyle="1" w:styleId="430">
    <w:name w:val="Нет списка43"/>
    <w:next w:val="aa"/>
    <w:uiPriority w:val="99"/>
    <w:semiHidden/>
    <w:unhideWhenUsed/>
    <w:rsid w:val="0029406C"/>
  </w:style>
  <w:style w:type="numbering" w:customStyle="1" w:styleId="530">
    <w:name w:val="Нет списка53"/>
    <w:next w:val="aa"/>
    <w:uiPriority w:val="99"/>
    <w:semiHidden/>
    <w:unhideWhenUsed/>
    <w:rsid w:val="0029406C"/>
  </w:style>
  <w:style w:type="numbering" w:customStyle="1" w:styleId="1310">
    <w:name w:val="Нет списка131"/>
    <w:next w:val="aa"/>
    <w:semiHidden/>
    <w:rsid w:val="0029406C"/>
  </w:style>
  <w:style w:type="numbering" w:customStyle="1" w:styleId="1131">
    <w:name w:val="Нет списка1131"/>
    <w:next w:val="aa"/>
    <w:semiHidden/>
    <w:rsid w:val="0029406C"/>
  </w:style>
  <w:style w:type="numbering" w:customStyle="1" w:styleId="111310">
    <w:name w:val="Нет списка11131"/>
    <w:next w:val="aa"/>
    <w:semiHidden/>
    <w:unhideWhenUsed/>
    <w:rsid w:val="0029406C"/>
  </w:style>
  <w:style w:type="numbering" w:customStyle="1" w:styleId="2210">
    <w:name w:val="Нет списка221"/>
    <w:next w:val="aa"/>
    <w:semiHidden/>
    <w:unhideWhenUsed/>
    <w:rsid w:val="0029406C"/>
  </w:style>
  <w:style w:type="numbering" w:customStyle="1" w:styleId="1211">
    <w:name w:val="Нет списка1211"/>
    <w:next w:val="aa"/>
    <w:semiHidden/>
    <w:rsid w:val="0029406C"/>
  </w:style>
  <w:style w:type="numbering" w:customStyle="1" w:styleId="611">
    <w:name w:val="Нет списка61"/>
    <w:next w:val="aa"/>
    <w:uiPriority w:val="99"/>
    <w:semiHidden/>
    <w:unhideWhenUsed/>
    <w:rsid w:val="0029406C"/>
  </w:style>
  <w:style w:type="numbering" w:customStyle="1" w:styleId="1410">
    <w:name w:val="Нет списка141"/>
    <w:next w:val="aa"/>
    <w:semiHidden/>
    <w:rsid w:val="0029406C"/>
  </w:style>
  <w:style w:type="numbering" w:customStyle="1" w:styleId="1141">
    <w:name w:val="Нет списка1141"/>
    <w:next w:val="aa"/>
    <w:semiHidden/>
    <w:rsid w:val="0029406C"/>
  </w:style>
  <w:style w:type="numbering" w:customStyle="1" w:styleId="11141">
    <w:name w:val="Нет списка11141"/>
    <w:next w:val="aa"/>
    <w:semiHidden/>
    <w:unhideWhenUsed/>
    <w:rsid w:val="0029406C"/>
  </w:style>
  <w:style w:type="numbering" w:customStyle="1" w:styleId="111121">
    <w:name w:val="Нет списка111121"/>
    <w:next w:val="aa"/>
    <w:semiHidden/>
    <w:rsid w:val="0029406C"/>
  </w:style>
  <w:style w:type="numbering" w:customStyle="1" w:styleId="2310">
    <w:name w:val="Нет списка231"/>
    <w:next w:val="aa"/>
    <w:semiHidden/>
    <w:unhideWhenUsed/>
    <w:rsid w:val="0029406C"/>
  </w:style>
  <w:style w:type="numbering" w:customStyle="1" w:styleId="1221">
    <w:name w:val="Нет списка1221"/>
    <w:next w:val="aa"/>
    <w:semiHidden/>
    <w:rsid w:val="0029406C"/>
  </w:style>
  <w:style w:type="numbering" w:customStyle="1" w:styleId="711">
    <w:name w:val="Нет списка71"/>
    <w:next w:val="aa"/>
    <w:uiPriority w:val="99"/>
    <w:semiHidden/>
    <w:unhideWhenUsed/>
    <w:rsid w:val="0029406C"/>
  </w:style>
  <w:style w:type="table" w:customStyle="1" w:styleId="331">
    <w:name w:val="Сетка таблицы33"/>
    <w:basedOn w:val="a9"/>
    <w:next w:val="af1"/>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25">
    <w:name w:val="Сетка таблицы 12"/>
    <w:basedOn w:val="a9"/>
    <w:next w:val="1ff6"/>
    <w:rsid w:val="0029406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6">
    <w:name w:val="Простая таблица 12"/>
    <w:basedOn w:val="a9"/>
    <w:next w:val="1ff7"/>
    <w:rsid w:val="0029406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212">
    <w:name w:val="Сетка таблицы12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9"/>
    <w:next w:val="af1"/>
    <w:uiPriority w:val="59"/>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510">
    <w:name w:val="Нет списка151"/>
    <w:next w:val="aa"/>
    <w:semiHidden/>
    <w:unhideWhenUsed/>
    <w:rsid w:val="0029406C"/>
  </w:style>
  <w:style w:type="table" w:customStyle="1" w:styleId="421">
    <w:name w:val="Сетка таблицы42"/>
    <w:basedOn w:val="a9"/>
    <w:next w:val="af1"/>
    <w:rsid w:val="002940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1"/>
    <w:next w:val="aa"/>
    <w:uiPriority w:val="99"/>
    <w:semiHidden/>
    <w:unhideWhenUsed/>
    <w:rsid w:val="0029406C"/>
  </w:style>
  <w:style w:type="table" w:customStyle="1" w:styleId="720">
    <w:name w:val="Сетка таблицы72"/>
    <w:basedOn w:val="a9"/>
    <w:next w:val="af1"/>
    <w:uiPriority w:val="3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a"/>
    <w:uiPriority w:val="99"/>
    <w:semiHidden/>
    <w:unhideWhenUsed/>
    <w:rsid w:val="0029406C"/>
  </w:style>
  <w:style w:type="table" w:customStyle="1" w:styleId="820">
    <w:name w:val="Сетка таблицы82"/>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29406C"/>
  </w:style>
  <w:style w:type="table" w:customStyle="1" w:styleId="920">
    <w:name w:val="Сетка таблицы92"/>
    <w:basedOn w:val="a9"/>
    <w:next w:val="af1"/>
    <w:uiPriority w:val="99"/>
    <w:rsid w:val="0029406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0">
    <w:name w:val="Нет списка511"/>
    <w:next w:val="aa"/>
    <w:uiPriority w:val="99"/>
    <w:semiHidden/>
    <w:unhideWhenUsed/>
    <w:rsid w:val="0029406C"/>
  </w:style>
  <w:style w:type="table" w:customStyle="1" w:styleId="1020">
    <w:name w:val="Сетка таблицы102"/>
    <w:basedOn w:val="a9"/>
    <w:next w:val="af1"/>
    <w:rsid w:val="0029406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a"/>
    <w:uiPriority w:val="99"/>
    <w:semiHidden/>
    <w:unhideWhenUsed/>
    <w:rsid w:val="0029406C"/>
  </w:style>
  <w:style w:type="table" w:customStyle="1" w:styleId="1311">
    <w:name w:val="Сетка таблицы131"/>
    <w:basedOn w:val="a9"/>
    <w:next w:val="af1"/>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117">
    <w:name w:val="Сетка таблицы 111"/>
    <w:basedOn w:val="a9"/>
    <w:next w:val="1ff6"/>
    <w:rsid w:val="0029406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8">
    <w:name w:val="Простая таблица 111"/>
    <w:basedOn w:val="a9"/>
    <w:next w:val="1ff7"/>
    <w:rsid w:val="0029406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411">
    <w:name w:val="Сетка таблицы14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9"/>
    <w:next w:val="af1"/>
    <w:uiPriority w:val="59"/>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610">
    <w:name w:val="Нет списка161"/>
    <w:next w:val="aa"/>
    <w:semiHidden/>
    <w:unhideWhenUsed/>
    <w:rsid w:val="0029406C"/>
  </w:style>
  <w:style w:type="table" w:customStyle="1" w:styleId="4111">
    <w:name w:val="Сетка таблицы411"/>
    <w:basedOn w:val="a9"/>
    <w:next w:val="af1"/>
    <w:rsid w:val="002940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1"/>
    <w:next w:val="aa"/>
    <w:uiPriority w:val="99"/>
    <w:semiHidden/>
    <w:unhideWhenUsed/>
    <w:rsid w:val="0029406C"/>
  </w:style>
  <w:style w:type="table" w:customStyle="1" w:styleId="7110">
    <w:name w:val="Сетка таблицы711"/>
    <w:basedOn w:val="a9"/>
    <w:next w:val="af1"/>
    <w:uiPriority w:val="3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a"/>
    <w:uiPriority w:val="99"/>
    <w:semiHidden/>
    <w:unhideWhenUsed/>
    <w:rsid w:val="0029406C"/>
  </w:style>
  <w:style w:type="table" w:customStyle="1" w:styleId="8110">
    <w:name w:val="Сетка таблицы8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a"/>
    <w:uiPriority w:val="99"/>
    <w:semiHidden/>
    <w:unhideWhenUsed/>
    <w:rsid w:val="0029406C"/>
  </w:style>
  <w:style w:type="table" w:customStyle="1" w:styleId="911">
    <w:name w:val="Сетка таблицы911"/>
    <w:basedOn w:val="a9"/>
    <w:next w:val="af1"/>
    <w:uiPriority w:val="99"/>
    <w:rsid w:val="0029406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0">
    <w:name w:val="Нет списка521"/>
    <w:next w:val="aa"/>
    <w:uiPriority w:val="99"/>
    <w:semiHidden/>
    <w:unhideWhenUsed/>
    <w:rsid w:val="0029406C"/>
  </w:style>
  <w:style w:type="table" w:customStyle="1" w:styleId="1011">
    <w:name w:val="Сетка таблицы1011"/>
    <w:basedOn w:val="a9"/>
    <w:next w:val="af1"/>
    <w:rsid w:val="0029406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3">
    <w:name w:val="Светлая заливка1"/>
    <w:basedOn w:val="a9"/>
    <w:next w:val="affffffffc"/>
    <w:uiPriority w:val="60"/>
    <w:rsid w:val="0029406C"/>
    <w:pPr>
      <w:spacing w:after="0" w:line="240" w:lineRule="auto"/>
      <w:jc w:val="center"/>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12">
    <w:name w:val="Нет списка91"/>
    <w:next w:val="aa"/>
    <w:uiPriority w:val="99"/>
    <w:semiHidden/>
    <w:unhideWhenUsed/>
    <w:rsid w:val="0029406C"/>
  </w:style>
  <w:style w:type="paragraph" w:customStyle="1" w:styleId="xl246">
    <w:name w:val="xl246"/>
    <w:basedOn w:val="a7"/>
    <w:rsid w:val="00131336"/>
    <w:pPr>
      <w:pBdr>
        <w:left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247">
    <w:name w:val="xl247"/>
    <w:basedOn w:val="a7"/>
    <w:rsid w:val="00131336"/>
    <w:pPr>
      <w:pBdr>
        <w:left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248">
    <w:name w:val="xl248"/>
    <w:basedOn w:val="a7"/>
    <w:rsid w:val="00131336"/>
    <w:pPr>
      <w:pBdr>
        <w:bottom w:val="single" w:sz="8" w:space="0" w:color="000000"/>
      </w:pBdr>
      <w:spacing w:before="100" w:beforeAutospacing="1" w:after="100" w:afterAutospacing="1"/>
      <w:jc w:val="center"/>
    </w:pPr>
    <w:rPr>
      <w:rFonts w:ascii="Arial CYR" w:hAnsi="Arial CYR" w:cs="Arial CYR"/>
    </w:rPr>
  </w:style>
  <w:style w:type="paragraph" w:customStyle="1" w:styleId="xl249">
    <w:name w:val="xl249"/>
    <w:basedOn w:val="a7"/>
    <w:rsid w:val="00131336"/>
    <w:pPr>
      <w:pBdr>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250">
    <w:name w:val="xl250"/>
    <w:basedOn w:val="a7"/>
    <w:rsid w:val="00131336"/>
    <w:pPr>
      <w:pBdr>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rPr>
  </w:style>
  <w:style w:type="paragraph" w:customStyle="1" w:styleId="xl251">
    <w:name w:val="xl251"/>
    <w:basedOn w:val="a7"/>
    <w:rsid w:val="00131336"/>
    <w:pPr>
      <w:pBdr>
        <w:bottom w:val="single" w:sz="4" w:space="0" w:color="000000"/>
        <w:right w:val="single" w:sz="8" w:space="0" w:color="000000"/>
      </w:pBdr>
      <w:spacing w:before="100" w:beforeAutospacing="1" w:after="100" w:afterAutospacing="1"/>
    </w:pPr>
    <w:rPr>
      <w:rFonts w:ascii="Arial CYR" w:hAnsi="Arial CYR" w:cs="Arial CYR"/>
    </w:rPr>
  </w:style>
  <w:style w:type="paragraph" w:customStyle="1" w:styleId="xl252">
    <w:name w:val="xl252"/>
    <w:basedOn w:val="a7"/>
    <w:rsid w:val="00131336"/>
    <w:pPr>
      <w:pBdr>
        <w:left w:val="single" w:sz="4" w:space="0" w:color="000000"/>
        <w:right w:val="single" w:sz="4" w:space="0" w:color="000000"/>
      </w:pBdr>
      <w:spacing w:before="100" w:beforeAutospacing="1" w:after="100" w:afterAutospacing="1"/>
      <w:jc w:val="right"/>
    </w:pPr>
    <w:rPr>
      <w:rFonts w:ascii="Arial CYR" w:hAnsi="Arial CYR" w:cs="Arial CYR"/>
    </w:rPr>
  </w:style>
  <w:style w:type="paragraph" w:customStyle="1" w:styleId="xl253">
    <w:name w:val="xl253"/>
    <w:basedOn w:val="a7"/>
    <w:rsid w:val="00131336"/>
    <w:pPr>
      <w:pBdr>
        <w:left w:val="single" w:sz="4" w:space="0" w:color="000000"/>
        <w:bottom w:val="single" w:sz="4" w:space="0" w:color="000000"/>
        <w:right w:val="single" w:sz="4" w:space="0" w:color="000000"/>
      </w:pBdr>
      <w:spacing w:before="100" w:beforeAutospacing="1" w:after="100" w:afterAutospacing="1"/>
    </w:pPr>
    <w:rPr>
      <w:rFonts w:ascii="Arial CYR" w:hAnsi="Arial CYR" w:cs="Arial CYR"/>
      <w:b/>
      <w:bCs/>
    </w:rPr>
  </w:style>
  <w:style w:type="paragraph" w:customStyle="1" w:styleId="xl254">
    <w:name w:val="xl254"/>
    <w:basedOn w:val="a7"/>
    <w:rsid w:val="00131336"/>
    <w:pPr>
      <w:pBdr>
        <w:left w:val="single" w:sz="4" w:space="0" w:color="000000"/>
        <w:bottom w:val="single" w:sz="4" w:space="0" w:color="000000"/>
        <w:right w:val="single" w:sz="8" w:space="0" w:color="000000"/>
      </w:pBdr>
      <w:spacing w:before="100" w:beforeAutospacing="1" w:after="100" w:afterAutospacing="1"/>
    </w:pPr>
    <w:rPr>
      <w:rFonts w:ascii="Arial CYR" w:hAnsi="Arial CYR" w:cs="Arial CYR"/>
      <w:b/>
      <w:bCs/>
    </w:rPr>
  </w:style>
  <w:style w:type="paragraph" w:customStyle="1" w:styleId="xl255">
    <w:name w:val="xl255"/>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jc w:val="center"/>
    </w:pPr>
    <w:rPr>
      <w:rFonts w:ascii="Arial CYR" w:hAnsi="Arial CYR" w:cs="Arial CYR"/>
      <w:b/>
      <w:bCs/>
    </w:rPr>
  </w:style>
  <w:style w:type="paragraph" w:customStyle="1" w:styleId="xl256">
    <w:name w:val="xl256"/>
    <w:basedOn w:val="a7"/>
    <w:rsid w:val="00131336"/>
    <w:pPr>
      <w:pBdr>
        <w:top w:val="single" w:sz="8" w:space="0" w:color="000000"/>
        <w:bottom w:val="single" w:sz="8" w:space="0" w:color="000000"/>
      </w:pBdr>
      <w:shd w:val="clear" w:color="FFFF00" w:fill="FFFF00"/>
      <w:spacing w:before="100" w:beforeAutospacing="1" w:after="100" w:afterAutospacing="1"/>
      <w:jc w:val="center"/>
      <w:textAlignment w:val="center"/>
    </w:pPr>
    <w:rPr>
      <w:rFonts w:ascii="Arial CYR" w:hAnsi="Arial CYR" w:cs="Arial CYR"/>
      <w:b/>
      <w:bCs/>
    </w:rPr>
  </w:style>
  <w:style w:type="paragraph" w:customStyle="1" w:styleId="xl257">
    <w:name w:val="xl257"/>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b/>
      <w:bCs/>
    </w:rPr>
  </w:style>
  <w:style w:type="paragraph" w:customStyle="1" w:styleId="xl258">
    <w:name w:val="xl258"/>
    <w:basedOn w:val="a7"/>
    <w:rsid w:val="00131336"/>
    <w:pPr>
      <w:pBdr>
        <w:top w:val="single" w:sz="8" w:space="0" w:color="000000"/>
        <w:bottom w:val="single" w:sz="8" w:space="0" w:color="000000"/>
      </w:pBdr>
      <w:shd w:val="clear" w:color="FFFF00" w:fill="FFFF00"/>
      <w:spacing w:before="100" w:beforeAutospacing="1" w:after="100" w:afterAutospacing="1"/>
      <w:jc w:val="center"/>
    </w:pPr>
    <w:rPr>
      <w:rFonts w:ascii="Arial CYR" w:hAnsi="Arial CYR" w:cs="Arial CYR"/>
      <w:b/>
      <w:bCs/>
    </w:rPr>
  </w:style>
  <w:style w:type="paragraph" w:customStyle="1" w:styleId="xl259">
    <w:name w:val="xl259"/>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pPr>
    <w:rPr>
      <w:rFonts w:ascii="Arial CYR" w:hAnsi="Arial CYR" w:cs="Arial CYR"/>
      <w:b/>
      <w:bCs/>
    </w:rPr>
  </w:style>
  <w:style w:type="paragraph" w:customStyle="1" w:styleId="xl260">
    <w:name w:val="xl260"/>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textAlignment w:val="top"/>
    </w:pPr>
    <w:rPr>
      <w:rFonts w:ascii="Arial CYR" w:hAnsi="Arial CYR" w:cs="Arial CYR"/>
      <w:b/>
      <w:bCs/>
    </w:rPr>
  </w:style>
  <w:style w:type="paragraph" w:customStyle="1" w:styleId="xl261">
    <w:name w:val="xl261"/>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262">
    <w:name w:val="xl262"/>
    <w:basedOn w:val="a7"/>
    <w:rsid w:val="00131336"/>
    <w:pPr>
      <w:pBdr>
        <w:left w:val="single" w:sz="8" w:space="0" w:color="000000"/>
        <w:right w:val="single" w:sz="8" w:space="0" w:color="000000"/>
      </w:pBdr>
      <w:spacing w:before="100" w:beforeAutospacing="1" w:after="100" w:afterAutospacing="1"/>
    </w:pPr>
    <w:rPr>
      <w:rFonts w:ascii="Arial CYR" w:hAnsi="Arial CYR" w:cs="Arial CYR"/>
    </w:rPr>
  </w:style>
  <w:style w:type="paragraph" w:customStyle="1" w:styleId="xl263">
    <w:name w:val="xl263"/>
    <w:basedOn w:val="a7"/>
    <w:rsid w:val="00131336"/>
    <w:pPr>
      <w:pBdr>
        <w:right w:val="single" w:sz="4" w:space="0" w:color="000000"/>
      </w:pBdr>
      <w:spacing w:before="100" w:beforeAutospacing="1" w:after="100" w:afterAutospacing="1"/>
      <w:jc w:val="center"/>
    </w:pPr>
    <w:rPr>
      <w:rFonts w:ascii="Arial CYR" w:hAnsi="Arial CYR" w:cs="Arial CYR"/>
    </w:rPr>
  </w:style>
  <w:style w:type="paragraph" w:customStyle="1" w:styleId="xl264">
    <w:name w:val="xl264"/>
    <w:basedOn w:val="a7"/>
    <w:rsid w:val="00131336"/>
    <w:pPr>
      <w:pBdr>
        <w:left w:val="single" w:sz="4" w:space="0" w:color="000000"/>
        <w:right w:val="single" w:sz="8" w:space="0" w:color="000000"/>
      </w:pBdr>
      <w:spacing w:before="100" w:beforeAutospacing="1" w:after="100" w:afterAutospacing="1"/>
      <w:jc w:val="right"/>
    </w:pPr>
    <w:rPr>
      <w:rFonts w:ascii="Arial CYR" w:hAnsi="Arial CYR" w:cs="Arial CYR"/>
    </w:rPr>
  </w:style>
  <w:style w:type="paragraph" w:customStyle="1" w:styleId="xl265">
    <w:name w:val="xl265"/>
    <w:basedOn w:val="a7"/>
    <w:rsid w:val="00131336"/>
    <w:pPr>
      <w:pBdr>
        <w:left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66">
    <w:name w:val="xl266"/>
    <w:basedOn w:val="a7"/>
    <w:rsid w:val="00131336"/>
    <w:pPr>
      <w:pBdr>
        <w:left w:val="single" w:sz="8" w:space="0" w:color="000000"/>
      </w:pBdr>
      <w:spacing w:before="100" w:beforeAutospacing="1" w:after="100" w:afterAutospacing="1"/>
    </w:pPr>
  </w:style>
  <w:style w:type="paragraph" w:customStyle="1" w:styleId="xl267">
    <w:name w:val="xl267"/>
    <w:basedOn w:val="a7"/>
    <w:rsid w:val="00131336"/>
    <w:pPr>
      <w:pBdr>
        <w:left w:val="single" w:sz="4" w:space="0" w:color="000000"/>
        <w:right w:val="single" w:sz="4" w:space="0" w:color="000000"/>
      </w:pBdr>
      <w:spacing w:before="100" w:beforeAutospacing="1" w:after="100" w:afterAutospacing="1"/>
      <w:jc w:val="center"/>
    </w:pPr>
  </w:style>
  <w:style w:type="paragraph" w:customStyle="1" w:styleId="xl268">
    <w:name w:val="xl268"/>
    <w:basedOn w:val="a7"/>
    <w:rsid w:val="00131336"/>
    <w:pPr>
      <w:pBdr>
        <w:left w:val="single" w:sz="4" w:space="0" w:color="000000"/>
        <w:right w:val="single" w:sz="8" w:space="0" w:color="000000"/>
      </w:pBdr>
      <w:spacing w:before="100" w:beforeAutospacing="1" w:after="100" w:afterAutospacing="1"/>
      <w:jc w:val="center"/>
    </w:pPr>
  </w:style>
  <w:style w:type="paragraph" w:customStyle="1" w:styleId="xl269">
    <w:name w:val="xl269"/>
    <w:basedOn w:val="a7"/>
    <w:rsid w:val="00131336"/>
    <w:pPr>
      <w:pBdr>
        <w:right w:val="single" w:sz="8" w:space="0" w:color="000000"/>
      </w:pBdr>
      <w:spacing w:before="100" w:beforeAutospacing="1" w:after="100" w:afterAutospacing="1"/>
      <w:jc w:val="center"/>
    </w:pPr>
  </w:style>
  <w:style w:type="paragraph" w:customStyle="1" w:styleId="xl270">
    <w:name w:val="xl270"/>
    <w:basedOn w:val="a7"/>
    <w:rsid w:val="00131336"/>
    <w:pPr>
      <w:pBdr>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271">
    <w:name w:val="xl271"/>
    <w:basedOn w:val="a7"/>
    <w:rsid w:val="00131336"/>
    <w:pPr>
      <w:pBdr>
        <w:left w:val="single" w:sz="4" w:space="0" w:color="000000"/>
        <w:bottom w:val="single" w:sz="8" w:space="0" w:color="000000"/>
      </w:pBdr>
      <w:spacing w:before="100" w:beforeAutospacing="1" w:after="100" w:afterAutospacing="1"/>
    </w:pPr>
    <w:rPr>
      <w:rFonts w:ascii="Arial CYR" w:hAnsi="Arial CYR" w:cs="Arial CYR"/>
    </w:rPr>
  </w:style>
  <w:style w:type="paragraph" w:customStyle="1" w:styleId="xl272">
    <w:name w:val="xl272"/>
    <w:basedOn w:val="a7"/>
    <w:rsid w:val="00131336"/>
    <w:pPr>
      <w:pBdr>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73">
    <w:name w:val="xl273"/>
    <w:basedOn w:val="a7"/>
    <w:rsid w:val="00131336"/>
    <w:pPr>
      <w:pBdr>
        <w:left w:val="single" w:sz="4"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274">
    <w:name w:val="xl274"/>
    <w:basedOn w:val="a7"/>
    <w:rsid w:val="00131336"/>
    <w:pPr>
      <w:pBdr>
        <w:bottom w:val="single" w:sz="8" w:space="0" w:color="000000"/>
      </w:pBdr>
      <w:spacing w:before="100" w:beforeAutospacing="1" w:after="100" w:afterAutospacing="1"/>
    </w:pPr>
    <w:rPr>
      <w:rFonts w:ascii="Arial CYR" w:hAnsi="Arial CYR" w:cs="Arial CYR"/>
    </w:rPr>
  </w:style>
  <w:style w:type="paragraph" w:customStyle="1" w:styleId="xl275">
    <w:name w:val="xl275"/>
    <w:basedOn w:val="a7"/>
    <w:rsid w:val="00131336"/>
    <w:pPr>
      <w:pBdr>
        <w:top w:val="single" w:sz="8" w:space="0" w:color="000000"/>
        <w:left w:val="single" w:sz="4" w:space="0" w:color="000000"/>
        <w:right w:val="single" w:sz="4" w:space="0" w:color="000000"/>
      </w:pBdr>
      <w:spacing w:before="100" w:beforeAutospacing="1" w:after="100" w:afterAutospacing="1"/>
      <w:jc w:val="center"/>
    </w:pPr>
    <w:rPr>
      <w:rFonts w:ascii="Arial CYR" w:hAnsi="Arial CYR" w:cs="Arial CYR"/>
    </w:rPr>
  </w:style>
  <w:style w:type="paragraph" w:customStyle="1" w:styleId="xl276">
    <w:name w:val="xl276"/>
    <w:basedOn w:val="a7"/>
    <w:rsid w:val="00131336"/>
    <w:pPr>
      <w:pBdr>
        <w:top w:val="single" w:sz="8" w:space="0" w:color="000000"/>
        <w:left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77">
    <w:name w:val="xl277"/>
    <w:basedOn w:val="a7"/>
    <w:rsid w:val="00131336"/>
    <w:pPr>
      <w:pBdr>
        <w:top w:val="single" w:sz="4" w:space="0" w:color="000000"/>
        <w:left w:val="single" w:sz="4" w:space="0" w:color="000000"/>
        <w:right w:val="single" w:sz="4" w:space="0" w:color="000000"/>
      </w:pBdr>
      <w:spacing w:before="100" w:beforeAutospacing="1" w:after="100" w:afterAutospacing="1"/>
      <w:jc w:val="center"/>
    </w:pPr>
    <w:rPr>
      <w:rFonts w:ascii="Arial CYR" w:hAnsi="Arial CYR" w:cs="Arial CYR"/>
    </w:rPr>
  </w:style>
  <w:style w:type="paragraph" w:customStyle="1" w:styleId="xl278">
    <w:name w:val="xl278"/>
    <w:basedOn w:val="a7"/>
    <w:rsid w:val="00131336"/>
    <w:pPr>
      <w:pBdr>
        <w:left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79">
    <w:name w:val="xl279"/>
    <w:basedOn w:val="a7"/>
    <w:rsid w:val="00131336"/>
    <w:pPr>
      <w:pBdr>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0">
    <w:name w:val="xl280"/>
    <w:basedOn w:val="a7"/>
    <w:rsid w:val="00131336"/>
    <w:pPr>
      <w:pBdr>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1">
    <w:name w:val="xl281"/>
    <w:basedOn w:val="a7"/>
    <w:rsid w:val="00131336"/>
    <w:pPr>
      <w:pBdr>
        <w:left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2">
    <w:name w:val="xl282"/>
    <w:basedOn w:val="a7"/>
    <w:rsid w:val="00131336"/>
    <w:pPr>
      <w:pBdr>
        <w:left w:val="single" w:sz="8" w:space="0" w:color="000000"/>
        <w:right w:val="single" w:sz="8" w:space="0" w:color="000000"/>
      </w:pBdr>
      <w:spacing w:before="100" w:beforeAutospacing="1" w:after="100" w:afterAutospacing="1"/>
      <w:jc w:val="center"/>
    </w:pPr>
    <w:rPr>
      <w:rFonts w:ascii="Arial CYR" w:hAnsi="Arial CYR" w:cs="Arial CYR"/>
    </w:rPr>
  </w:style>
  <w:style w:type="paragraph" w:customStyle="1" w:styleId="xl283">
    <w:name w:val="xl283"/>
    <w:basedOn w:val="a7"/>
    <w:rsid w:val="00131336"/>
    <w:pPr>
      <w:pBdr>
        <w:left w:val="single" w:sz="8" w:space="0" w:color="000000"/>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4">
    <w:name w:val="xl284"/>
    <w:basedOn w:val="a7"/>
    <w:rsid w:val="00131336"/>
    <w:pPr>
      <w:pBdr>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285">
    <w:name w:val="xl285"/>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286">
    <w:name w:val="xl286"/>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287">
    <w:name w:val="xl287"/>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288">
    <w:name w:val="xl288"/>
    <w:basedOn w:val="a7"/>
    <w:rsid w:val="00131336"/>
    <w:pPr>
      <w:pBdr>
        <w:left w:val="single" w:sz="8" w:space="0" w:color="000000"/>
        <w:bottom w:val="single" w:sz="8" w:space="0" w:color="000000"/>
        <w:right w:val="single" w:sz="8" w:space="0" w:color="000000"/>
      </w:pBdr>
      <w:spacing w:before="100" w:beforeAutospacing="1" w:after="100" w:afterAutospacing="1"/>
      <w:jc w:val="right"/>
    </w:pPr>
    <w:rPr>
      <w:rFonts w:ascii="Arial CYR" w:hAnsi="Arial CYR" w:cs="Arial CYR"/>
    </w:rPr>
  </w:style>
  <w:style w:type="paragraph" w:customStyle="1" w:styleId="xl289">
    <w:name w:val="xl289"/>
    <w:basedOn w:val="a7"/>
    <w:rsid w:val="00131336"/>
    <w:pPr>
      <w:pBdr>
        <w:top w:val="single" w:sz="8" w:space="0" w:color="000000"/>
        <w:right w:val="single" w:sz="4" w:space="0" w:color="000000"/>
      </w:pBdr>
      <w:spacing w:before="100" w:beforeAutospacing="1" w:after="100" w:afterAutospacing="1"/>
    </w:pPr>
    <w:rPr>
      <w:rFonts w:ascii="Arial CYR" w:hAnsi="Arial CYR" w:cs="Arial CYR"/>
    </w:rPr>
  </w:style>
  <w:style w:type="paragraph" w:customStyle="1" w:styleId="xl290">
    <w:name w:val="xl290"/>
    <w:basedOn w:val="a7"/>
    <w:rsid w:val="00131336"/>
    <w:pPr>
      <w:pBdr>
        <w:left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91">
    <w:name w:val="xl291"/>
    <w:basedOn w:val="a7"/>
    <w:rsid w:val="00131336"/>
    <w:pPr>
      <w:pBdr>
        <w:left w:val="single" w:sz="8" w:space="0" w:color="000000"/>
        <w:bottom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92">
    <w:name w:val="xl292"/>
    <w:basedOn w:val="a7"/>
    <w:rsid w:val="00131336"/>
    <w:pPr>
      <w:pBdr>
        <w:top w:val="single" w:sz="8" w:space="0" w:color="000000"/>
        <w:left w:val="single" w:sz="4" w:space="0" w:color="000000"/>
        <w:right w:val="single" w:sz="8" w:space="0" w:color="000000"/>
      </w:pBdr>
      <w:spacing w:before="100" w:beforeAutospacing="1" w:after="100" w:afterAutospacing="1"/>
    </w:pPr>
    <w:rPr>
      <w:rFonts w:ascii="Arial CYR" w:hAnsi="Arial CYR" w:cs="Arial CYR"/>
    </w:rPr>
  </w:style>
  <w:style w:type="paragraph" w:customStyle="1" w:styleId="xl293">
    <w:name w:val="xl293"/>
    <w:basedOn w:val="a7"/>
    <w:rsid w:val="00131336"/>
    <w:pPr>
      <w:pBdr>
        <w:left w:val="single" w:sz="4" w:space="0" w:color="000000"/>
        <w:right w:val="single" w:sz="8" w:space="0" w:color="000000"/>
      </w:pBdr>
      <w:spacing w:before="100" w:beforeAutospacing="1" w:after="100" w:afterAutospacing="1"/>
    </w:pPr>
  </w:style>
  <w:style w:type="paragraph" w:customStyle="1" w:styleId="xl294">
    <w:name w:val="xl294"/>
    <w:basedOn w:val="a7"/>
    <w:rsid w:val="00131336"/>
    <w:pPr>
      <w:pBdr>
        <w:right w:val="single" w:sz="4" w:space="0" w:color="000000"/>
      </w:pBdr>
      <w:spacing w:before="100" w:beforeAutospacing="1" w:after="100" w:afterAutospacing="1"/>
    </w:pPr>
  </w:style>
  <w:style w:type="paragraph" w:customStyle="1" w:styleId="xl295">
    <w:name w:val="xl295"/>
    <w:basedOn w:val="a7"/>
    <w:rsid w:val="00131336"/>
    <w:pPr>
      <w:pBdr>
        <w:left w:val="single" w:sz="8" w:space="0" w:color="000000"/>
        <w:bottom w:val="single" w:sz="8" w:space="0" w:color="000000"/>
        <w:right w:val="single" w:sz="8" w:space="0" w:color="000000"/>
      </w:pBdr>
      <w:spacing w:before="100" w:beforeAutospacing="1" w:after="100" w:afterAutospacing="1"/>
    </w:pPr>
  </w:style>
  <w:style w:type="paragraph" w:customStyle="1" w:styleId="xl296">
    <w:name w:val="xl296"/>
    <w:basedOn w:val="a7"/>
    <w:rsid w:val="00131336"/>
    <w:pPr>
      <w:pBdr>
        <w:left w:val="single" w:sz="4" w:space="0" w:color="000000"/>
        <w:bottom w:val="single" w:sz="8" w:space="0" w:color="000000"/>
        <w:right w:val="single" w:sz="8" w:space="0" w:color="000000"/>
      </w:pBdr>
      <w:spacing w:before="100" w:beforeAutospacing="1" w:after="100" w:afterAutospacing="1"/>
    </w:pPr>
  </w:style>
  <w:style w:type="paragraph" w:customStyle="1" w:styleId="xl297">
    <w:name w:val="xl297"/>
    <w:basedOn w:val="a7"/>
    <w:rsid w:val="00131336"/>
    <w:pPr>
      <w:pBdr>
        <w:bottom w:val="single" w:sz="8" w:space="0" w:color="000000"/>
      </w:pBdr>
      <w:spacing w:before="100" w:beforeAutospacing="1" w:after="100" w:afterAutospacing="1"/>
    </w:pPr>
  </w:style>
  <w:style w:type="paragraph" w:customStyle="1" w:styleId="xl298">
    <w:name w:val="xl298"/>
    <w:basedOn w:val="a7"/>
    <w:rsid w:val="00131336"/>
    <w:pPr>
      <w:pBdr>
        <w:bottom w:val="single" w:sz="8" w:space="0" w:color="000000"/>
        <w:right w:val="single" w:sz="4" w:space="0" w:color="000000"/>
      </w:pBdr>
      <w:spacing w:before="100" w:beforeAutospacing="1" w:after="100" w:afterAutospacing="1"/>
    </w:pPr>
  </w:style>
  <w:style w:type="paragraph" w:customStyle="1" w:styleId="xl299">
    <w:name w:val="xl299"/>
    <w:basedOn w:val="a7"/>
    <w:rsid w:val="00131336"/>
    <w:pPr>
      <w:pBdr>
        <w:left w:val="single" w:sz="4" w:space="0" w:color="000000"/>
        <w:bottom w:val="single" w:sz="8" w:space="0" w:color="000000"/>
        <w:right w:val="single" w:sz="4" w:space="0" w:color="000000"/>
      </w:pBdr>
      <w:spacing w:before="100" w:beforeAutospacing="1" w:after="100" w:afterAutospacing="1"/>
    </w:pPr>
  </w:style>
  <w:style w:type="paragraph" w:customStyle="1" w:styleId="xl300">
    <w:name w:val="xl300"/>
    <w:basedOn w:val="a7"/>
    <w:rsid w:val="00131336"/>
    <w:pPr>
      <w:pBdr>
        <w:bottom w:val="single" w:sz="8" w:space="0" w:color="000000"/>
        <w:right w:val="single" w:sz="8" w:space="0" w:color="000000"/>
      </w:pBdr>
      <w:spacing w:before="100" w:beforeAutospacing="1" w:after="100" w:afterAutospacing="1"/>
      <w:jc w:val="center"/>
    </w:pPr>
  </w:style>
  <w:style w:type="paragraph" w:customStyle="1" w:styleId="xl301">
    <w:name w:val="xl301"/>
    <w:basedOn w:val="a7"/>
    <w:rsid w:val="00131336"/>
    <w:pPr>
      <w:pBdr>
        <w:left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302">
    <w:name w:val="xl302"/>
    <w:basedOn w:val="a7"/>
    <w:rsid w:val="00131336"/>
    <w:pPr>
      <w:pBdr>
        <w:top w:val="single" w:sz="8" w:space="0" w:color="000000"/>
        <w:left w:val="single" w:sz="8" w:space="0" w:color="000000"/>
      </w:pBdr>
      <w:spacing w:before="100" w:beforeAutospacing="1" w:after="100" w:afterAutospacing="1"/>
      <w:jc w:val="center"/>
    </w:pPr>
    <w:rPr>
      <w:rFonts w:ascii="Arial CYR" w:hAnsi="Arial CYR" w:cs="Arial CYR"/>
    </w:rPr>
  </w:style>
  <w:style w:type="paragraph" w:customStyle="1" w:styleId="xl303">
    <w:name w:val="xl303"/>
    <w:basedOn w:val="a7"/>
    <w:rsid w:val="00131336"/>
    <w:pPr>
      <w:pBdr>
        <w:left w:val="single" w:sz="8" w:space="0" w:color="000000"/>
      </w:pBdr>
      <w:spacing w:before="100" w:beforeAutospacing="1" w:after="100" w:afterAutospacing="1"/>
      <w:jc w:val="center"/>
    </w:pPr>
    <w:rPr>
      <w:rFonts w:ascii="Arial CYR" w:hAnsi="Arial CYR" w:cs="Arial CYR"/>
    </w:rPr>
  </w:style>
  <w:style w:type="paragraph" w:customStyle="1" w:styleId="xl304">
    <w:name w:val="xl304"/>
    <w:basedOn w:val="a7"/>
    <w:rsid w:val="00131336"/>
    <w:pPr>
      <w:pBdr>
        <w:left w:val="single" w:sz="8" w:space="0" w:color="000000"/>
        <w:bottom w:val="single" w:sz="8" w:space="0" w:color="000000"/>
      </w:pBdr>
      <w:spacing w:before="100" w:beforeAutospacing="1" w:after="100" w:afterAutospacing="1"/>
      <w:jc w:val="center"/>
    </w:pPr>
    <w:rPr>
      <w:rFonts w:ascii="Arial CYR" w:hAnsi="Arial CYR" w:cs="Arial CYR"/>
    </w:rPr>
  </w:style>
  <w:style w:type="paragraph" w:customStyle="1" w:styleId="xl305">
    <w:name w:val="xl305"/>
    <w:basedOn w:val="a7"/>
    <w:rsid w:val="00131336"/>
    <w:pPr>
      <w:pBdr>
        <w:left w:val="single" w:sz="8" w:space="0" w:color="000000"/>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306">
    <w:name w:val="xl306"/>
    <w:basedOn w:val="a7"/>
    <w:rsid w:val="00131336"/>
    <w:pPr>
      <w:pBdr>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07">
    <w:name w:val="xl307"/>
    <w:basedOn w:val="a7"/>
    <w:rsid w:val="00131336"/>
    <w:pPr>
      <w:pBdr>
        <w:left w:val="single" w:sz="8" w:space="0" w:color="000000"/>
        <w:bottom w:val="single" w:sz="8" w:space="0" w:color="000000"/>
      </w:pBdr>
      <w:spacing w:before="100" w:beforeAutospacing="1" w:after="100" w:afterAutospacing="1"/>
      <w:jc w:val="center"/>
    </w:pPr>
    <w:rPr>
      <w:rFonts w:ascii="Arial CYR" w:hAnsi="Arial CYR" w:cs="Arial CYR"/>
    </w:rPr>
  </w:style>
  <w:style w:type="paragraph" w:customStyle="1" w:styleId="xl308">
    <w:name w:val="xl308"/>
    <w:basedOn w:val="a7"/>
    <w:rsid w:val="00131336"/>
    <w:pPr>
      <w:pBdr>
        <w:top w:val="single" w:sz="8" w:space="0" w:color="000000"/>
        <w:left w:val="single" w:sz="8" w:space="0" w:color="000000"/>
      </w:pBdr>
      <w:spacing w:before="100" w:beforeAutospacing="1" w:after="100" w:afterAutospacing="1"/>
    </w:pPr>
    <w:rPr>
      <w:rFonts w:ascii="Arial CYR" w:hAnsi="Arial CYR" w:cs="Arial CYR"/>
    </w:rPr>
  </w:style>
  <w:style w:type="paragraph" w:customStyle="1" w:styleId="xl309">
    <w:name w:val="xl309"/>
    <w:basedOn w:val="a7"/>
    <w:rsid w:val="00131336"/>
    <w:pPr>
      <w:pBdr>
        <w:top w:val="single" w:sz="8" w:space="0" w:color="000000"/>
        <w:right w:val="single" w:sz="8" w:space="0" w:color="000000"/>
      </w:pBdr>
      <w:spacing w:before="100" w:beforeAutospacing="1" w:after="100" w:afterAutospacing="1"/>
    </w:pPr>
    <w:rPr>
      <w:rFonts w:ascii="Arial CYR" w:hAnsi="Arial CYR" w:cs="Arial CYR"/>
    </w:rPr>
  </w:style>
  <w:style w:type="paragraph" w:customStyle="1" w:styleId="xl310">
    <w:name w:val="xl310"/>
    <w:basedOn w:val="a7"/>
    <w:rsid w:val="00131336"/>
    <w:pPr>
      <w:pBdr>
        <w:top w:val="single" w:sz="8" w:space="0" w:color="000000"/>
        <w:right w:val="single" w:sz="4" w:space="0" w:color="000000"/>
      </w:pBdr>
      <w:spacing w:before="100" w:beforeAutospacing="1" w:after="100" w:afterAutospacing="1"/>
    </w:pPr>
    <w:rPr>
      <w:rFonts w:ascii="Arial CYR" w:hAnsi="Arial CYR" w:cs="Arial CYR"/>
    </w:rPr>
  </w:style>
  <w:style w:type="paragraph" w:customStyle="1" w:styleId="xl311">
    <w:name w:val="xl311"/>
    <w:basedOn w:val="a7"/>
    <w:rsid w:val="00131336"/>
    <w:pPr>
      <w:pBdr>
        <w:left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312">
    <w:name w:val="xl312"/>
    <w:basedOn w:val="a7"/>
    <w:rsid w:val="00131336"/>
    <w:pPr>
      <w:pBdr>
        <w:left w:val="single" w:sz="8" w:space="0" w:color="000000"/>
      </w:pBdr>
      <w:shd w:val="clear" w:color="FFFFCC" w:fill="FFFFFF"/>
      <w:spacing w:before="100" w:beforeAutospacing="1" w:after="100" w:afterAutospacing="1"/>
    </w:pPr>
    <w:rPr>
      <w:rFonts w:ascii="Arial CYR" w:hAnsi="Arial CYR" w:cs="Arial CYR"/>
    </w:rPr>
  </w:style>
  <w:style w:type="paragraph" w:customStyle="1" w:styleId="xl313">
    <w:name w:val="xl313"/>
    <w:basedOn w:val="a7"/>
    <w:rsid w:val="00131336"/>
    <w:pPr>
      <w:pBdr>
        <w:right w:val="single" w:sz="8" w:space="0" w:color="000000"/>
      </w:pBdr>
      <w:spacing w:before="100" w:beforeAutospacing="1" w:after="100" w:afterAutospacing="1"/>
    </w:pPr>
  </w:style>
  <w:style w:type="paragraph" w:customStyle="1" w:styleId="xl314">
    <w:name w:val="xl314"/>
    <w:basedOn w:val="a7"/>
    <w:rsid w:val="00131336"/>
    <w:pPr>
      <w:pBdr>
        <w:left w:val="single" w:sz="8" w:space="0" w:color="000000"/>
        <w:bottom w:val="single" w:sz="8" w:space="0" w:color="000000"/>
      </w:pBdr>
      <w:spacing w:before="100" w:beforeAutospacing="1" w:after="100" w:afterAutospacing="1"/>
    </w:pPr>
  </w:style>
  <w:style w:type="paragraph" w:customStyle="1" w:styleId="xl315">
    <w:name w:val="xl315"/>
    <w:basedOn w:val="a7"/>
    <w:rsid w:val="00131336"/>
    <w:pPr>
      <w:pBdr>
        <w:bottom w:val="single" w:sz="8" w:space="0" w:color="000000"/>
        <w:right w:val="single" w:sz="8" w:space="0" w:color="000000"/>
      </w:pBdr>
      <w:spacing w:before="100" w:beforeAutospacing="1" w:after="100" w:afterAutospacing="1"/>
    </w:pPr>
  </w:style>
  <w:style w:type="paragraph" w:customStyle="1" w:styleId="xl316">
    <w:name w:val="xl316"/>
    <w:basedOn w:val="a7"/>
    <w:rsid w:val="00131336"/>
    <w:pPr>
      <w:pBdr>
        <w:top w:val="single" w:sz="8" w:space="0" w:color="000000"/>
        <w:left w:val="single" w:sz="8" w:space="0" w:color="000000"/>
        <w:right w:val="single" w:sz="4" w:space="0" w:color="000000"/>
      </w:pBdr>
      <w:spacing w:before="100" w:beforeAutospacing="1" w:after="100" w:afterAutospacing="1"/>
    </w:pPr>
    <w:rPr>
      <w:rFonts w:ascii="Arial CYR" w:hAnsi="Arial CYR" w:cs="Arial CYR"/>
    </w:rPr>
  </w:style>
  <w:style w:type="paragraph" w:customStyle="1" w:styleId="xl317">
    <w:name w:val="xl317"/>
    <w:basedOn w:val="a7"/>
    <w:rsid w:val="00131336"/>
    <w:pPr>
      <w:pBdr>
        <w:top w:val="single" w:sz="8" w:space="0" w:color="000000"/>
      </w:pBdr>
      <w:spacing w:before="100" w:beforeAutospacing="1" w:after="100" w:afterAutospacing="1"/>
    </w:pPr>
    <w:rPr>
      <w:rFonts w:ascii="Arial CYR" w:hAnsi="Arial CYR" w:cs="Arial CYR"/>
    </w:rPr>
  </w:style>
  <w:style w:type="paragraph" w:customStyle="1" w:styleId="xl318">
    <w:name w:val="xl318"/>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319">
    <w:name w:val="xl319"/>
    <w:basedOn w:val="a7"/>
    <w:rsid w:val="00131336"/>
    <w:pPr>
      <w:pBdr>
        <w:left w:val="single" w:sz="8" w:space="0" w:color="000000"/>
        <w:right w:val="single" w:sz="4" w:space="0" w:color="000000"/>
      </w:pBdr>
      <w:spacing w:before="100" w:beforeAutospacing="1" w:after="100" w:afterAutospacing="1"/>
    </w:pPr>
  </w:style>
  <w:style w:type="paragraph" w:customStyle="1" w:styleId="xl320">
    <w:name w:val="xl320"/>
    <w:basedOn w:val="a7"/>
    <w:rsid w:val="00131336"/>
    <w:pPr>
      <w:pBdr>
        <w:bottom w:val="single" w:sz="8" w:space="0" w:color="000000"/>
      </w:pBdr>
      <w:spacing w:before="100" w:beforeAutospacing="1" w:after="100" w:afterAutospacing="1"/>
    </w:pPr>
  </w:style>
  <w:style w:type="paragraph" w:customStyle="1" w:styleId="xl321">
    <w:name w:val="xl321"/>
    <w:basedOn w:val="a7"/>
    <w:rsid w:val="00131336"/>
    <w:pPr>
      <w:pBdr>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322">
    <w:name w:val="xl322"/>
    <w:basedOn w:val="a7"/>
    <w:rsid w:val="00131336"/>
    <w:pPr>
      <w:pBdr>
        <w:top w:val="single" w:sz="8" w:space="0" w:color="000000"/>
        <w:left w:val="single" w:sz="8" w:space="0" w:color="000000"/>
        <w:right w:val="single" w:sz="8" w:space="0" w:color="000000"/>
      </w:pBdr>
      <w:spacing w:before="100" w:beforeAutospacing="1" w:after="100" w:afterAutospacing="1"/>
    </w:pPr>
  </w:style>
  <w:style w:type="paragraph" w:customStyle="1" w:styleId="xl323">
    <w:name w:val="xl323"/>
    <w:basedOn w:val="a7"/>
    <w:rsid w:val="00131336"/>
    <w:pPr>
      <w:pBdr>
        <w:top w:val="single" w:sz="8" w:space="0" w:color="000000"/>
        <w:left w:val="single" w:sz="8" w:space="0" w:color="000000"/>
        <w:right w:val="single" w:sz="4" w:space="0" w:color="000000"/>
      </w:pBdr>
      <w:spacing w:before="100" w:beforeAutospacing="1" w:after="100" w:afterAutospacing="1"/>
    </w:pPr>
  </w:style>
  <w:style w:type="paragraph" w:customStyle="1" w:styleId="xl324">
    <w:name w:val="xl324"/>
    <w:basedOn w:val="a7"/>
    <w:rsid w:val="00131336"/>
    <w:pPr>
      <w:pBdr>
        <w:top w:val="single" w:sz="8" w:space="0" w:color="000000"/>
        <w:left w:val="single" w:sz="4" w:space="0" w:color="000000"/>
        <w:right w:val="single" w:sz="4" w:space="0" w:color="000000"/>
      </w:pBdr>
      <w:spacing w:before="100" w:beforeAutospacing="1" w:after="100" w:afterAutospacing="1"/>
    </w:pPr>
  </w:style>
  <w:style w:type="paragraph" w:customStyle="1" w:styleId="xl325">
    <w:name w:val="xl325"/>
    <w:basedOn w:val="a7"/>
    <w:rsid w:val="00131336"/>
    <w:pPr>
      <w:pBdr>
        <w:top w:val="single" w:sz="8" w:space="0" w:color="000000"/>
        <w:right w:val="single" w:sz="4" w:space="0" w:color="000000"/>
      </w:pBdr>
      <w:spacing w:before="100" w:beforeAutospacing="1" w:after="100" w:afterAutospacing="1"/>
    </w:pPr>
  </w:style>
  <w:style w:type="paragraph" w:customStyle="1" w:styleId="xl326">
    <w:name w:val="xl326"/>
    <w:basedOn w:val="a7"/>
    <w:rsid w:val="00131336"/>
    <w:pPr>
      <w:pBdr>
        <w:top w:val="single" w:sz="8" w:space="0" w:color="000000"/>
        <w:right w:val="single" w:sz="8" w:space="0" w:color="000000"/>
      </w:pBdr>
      <w:spacing w:before="100" w:beforeAutospacing="1" w:after="100" w:afterAutospacing="1"/>
      <w:jc w:val="center"/>
    </w:pPr>
  </w:style>
  <w:style w:type="paragraph" w:customStyle="1" w:styleId="xl327">
    <w:name w:val="xl327"/>
    <w:basedOn w:val="a7"/>
    <w:rsid w:val="00131336"/>
    <w:pPr>
      <w:pBdr>
        <w:left w:val="single" w:sz="8" w:space="0" w:color="000000"/>
      </w:pBdr>
      <w:spacing w:before="100" w:beforeAutospacing="1" w:after="100" w:afterAutospacing="1"/>
    </w:pPr>
  </w:style>
  <w:style w:type="paragraph" w:customStyle="1" w:styleId="xl328">
    <w:name w:val="xl328"/>
    <w:basedOn w:val="a7"/>
    <w:rsid w:val="00131336"/>
    <w:pPr>
      <w:spacing w:before="100" w:beforeAutospacing="1" w:after="100" w:afterAutospacing="1"/>
    </w:pPr>
  </w:style>
  <w:style w:type="paragraph" w:customStyle="1" w:styleId="xl329">
    <w:name w:val="xl329"/>
    <w:basedOn w:val="a7"/>
    <w:rsid w:val="00131336"/>
    <w:pPr>
      <w:pBdr>
        <w:left w:val="single" w:sz="4" w:space="0" w:color="000000"/>
        <w:bottom w:val="single" w:sz="8" w:space="0" w:color="000000"/>
      </w:pBdr>
      <w:spacing w:before="100" w:beforeAutospacing="1" w:after="100" w:afterAutospacing="1"/>
    </w:pPr>
  </w:style>
  <w:style w:type="paragraph" w:customStyle="1" w:styleId="xl330">
    <w:name w:val="xl330"/>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pPr>
  </w:style>
  <w:style w:type="paragraph" w:customStyle="1" w:styleId="xl331">
    <w:name w:val="xl331"/>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32">
    <w:name w:val="xl332"/>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33">
    <w:name w:val="xl333"/>
    <w:basedOn w:val="a7"/>
    <w:rsid w:val="00131336"/>
    <w:pPr>
      <w:pBdr>
        <w:top w:val="single" w:sz="8" w:space="0" w:color="000000"/>
        <w:bottom w:val="single" w:sz="8" w:space="0" w:color="000000"/>
      </w:pBdr>
      <w:shd w:val="clear" w:color="FFFF00" w:fill="FFFF00"/>
      <w:spacing w:before="100" w:beforeAutospacing="1" w:after="100" w:afterAutospacing="1"/>
    </w:pPr>
  </w:style>
  <w:style w:type="paragraph" w:customStyle="1" w:styleId="xl334">
    <w:name w:val="xl334"/>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pPr>
  </w:style>
  <w:style w:type="paragraph" w:customStyle="1" w:styleId="xl335">
    <w:name w:val="xl335"/>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pPr>
  </w:style>
  <w:style w:type="paragraph" w:customStyle="1" w:styleId="xl336">
    <w:name w:val="xl336"/>
    <w:basedOn w:val="a7"/>
    <w:rsid w:val="00131336"/>
    <w:pPr>
      <w:pBdr>
        <w:top w:val="single" w:sz="8" w:space="0" w:color="000000"/>
        <w:left w:val="single" w:sz="8" w:space="0" w:color="000000"/>
        <w:right w:val="single" w:sz="8" w:space="0" w:color="000000"/>
      </w:pBdr>
      <w:spacing w:before="100" w:beforeAutospacing="1" w:after="100" w:afterAutospacing="1"/>
      <w:jc w:val="center"/>
    </w:pPr>
  </w:style>
  <w:style w:type="paragraph" w:customStyle="1" w:styleId="xl337">
    <w:name w:val="xl337"/>
    <w:basedOn w:val="a7"/>
    <w:rsid w:val="00131336"/>
    <w:pPr>
      <w:pBdr>
        <w:left w:val="single" w:sz="4" w:space="0" w:color="000000"/>
        <w:bottom w:val="single" w:sz="8" w:space="0" w:color="000000"/>
        <w:right w:val="single" w:sz="8" w:space="0" w:color="000000"/>
      </w:pBdr>
      <w:spacing w:before="100" w:beforeAutospacing="1" w:after="100" w:afterAutospacing="1"/>
      <w:jc w:val="right"/>
    </w:pPr>
    <w:rPr>
      <w:rFonts w:ascii="Arial CYR" w:hAnsi="Arial CYR" w:cs="Arial CYR"/>
    </w:rPr>
  </w:style>
  <w:style w:type="paragraph" w:customStyle="1" w:styleId="xl338">
    <w:name w:val="xl338"/>
    <w:basedOn w:val="a7"/>
    <w:rsid w:val="00131336"/>
    <w:pPr>
      <w:pBdr>
        <w:left w:val="single" w:sz="8" w:space="0" w:color="000000"/>
      </w:pBdr>
      <w:shd w:val="clear" w:color="FFFFCC" w:fill="FFFFFF"/>
      <w:spacing w:before="100" w:beforeAutospacing="1" w:after="100" w:afterAutospacing="1"/>
    </w:pPr>
    <w:rPr>
      <w:rFonts w:ascii="Arial CYR" w:hAnsi="Arial CYR" w:cs="Arial CYR"/>
    </w:rPr>
  </w:style>
  <w:style w:type="paragraph" w:customStyle="1" w:styleId="xl339">
    <w:name w:val="xl339"/>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40">
    <w:name w:val="xl340"/>
    <w:basedOn w:val="a7"/>
    <w:rsid w:val="00131336"/>
    <w:pPr>
      <w:pBdr>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1">
    <w:name w:val="xl341"/>
    <w:basedOn w:val="a7"/>
    <w:rsid w:val="00131336"/>
    <w:pPr>
      <w:pBdr>
        <w:left w:val="single" w:sz="4"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2">
    <w:name w:val="xl342"/>
    <w:basedOn w:val="a7"/>
    <w:rsid w:val="00131336"/>
    <w:pPr>
      <w:pBdr>
        <w:left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3">
    <w:name w:val="xl343"/>
    <w:basedOn w:val="a7"/>
    <w:rsid w:val="00131336"/>
    <w:pPr>
      <w:pBdr>
        <w:left w:val="single" w:sz="4"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44">
    <w:name w:val="xl344"/>
    <w:basedOn w:val="a7"/>
    <w:rsid w:val="00131336"/>
    <w:pPr>
      <w:pBdr>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5">
    <w:name w:val="xl345"/>
    <w:basedOn w:val="a7"/>
    <w:rsid w:val="00131336"/>
    <w:pPr>
      <w:pBdr>
        <w:left w:val="single" w:sz="4" w:space="0" w:color="000000"/>
      </w:pBdr>
      <w:shd w:val="clear" w:color="FFFFCC" w:fill="FFFFFF"/>
      <w:spacing w:before="100" w:beforeAutospacing="1" w:after="100" w:afterAutospacing="1"/>
    </w:pPr>
    <w:rPr>
      <w:rFonts w:ascii="Arial CYR" w:hAnsi="Arial CYR" w:cs="Arial CYR"/>
    </w:rPr>
  </w:style>
  <w:style w:type="paragraph" w:customStyle="1" w:styleId="xl346">
    <w:name w:val="xl346"/>
    <w:basedOn w:val="a7"/>
    <w:rsid w:val="00131336"/>
    <w:pPr>
      <w:pBdr>
        <w:left w:val="single" w:sz="4"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7">
    <w:name w:val="xl347"/>
    <w:basedOn w:val="a7"/>
    <w:rsid w:val="00131336"/>
    <w:pPr>
      <w:shd w:val="clear" w:color="FFFFCC" w:fill="FFFFFF"/>
      <w:spacing w:before="100" w:beforeAutospacing="1" w:after="100" w:afterAutospacing="1"/>
    </w:pPr>
    <w:rPr>
      <w:rFonts w:ascii="Arial CYR" w:hAnsi="Arial CYR" w:cs="Arial CYR"/>
    </w:rPr>
  </w:style>
  <w:style w:type="paragraph" w:customStyle="1" w:styleId="xl348">
    <w:name w:val="xl348"/>
    <w:basedOn w:val="a7"/>
    <w:rsid w:val="00131336"/>
    <w:pPr>
      <w:pBdr>
        <w:top w:val="single" w:sz="8" w:space="0" w:color="000000"/>
        <w:left w:val="single" w:sz="8" w:space="0" w:color="000000"/>
        <w:right w:val="single" w:sz="8" w:space="0" w:color="000000"/>
      </w:pBdr>
      <w:shd w:val="clear" w:color="FFFFCC" w:fill="FFFFFF"/>
      <w:spacing w:before="100" w:beforeAutospacing="1" w:after="100" w:afterAutospacing="1"/>
      <w:jc w:val="center"/>
    </w:pPr>
  </w:style>
  <w:style w:type="paragraph" w:customStyle="1" w:styleId="xl349">
    <w:name w:val="xl349"/>
    <w:basedOn w:val="a7"/>
    <w:rsid w:val="00131336"/>
    <w:pPr>
      <w:pBdr>
        <w:left w:val="single" w:sz="8" w:space="0" w:color="000000"/>
        <w:right w:val="single" w:sz="8" w:space="0" w:color="000000"/>
      </w:pBdr>
      <w:shd w:val="clear" w:color="FFFFCC" w:fill="FFFFFF"/>
      <w:spacing w:before="100" w:beforeAutospacing="1" w:after="100" w:afterAutospacing="1"/>
    </w:pPr>
  </w:style>
  <w:style w:type="paragraph" w:customStyle="1" w:styleId="xl350">
    <w:name w:val="xl350"/>
    <w:basedOn w:val="a7"/>
    <w:rsid w:val="00131336"/>
    <w:pPr>
      <w:shd w:val="clear" w:color="FFFFCC" w:fill="FFFFFF"/>
      <w:spacing w:before="100" w:beforeAutospacing="1" w:after="100" w:afterAutospacing="1"/>
    </w:pPr>
  </w:style>
  <w:style w:type="paragraph" w:customStyle="1" w:styleId="xl351">
    <w:name w:val="xl351"/>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52">
    <w:name w:val="xl352"/>
    <w:basedOn w:val="a7"/>
    <w:rsid w:val="00131336"/>
    <w:pPr>
      <w:pBdr>
        <w:left w:val="single" w:sz="8" w:space="0" w:color="000000"/>
        <w:right w:val="single" w:sz="8" w:space="0" w:color="000000"/>
      </w:pBdr>
      <w:shd w:val="clear" w:color="FFFFCC" w:fill="FFFFFF"/>
      <w:spacing w:before="100" w:beforeAutospacing="1" w:after="100" w:afterAutospacing="1"/>
      <w:jc w:val="center"/>
    </w:pPr>
  </w:style>
  <w:style w:type="paragraph" w:customStyle="1" w:styleId="xl353">
    <w:name w:val="xl353"/>
    <w:basedOn w:val="a7"/>
    <w:rsid w:val="00131336"/>
    <w:pPr>
      <w:pBdr>
        <w:left w:val="single" w:sz="8"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54">
    <w:name w:val="xl354"/>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55">
    <w:name w:val="xl355"/>
    <w:basedOn w:val="a7"/>
    <w:rsid w:val="00131336"/>
    <w:pPr>
      <w:pBdr>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56">
    <w:name w:val="xl356"/>
    <w:basedOn w:val="a7"/>
    <w:rsid w:val="00131336"/>
    <w:pPr>
      <w:pBdr>
        <w:left w:val="single" w:sz="4" w:space="0" w:color="000000"/>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57">
    <w:name w:val="xl357"/>
    <w:basedOn w:val="a7"/>
    <w:rsid w:val="00131336"/>
    <w:pPr>
      <w:pBdr>
        <w:left w:val="single" w:sz="8"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58">
    <w:name w:val="xl358"/>
    <w:basedOn w:val="a7"/>
    <w:rsid w:val="00131336"/>
    <w:pPr>
      <w:pBdr>
        <w:left w:val="single" w:sz="8" w:space="0" w:color="000000"/>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59">
    <w:name w:val="xl359"/>
    <w:basedOn w:val="a7"/>
    <w:rsid w:val="00131336"/>
    <w:pPr>
      <w:pBdr>
        <w:left w:val="single" w:sz="4" w:space="0" w:color="000000"/>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60">
    <w:name w:val="xl360"/>
    <w:basedOn w:val="a7"/>
    <w:rsid w:val="00131336"/>
    <w:pPr>
      <w:pBdr>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61">
    <w:name w:val="xl361"/>
    <w:basedOn w:val="a7"/>
    <w:rsid w:val="00131336"/>
    <w:pPr>
      <w:pBdr>
        <w:left w:val="single" w:sz="4"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62">
    <w:name w:val="xl362"/>
    <w:basedOn w:val="a7"/>
    <w:rsid w:val="00131336"/>
    <w:pPr>
      <w:pBdr>
        <w:left w:val="single" w:sz="4" w:space="0" w:color="000000"/>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63">
    <w:name w:val="xl363"/>
    <w:basedOn w:val="a7"/>
    <w:rsid w:val="00131336"/>
    <w:pPr>
      <w:pBdr>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64">
    <w:name w:val="xl364"/>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jc w:val="center"/>
    </w:pPr>
  </w:style>
  <w:style w:type="paragraph" w:customStyle="1" w:styleId="xl365">
    <w:name w:val="xl365"/>
    <w:basedOn w:val="a7"/>
    <w:rsid w:val="00131336"/>
    <w:pPr>
      <w:pBdr>
        <w:left w:val="single" w:sz="8" w:space="0" w:color="000000"/>
        <w:bottom w:val="single" w:sz="8" w:space="0" w:color="000000"/>
        <w:right w:val="single" w:sz="8" w:space="0" w:color="000000"/>
      </w:pBdr>
      <w:spacing w:before="100" w:beforeAutospacing="1" w:after="100" w:afterAutospacing="1"/>
    </w:pPr>
    <w:rPr>
      <w:rFonts w:ascii="Arial CYR" w:hAnsi="Arial CYR" w:cs="Arial CYR"/>
      <w:sz w:val="16"/>
      <w:szCs w:val="16"/>
    </w:rPr>
  </w:style>
  <w:style w:type="paragraph" w:customStyle="1" w:styleId="xl366">
    <w:name w:val="xl366"/>
    <w:basedOn w:val="a7"/>
    <w:rsid w:val="00131336"/>
    <w:pPr>
      <w:pBdr>
        <w:left w:val="single" w:sz="8" w:space="0" w:color="000000"/>
        <w:right w:val="single" w:sz="4" w:space="0" w:color="000000"/>
      </w:pBdr>
      <w:spacing w:before="100" w:beforeAutospacing="1" w:after="100" w:afterAutospacing="1"/>
    </w:pPr>
    <w:rPr>
      <w:rFonts w:ascii="Arial CYR" w:hAnsi="Arial CYR" w:cs="Arial CYR"/>
    </w:rPr>
  </w:style>
  <w:style w:type="paragraph" w:customStyle="1" w:styleId="xl367">
    <w:name w:val="xl367"/>
    <w:basedOn w:val="a7"/>
    <w:rsid w:val="00131336"/>
    <w:pPr>
      <w:pBdr>
        <w:left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68">
    <w:name w:val="xl368"/>
    <w:basedOn w:val="a7"/>
    <w:rsid w:val="00131336"/>
    <w:pPr>
      <w:pBdr>
        <w:left w:val="single" w:sz="4"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69">
    <w:name w:val="xl369"/>
    <w:basedOn w:val="a7"/>
    <w:rsid w:val="00131336"/>
    <w:pPr>
      <w:pBdr>
        <w:left w:val="single" w:sz="8"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70">
    <w:name w:val="xl370"/>
    <w:basedOn w:val="a7"/>
    <w:rsid w:val="00131336"/>
    <w:pPr>
      <w:pBdr>
        <w:left w:val="single" w:sz="4"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71">
    <w:name w:val="xl371"/>
    <w:basedOn w:val="a7"/>
    <w:rsid w:val="00131336"/>
    <w:pPr>
      <w:pBdr>
        <w:left w:val="single" w:sz="4" w:space="0" w:color="000000"/>
        <w:bottom w:val="single" w:sz="8"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72">
    <w:name w:val="xl372"/>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73">
    <w:name w:val="xl373"/>
    <w:basedOn w:val="a7"/>
    <w:rsid w:val="00131336"/>
    <w:pPr>
      <w:pBdr>
        <w:left w:val="single" w:sz="8" w:space="0" w:color="000000"/>
        <w:right w:val="single" w:sz="8" w:space="0" w:color="000000"/>
      </w:pBdr>
      <w:spacing w:before="100" w:beforeAutospacing="1" w:after="100" w:afterAutospacing="1"/>
      <w:textAlignment w:val="top"/>
    </w:pPr>
    <w:rPr>
      <w:rFonts w:ascii="Arial CYR" w:hAnsi="Arial CYR" w:cs="Arial CYR"/>
    </w:rPr>
  </w:style>
  <w:style w:type="paragraph" w:customStyle="1" w:styleId="xl374">
    <w:name w:val="xl374"/>
    <w:basedOn w:val="a7"/>
    <w:rsid w:val="00131336"/>
    <w:pPr>
      <w:pBdr>
        <w:top w:val="single" w:sz="8" w:space="0" w:color="000000"/>
        <w:left w:val="single" w:sz="8" w:space="0" w:color="000000"/>
      </w:pBdr>
      <w:spacing w:before="100" w:beforeAutospacing="1" w:after="100" w:afterAutospacing="1"/>
    </w:pPr>
    <w:rPr>
      <w:rFonts w:ascii="Arial CYR" w:hAnsi="Arial CYR" w:cs="Arial CYR"/>
    </w:rPr>
  </w:style>
  <w:style w:type="paragraph" w:customStyle="1" w:styleId="xl375">
    <w:name w:val="xl375"/>
    <w:basedOn w:val="a7"/>
    <w:rsid w:val="00131336"/>
    <w:pPr>
      <w:pBdr>
        <w:top w:val="single" w:sz="8" w:space="0" w:color="000000"/>
        <w:left w:val="single" w:sz="4" w:space="0" w:color="000000"/>
        <w:right w:val="single" w:sz="8" w:space="0" w:color="000000"/>
      </w:pBdr>
      <w:spacing w:before="100" w:beforeAutospacing="1" w:after="100" w:afterAutospacing="1"/>
    </w:pPr>
  </w:style>
  <w:style w:type="paragraph" w:customStyle="1" w:styleId="xl376">
    <w:name w:val="xl376"/>
    <w:basedOn w:val="a7"/>
    <w:rsid w:val="00131336"/>
    <w:pPr>
      <w:pBdr>
        <w:top w:val="single" w:sz="8" w:space="0" w:color="000000"/>
        <w:bottom w:val="single" w:sz="8" w:space="0" w:color="000000"/>
      </w:pBdr>
      <w:shd w:val="clear" w:color="FFFF00" w:fill="FFFF00"/>
      <w:spacing w:before="100" w:beforeAutospacing="1" w:after="100" w:afterAutospacing="1"/>
      <w:textAlignment w:val="center"/>
    </w:pPr>
    <w:rPr>
      <w:rFonts w:ascii="Arial CYR" w:hAnsi="Arial CYR" w:cs="Arial CYR"/>
    </w:rPr>
  </w:style>
  <w:style w:type="paragraph" w:customStyle="1" w:styleId="xl377">
    <w:name w:val="xl377"/>
    <w:basedOn w:val="a7"/>
    <w:rsid w:val="00131336"/>
    <w:pPr>
      <w:pBdr>
        <w:left w:val="single" w:sz="4" w:space="0" w:color="000000"/>
        <w:right w:val="single" w:sz="8" w:space="0" w:color="000000"/>
      </w:pBdr>
      <w:spacing w:before="100" w:beforeAutospacing="1" w:after="100" w:afterAutospacing="1"/>
    </w:pPr>
    <w:rPr>
      <w:rFonts w:ascii="Arial CYR" w:hAnsi="Arial CYR" w:cs="Arial CYR"/>
      <w:color w:val="FF0000"/>
    </w:rPr>
  </w:style>
  <w:style w:type="paragraph" w:customStyle="1" w:styleId="xl378">
    <w:name w:val="xl378"/>
    <w:basedOn w:val="a7"/>
    <w:rsid w:val="00131336"/>
    <w:pPr>
      <w:pBdr>
        <w:right w:val="single" w:sz="8" w:space="0" w:color="000000"/>
      </w:pBdr>
      <w:spacing w:before="100" w:beforeAutospacing="1" w:after="100" w:afterAutospacing="1"/>
    </w:pPr>
    <w:rPr>
      <w:rFonts w:ascii="Arial CYR" w:hAnsi="Arial CYR" w:cs="Arial CYR"/>
      <w:color w:val="FF0000"/>
    </w:rPr>
  </w:style>
  <w:style w:type="paragraph" w:customStyle="1" w:styleId="xl379">
    <w:name w:val="xl379"/>
    <w:basedOn w:val="a7"/>
    <w:rsid w:val="00131336"/>
    <w:pPr>
      <w:pBdr>
        <w:bottom w:val="single" w:sz="8" w:space="0" w:color="000000"/>
        <w:right w:val="single" w:sz="4" w:space="0" w:color="000000"/>
      </w:pBdr>
      <w:spacing w:before="100" w:beforeAutospacing="1" w:after="100" w:afterAutospacing="1"/>
      <w:jc w:val="right"/>
    </w:pPr>
    <w:rPr>
      <w:rFonts w:ascii="Arial CYR" w:hAnsi="Arial CYR" w:cs="Arial CYR"/>
    </w:rPr>
  </w:style>
  <w:style w:type="paragraph" w:customStyle="1" w:styleId="xl380">
    <w:name w:val="xl380"/>
    <w:basedOn w:val="a7"/>
    <w:rsid w:val="00131336"/>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1">
    <w:name w:val="xl381"/>
    <w:basedOn w:val="a7"/>
    <w:rsid w:val="00131336"/>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2">
    <w:name w:val="xl382"/>
    <w:basedOn w:val="a7"/>
    <w:rsid w:val="00131336"/>
    <w:pPr>
      <w:pBdr>
        <w:top w:val="single" w:sz="8" w:space="0" w:color="000000"/>
        <w:left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83">
    <w:name w:val="xl383"/>
    <w:basedOn w:val="a7"/>
    <w:rsid w:val="00131336"/>
    <w:pPr>
      <w:pBdr>
        <w:top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84">
    <w:name w:val="xl384"/>
    <w:basedOn w:val="a7"/>
    <w:rsid w:val="00131336"/>
    <w:pPr>
      <w:pBdr>
        <w:top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85">
    <w:name w:val="xl385"/>
    <w:basedOn w:val="a7"/>
    <w:rsid w:val="00131336"/>
    <w:pPr>
      <w:pBdr>
        <w:top w:val="single" w:sz="8" w:space="0" w:color="000000"/>
        <w:left w:val="single" w:sz="4"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6">
    <w:name w:val="xl386"/>
    <w:basedOn w:val="a7"/>
    <w:rsid w:val="00131336"/>
    <w:pPr>
      <w:pBdr>
        <w:top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7">
    <w:name w:val="xl387"/>
    <w:basedOn w:val="a7"/>
    <w:rsid w:val="00131336"/>
    <w:pPr>
      <w:pBdr>
        <w:top w:val="single" w:sz="8" w:space="0" w:color="000000"/>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388">
    <w:name w:val="xl388"/>
    <w:basedOn w:val="a7"/>
    <w:rsid w:val="00131336"/>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389">
    <w:name w:val="xl389"/>
    <w:basedOn w:val="a7"/>
    <w:rsid w:val="00131336"/>
    <w:pPr>
      <w:pBdr>
        <w:right w:val="single" w:sz="4" w:space="0" w:color="000000"/>
      </w:pBdr>
      <w:spacing w:before="100" w:beforeAutospacing="1" w:after="100" w:afterAutospacing="1"/>
    </w:pPr>
    <w:rPr>
      <w:rFonts w:ascii="Arial CYR" w:hAnsi="Arial CYR" w:cs="Arial CYR"/>
      <w:color w:val="FF0000"/>
    </w:rPr>
  </w:style>
  <w:style w:type="paragraph" w:customStyle="1" w:styleId="xl390">
    <w:name w:val="xl390"/>
    <w:basedOn w:val="a7"/>
    <w:rsid w:val="00131336"/>
    <w:pPr>
      <w:pBdr>
        <w:bottom w:val="single" w:sz="8" w:space="0" w:color="000000"/>
        <w:right w:val="single" w:sz="4" w:space="0" w:color="000000"/>
      </w:pBdr>
      <w:spacing w:before="100" w:beforeAutospacing="1" w:after="100" w:afterAutospacing="1"/>
    </w:pPr>
    <w:rPr>
      <w:rFonts w:ascii="Arial CYR" w:hAnsi="Arial CYR" w:cs="Arial CYR"/>
      <w:color w:val="FF0000"/>
    </w:rPr>
  </w:style>
  <w:style w:type="paragraph" w:customStyle="1" w:styleId="xl391">
    <w:name w:val="xl391"/>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92">
    <w:name w:val="xl392"/>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93">
    <w:name w:val="xl393"/>
    <w:basedOn w:val="a7"/>
    <w:rsid w:val="00131336"/>
    <w:pPr>
      <w:pBdr>
        <w:top w:val="single" w:sz="8" w:space="0" w:color="000000"/>
        <w:left w:val="single" w:sz="4"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94">
    <w:name w:val="xl394"/>
    <w:basedOn w:val="a7"/>
    <w:rsid w:val="00131336"/>
    <w:pPr>
      <w:pBdr>
        <w:top w:val="single" w:sz="8" w:space="0" w:color="000000"/>
        <w:bottom w:val="single" w:sz="8" w:space="0" w:color="000000"/>
        <w:right w:val="single" w:sz="4" w:space="0" w:color="000000"/>
      </w:pBdr>
      <w:shd w:val="clear" w:color="FFFF00" w:fill="FFFF00"/>
      <w:spacing w:before="100" w:beforeAutospacing="1" w:after="100" w:afterAutospacing="1"/>
    </w:pPr>
    <w:rPr>
      <w:rFonts w:ascii="Arial CYR" w:hAnsi="Arial CYR" w:cs="Arial CYR"/>
    </w:rPr>
  </w:style>
  <w:style w:type="paragraph" w:customStyle="1" w:styleId="xl395">
    <w:name w:val="xl395"/>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pPr>
    <w:rPr>
      <w:rFonts w:ascii="Arial CYR" w:hAnsi="Arial CYR" w:cs="Arial CYR"/>
    </w:rPr>
  </w:style>
  <w:style w:type="paragraph" w:customStyle="1" w:styleId="xl396">
    <w:name w:val="xl396"/>
    <w:basedOn w:val="a7"/>
    <w:rsid w:val="00131336"/>
    <w:pPr>
      <w:pBdr>
        <w:top w:val="single" w:sz="8" w:space="0" w:color="000000"/>
        <w:left w:val="single" w:sz="4" w:space="0" w:color="000000"/>
        <w:right w:val="single" w:sz="8" w:space="0" w:color="000000"/>
      </w:pBdr>
      <w:spacing w:before="100" w:beforeAutospacing="1" w:after="100" w:afterAutospacing="1"/>
    </w:pPr>
    <w:rPr>
      <w:rFonts w:ascii="Arial CYR" w:hAnsi="Arial CYR" w:cs="Arial CYR"/>
      <w:b/>
      <w:bCs/>
    </w:rPr>
  </w:style>
  <w:style w:type="paragraph" w:customStyle="1" w:styleId="xl397">
    <w:name w:val="xl397"/>
    <w:basedOn w:val="a7"/>
    <w:rsid w:val="00131336"/>
    <w:pPr>
      <w:spacing w:before="100" w:beforeAutospacing="1" w:after="100" w:afterAutospacing="1"/>
    </w:pPr>
    <w:rPr>
      <w:rFonts w:ascii="Arial CYR" w:hAnsi="Arial CYR" w:cs="Arial CYR"/>
    </w:rPr>
  </w:style>
  <w:style w:type="paragraph" w:customStyle="1" w:styleId="xl398">
    <w:name w:val="xl398"/>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99">
    <w:name w:val="xl399"/>
    <w:basedOn w:val="a7"/>
    <w:rsid w:val="00131336"/>
    <w:pPr>
      <w:pBdr>
        <w:left w:val="single" w:sz="4" w:space="0" w:color="000000"/>
      </w:pBdr>
      <w:shd w:val="clear" w:color="FFFFCC" w:fill="FFFFFF"/>
      <w:spacing w:before="100" w:beforeAutospacing="1" w:after="100" w:afterAutospacing="1"/>
    </w:pPr>
    <w:rPr>
      <w:rFonts w:ascii="Arial CYR" w:hAnsi="Arial CYR" w:cs="Arial CYR"/>
    </w:rPr>
  </w:style>
  <w:style w:type="paragraph" w:customStyle="1" w:styleId="xl400">
    <w:name w:val="xl400"/>
    <w:basedOn w:val="a7"/>
    <w:rsid w:val="00131336"/>
    <w:pPr>
      <w:shd w:val="clear" w:color="FFFFCC" w:fill="FFFFFF"/>
      <w:spacing w:before="100" w:beforeAutospacing="1" w:after="100" w:afterAutospacing="1"/>
    </w:pPr>
    <w:rPr>
      <w:rFonts w:ascii="Arial CYR" w:hAnsi="Arial CYR" w:cs="Arial CYR"/>
    </w:rPr>
  </w:style>
  <w:style w:type="paragraph" w:customStyle="1" w:styleId="xl401">
    <w:name w:val="xl401"/>
    <w:basedOn w:val="a7"/>
    <w:rsid w:val="00131336"/>
    <w:pPr>
      <w:pBdr>
        <w:lef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02">
    <w:name w:val="xl402"/>
    <w:basedOn w:val="a7"/>
    <w:rsid w:val="00131336"/>
    <w:pPr>
      <w:pBdr>
        <w:left w:val="single" w:sz="4" w:space="0" w:color="000000"/>
        <w:righ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03">
    <w:name w:val="xl403"/>
    <w:basedOn w:val="a7"/>
    <w:rsid w:val="00131336"/>
    <w:pPr>
      <w:shd w:val="clear" w:color="FFFFCC" w:fill="FFFFFF"/>
      <w:spacing w:before="100" w:beforeAutospacing="1" w:after="100" w:afterAutospacing="1"/>
    </w:pPr>
    <w:rPr>
      <w:rFonts w:ascii="Arial CYR" w:hAnsi="Arial CYR" w:cs="Arial CYR"/>
    </w:rPr>
  </w:style>
  <w:style w:type="paragraph" w:customStyle="1" w:styleId="xl404">
    <w:name w:val="xl404"/>
    <w:basedOn w:val="a7"/>
    <w:rsid w:val="00131336"/>
    <w:pPr>
      <w:pBdr>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05">
    <w:name w:val="xl405"/>
    <w:basedOn w:val="a7"/>
    <w:rsid w:val="00131336"/>
    <w:pPr>
      <w:pBdr>
        <w:left w:val="single" w:sz="4" w:space="0" w:color="000000"/>
        <w:right w:val="single" w:sz="8" w:space="0" w:color="000000"/>
      </w:pBdr>
      <w:shd w:val="clear" w:color="FFFFCC" w:fill="FFFFFF"/>
      <w:spacing w:before="100" w:beforeAutospacing="1" w:after="100" w:afterAutospacing="1"/>
    </w:pPr>
    <w:rPr>
      <w:rFonts w:ascii="Arial CYR" w:hAnsi="Arial CYR" w:cs="Arial CYR"/>
      <w:b/>
      <w:bCs/>
    </w:rPr>
  </w:style>
  <w:style w:type="paragraph" w:customStyle="1" w:styleId="xl406">
    <w:name w:val="xl406"/>
    <w:basedOn w:val="a7"/>
    <w:rsid w:val="00131336"/>
    <w:pPr>
      <w:pBdr>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07">
    <w:name w:val="xl407"/>
    <w:basedOn w:val="a7"/>
    <w:rsid w:val="00131336"/>
    <w:pPr>
      <w:pBdr>
        <w:left w:val="single" w:sz="8" w:space="0" w:color="000000"/>
        <w:righ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08">
    <w:name w:val="xl408"/>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09">
    <w:name w:val="xl409"/>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10">
    <w:name w:val="xl410"/>
    <w:basedOn w:val="a7"/>
    <w:rsid w:val="00131336"/>
    <w:pPr>
      <w:pBdr>
        <w:left w:val="single" w:sz="4"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411">
    <w:name w:val="xl411"/>
    <w:basedOn w:val="a7"/>
    <w:rsid w:val="00131336"/>
    <w:pPr>
      <w:pBdr>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412">
    <w:name w:val="xl412"/>
    <w:basedOn w:val="a7"/>
    <w:rsid w:val="00131336"/>
    <w:pPr>
      <w:pBdr>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413">
    <w:name w:val="xl413"/>
    <w:basedOn w:val="a7"/>
    <w:rsid w:val="00131336"/>
    <w:pPr>
      <w:pBdr>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14">
    <w:name w:val="xl414"/>
    <w:basedOn w:val="a7"/>
    <w:rsid w:val="00131336"/>
    <w:pPr>
      <w:pBdr>
        <w:left w:val="single" w:sz="4" w:space="0" w:color="000000"/>
        <w:bottom w:val="single" w:sz="8" w:space="0" w:color="000000"/>
        <w:right w:val="single" w:sz="8" w:space="0" w:color="000000"/>
      </w:pBdr>
      <w:shd w:val="clear" w:color="FFFFCC" w:fill="FFFFFF"/>
      <w:spacing w:before="100" w:beforeAutospacing="1" w:after="100" w:afterAutospacing="1"/>
    </w:pPr>
    <w:rPr>
      <w:rFonts w:ascii="Arial CYR" w:hAnsi="Arial CYR" w:cs="Arial CYR"/>
      <w:b/>
      <w:bCs/>
    </w:rPr>
  </w:style>
  <w:style w:type="paragraph" w:customStyle="1" w:styleId="xl415">
    <w:name w:val="xl415"/>
    <w:basedOn w:val="a7"/>
    <w:rsid w:val="00131336"/>
    <w:pPr>
      <w:pBdr>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16">
    <w:name w:val="xl416"/>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17">
    <w:name w:val="xl417"/>
    <w:basedOn w:val="a7"/>
    <w:rsid w:val="00131336"/>
    <w:pPr>
      <w:pBdr>
        <w:top w:val="single" w:sz="8" w:space="0" w:color="000000"/>
        <w:left w:val="single" w:sz="4" w:space="0" w:color="000000"/>
      </w:pBdr>
      <w:spacing w:before="100" w:beforeAutospacing="1" w:after="100" w:afterAutospacing="1"/>
    </w:pPr>
    <w:rPr>
      <w:rFonts w:ascii="Arial CYR" w:hAnsi="Arial CYR" w:cs="Arial CYR"/>
    </w:rPr>
  </w:style>
  <w:style w:type="paragraph" w:customStyle="1" w:styleId="xl418">
    <w:name w:val="xl418"/>
    <w:basedOn w:val="a7"/>
    <w:rsid w:val="00131336"/>
    <w:pPr>
      <w:pBdr>
        <w:top w:val="single" w:sz="8" w:space="0" w:color="000000"/>
      </w:pBdr>
      <w:spacing w:before="100" w:beforeAutospacing="1" w:after="100" w:afterAutospacing="1"/>
    </w:pPr>
    <w:rPr>
      <w:rFonts w:ascii="Arial CYR" w:hAnsi="Arial CYR" w:cs="Arial CYR"/>
    </w:rPr>
  </w:style>
  <w:style w:type="paragraph" w:customStyle="1" w:styleId="xl419">
    <w:name w:val="xl419"/>
    <w:basedOn w:val="a7"/>
    <w:rsid w:val="00131336"/>
    <w:pPr>
      <w:pBdr>
        <w:bottom w:val="single" w:sz="8" w:space="0" w:color="000000"/>
      </w:pBdr>
      <w:spacing w:before="100" w:beforeAutospacing="1" w:after="100" w:afterAutospacing="1"/>
    </w:pPr>
    <w:rPr>
      <w:rFonts w:ascii="Arial CYR" w:hAnsi="Arial CYR" w:cs="Arial CYR"/>
    </w:rPr>
  </w:style>
  <w:style w:type="paragraph" w:customStyle="1" w:styleId="xl420">
    <w:name w:val="xl420"/>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b/>
      <w:bCs/>
      <w:i/>
      <w:iCs/>
    </w:rPr>
  </w:style>
  <w:style w:type="paragraph" w:customStyle="1" w:styleId="xl421">
    <w:name w:val="xl421"/>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pPr>
    <w:rPr>
      <w:rFonts w:ascii="Arial CYR" w:hAnsi="Arial CYR" w:cs="Arial CYR"/>
    </w:rPr>
  </w:style>
  <w:style w:type="paragraph" w:customStyle="1" w:styleId="xl422">
    <w:name w:val="xl422"/>
    <w:basedOn w:val="a7"/>
    <w:rsid w:val="00131336"/>
    <w:pPr>
      <w:pBdr>
        <w:right w:val="single" w:sz="4" w:space="0" w:color="000000"/>
      </w:pBdr>
      <w:spacing w:before="100" w:beforeAutospacing="1" w:after="100" w:afterAutospacing="1"/>
    </w:pPr>
    <w:rPr>
      <w:rFonts w:ascii="Arial CYR" w:hAnsi="Arial CYR" w:cs="Arial CYR"/>
      <w:color w:val="FF0000"/>
    </w:rPr>
  </w:style>
  <w:style w:type="paragraph" w:customStyle="1" w:styleId="xl423">
    <w:name w:val="xl423"/>
    <w:basedOn w:val="a7"/>
    <w:rsid w:val="00131336"/>
    <w:pPr>
      <w:pBdr>
        <w:right w:val="single" w:sz="4" w:space="0" w:color="000000"/>
      </w:pBdr>
      <w:spacing w:before="100" w:beforeAutospacing="1" w:after="100" w:afterAutospacing="1"/>
    </w:pPr>
    <w:rPr>
      <w:rFonts w:ascii="Arial CYR" w:hAnsi="Arial CYR" w:cs="Arial CYR"/>
      <w:b/>
      <w:bCs/>
      <w:color w:val="FF0000"/>
    </w:rPr>
  </w:style>
  <w:style w:type="paragraph" w:customStyle="1" w:styleId="xl424">
    <w:name w:val="xl424"/>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425">
    <w:name w:val="xl425"/>
    <w:basedOn w:val="a7"/>
    <w:rsid w:val="00131336"/>
    <w:pPr>
      <w:pBdr>
        <w:left w:val="single" w:sz="8" w:space="0" w:color="000000"/>
        <w:bottom w:val="single" w:sz="4" w:space="0" w:color="000000"/>
        <w:right w:val="single" w:sz="8" w:space="0" w:color="000000"/>
      </w:pBdr>
      <w:spacing w:before="100" w:beforeAutospacing="1" w:after="100" w:afterAutospacing="1"/>
    </w:pPr>
    <w:rPr>
      <w:rFonts w:ascii="Arial CYR" w:hAnsi="Arial CYR" w:cs="Arial CYR"/>
    </w:rPr>
  </w:style>
  <w:style w:type="paragraph" w:customStyle="1" w:styleId="xl426">
    <w:name w:val="xl426"/>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427">
    <w:name w:val="xl427"/>
    <w:basedOn w:val="a7"/>
    <w:rsid w:val="00131336"/>
    <w:pPr>
      <w:pBdr>
        <w:left w:val="single" w:sz="8" w:space="0" w:color="000000"/>
        <w:right w:val="single" w:sz="8" w:space="0" w:color="000000"/>
      </w:pBdr>
      <w:spacing w:before="100" w:beforeAutospacing="1" w:after="100" w:afterAutospacing="1"/>
      <w:textAlignment w:val="center"/>
    </w:pPr>
    <w:rPr>
      <w:rFonts w:ascii="Arial CYR" w:hAnsi="Arial CYR" w:cs="Arial CYR"/>
    </w:rPr>
  </w:style>
  <w:style w:type="paragraph" w:customStyle="1" w:styleId="xl428">
    <w:name w:val="xl428"/>
    <w:basedOn w:val="a7"/>
    <w:rsid w:val="00131336"/>
    <w:pPr>
      <w:spacing w:before="100" w:beforeAutospacing="1" w:after="100" w:afterAutospacing="1"/>
      <w:jc w:val="center"/>
      <w:textAlignment w:val="center"/>
    </w:pPr>
    <w:rPr>
      <w:rFonts w:ascii="Arial CYR" w:hAnsi="Arial CYR" w:cs="Arial CYR"/>
    </w:rPr>
  </w:style>
  <w:style w:type="paragraph" w:customStyle="1" w:styleId="xl429">
    <w:name w:val="xl429"/>
    <w:basedOn w:val="a7"/>
    <w:rsid w:val="00131336"/>
    <w:pPr>
      <w:pBdr>
        <w:left w:val="single" w:sz="8" w:space="0" w:color="000000"/>
        <w:right w:val="single" w:sz="4" w:space="0" w:color="000000"/>
      </w:pBdr>
      <w:spacing w:before="100" w:beforeAutospacing="1" w:after="100" w:afterAutospacing="1"/>
      <w:textAlignment w:val="center"/>
    </w:pPr>
    <w:rPr>
      <w:rFonts w:ascii="Arial CYR" w:hAnsi="Arial CYR" w:cs="Arial CYR"/>
    </w:rPr>
  </w:style>
  <w:style w:type="paragraph" w:customStyle="1" w:styleId="xl430">
    <w:name w:val="xl430"/>
    <w:basedOn w:val="a7"/>
    <w:rsid w:val="00131336"/>
    <w:pPr>
      <w:spacing w:before="100" w:beforeAutospacing="1" w:after="100" w:afterAutospacing="1"/>
      <w:textAlignment w:val="center"/>
    </w:pPr>
    <w:rPr>
      <w:rFonts w:ascii="Arial CYR" w:hAnsi="Arial CYR" w:cs="Arial CYR"/>
    </w:rPr>
  </w:style>
  <w:style w:type="paragraph" w:customStyle="1" w:styleId="xl431">
    <w:name w:val="xl431"/>
    <w:basedOn w:val="a7"/>
    <w:rsid w:val="00131336"/>
    <w:pPr>
      <w:pBdr>
        <w:left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32">
    <w:name w:val="xl432"/>
    <w:basedOn w:val="a7"/>
    <w:rsid w:val="00131336"/>
    <w:pPr>
      <w:pBdr>
        <w:left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33">
    <w:name w:val="xl433"/>
    <w:basedOn w:val="a7"/>
    <w:rsid w:val="00131336"/>
    <w:pPr>
      <w:pBdr>
        <w:left w:val="single" w:sz="4"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34">
    <w:name w:val="xl434"/>
    <w:basedOn w:val="a7"/>
    <w:rsid w:val="00131336"/>
    <w:pPr>
      <w:pBdr>
        <w:left w:val="single" w:sz="4"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35">
    <w:name w:val="xl435"/>
    <w:basedOn w:val="a7"/>
    <w:rsid w:val="00131336"/>
    <w:pPr>
      <w:pBdr>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36">
    <w:name w:val="xl436"/>
    <w:basedOn w:val="a7"/>
    <w:rsid w:val="00131336"/>
    <w:pPr>
      <w:pBdr>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37">
    <w:name w:val="xl437"/>
    <w:basedOn w:val="a7"/>
    <w:rsid w:val="00131336"/>
    <w:pPr>
      <w:pBdr>
        <w:left w:val="single" w:sz="8" w:space="0" w:color="000000"/>
      </w:pBdr>
      <w:spacing w:before="100" w:beforeAutospacing="1" w:after="100" w:afterAutospacing="1"/>
      <w:jc w:val="center"/>
      <w:textAlignment w:val="center"/>
    </w:pPr>
    <w:rPr>
      <w:rFonts w:ascii="Arial CYR" w:hAnsi="Arial CYR" w:cs="Arial CYR"/>
    </w:rPr>
  </w:style>
  <w:style w:type="paragraph" w:customStyle="1" w:styleId="xl438">
    <w:name w:val="xl438"/>
    <w:basedOn w:val="a7"/>
    <w:rsid w:val="00131336"/>
    <w:pPr>
      <w:pBdr>
        <w:left w:val="single" w:sz="8" w:space="0" w:color="000000"/>
        <w:bottom w:val="single" w:sz="8" w:space="0" w:color="000000"/>
        <w:right w:val="single" w:sz="8" w:space="0" w:color="000000"/>
      </w:pBdr>
      <w:spacing w:before="100" w:beforeAutospacing="1" w:after="100" w:afterAutospacing="1"/>
      <w:textAlignment w:val="center"/>
    </w:pPr>
    <w:rPr>
      <w:rFonts w:ascii="Arial CYR" w:hAnsi="Arial CYR" w:cs="Arial CYR"/>
    </w:rPr>
  </w:style>
  <w:style w:type="paragraph" w:customStyle="1" w:styleId="xl439">
    <w:name w:val="xl439"/>
    <w:basedOn w:val="a7"/>
    <w:rsid w:val="00131336"/>
    <w:pPr>
      <w:pBdr>
        <w:bottom w:val="single" w:sz="8" w:space="0" w:color="000000"/>
      </w:pBdr>
      <w:spacing w:before="100" w:beforeAutospacing="1" w:after="100" w:afterAutospacing="1"/>
      <w:jc w:val="center"/>
      <w:textAlignment w:val="center"/>
    </w:pPr>
    <w:rPr>
      <w:rFonts w:ascii="Arial CYR" w:hAnsi="Arial CYR" w:cs="Arial CYR"/>
    </w:rPr>
  </w:style>
  <w:style w:type="paragraph" w:customStyle="1" w:styleId="xl440">
    <w:name w:val="xl440"/>
    <w:basedOn w:val="a7"/>
    <w:rsid w:val="00131336"/>
    <w:pPr>
      <w:pBdr>
        <w:left w:val="single" w:sz="8" w:space="0" w:color="000000"/>
        <w:bottom w:val="single" w:sz="8" w:space="0" w:color="000000"/>
        <w:right w:val="single" w:sz="4" w:space="0" w:color="000000"/>
      </w:pBdr>
      <w:spacing w:before="100" w:beforeAutospacing="1" w:after="100" w:afterAutospacing="1"/>
      <w:textAlignment w:val="center"/>
    </w:pPr>
    <w:rPr>
      <w:rFonts w:ascii="Arial CYR" w:hAnsi="Arial CYR" w:cs="Arial CYR"/>
    </w:rPr>
  </w:style>
  <w:style w:type="paragraph" w:customStyle="1" w:styleId="xl441">
    <w:name w:val="xl441"/>
    <w:basedOn w:val="a7"/>
    <w:rsid w:val="00131336"/>
    <w:pPr>
      <w:pBdr>
        <w:bottom w:val="single" w:sz="8" w:space="0" w:color="000000"/>
      </w:pBdr>
      <w:spacing w:before="100" w:beforeAutospacing="1" w:after="100" w:afterAutospacing="1"/>
      <w:textAlignment w:val="center"/>
    </w:pPr>
    <w:rPr>
      <w:rFonts w:ascii="Arial CYR" w:hAnsi="Arial CYR" w:cs="Arial CYR"/>
    </w:rPr>
  </w:style>
  <w:style w:type="paragraph" w:customStyle="1" w:styleId="xl442">
    <w:name w:val="xl442"/>
    <w:basedOn w:val="a7"/>
    <w:rsid w:val="00131336"/>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43">
    <w:name w:val="xl443"/>
    <w:basedOn w:val="a7"/>
    <w:rsid w:val="00131336"/>
    <w:pPr>
      <w:pBdr>
        <w:left w:val="single" w:sz="8"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44">
    <w:name w:val="xl444"/>
    <w:basedOn w:val="a7"/>
    <w:rsid w:val="00131336"/>
    <w:pPr>
      <w:pBdr>
        <w:left w:val="single" w:sz="4" w:space="0" w:color="000000"/>
        <w:bottom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45">
    <w:name w:val="xl445"/>
    <w:basedOn w:val="a7"/>
    <w:rsid w:val="00131336"/>
    <w:pPr>
      <w:pBdr>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46">
    <w:name w:val="xl446"/>
    <w:basedOn w:val="a7"/>
    <w:rsid w:val="00131336"/>
    <w:pPr>
      <w:pBdr>
        <w:bottom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47">
    <w:name w:val="xl447"/>
    <w:basedOn w:val="a7"/>
    <w:rsid w:val="00131336"/>
    <w:pPr>
      <w:pBdr>
        <w:bottom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48">
    <w:name w:val="xl448"/>
    <w:basedOn w:val="a7"/>
    <w:rsid w:val="00131336"/>
    <w:pPr>
      <w:pBdr>
        <w:left w:val="single" w:sz="8" w:space="0" w:color="000000"/>
        <w:bottom w:val="single" w:sz="8" w:space="0" w:color="000000"/>
      </w:pBdr>
      <w:spacing w:before="100" w:beforeAutospacing="1" w:after="100" w:afterAutospacing="1"/>
      <w:jc w:val="center"/>
      <w:textAlignment w:val="center"/>
    </w:pPr>
    <w:rPr>
      <w:rFonts w:ascii="Arial CYR" w:hAnsi="Arial CYR" w:cs="Arial CYR"/>
    </w:rPr>
  </w:style>
  <w:style w:type="paragraph" w:customStyle="1" w:styleId="xl449">
    <w:name w:val="xl449"/>
    <w:basedOn w:val="a7"/>
    <w:rsid w:val="00131336"/>
    <w:pPr>
      <w:pBdr>
        <w:top w:val="single" w:sz="8" w:space="0" w:color="000000"/>
        <w:left w:val="single" w:sz="4" w:space="0" w:color="000000"/>
        <w:bottom w:val="single" w:sz="8" w:space="0" w:color="000000"/>
        <w:right w:val="single" w:sz="4" w:space="0" w:color="000000"/>
      </w:pBdr>
      <w:shd w:val="clear" w:color="FFFF00" w:fill="FFFF00"/>
      <w:spacing w:before="100" w:beforeAutospacing="1" w:after="100" w:afterAutospacing="1"/>
    </w:pPr>
    <w:rPr>
      <w:rFonts w:ascii="Arial CYR" w:hAnsi="Arial CYR" w:cs="Arial CYR"/>
      <w:b/>
      <w:bCs/>
      <w:i/>
      <w:iCs/>
    </w:rPr>
  </w:style>
  <w:style w:type="paragraph" w:customStyle="1" w:styleId="xl450">
    <w:name w:val="xl450"/>
    <w:basedOn w:val="a7"/>
    <w:rsid w:val="00131336"/>
    <w:pPr>
      <w:pBdr>
        <w:top w:val="single" w:sz="8" w:space="0" w:color="000000"/>
        <w:left w:val="single" w:sz="4" w:space="0" w:color="000000"/>
        <w:bottom w:val="single" w:sz="8" w:space="0" w:color="000000"/>
        <w:right w:val="single" w:sz="4" w:space="0" w:color="000000"/>
      </w:pBdr>
      <w:shd w:val="clear" w:color="FFFF00" w:fill="FFFF00"/>
      <w:spacing w:before="100" w:beforeAutospacing="1" w:after="100" w:afterAutospacing="1"/>
    </w:pPr>
    <w:rPr>
      <w:rFonts w:ascii="Arial CYR" w:hAnsi="Arial CYR" w:cs="Arial CYR"/>
    </w:rPr>
  </w:style>
  <w:style w:type="paragraph" w:customStyle="1" w:styleId="xl451">
    <w:name w:val="xl451"/>
    <w:basedOn w:val="a7"/>
    <w:rsid w:val="00131336"/>
    <w:pPr>
      <w:pBdr>
        <w:top w:val="single" w:sz="8" w:space="0" w:color="000000"/>
        <w:left w:val="single" w:sz="8" w:space="0" w:color="000000"/>
        <w:right w:val="single" w:sz="4" w:space="0" w:color="000000"/>
      </w:pBdr>
      <w:spacing w:before="100" w:beforeAutospacing="1" w:after="100" w:afterAutospacing="1"/>
    </w:pPr>
    <w:rPr>
      <w:rFonts w:ascii="Arial CYR" w:hAnsi="Arial CYR" w:cs="Arial CYR"/>
    </w:rPr>
  </w:style>
  <w:style w:type="paragraph" w:customStyle="1" w:styleId="xl452">
    <w:name w:val="xl452"/>
    <w:basedOn w:val="a7"/>
    <w:rsid w:val="00131336"/>
    <w:pPr>
      <w:pBdr>
        <w:left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453">
    <w:name w:val="xl453"/>
    <w:basedOn w:val="a7"/>
    <w:rsid w:val="00131336"/>
    <w:pPr>
      <w:pBdr>
        <w:left w:val="single" w:sz="8" w:space="0" w:color="000000"/>
        <w:bottom w:val="single" w:sz="4" w:space="0" w:color="000000"/>
        <w:right w:val="single" w:sz="4" w:space="0" w:color="000000"/>
      </w:pBdr>
      <w:spacing w:before="100" w:beforeAutospacing="1" w:after="100" w:afterAutospacing="1"/>
    </w:pPr>
    <w:rPr>
      <w:rFonts w:ascii="Arial CYR" w:hAnsi="Arial CYR" w:cs="Arial CYR"/>
    </w:rPr>
  </w:style>
  <w:style w:type="paragraph" w:customStyle="1" w:styleId="xl454">
    <w:name w:val="xl454"/>
    <w:basedOn w:val="a7"/>
    <w:rsid w:val="00131336"/>
    <w:pPr>
      <w:pBdr>
        <w:top w:val="single" w:sz="8" w:space="0" w:color="000000"/>
        <w:left w:val="single" w:sz="8" w:space="0" w:color="000000"/>
        <w:right w:val="single" w:sz="8" w:space="0" w:color="000000"/>
      </w:pBdr>
      <w:spacing w:before="100" w:beforeAutospacing="1" w:after="100" w:afterAutospacing="1"/>
      <w:jc w:val="center"/>
      <w:textAlignment w:val="top"/>
    </w:pPr>
    <w:rPr>
      <w:rFonts w:ascii="Arial CYR" w:hAnsi="Arial CYR" w:cs="Arial CYR"/>
      <w:b/>
      <w:bCs/>
    </w:rPr>
  </w:style>
  <w:style w:type="paragraph" w:customStyle="1" w:styleId="xl455">
    <w:name w:val="xl455"/>
    <w:basedOn w:val="a7"/>
    <w:rsid w:val="00131336"/>
    <w:pPr>
      <w:pBdr>
        <w:top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b/>
      <w:bCs/>
    </w:rPr>
  </w:style>
  <w:style w:type="table" w:customStyle="1" w:styleId="TableGridReport9">
    <w:name w:val="Table Grid Report9"/>
    <w:basedOn w:val="a9"/>
    <w:uiPriority w:val="39"/>
    <w:rsid w:val="00651B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basedOn w:val="a9"/>
    <w:next w:val="af1"/>
    <w:uiPriority w:val="39"/>
    <w:rsid w:val="008D37C3"/>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a"/>
    <w:uiPriority w:val="99"/>
    <w:semiHidden/>
    <w:unhideWhenUsed/>
    <w:rsid w:val="00D250C5"/>
  </w:style>
  <w:style w:type="character" w:customStyle="1" w:styleId="affffffffe">
    <w:name w:val="Подпись к таблице_"/>
    <w:basedOn w:val="a8"/>
    <w:link w:val="1fff4"/>
    <w:uiPriority w:val="99"/>
    <w:locked/>
    <w:rsid w:val="00D250C5"/>
    <w:rPr>
      <w:rFonts w:ascii="Times New Roman" w:hAnsi="Times New Roman" w:cs="Times New Roman"/>
      <w:b/>
      <w:bCs/>
      <w:sz w:val="16"/>
      <w:szCs w:val="16"/>
      <w:shd w:val="clear" w:color="auto" w:fill="FFFFFF"/>
    </w:rPr>
  </w:style>
  <w:style w:type="character" w:customStyle="1" w:styleId="2f7">
    <w:name w:val="Основной текст (2)_"/>
    <w:basedOn w:val="a8"/>
    <w:link w:val="213"/>
    <w:locked/>
    <w:rsid w:val="00D250C5"/>
    <w:rPr>
      <w:rFonts w:ascii="Times New Roman" w:hAnsi="Times New Roman" w:cs="Times New Roman"/>
      <w:b/>
      <w:bCs/>
      <w:sz w:val="16"/>
      <w:szCs w:val="16"/>
      <w:shd w:val="clear" w:color="auto" w:fill="FFFFFF"/>
    </w:rPr>
  </w:style>
  <w:style w:type="character" w:customStyle="1" w:styleId="3f2">
    <w:name w:val="Основной текст (3)_"/>
    <w:basedOn w:val="a8"/>
    <w:link w:val="3f3"/>
    <w:uiPriority w:val="99"/>
    <w:locked/>
    <w:rsid w:val="00D250C5"/>
    <w:rPr>
      <w:rFonts w:ascii="Times New Roman" w:hAnsi="Times New Roman" w:cs="Times New Roman"/>
      <w:b/>
      <w:bCs/>
      <w:smallCaps/>
      <w:sz w:val="18"/>
      <w:szCs w:val="18"/>
      <w:shd w:val="clear" w:color="auto" w:fill="FFFFFF"/>
    </w:rPr>
  </w:style>
  <w:style w:type="character" w:customStyle="1" w:styleId="29pt">
    <w:name w:val="Основной текст (2) + 9 pt"/>
    <w:aliases w:val="Малые прописные"/>
    <w:basedOn w:val="2f7"/>
    <w:uiPriority w:val="99"/>
    <w:rsid w:val="00D250C5"/>
    <w:rPr>
      <w:rFonts w:ascii="Times New Roman" w:hAnsi="Times New Roman" w:cs="Times New Roman"/>
      <w:b/>
      <w:bCs/>
      <w:smallCaps/>
      <w:sz w:val="18"/>
      <w:szCs w:val="18"/>
      <w:shd w:val="clear" w:color="auto" w:fill="FFFFFF"/>
    </w:rPr>
  </w:style>
  <w:style w:type="character" w:customStyle="1" w:styleId="afffffffff">
    <w:name w:val="Колонтитул_"/>
    <w:basedOn w:val="a8"/>
    <w:link w:val="afffffffff0"/>
    <w:uiPriority w:val="99"/>
    <w:locked/>
    <w:rsid w:val="00D250C5"/>
    <w:rPr>
      <w:rFonts w:ascii="Times New Roman" w:hAnsi="Times New Roman" w:cs="Times New Roman"/>
      <w:sz w:val="20"/>
      <w:szCs w:val="20"/>
      <w:shd w:val="clear" w:color="auto" w:fill="FFFFFF"/>
    </w:rPr>
  </w:style>
  <w:style w:type="character" w:customStyle="1" w:styleId="8pt">
    <w:name w:val="Колонтитул + 8 pt"/>
    <w:aliases w:val="Полужирный,Основной текст (18) + Tahoma"/>
    <w:basedOn w:val="afffffffff"/>
    <w:uiPriority w:val="99"/>
    <w:rsid w:val="00D250C5"/>
    <w:rPr>
      <w:rFonts w:ascii="Times New Roman" w:hAnsi="Times New Roman" w:cs="Times New Roman"/>
      <w:b/>
      <w:bCs/>
      <w:spacing w:val="0"/>
      <w:sz w:val="16"/>
      <w:szCs w:val="16"/>
      <w:shd w:val="clear" w:color="auto" w:fill="FFFFFF"/>
    </w:rPr>
  </w:style>
  <w:style w:type="character" w:customStyle="1" w:styleId="8pt1">
    <w:name w:val="Колонтитул + 8 pt1"/>
    <w:aliases w:val="Полужирный1,Основной текст (29) + Times New Roman,9 pt"/>
    <w:basedOn w:val="afffffffff"/>
    <w:uiPriority w:val="99"/>
    <w:rsid w:val="00D250C5"/>
    <w:rPr>
      <w:rFonts w:ascii="Times New Roman" w:hAnsi="Times New Roman" w:cs="Times New Roman"/>
      <w:b/>
      <w:bCs/>
      <w:spacing w:val="0"/>
      <w:sz w:val="16"/>
      <w:szCs w:val="16"/>
      <w:u w:val="single"/>
      <w:shd w:val="clear" w:color="auto" w:fill="FFFFFF"/>
    </w:rPr>
  </w:style>
  <w:style w:type="character" w:customStyle="1" w:styleId="afffffffff1">
    <w:name w:val="Подпись к таблице"/>
    <w:basedOn w:val="affffffffe"/>
    <w:uiPriority w:val="99"/>
    <w:rsid w:val="00D250C5"/>
    <w:rPr>
      <w:rFonts w:ascii="Times New Roman" w:hAnsi="Times New Roman" w:cs="Times New Roman"/>
      <w:b/>
      <w:bCs/>
      <w:sz w:val="16"/>
      <w:szCs w:val="16"/>
      <w:u w:val="single"/>
      <w:shd w:val="clear" w:color="auto" w:fill="FFFFFF"/>
    </w:rPr>
  </w:style>
  <w:style w:type="character" w:customStyle="1" w:styleId="47">
    <w:name w:val="Основной текст (4)_"/>
    <w:basedOn w:val="a8"/>
    <w:link w:val="48"/>
    <w:uiPriority w:val="99"/>
    <w:locked/>
    <w:rsid w:val="00D250C5"/>
    <w:rPr>
      <w:rFonts w:ascii="Times New Roman" w:hAnsi="Times New Roman" w:cs="Times New Roman"/>
      <w:noProof/>
      <w:sz w:val="20"/>
      <w:szCs w:val="20"/>
      <w:shd w:val="clear" w:color="auto" w:fill="FFFFFF"/>
    </w:rPr>
  </w:style>
  <w:style w:type="character" w:customStyle="1" w:styleId="65">
    <w:name w:val="Подпись к таблице6"/>
    <w:basedOn w:val="affffffffe"/>
    <w:uiPriority w:val="99"/>
    <w:rsid w:val="00D250C5"/>
    <w:rPr>
      <w:rFonts w:ascii="Times New Roman" w:hAnsi="Times New Roman" w:cs="Times New Roman"/>
      <w:b/>
      <w:bCs/>
      <w:sz w:val="16"/>
      <w:szCs w:val="16"/>
      <w:u w:val="single"/>
      <w:shd w:val="clear" w:color="auto" w:fill="FFFFFF"/>
    </w:rPr>
  </w:style>
  <w:style w:type="character" w:customStyle="1" w:styleId="29pt1">
    <w:name w:val="Основной текст (2) + 9 pt1"/>
    <w:aliases w:val="Малые прописные1"/>
    <w:basedOn w:val="2f7"/>
    <w:uiPriority w:val="99"/>
    <w:rsid w:val="00D250C5"/>
    <w:rPr>
      <w:rFonts w:ascii="Times New Roman" w:hAnsi="Times New Roman" w:cs="Times New Roman"/>
      <w:b/>
      <w:bCs/>
      <w:smallCaps/>
      <w:sz w:val="18"/>
      <w:szCs w:val="18"/>
      <w:shd w:val="clear" w:color="auto" w:fill="FFFFFF"/>
    </w:rPr>
  </w:style>
  <w:style w:type="character" w:customStyle="1" w:styleId="55">
    <w:name w:val="Основной текст (5)_"/>
    <w:basedOn w:val="a8"/>
    <w:link w:val="56"/>
    <w:uiPriority w:val="99"/>
    <w:locked/>
    <w:rsid w:val="00D250C5"/>
    <w:rPr>
      <w:rFonts w:ascii="Times New Roman" w:hAnsi="Times New Roman" w:cs="Times New Roman"/>
      <w:sz w:val="18"/>
      <w:szCs w:val="18"/>
      <w:shd w:val="clear" w:color="auto" w:fill="FFFFFF"/>
    </w:rPr>
  </w:style>
  <w:style w:type="character" w:customStyle="1" w:styleId="-1pt">
    <w:name w:val="Подпись к таблице + Интервал -1 pt"/>
    <w:basedOn w:val="affffffffe"/>
    <w:uiPriority w:val="99"/>
    <w:rsid w:val="00D250C5"/>
    <w:rPr>
      <w:rFonts w:ascii="Times New Roman" w:hAnsi="Times New Roman" w:cs="Times New Roman"/>
      <w:b/>
      <w:bCs/>
      <w:spacing w:val="-20"/>
      <w:sz w:val="16"/>
      <w:szCs w:val="16"/>
      <w:shd w:val="clear" w:color="auto" w:fill="FFFFFF"/>
      <w:lang w:val="en-US" w:eastAsia="en-US"/>
    </w:rPr>
  </w:style>
  <w:style w:type="character" w:customStyle="1" w:styleId="57">
    <w:name w:val="Подпись к таблице5"/>
    <w:basedOn w:val="affffffffe"/>
    <w:uiPriority w:val="99"/>
    <w:rsid w:val="00D250C5"/>
    <w:rPr>
      <w:rFonts w:ascii="Times New Roman" w:hAnsi="Times New Roman" w:cs="Times New Roman"/>
      <w:b/>
      <w:bCs/>
      <w:noProof/>
      <w:sz w:val="16"/>
      <w:szCs w:val="16"/>
      <w:shd w:val="clear" w:color="auto" w:fill="FFFFFF"/>
    </w:rPr>
  </w:style>
  <w:style w:type="character" w:customStyle="1" w:styleId="2f8">
    <w:name w:val="Основной текст (2)"/>
    <w:basedOn w:val="2f7"/>
    <w:uiPriority w:val="99"/>
    <w:rsid w:val="00D250C5"/>
    <w:rPr>
      <w:rFonts w:ascii="Times New Roman" w:hAnsi="Times New Roman" w:cs="Times New Roman"/>
      <w:b/>
      <w:bCs/>
      <w:sz w:val="16"/>
      <w:szCs w:val="16"/>
      <w:shd w:val="clear" w:color="auto" w:fill="FFFFFF"/>
    </w:rPr>
  </w:style>
  <w:style w:type="character" w:customStyle="1" w:styleId="66">
    <w:name w:val="Основной текст (6)_"/>
    <w:basedOn w:val="a8"/>
    <w:link w:val="67"/>
    <w:uiPriority w:val="99"/>
    <w:locked/>
    <w:rsid w:val="00D250C5"/>
    <w:rPr>
      <w:rFonts w:ascii="Times New Roman" w:hAnsi="Times New Roman" w:cs="Times New Roman"/>
      <w:b/>
      <w:bCs/>
      <w:sz w:val="19"/>
      <w:szCs w:val="19"/>
      <w:shd w:val="clear" w:color="auto" w:fill="FFFFFF"/>
    </w:rPr>
  </w:style>
  <w:style w:type="character" w:customStyle="1" w:styleId="49">
    <w:name w:val="Подпись к таблице4"/>
    <w:basedOn w:val="affffffffe"/>
    <w:uiPriority w:val="99"/>
    <w:rsid w:val="00D250C5"/>
    <w:rPr>
      <w:rFonts w:ascii="Times New Roman" w:hAnsi="Times New Roman" w:cs="Times New Roman"/>
      <w:b/>
      <w:bCs/>
      <w:sz w:val="16"/>
      <w:szCs w:val="16"/>
      <w:u w:val="single"/>
      <w:shd w:val="clear" w:color="auto" w:fill="FFFFFF"/>
    </w:rPr>
  </w:style>
  <w:style w:type="character" w:customStyle="1" w:styleId="3f4">
    <w:name w:val="Подпись к таблице3"/>
    <w:basedOn w:val="affffffffe"/>
    <w:uiPriority w:val="99"/>
    <w:rsid w:val="00D250C5"/>
    <w:rPr>
      <w:rFonts w:ascii="Times New Roman" w:hAnsi="Times New Roman" w:cs="Times New Roman"/>
      <w:b/>
      <w:bCs/>
      <w:sz w:val="16"/>
      <w:szCs w:val="16"/>
      <w:u w:val="single"/>
      <w:shd w:val="clear" w:color="auto" w:fill="FFFFFF"/>
    </w:rPr>
  </w:style>
  <w:style w:type="character" w:customStyle="1" w:styleId="75">
    <w:name w:val="Основной текст (7)_"/>
    <w:basedOn w:val="a8"/>
    <w:link w:val="712"/>
    <w:uiPriority w:val="99"/>
    <w:locked/>
    <w:rsid w:val="00D250C5"/>
    <w:rPr>
      <w:rFonts w:ascii="Times New Roman" w:hAnsi="Times New Roman" w:cs="Times New Roman"/>
      <w:i/>
      <w:iCs/>
      <w:spacing w:val="-20"/>
      <w:sz w:val="15"/>
      <w:szCs w:val="15"/>
      <w:shd w:val="clear" w:color="auto" w:fill="FFFFFF"/>
    </w:rPr>
  </w:style>
  <w:style w:type="character" w:customStyle="1" w:styleId="76">
    <w:name w:val="Основной текст (7)"/>
    <w:basedOn w:val="75"/>
    <w:uiPriority w:val="99"/>
    <w:rsid w:val="00D250C5"/>
    <w:rPr>
      <w:rFonts w:ascii="Times New Roman" w:hAnsi="Times New Roman" w:cs="Times New Roman"/>
      <w:i/>
      <w:iCs/>
      <w:spacing w:val="-20"/>
      <w:sz w:val="15"/>
      <w:szCs w:val="15"/>
      <w:shd w:val="clear" w:color="auto" w:fill="FFFFFF"/>
    </w:rPr>
  </w:style>
  <w:style w:type="character" w:customStyle="1" w:styleId="84">
    <w:name w:val="Основной текст (8)_"/>
    <w:basedOn w:val="a8"/>
    <w:link w:val="812"/>
    <w:uiPriority w:val="99"/>
    <w:locked/>
    <w:rsid w:val="00D250C5"/>
    <w:rPr>
      <w:rFonts w:ascii="Times New Roman" w:hAnsi="Times New Roman" w:cs="Times New Roman"/>
      <w:i/>
      <w:iCs/>
      <w:spacing w:val="-20"/>
      <w:sz w:val="17"/>
      <w:szCs w:val="17"/>
      <w:shd w:val="clear" w:color="auto" w:fill="FFFFFF"/>
    </w:rPr>
  </w:style>
  <w:style w:type="character" w:customStyle="1" w:styleId="85">
    <w:name w:val="Основной текст (8)"/>
    <w:basedOn w:val="84"/>
    <w:uiPriority w:val="99"/>
    <w:rsid w:val="00D250C5"/>
    <w:rPr>
      <w:rFonts w:ascii="Times New Roman" w:hAnsi="Times New Roman" w:cs="Times New Roman"/>
      <w:i/>
      <w:iCs/>
      <w:spacing w:val="-20"/>
      <w:sz w:val="17"/>
      <w:szCs w:val="17"/>
      <w:shd w:val="clear" w:color="auto" w:fill="FFFFFF"/>
    </w:rPr>
  </w:style>
  <w:style w:type="character" w:customStyle="1" w:styleId="2f9">
    <w:name w:val="Подпись к таблице2"/>
    <w:basedOn w:val="affffffffe"/>
    <w:uiPriority w:val="99"/>
    <w:rsid w:val="00D250C5"/>
    <w:rPr>
      <w:rFonts w:ascii="Times New Roman" w:hAnsi="Times New Roman" w:cs="Times New Roman"/>
      <w:b/>
      <w:bCs/>
      <w:sz w:val="16"/>
      <w:szCs w:val="16"/>
      <w:u w:val="single"/>
      <w:shd w:val="clear" w:color="auto" w:fill="FFFFFF"/>
    </w:rPr>
  </w:style>
  <w:style w:type="paragraph" w:customStyle="1" w:styleId="1fff4">
    <w:name w:val="Подпись к таблице1"/>
    <w:basedOn w:val="a7"/>
    <w:link w:val="affffffffe"/>
    <w:uiPriority w:val="99"/>
    <w:rsid w:val="00D250C5"/>
    <w:pPr>
      <w:shd w:val="clear" w:color="auto" w:fill="FFFFFF"/>
      <w:spacing w:line="209" w:lineRule="exact"/>
    </w:pPr>
    <w:rPr>
      <w:rFonts w:eastAsiaTheme="minorHAnsi"/>
      <w:b/>
      <w:bCs/>
      <w:sz w:val="16"/>
      <w:szCs w:val="16"/>
      <w:lang w:eastAsia="en-US"/>
    </w:rPr>
  </w:style>
  <w:style w:type="paragraph" w:customStyle="1" w:styleId="213">
    <w:name w:val="Основной текст (2)1"/>
    <w:basedOn w:val="a7"/>
    <w:link w:val="2f7"/>
    <w:rsid w:val="00D250C5"/>
    <w:pPr>
      <w:shd w:val="clear" w:color="auto" w:fill="FFFFFF"/>
      <w:spacing w:line="240" w:lineRule="atLeast"/>
    </w:pPr>
    <w:rPr>
      <w:rFonts w:eastAsiaTheme="minorHAnsi"/>
      <w:b/>
      <w:bCs/>
      <w:sz w:val="16"/>
      <w:szCs w:val="16"/>
      <w:lang w:eastAsia="en-US"/>
    </w:rPr>
  </w:style>
  <w:style w:type="paragraph" w:customStyle="1" w:styleId="3f3">
    <w:name w:val="Основной текст (3)"/>
    <w:basedOn w:val="a7"/>
    <w:link w:val="3f2"/>
    <w:uiPriority w:val="99"/>
    <w:rsid w:val="00D250C5"/>
    <w:pPr>
      <w:shd w:val="clear" w:color="auto" w:fill="FFFFFF"/>
      <w:spacing w:line="240" w:lineRule="atLeast"/>
    </w:pPr>
    <w:rPr>
      <w:rFonts w:eastAsiaTheme="minorHAnsi"/>
      <w:b/>
      <w:bCs/>
      <w:smallCaps/>
      <w:sz w:val="18"/>
      <w:szCs w:val="18"/>
      <w:lang w:eastAsia="en-US"/>
    </w:rPr>
  </w:style>
  <w:style w:type="character" w:customStyle="1" w:styleId="2fa">
    <w:name w:val="Основной текст Знак2"/>
    <w:basedOn w:val="a8"/>
    <w:uiPriority w:val="99"/>
    <w:semiHidden/>
    <w:rsid w:val="00D250C5"/>
    <w:rPr>
      <w:rFonts w:cs="Microsoft Sans Serif"/>
      <w:color w:val="000000"/>
    </w:rPr>
  </w:style>
  <w:style w:type="paragraph" w:customStyle="1" w:styleId="afffffffff0">
    <w:name w:val="Колонтитул"/>
    <w:basedOn w:val="a7"/>
    <w:link w:val="afffffffff"/>
    <w:uiPriority w:val="99"/>
    <w:rsid w:val="00D250C5"/>
    <w:pPr>
      <w:shd w:val="clear" w:color="auto" w:fill="FFFFFF"/>
    </w:pPr>
    <w:rPr>
      <w:rFonts w:eastAsiaTheme="minorHAnsi"/>
      <w:sz w:val="20"/>
      <w:szCs w:val="20"/>
      <w:lang w:eastAsia="en-US"/>
    </w:rPr>
  </w:style>
  <w:style w:type="paragraph" w:customStyle="1" w:styleId="48">
    <w:name w:val="Основной текст (4)"/>
    <w:basedOn w:val="a7"/>
    <w:link w:val="47"/>
    <w:uiPriority w:val="99"/>
    <w:rsid w:val="00D250C5"/>
    <w:pPr>
      <w:shd w:val="clear" w:color="auto" w:fill="FFFFFF"/>
      <w:spacing w:line="240" w:lineRule="atLeast"/>
    </w:pPr>
    <w:rPr>
      <w:rFonts w:eastAsiaTheme="minorHAnsi"/>
      <w:noProof/>
      <w:sz w:val="20"/>
      <w:szCs w:val="20"/>
      <w:lang w:eastAsia="en-US"/>
    </w:rPr>
  </w:style>
  <w:style w:type="paragraph" w:customStyle="1" w:styleId="56">
    <w:name w:val="Основной текст (5)"/>
    <w:basedOn w:val="a7"/>
    <w:link w:val="55"/>
    <w:uiPriority w:val="99"/>
    <w:rsid w:val="00D250C5"/>
    <w:pPr>
      <w:shd w:val="clear" w:color="auto" w:fill="FFFFFF"/>
      <w:spacing w:line="240" w:lineRule="atLeast"/>
    </w:pPr>
    <w:rPr>
      <w:rFonts w:eastAsiaTheme="minorHAnsi"/>
      <w:sz w:val="18"/>
      <w:szCs w:val="18"/>
      <w:lang w:eastAsia="en-US"/>
    </w:rPr>
  </w:style>
  <w:style w:type="paragraph" w:customStyle="1" w:styleId="67">
    <w:name w:val="Основной текст (6)"/>
    <w:basedOn w:val="a7"/>
    <w:link w:val="66"/>
    <w:uiPriority w:val="99"/>
    <w:rsid w:val="00D250C5"/>
    <w:pPr>
      <w:shd w:val="clear" w:color="auto" w:fill="FFFFFF"/>
      <w:spacing w:line="240" w:lineRule="atLeast"/>
    </w:pPr>
    <w:rPr>
      <w:rFonts w:eastAsiaTheme="minorHAnsi"/>
      <w:b/>
      <w:bCs/>
      <w:sz w:val="19"/>
      <w:szCs w:val="19"/>
      <w:lang w:eastAsia="en-US"/>
    </w:rPr>
  </w:style>
  <w:style w:type="paragraph" w:customStyle="1" w:styleId="712">
    <w:name w:val="Основной текст (7)1"/>
    <w:basedOn w:val="a7"/>
    <w:link w:val="75"/>
    <w:uiPriority w:val="99"/>
    <w:rsid w:val="00D250C5"/>
    <w:pPr>
      <w:shd w:val="clear" w:color="auto" w:fill="FFFFFF"/>
      <w:spacing w:before="60" w:line="240" w:lineRule="atLeast"/>
    </w:pPr>
    <w:rPr>
      <w:rFonts w:eastAsiaTheme="minorHAnsi"/>
      <w:i/>
      <w:iCs/>
      <w:spacing w:val="-20"/>
      <w:sz w:val="15"/>
      <w:szCs w:val="15"/>
      <w:lang w:eastAsia="en-US"/>
    </w:rPr>
  </w:style>
  <w:style w:type="paragraph" w:customStyle="1" w:styleId="812">
    <w:name w:val="Основной текст (8)1"/>
    <w:basedOn w:val="a7"/>
    <w:link w:val="84"/>
    <w:uiPriority w:val="99"/>
    <w:rsid w:val="00D250C5"/>
    <w:pPr>
      <w:shd w:val="clear" w:color="auto" w:fill="FFFFFF"/>
      <w:spacing w:line="240" w:lineRule="atLeast"/>
    </w:pPr>
    <w:rPr>
      <w:rFonts w:eastAsiaTheme="minorHAnsi"/>
      <w:i/>
      <w:iCs/>
      <w:spacing w:val="-20"/>
      <w:sz w:val="17"/>
      <w:szCs w:val="17"/>
      <w:lang w:eastAsia="en-US"/>
    </w:rPr>
  </w:style>
  <w:style w:type="character" w:customStyle="1" w:styleId="afffffff7">
    <w:name w:val="Список Знак"/>
    <w:link w:val="a3"/>
    <w:uiPriority w:val="99"/>
    <w:rsid w:val="000B7905"/>
    <w:rPr>
      <w:rFonts w:ascii="Arial" w:eastAsia="Times New Roman" w:hAnsi="Arial" w:cs="Times New Roman"/>
      <w:sz w:val="24"/>
      <w:szCs w:val="24"/>
      <w:lang w:eastAsia="ru-RU"/>
    </w:rPr>
  </w:style>
  <w:style w:type="paragraph" w:customStyle="1" w:styleId="a0">
    <w:name w:val="Список нумерованный"/>
    <w:basedOn w:val="a7"/>
    <w:uiPriority w:val="99"/>
    <w:rsid w:val="000B7905"/>
    <w:pPr>
      <w:numPr>
        <w:numId w:val="47"/>
      </w:numPr>
      <w:spacing w:before="120"/>
      <w:jc w:val="both"/>
    </w:pPr>
  </w:style>
  <w:style w:type="paragraph" w:customStyle="1" w:styleId="afffffffff2">
    <w:name w:val="Содержание"/>
    <w:basedOn w:val="a7"/>
    <w:uiPriority w:val="99"/>
    <w:rsid w:val="000B7905"/>
    <w:pPr>
      <w:widowControl w:val="0"/>
      <w:spacing w:before="240" w:after="240"/>
      <w:jc w:val="center"/>
    </w:pPr>
    <w:rPr>
      <w:b/>
      <w:caps/>
      <w:szCs w:val="20"/>
    </w:rPr>
  </w:style>
  <w:style w:type="paragraph" w:customStyle="1" w:styleId="afffffffff3">
    <w:name w:val="Табличный_заголовки"/>
    <w:basedOn w:val="a7"/>
    <w:uiPriority w:val="99"/>
    <w:rsid w:val="000B7905"/>
    <w:pPr>
      <w:keepNext/>
      <w:keepLines/>
      <w:jc w:val="center"/>
    </w:pPr>
    <w:rPr>
      <w:b/>
      <w:sz w:val="20"/>
      <w:szCs w:val="20"/>
    </w:rPr>
  </w:style>
  <w:style w:type="paragraph" w:customStyle="1" w:styleId="afffffffff4">
    <w:name w:val="Табличный_центр"/>
    <w:basedOn w:val="a7"/>
    <w:uiPriority w:val="99"/>
    <w:rsid w:val="000B7905"/>
    <w:pPr>
      <w:jc w:val="center"/>
    </w:pPr>
    <w:rPr>
      <w:sz w:val="22"/>
      <w:szCs w:val="22"/>
    </w:rPr>
  </w:style>
  <w:style w:type="paragraph" w:customStyle="1" w:styleId="15">
    <w:name w:val="Список 1)"/>
    <w:basedOn w:val="a7"/>
    <w:uiPriority w:val="99"/>
    <w:rsid w:val="000B7905"/>
    <w:pPr>
      <w:numPr>
        <w:numId w:val="45"/>
      </w:numPr>
      <w:spacing w:after="60"/>
      <w:jc w:val="both"/>
    </w:pPr>
  </w:style>
  <w:style w:type="paragraph" w:customStyle="1" w:styleId="a2">
    <w:name w:val="Табличный_нумерованный"/>
    <w:basedOn w:val="a7"/>
    <w:link w:val="afffffffff5"/>
    <w:uiPriority w:val="99"/>
    <w:rsid w:val="000B7905"/>
    <w:pPr>
      <w:numPr>
        <w:numId w:val="44"/>
      </w:numPr>
    </w:pPr>
    <w:rPr>
      <w:sz w:val="22"/>
      <w:szCs w:val="22"/>
      <w:lang w:val="x-none" w:eastAsia="x-none"/>
    </w:rPr>
  </w:style>
  <w:style w:type="character" w:customStyle="1" w:styleId="afffffffff5">
    <w:name w:val="Табличный_нумерованный Знак"/>
    <w:link w:val="a2"/>
    <w:uiPriority w:val="99"/>
    <w:rsid w:val="000B7905"/>
    <w:rPr>
      <w:rFonts w:ascii="Times New Roman" w:eastAsia="Times New Roman" w:hAnsi="Times New Roman" w:cs="Times New Roman"/>
      <w:lang w:val="x-none" w:eastAsia="x-none"/>
    </w:rPr>
  </w:style>
  <w:style w:type="paragraph" w:styleId="afffffffff6">
    <w:name w:val="toa heading"/>
    <w:basedOn w:val="a7"/>
    <w:next w:val="a7"/>
    <w:uiPriority w:val="99"/>
    <w:semiHidden/>
    <w:rsid w:val="000B7905"/>
    <w:pPr>
      <w:spacing w:before="40" w:after="20"/>
      <w:jc w:val="center"/>
    </w:pPr>
    <w:rPr>
      <w:b/>
      <w:sz w:val="22"/>
      <w:szCs w:val="20"/>
    </w:rPr>
  </w:style>
  <w:style w:type="paragraph" w:customStyle="1" w:styleId="a6">
    <w:name w:val="Требования"/>
    <w:basedOn w:val="a7"/>
    <w:uiPriority w:val="99"/>
    <w:rsid w:val="000B7905"/>
    <w:pPr>
      <w:numPr>
        <w:ilvl w:val="1"/>
        <w:numId w:val="46"/>
      </w:numPr>
      <w:spacing w:before="120" w:after="60"/>
      <w:ind w:left="0" w:firstLine="567"/>
      <w:jc w:val="both"/>
      <w:outlineLvl w:val="1"/>
    </w:pPr>
    <w:rPr>
      <w:bCs/>
      <w:i/>
      <w:iCs/>
    </w:rPr>
  </w:style>
  <w:style w:type="paragraph" w:customStyle="1" w:styleId="a1">
    <w:name w:val="Список а)"/>
    <w:basedOn w:val="a3"/>
    <w:uiPriority w:val="99"/>
    <w:rsid w:val="000B7905"/>
    <w:pPr>
      <w:widowControl/>
      <w:numPr>
        <w:numId w:val="43"/>
      </w:numPr>
      <w:tabs>
        <w:tab w:val="left" w:pos="851"/>
      </w:tabs>
      <w:adjustRightInd/>
      <w:spacing w:before="0" w:after="0" w:line="240" w:lineRule="auto"/>
      <w:textAlignment w:val="auto"/>
    </w:pPr>
    <w:rPr>
      <w:rFonts w:ascii="Times New Roman" w:eastAsia="Calibri" w:hAnsi="Times New Roman"/>
      <w:snapToGrid w:val="0"/>
      <w:lang w:val="x-none" w:eastAsia="x-none"/>
    </w:rPr>
  </w:style>
  <w:style w:type="paragraph" w:customStyle="1" w:styleId="afffffffff7">
    <w:name w:val="Табличный_слева"/>
    <w:basedOn w:val="a7"/>
    <w:uiPriority w:val="99"/>
    <w:rsid w:val="000B7905"/>
    <w:rPr>
      <w:sz w:val="22"/>
      <w:szCs w:val="22"/>
    </w:rPr>
  </w:style>
  <w:style w:type="paragraph" w:customStyle="1" w:styleId="1fff5">
    <w:name w:val="Обычный 1"/>
    <w:basedOn w:val="a7"/>
    <w:next w:val="a7"/>
    <w:uiPriority w:val="99"/>
    <w:semiHidden/>
    <w:rsid w:val="000B7905"/>
    <w:pPr>
      <w:tabs>
        <w:tab w:val="num" w:pos="360"/>
      </w:tabs>
      <w:spacing w:before="120"/>
      <w:ind w:left="360" w:hanging="360"/>
      <w:jc w:val="both"/>
    </w:pPr>
    <w:rPr>
      <w:szCs w:val="20"/>
    </w:rPr>
  </w:style>
  <w:style w:type="table" w:customStyle="1" w:styleId="191">
    <w:name w:val="Сетка таблицы19"/>
    <w:basedOn w:val="a9"/>
    <w:next w:val="af1"/>
    <w:uiPriority w:val="59"/>
    <w:rsid w:val="000B79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Обычный влево"/>
    <w:basedOn w:val="1fff5"/>
    <w:uiPriority w:val="99"/>
    <w:rsid w:val="000B7905"/>
    <w:pPr>
      <w:tabs>
        <w:tab w:val="clear" w:pos="360"/>
      </w:tabs>
      <w:spacing w:before="0"/>
      <w:ind w:left="0" w:firstLine="0"/>
      <w:jc w:val="left"/>
    </w:pPr>
  </w:style>
  <w:style w:type="paragraph" w:customStyle="1" w:styleId="afffffffff9">
    <w:name w:val="Табличный_по ширине"/>
    <w:basedOn w:val="afffffffff7"/>
    <w:uiPriority w:val="99"/>
    <w:rsid w:val="000B7905"/>
    <w:pPr>
      <w:jc w:val="both"/>
    </w:pPr>
  </w:style>
  <w:style w:type="paragraph" w:customStyle="1" w:styleId="103">
    <w:name w:val="Табличный_центр_10"/>
    <w:basedOn w:val="a7"/>
    <w:uiPriority w:val="99"/>
    <w:qFormat/>
    <w:rsid w:val="000B7905"/>
    <w:pPr>
      <w:jc w:val="center"/>
    </w:pPr>
    <w:rPr>
      <w:sz w:val="20"/>
    </w:rPr>
  </w:style>
  <w:style w:type="paragraph" w:customStyle="1" w:styleId="104">
    <w:name w:val="Табличный_слева_10"/>
    <w:basedOn w:val="a7"/>
    <w:uiPriority w:val="99"/>
    <w:qFormat/>
    <w:rsid w:val="000B7905"/>
    <w:rPr>
      <w:sz w:val="20"/>
    </w:rPr>
  </w:style>
  <w:style w:type="paragraph" w:customStyle="1" w:styleId="105">
    <w:name w:val="Табличный_по ширине_10"/>
    <w:basedOn w:val="a7"/>
    <w:uiPriority w:val="99"/>
    <w:qFormat/>
    <w:rsid w:val="000B7905"/>
    <w:pPr>
      <w:jc w:val="both"/>
    </w:pPr>
    <w:rPr>
      <w:sz w:val="20"/>
    </w:rPr>
  </w:style>
  <w:style w:type="paragraph" w:customStyle="1" w:styleId="10">
    <w:name w:val="Табличный_нумерованный_10"/>
    <w:basedOn w:val="a7"/>
    <w:uiPriority w:val="99"/>
    <w:qFormat/>
    <w:rsid w:val="000B7905"/>
    <w:pPr>
      <w:numPr>
        <w:numId w:val="48"/>
      </w:numPr>
    </w:pPr>
    <w:rPr>
      <w:sz w:val="20"/>
    </w:rPr>
  </w:style>
  <w:style w:type="paragraph" w:customStyle="1" w:styleId="106">
    <w:name w:val="Табличный_заголовки_10"/>
    <w:basedOn w:val="affff1"/>
    <w:uiPriority w:val="99"/>
    <w:qFormat/>
    <w:rsid w:val="000B7905"/>
    <w:pPr>
      <w:jc w:val="center"/>
    </w:pPr>
    <w:rPr>
      <w:rFonts w:eastAsia="Calibri"/>
      <w:b/>
      <w:sz w:val="20"/>
    </w:rPr>
  </w:style>
  <w:style w:type="numbering" w:styleId="1111110">
    <w:name w:val="Outline List 2"/>
    <w:basedOn w:val="aa"/>
    <w:rsid w:val="000B7905"/>
  </w:style>
  <w:style w:type="numbering" w:styleId="1ai">
    <w:name w:val="Outline List 1"/>
    <w:basedOn w:val="aa"/>
    <w:rsid w:val="000B7905"/>
    <w:pPr>
      <w:numPr>
        <w:numId w:val="50"/>
      </w:numPr>
    </w:pPr>
  </w:style>
  <w:style w:type="paragraph" w:styleId="afffffffffa">
    <w:name w:val="Block Text"/>
    <w:basedOn w:val="a7"/>
    <w:uiPriority w:val="99"/>
    <w:rsid w:val="000B7905"/>
    <w:pPr>
      <w:spacing w:line="360" w:lineRule="auto"/>
      <w:ind w:left="526" w:right="43" w:firstLine="709"/>
      <w:jc w:val="both"/>
    </w:pPr>
    <w:rPr>
      <w:sz w:val="28"/>
      <w:szCs w:val="28"/>
    </w:rPr>
  </w:style>
  <w:style w:type="paragraph" w:styleId="2fb">
    <w:name w:val="List 2"/>
    <w:basedOn w:val="a3"/>
    <w:uiPriority w:val="99"/>
    <w:rsid w:val="000B7905"/>
    <w:pPr>
      <w:widowControl/>
      <w:tabs>
        <w:tab w:val="left" w:pos="851"/>
      </w:tabs>
      <w:adjustRightInd/>
      <w:spacing w:before="0" w:after="240" w:line="240" w:lineRule="atLeast"/>
      <w:ind w:left="1800"/>
      <w:textAlignment w:val="auto"/>
    </w:pPr>
    <w:rPr>
      <w:rFonts w:eastAsia="Calibri" w:cs="Arial"/>
      <w:spacing w:val="-5"/>
      <w:sz w:val="20"/>
      <w:szCs w:val="20"/>
      <w:lang w:val="x-none" w:eastAsia="en-US"/>
    </w:rPr>
  </w:style>
  <w:style w:type="paragraph" w:styleId="3f5">
    <w:name w:val="List 3"/>
    <w:basedOn w:val="a3"/>
    <w:uiPriority w:val="99"/>
    <w:rsid w:val="000B7905"/>
    <w:pPr>
      <w:widowControl/>
      <w:tabs>
        <w:tab w:val="left" w:pos="851"/>
      </w:tabs>
      <w:adjustRightInd/>
      <w:spacing w:before="0" w:after="240" w:line="240" w:lineRule="atLeast"/>
      <w:ind w:left="2160"/>
      <w:textAlignment w:val="auto"/>
    </w:pPr>
    <w:rPr>
      <w:rFonts w:eastAsia="Calibri" w:cs="Arial"/>
      <w:spacing w:val="-5"/>
      <w:sz w:val="20"/>
      <w:szCs w:val="20"/>
      <w:lang w:val="x-none" w:eastAsia="en-US"/>
    </w:rPr>
  </w:style>
  <w:style w:type="paragraph" w:styleId="4a">
    <w:name w:val="List 4"/>
    <w:basedOn w:val="a3"/>
    <w:uiPriority w:val="99"/>
    <w:rsid w:val="000B7905"/>
    <w:pPr>
      <w:widowControl/>
      <w:tabs>
        <w:tab w:val="left" w:pos="851"/>
      </w:tabs>
      <w:adjustRightInd/>
      <w:spacing w:before="0" w:after="240" w:line="240" w:lineRule="atLeast"/>
      <w:ind w:left="2520"/>
      <w:textAlignment w:val="auto"/>
    </w:pPr>
    <w:rPr>
      <w:rFonts w:eastAsia="Calibri" w:cs="Arial"/>
      <w:spacing w:val="-5"/>
      <w:sz w:val="20"/>
      <w:szCs w:val="20"/>
      <w:lang w:val="x-none" w:eastAsia="en-US"/>
    </w:rPr>
  </w:style>
  <w:style w:type="paragraph" w:styleId="58">
    <w:name w:val="List 5"/>
    <w:basedOn w:val="a3"/>
    <w:uiPriority w:val="99"/>
    <w:rsid w:val="000B7905"/>
    <w:pPr>
      <w:widowControl/>
      <w:tabs>
        <w:tab w:val="left" w:pos="851"/>
      </w:tabs>
      <w:adjustRightInd/>
      <w:spacing w:before="0" w:after="240" w:line="240" w:lineRule="atLeast"/>
      <w:ind w:left="2880"/>
      <w:textAlignment w:val="auto"/>
    </w:pPr>
    <w:rPr>
      <w:rFonts w:eastAsia="Calibri" w:cs="Arial"/>
      <w:spacing w:val="-5"/>
      <w:sz w:val="20"/>
      <w:szCs w:val="20"/>
      <w:lang w:val="x-none" w:eastAsia="en-US"/>
    </w:rPr>
  </w:style>
  <w:style w:type="paragraph" w:styleId="2fc">
    <w:name w:val="List Bullet 2"/>
    <w:basedOn w:val="afffffa"/>
    <w:autoRedefine/>
    <w:uiPriority w:val="99"/>
    <w:rsid w:val="000B7905"/>
    <w:pPr>
      <w:tabs>
        <w:tab w:val="clear" w:pos="1134"/>
        <w:tab w:val="num" w:pos="360"/>
      </w:tabs>
      <w:spacing w:before="0" w:after="240" w:line="240" w:lineRule="atLeast"/>
      <w:ind w:left="1800" w:hanging="360"/>
    </w:pPr>
    <w:rPr>
      <w:rFonts w:eastAsia="Times New Roman" w:cs="Arial"/>
      <w:spacing w:val="-5"/>
      <w:sz w:val="20"/>
      <w:szCs w:val="20"/>
    </w:rPr>
  </w:style>
  <w:style w:type="paragraph" w:styleId="3f6">
    <w:name w:val="List Bullet 3"/>
    <w:basedOn w:val="afffffa"/>
    <w:autoRedefine/>
    <w:uiPriority w:val="99"/>
    <w:rsid w:val="000B7905"/>
    <w:pPr>
      <w:tabs>
        <w:tab w:val="clear" w:pos="1134"/>
        <w:tab w:val="num" w:pos="360"/>
      </w:tabs>
      <w:spacing w:before="0" w:after="240" w:line="240" w:lineRule="atLeast"/>
      <w:ind w:left="2160" w:hanging="360"/>
    </w:pPr>
    <w:rPr>
      <w:rFonts w:eastAsia="Times New Roman" w:cs="Arial"/>
      <w:spacing w:val="-5"/>
      <w:sz w:val="20"/>
      <w:szCs w:val="20"/>
    </w:rPr>
  </w:style>
  <w:style w:type="paragraph" w:styleId="4b">
    <w:name w:val="List Bullet 4"/>
    <w:basedOn w:val="afffffa"/>
    <w:autoRedefine/>
    <w:uiPriority w:val="99"/>
    <w:rsid w:val="000B7905"/>
    <w:pPr>
      <w:tabs>
        <w:tab w:val="clear" w:pos="1134"/>
        <w:tab w:val="num" w:pos="360"/>
      </w:tabs>
      <w:spacing w:before="0" w:after="240" w:line="240" w:lineRule="atLeast"/>
      <w:ind w:left="2520" w:hanging="360"/>
    </w:pPr>
    <w:rPr>
      <w:rFonts w:eastAsia="Times New Roman" w:cs="Arial"/>
      <w:spacing w:val="-5"/>
      <w:sz w:val="20"/>
      <w:szCs w:val="20"/>
    </w:rPr>
  </w:style>
  <w:style w:type="paragraph" w:styleId="59">
    <w:name w:val="List Bullet 5"/>
    <w:basedOn w:val="afffffa"/>
    <w:autoRedefine/>
    <w:uiPriority w:val="99"/>
    <w:rsid w:val="000B7905"/>
    <w:pPr>
      <w:tabs>
        <w:tab w:val="clear" w:pos="1134"/>
        <w:tab w:val="num" w:pos="360"/>
      </w:tabs>
      <w:spacing w:before="0" w:after="240" w:line="240" w:lineRule="atLeast"/>
      <w:ind w:left="2880" w:hanging="360"/>
    </w:pPr>
    <w:rPr>
      <w:rFonts w:eastAsia="Times New Roman" w:cs="Arial"/>
      <w:spacing w:val="-5"/>
      <w:sz w:val="20"/>
      <w:szCs w:val="20"/>
    </w:rPr>
  </w:style>
  <w:style w:type="paragraph" w:styleId="afffffffffb">
    <w:name w:val="List Continue"/>
    <w:basedOn w:val="a3"/>
    <w:uiPriority w:val="99"/>
    <w:rsid w:val="000B7905"/>
    <w:pPr>
      <w:widowControl/>
      <w:tabs>
        <w:tab w:val="left" w:pos="851"/>
      </w:tabs>
      <w:adjustRightInd/>
      <w:spacing w:before="0" w:after="240" w:line="240" w:lineRule="atLeast"/>
      <w:ind w:left="1440"/>
      <w:textAlignment w:val="auto"/>
    </w:pPr>
    <w:rPr>
      <w:rFonts w:eastAsia="Calibri" w:cs="Arial"/>
      <w:spacing w:val="-5"/>
      <w:sz w:val="20"/>
      <w:szCs w:val="20"/>
      <w:lang w:val="x-none" w:eastAsia="en-US"/>
    </w:rPr>
  </w:style>
  <w:style w:type="paragraph" w:styleId="2fd">
    <w:name w:val="List Continue 2"/>
    <w:basedOn w:val="afffffffffb"/>
    <w:uiPriority w:val="99"/>
    <w:rsid w:val="000B7905"/>
    <w:pPr>
      <w:ind w:left="2160"/>
    </w:pPr>
  </w:style>
  <w:style w:type="paragraph" w:styleId="3f7">
    <w:name w:val="List Continue 3"/>
    <w:basedOn w:val="afffffffffb"/>
    <w:uiPriority w:val="99"/>
    <w:rsid w:val="000B7905"/>
    <w:pPr>
      <w:ind w:left="2520"/>
    </w:pPr>
  </w:style>
  <w:style w:type="paragraph" w:styleId="4c">
    <w:name w:val="List Continue 4"/>
    <w:basedOn w:val="afffffffffb"/>
    <w:uiPriority w:val="99"/>
    <w:rsid w:val="000B7905"/>
    <w:pPr>
      <w:ind w:left="2880"/>
    </w:pPr>
  </w:style>
  <w:style w:type="paragraph" w:styleId="5a">
    <w:name w:val="List Continue 5"/>
    <w:basedOn w:val="afffffffffb"/>
    <w:uiPriority w:val="99"/>
    <w:rsid w:val="000B7905"/>
    <w:pPr>
      <w:ind w:left="3240"/>
    </w:pPr>
  </w:style>
  <w:style w:type="paragraph" w:styleId="2fe">
    <w:name w:val="List Number 2"/>
    <w:basedOn w:val="a"/>
    <w:uiPriority w:val="99"/>
    <w:rsid w:val="000B7905"/>
    <w:pPr>
      <w:keepNext w:val="0"/>
      <w:numPr>
        <w:numId w:val="0"/>
      </w:numPr>
      <w:suppressLineNumbers w:val="0"/>
      <w:tabs>
        <w:tab w:val="clear" w:pos="9356"/>
      </w:tabs>
      <w:suppressAutoHyphens w:val="0"/>
      <w:spacing w:after="240" w:line="240" w:lineRule="atLeast"/>
      <w:ind w:left="1800" w:hanging="360"/>
    </w:pPr>
    <w:rPr>
      <w:rFonts w:ascii="Arial" w:hAnsi="Arial" w:cs="Arial"/>
      <w:spacing w:val="-5"/>
      <w:sz w:val="20"/>
      <w:szCs w:val="20"/>
      <w:lang w:eastAsia="en-US"/>
    </w:rPr>
  </w:style>
  <w:style w:type="paragraph" w:styleId="3f8">
    <w:name w:val="List Number 3"/>
    <w:basedOn w:val="a"/>
    <w:uiPriority w:val="99"/>
    <w:rsid w:val="000B7905"/>
    <w:pPr>
      <w:keepNext w:val="0"/>
      <w:numPr>
        <w:numId w:val="0"/>
      </w:numPr>
      <w:suppressLineNumbers w:val="0"/>
      <w:tabs>
        <w:tab w:val="clear" w:pos="9356"/>
        <w:tab w:val="num" w:pos="720"/>
      </w:tabs>
      <w:suppressAutoHyphens w:val="0"/>
      <w:spacing w:after="240" w:line="240" w:lineRule="atLeast"/>
      <w:ind w:left="2160" w:firstLine="709"/>
    </w:pPr>
    <w:rPr>
      <w:rFonts w:ascii="Arial" w:hAnsi="Arial" w:cs="Arial"/>
      <w:spacing w:val="-5"/>
      <w:sz w:val="20"/>
      <w:szCs w:val="20"/>
      <w:lang w:eastAsia="en-US"/>
    </w:rPr>
  </w:style>
  <w:style w:type="paragraph" w:styleId="4d">
    <w:name w:val="List Number 4"/>
    <w:basedOn w:val="a"/>
    <w:uiPriority w:val="99"/>
    <w:rsid w:val="000B7905"/>
    <w:pPr>
      <w:keepNext w:val="0"/>
      <w:numPr>
        <w:numId w:val="0"/>
      </w:numPr>
      <w:suppressLineNumbers w:val="0"/>
      <w:tabs>
        <w:tab w:val="clear" w:pos="9356"/>
      </w:tabs>
      <w:suppressAutoHyphens w:val="0"/>
      <w:spacing w:after="240" w:line="240" w:lineRule="atLeast"/>
      <w:ind w:left="2520" w:hanging="360"/>
    </w:pPr>
    <w:rPr>
      <w:rFonts w:ascii="Arial" w:hAnsi="Arial" w:cs="Arial"/>
      <w:spacing w:val="-5"/>
      <w:sz w:val="20"/>
      <w:szCs w:val="20"/>
      <w:lang w:eastAsia="en-US"/>
    </w:rPr>
  </w:style>
  <w:style w:type="paragraph" w:styleId="5b">
    <w:name w:val="List Number 5"/>
    <w:basedOn w:val="a"/>
    <w:uiPriority w:val="99"/>
    <w:rsid w:val="000B7905"/>
    <w:pPr>
      <w:keepNext w:val="0"/>
      <w:numPr>
        <w:numId w:val="0"/>
      </w:numPr>
      <w:suppressLineNumbers w:val="0"/>
      <w:tabs>
        <w:tab w:val="clear" w:pos="9356"/>
      </w:tabs>
      <w:suppressAutoHyphens w:val="0"/>
      <w:spacing w:after="240" w:line="240" w:lineRule="atLeast"/>
      <w:ind w:left="2880" w:hanging="360"/>
    </w:pPr>
    <w:rPr>
      <w:rFonts w:ascii="Arial" w:hAnsi="Arial" w:cs="Arial"/>
      <w:spacing w:val="-5"/>
      <w:sz w:val="20"/>
      <w:szCs w:val="20"/>
      <w:lang w:eastAsia="en-US"/>
    </w:rPr>
  </w:style>
  <w:style w:type="paragraph" w:styleId="afffffffffc">
    <w:name w:val="Message Header"/>
    <w:basedOn w:val="af2"/>
    <w:link w:val="afffffffffd"/>
    <w:rsid w:val="000B7905"/>
    <w:pPr>
      <w:keepLines/>
      <w:tabs>
        <w:tab w:val="left" w:pos="3600"/>
        <w:tab w:val="left" w:pos="4680"/>
      </w:tabs>
      <w:spacing w:line="280" w:lineRule="exact"/>
      <w:ind w:left="1080" w:right="2160" w:hanging="1080"/>
    </w:pPr>
    <w:rPr>
      <w:rFonts w:ascii="Arial" w:hAnsi="Arial"/>
      <w:sz w:val="22"/>
      <w:lang w:val="x-none"/>
    </w:rPr>
  </w:style>
  <w:style w:type="character" w:customStyle="1" w:styleId="afffffffffd">
    <w:name w:val="Шапка Знак"/>
    <w:basedOn w:val="a8"/>
    <w:link w:val="afffffffffc"/>
    <w:rsid w:val="000B7905"/>
    <w:rPr>
      <w:rFonts w:ascii="Arial" w:eastAsia="Times New Roman" w:hAnsi="Arial" w:cs="Times New Roman"/>
      <w:lang w:val="x-none"/>
    </w:rPr>
  </w:style>
  <w:style w:type="paragraph" w:styleId="HTML">
    <w:name w:val="HTML Address"/>
    <w:basedOn w:val="a7"/>
    <w:link w:val="HTML0"/>
    <w:rsid w:val="000B7905"/>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basedOn w:val="a8"/>
    <w:link w:val="HTML"/>
    <w:rsid w:val="000B7905"/>
    <w:rPr>
      <w:rFonts w:ascii="Arial" w:eastAsia="Times New Roman" w:hAnsi="Arial" w:cs="Times New Roman"/>
      <w:i/>
      <w:iCs/>
      <w:spacing w:val="-5"/>
      <w:sz w:val="20"/>
      <w:szCs w:val="20"/>
      <w:lang w:val="x-none"/>
    </w:rPr>
  </w:style>
  <w:style w:type="paragraph" w:styleId="afffffffffe">
    <w:name w:val="envelope address"/>
    <w:basedOn w:val="a7"/>
    <w:uiPriority w:val="99"/>
    <w:rsid w:val="000B7905"/>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0B7905"/>
    <w:rPr>
      <w:lang w:val="ru-RU"/>
    </w:rPr>
  </w:style>
  <w:style w:type="paragraph" w:styleId="affffffffff">
    <w:name w:val="Date"/>
    <w:basedOn w:val="a7"/>
    <w:next w:val="a7"/>
    <w:link w:val="affffffffff0"/>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0">
    <w:name w:val="Дата Знак"/>
    <w:basedOn w:val="a8"/>
    <w:link w:val="affffffffff"/>
    <w:uiPriority w:val="99"/>
    <w:rsid w:val="000B7905"/>
    <w:rPr>
      <w:rFonts w:ascii="Arial" w:eastAsia="Times New Roman" w:hAnsi="Arial" w:cs="Times New Roman"/>
      <w:spacing w:val="-5"/>
      <w:sz w:val="20"/>
      <w:szCs w:val="20"/>
      <w:lang w:val="x-none"/>
    </w:rPr>
  </w:style>
  <w:style w:type="paragraph" w:styleId="affffffffff1">
    <w:name w:val="Note Heading"/>
    <w:basedOn w:val="a7"/>
    <w:next w:val="a7"/>
    <w:link w:val="affffffffff2"/>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2">
    <w:name w:val="Заголовок записки Знак"/>
    <w:basedOn w:val="a8"/>
    <w:link w:val="affffffffff1"/>
    <w:uiPriority w:val="99"/>
    <w:rsid w:val="000B7905"/>
    <w:rPr>
      <w:rFonts w:ascii="Arial" w:eastAsia="Times New Roman" w:hAnsi="Arial" w:cs="Times New Roman"/>
      <w:spacing w:val="-5"/>
      <w:sz w:val="20"/>
      <w:szCs w:val="20"/>
      <w:lang w:val="x-none"/>
    </w:rPr>
  </w:style>
  <w:style w:type="character" w:styleId="HTML2">
    <w:name w:val="HTML Keyboard"/>
    <w:rsid w:val="000B7905"/>
    <w:rPr>
      <w:rFonts w:ascii="Courier New" w:hAnsi="Courier New" w:cs="Courier New"/>
      <w:sz w:val="20"/>
      <w:szCs w:val="20"/>
      <w:lang w:val="ru-RU"/>
    </w:rPr>
  </w:style>
  <w:style w:type="character" w:styleId="HTML3">
    <w:name w:val="HTML Code"/>
    <w:rsid w:val="000B7905"/>
    <w:rPr>
      <w:rFonts w:ascii="Courier New" w:hAnsi="Courier New" w:cs="Courier New"/>
      <w:sz w:val="20"/>
      <w:szCs w:val="20"/>
      <w:lang w:val="ru-RU"/>
    </w:rPr>
  </w:style>
  <w:style w:type="paragraph" w:styleId="affffffffff3">
    <w:name w:val="Body Text First Indent"/>
    <w:basedOn w:val="af2"/>
    <w:link w:val="affffffffff4"/>
    <w:rsid w:val="000B7905"/>
    <w:pPr>
      <w:spacing w:line="360" w:lineRule="auto"/>
      <w:ind w:left="1080" w:firstLine="210"/>
    </w:pPr>
    <w:rPr>
      <w:rFonts w:ascii="Arial" w:hAnsi="Arial"/>
      <w:spacing w:val="-5"/>
      <w:szCs w:val="24"/>
      <w:lang w:val="x-none"/>
    </w:rPr>
  </w:style>
  <w:style w:type="character" w:customStyle="1" w:styleId="affffffffff4">
    <w:name w:val="Красная строка Знак"/>
    <w:basedOn w:val="af3"/>
    <w:link w:val="affffffffff3"/>
    <w:rsid w:val="000B7905"/>
    <w:rPr>
      <w:rFonts w:ascii="Arial" w:eastAsia="Times New Roman" w:hAnsi="Arial" w:cs="Times New Roman"/>
      <w:spacing w:val="-5"/>
      <w:sz w:val="24"/>
      <w:szCs w:val="24"/>
      <w:lang w:val="x-none"/>
    </w:rPr>
  </w:style>
  <w:style w:type="paragraph" w:styleId="2ff">
    <w:name w:val="Body Text First Indent 2"/>
    <w:basedOn w:val="ab"/>
    <w:link w:val="2ff0"/>
    <w:uiPriority w:val="99"/>
    <w:rsid w:val="000B7905"/>
    <w:pPr>
      <w:spacing w:line="360" w:lineRule="auto"/>
      <w:ind w:firstLine="210"/>
      <w:jc w:val="left"/>
    </w:pPr>
    <w:rPr>
      <w:rFonts w:ascii="Arial" w:hAnsi="Arial"/>
      <w:spacing w:val="-5"/>
      <w:szCs w:val="24"/>
      <w:lang w:val="x-none"/>
    </w:rPr>
  </w:style>
  <w:style w:type="character" w:customStyle="1" w:styleId="2ff0">
    <w:name w:val="Красная строка 2 Знак"/>
    <w:basedOn w:val="ac"/>
    <w:link w:val="2ff"/>
    <w:uiPriority w:val="99"/>
    <w:rsid w:val="000B7905"/>
    <w:rPr>
      <w:rFonts w:ascii="Arial" w:eastAsia="Times New Roman" w:hAnsi="Arial" w:cs="Times New Roman"/>
      <w:spacing w:val="-5"/>
      <w:sz w:val="24"/>
      <w:szCs w:val="24"/>
      <w:lang w:val="x-none"/>
    </w:rPr>
  </w:style>
  <w:style w:type="character" w:styleId="HTML4">
    <w:name w:val="HTML Sample"/>
    <w:rsid w:val="000B7905"/>
    <w:rPr>
      <w:rFonts w:ascii="Courier New" w:hAnsi="Courier New" w:cs="Courier New"/>
      <w:lang w:val="ru-RU"/>
    </w:rPr>
  </w:style>
  <w:style w:type="paragraph" w:styleId="2ff1">
    <w:name w:val="envelope return"/>
    <w:basedOn w:val="a7"/>
    <w:uiPriority w:val="99"/>
    <w:rsid w:val="000B7905"/>
    <w:pPr>
      <w:spacing w:line="360" w:lineRule="auto"/>
      <w:ind w:left="1080" w:firstLine="709"/>
      <w:jc w:val="both"/>
    </w:pPr>
    <w:rPr>
      <w:rFonts w:ascii="Arial" w:hAnsi="Arial" w:cs="Arial"/>
      <w:spacing w:val="-5"/>
      <w:sz w:val="20"/>
      <w:szCs w:val="20"/>
      <w:lang w:eastAsia="en-US"/>
    </w:rPr>
  </w:style>
  <w:style w:type="character" w:styleId="HTML5">
    <w:name w:val="HTML Definition"/>
    <w:rsid w:val="000B7905"/>
    <w:rPr>
      <w:i/>
      <w:iCs/>
      <w:lang w:val="ru-RU"/>
    </w:rPr>
  </w:style>
  <w:style w:type="character" w:styleId="HTML6">
    <w:name w:val="HTML Variable"/>
    <w:rsid w:val="000B7905"/>
    <w:rPr>
      <w:i/>
      <w:iCs/>
      <w:lang w:val="ru-RU"/>
    </w:rPr>
  </w:style>
  <w:style w:type="character" w:styleId="HTML7">
    <w:name w:val="HTML Typewriter"/>
    <w:rsid w:val="000B7905"/>
    <w:rPr>
      <w:rFonts w:ascii="Courier New" w:hAnsi="Courier New" w:cs="Courier New"/>
      <w:sz w:val="20"/>
      <w:szCs w:val="20"/>
      <w:lang w:val="ru-RU"/>
    </w:rPr>
  </w:style>
  <w:style w:type="paragraph" w:styleId="affffffffff5">
    <w:name w:val="Signature"/>
    <w:basedOn w:val="a7"/>
    <w:link w:val="affffffffff6"/>
    <w:uiPriority w:val="99"/>
    <w:rsid w:val="000B7905"/>
    <w:pPr>
      <w:spacing w:line="360" w:lineRule="auto"/>
      <w:ind w:left="4252" w:firstLine="709"/>
      <w:jc w:val="both"/>
    </w:pPr>
    <w:rPr>
      <w:rFonts w:ascii="Arial" w:hAnsi="Arial"/>
      <w:spacing w:val="-5"/>
      <w:sz w:val="20"/>
      <w:szCs w:val="20"/>
      <w:lang w:val="x-none" w:eastAsia="en-US"/>
    </w:rPr>
  </w:style>
  <w:style w:type="character" w:customStyle="1" w:styleId="affffffffff6">
    <w:name w:val="Подпись Знак"/>
    <w:basedOn w:val="a8"/>
    <w:link w:val="affffffffff5"/>
    <w:uiPriority w:val="99"/>
    <w:rsid w:val="000B7905"/>
    <w:rPr>
      <w:rFonts w:ascii="Arial" w:eastAsia="Times New Roman" w:hAnsi="Arial" w:cs="Times New Roman"/>
      <w:spacing w:val="-5"/>
      <w:sz w:val="20"/>
      <w:szCs w:val="20"/>
      <w:lang w:val="x-none"/>
    </w:rPr>
  </w:style>
  <w:style w:type="paragraph" w:styleId="affffffffff7">
    <w:name w:val="Salutation"/>
    <w:basedOn w:val="a7"/>
    <w:next w:val="a7"/>
    <w:link w:val="affffffffff8"/>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8">
    <w:name w:val="Приветствие Знак"/>
    <w:basedOn w:val="a8"/>
    <w:link w:val="affffffffff7"/>
    <w:uiPriority w:val="99"/>
    <w:rsid w:val="000B7905"/>
    <w:rPr>
      <w:rFonts w:ascii="Arial" w:eastAsia="Times New Roman" w:hAnsi="Arial" w:cs="Times New Roman"/>
      <w:spacing w:val="-5"/>
      <w:sz w:val="20"/>
      <w:szCs w:val="20"/>
      <w:lang w:val="x-none"/>
    </w:rPr>
  </w:style>
  <w:style w:type="paragraph" w:styleId="affffffffff9">
    <w:name w:val="Closing"/>
    <w:basedOn w:val="a7"/>
    <w:link w:val="affffffffffa"/>
    <w:uiPriority w:val="99"/>
    <w:rsid w:val="000B7905"/>
    <w:pPr>
      <w:spacing w:line="360" w:lineRule="auto"/>
      <w:ind w:left="4252" w:firstLine="709"/>
      <w:jc w:val="both"/>
    </w:pPr>
    <w:rPr>
      <w:rFonts w:ascii="Arial" w:hAnsi="Arial"/>
      <w:spacing w:val="-5"/>
      <w:sz w:val="20"/>
      <w:szCs w:val="20"/>
      <w:lang w:val="x-none" w:eastAsia="en-US"/>
    </w:rPr>
  </w:style>
  <w:style w:type="character" w:customStyle="1" w:styleId="affffffffffa">
    <w:name w:val="Прощание Знак"/>
    <w:basedOn w:val="a8"/>
    <w:link w:val="affffffffff9"/>
    <w:uiPriority w:val="99"/>
    <w:rsid w:val="000B7905"/>
    <w:rPr>
      <w:rFonts w:ascii="Arial" w:eastAsia="Times New Roman" w:hAnsi="Arial" w:cs="Times New Roman"/>
      <w:spacing w:val="-5"/>
      <w:sz w:val="20"/>
      <w:szCs w:val="20"/>
      <w:lang w:val="x-none"/>
    </w:rPr>
  </w:style>
  <w:style w:type="paragraph" w:styleId="HTML8">
    <w:name w:val="HTML Preformatted"/>
    <w:basedOn w:val="a7"/>
    <w:link w:val="HTML9"/>
    <w:rsid w:val="000B7905"/>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basedOn w:val="a8"/>
    <w:link w:val="HTML8"/>
    <w:rsid w:val="000B7905"/>
    <w:rPr>
      <w:rFonts w:ascii="Courier New" w:eastAsia="Times New Roman" w:hAnsi="Courier New" w:cs="Times New Roman"/>
      <w:spacing w:val="-5"/>
      <w:sz w:val="20"/>
      <w:szCs w:val="20"/>
      <w:lang w:val="x-none"/>
    </w:rPr>
  </w:style>
  <w:style w:type="character" w:styleId="HTMLa">
    <w:name w:val="HTML Cite"/>
    <w:rsid w:val="000B7905"/>
    <w:rPr>
      <w:i/>
      <w:iCs/>
      <w:lang w:val="ru-RU"/>
    </w:rPr>
  </w:style>
  <w:style w:type="paragraph" w:styleId="affffffffffb">
    <w:name w:val="E-mail Signature"/>
    <w:basedOn w:val="a7"/>
    <w:link w:val="affffffffffc"/>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c">
    <w:name w:val="Электронная подпись Знак"/>
    <w:basedOn w:val="a8"/>
    <w:link w:val="affffffffffb"/>
    <w:uiPriority w:val="99"/>
    <w:rsid w:val="000B7905"/>
    <w:rPr>
      <w:rFonts w:ascii="Arial" w:eastAsia="Times New Roman" w:hAnsi="Arial" w:cs="Times New Roman"/>
      <w:spacing w:val="-5"/>
      <w:sz w:val="20"/>
      <w:szCs w:val="20"/>
      <w:lang w:val="x-none"/>
    </w:rPr>
  </w:style>
  <w:style w:type="table" w:styleId="-10">
    <w:name w:val="Table Web 1"/>
    <w:basedOn w:val="a9"/>
    <w:rsid w:val="000B790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0B790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9"/>
    <w:rsid w:val="000B790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2">
    <w:name w:val="Изысканная таблица2"/>
    <w:basedOn w:val="a9"/>
    <w:next w:val="affff0"/>
    <w:rsid w:val="000B790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6">
    <w:name w:val="Table Subtle 1"/>
    <w:basedOn w:val="a9"/>
    <w:rsid w:val="000B790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Subtle 2"/>
    <w:basedOn w:val="a9"/>
    <w:rsid w:val="000B790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7">
    <w:name w:val="Table Classic 1"/>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lassic 2"/>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9">
    <w:name w:val="Table Classic 3"/>
    <w:basedOn w:val="a9"/>
    <w:rsid w:val="000B790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8">
    <w:name w:val="Table 3D effects 1"/>
    <w:basedOn w:val="a9"/>
    <w:rsid w:val="000B790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5">
    <w:name w:val="Table 3D effects 2"/>
    <w:basedOn w:val="a9"/>
    <w:rsid w:val="000B790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3D effects 3"/>
    <w:basedOn w:val="a9"/>
    <w:rsid w:val="000B790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Simple 2"/>
    <w:basedOn w:val="a9"/>
    <w:rsid w:val="000B7905"/>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b">
    <w:name w:val="Table Simple 3"/>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6">
    <w:name w:val="Сетка таблицы 13"/>
    <w:basedOn w:val="a9"/>
    <w:next w:val="1ff6"/>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7">
    <w:name w:val="Table Grid 2"/>
    <w:basedOn w:val="a9"/>
    <w:rsid w:val="000B790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c">
    <w:name w:val="Table Grid 3"/>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9"/>
    <w:rsid w:val="000B790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9"/>
    <w:rsid w:val="000B790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d">
    <w:name w:val="Table Contemporary"/>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e">
    <w:name w:val="Table Professional"/>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
    <w:name w:val="Outline List 3"/>
    <w:basedOn w:val="aa"/>
    <w:rsid w:val="000B7905"/>
  </w:style>
  <w:style w:type="table" w:styleId="1fff9">
    <w:name w:val="Table Columns 1"/>
    <w:basedOn w:val="a9"/>
    <w:rsid w:val="000B790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Columns 2"/>
    <w:basedOn w:val="a9"/>
    <w:rsid w:val="000B790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Columns 3"/>
    <w:basedOn w:val="a9"/>
    <w:rsid w:val="000B790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9"/>
    <w:rsid w:val="000B7905"/>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9"/>
    <w:rsid w:val="000B790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9"/>
    <w:rsid w:val="000B790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0">
    <w:name w:val="Table Theme"/>
    <w:basedOn w:val="a9"/>
    <w:rsid w:val="000B79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a">
    <w:name w:val="Table Colorful 1"/>
    <w:basedOn w:val="a9"/>
    <w:rsid w:val="000B790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9">
    <w:name w:val="Table Colorful 2"/>
    <w:basedOn w:val="a9"/>
    <w:rsid w:val="000B790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e">
    <w:name w:val="Table Colorful 3"/>
    <w:basedOn w:val="a9"/>
    <w:rsid w:val="000B790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9"/>
    <w:uiPriority w:val="64"/>
    <w:rsid w:val="000B7905"/>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fff1">
    <w:name w:val="Îáû÷íûé"/>
    <w:uiPriority w:val="99"/>
    <w:rsid w:val="000B7905"/>
    <w:pPr>
      <w:spacing w:after="0" w:line="240" w:lineRule="auto"/>
    </w:pPr>
    <w:rPr>
      <w:rFonts w:ascii="Times New Roman" w:eastAsia="Times New Roman" w:hAnsi="Times New Roman" w:cs="Times New Roman"/>
      <w:sz w:val="28"/>
      <w:szCs w:val="20"/>
      <w:lang w:eastAsia="ru-RU"/>
    </w:rPr>
  </w:style>
  <w:style w:type="paragraph" w:customStyle="1" w:styleId="S5">
    <w:name w:val="S_Титульный"/>
    <w:basedOn w:val="a7"/>
    <w:uiPriority w:val="99"/>
    <w:rsid w:val="000B7905"/>
    <w:pPr>
      <w:spacing w:line="360" w:lineRule="auto"/>
      <w:ind w:left="3240"/>
      <w:jc w:val="right"/>
    </w:pPr>
    <w:rPr>
      <w:b/>
      <w:sz w:val="32"/>
      <w:szCs w:val="32"/>
    </w:rPr>
  </w:style>
  <w:style w:type="paragraph" w:customStyle="1" w:styleId="afffffffffff2">
    <w:name w:val="ТЕКСТ ГРАД"/>
    <w:basedOn w:val="a7"/>
    <w:link w:val="afffffffffff3"/>
    <w:qFormat/>
    <w:rsid w:val="000B7905"/>
    <w:pPr>
      <w:spacing w:line="360" w:lineRule="auto"/>
      <w:ind w:firstLine="709"/>
      <w:jc w:val="both"/>
    </w:pPr>
    <w:rPr>
      <w:lang w:val="x-none" w:eastAsia="x-none"/>
    </w:rPr>
  </w:style>
  <w:style w:type="character" w:customStyle="1" w:styleId="afffffffffff3">
    <w:name w:val="ТЕКСТ ГРАД Знак"/>
    <w:link w:val="afffffffffff2"/>
    <w:rsid w:val="000B7905"/>
    <w:rPr>
      <w:rFonts w:ascii="Times New Roman" w:eastAsia="Times New Roman" w:hAnsi="Times New Roman" w:cs="Times New Roman"/>
      <w:sz w:val="24"/>
      <w:szCs w:val="24"/>
      <w:lang w:val="x-none" w:eastAsia="x-none"/>
    </w:rPr>
  </w:style>
  <w:style w:type="paragraph" w:customStyle="1" w:styleId="afffffffffff4">
    <w:name w:val="ООО  «Институт Территориального Планирования"/>
    <w:basedOn w:val="a7"/>
    <w:link w:val="afffffffffff5"/>
    <w:qFormat/>
    <w:rsid w:val="000B7905"/>
    <w:pPr>
      <w:spacing w:line="360" w:lineRule="auto"/>
      <w:ind w:left="709"/>
      <w:jc w:val="right"/>
    </w:pPr>
    <w:rPr>
      <w:lang w:val="x-none" w:eastAsia="x-none"/>
    </w:rPr>
  </w:style>
  <w:style w:type="character" w:customStyle="1" w:styleId="afffffffffff5">
    <w:name w:val="ООО  «Институт Территориального Планирования Знак"/>
    <w:link w:val="afffffffffff4"/>
    <w:rsid w:val="000B7905"/>
    <w:rPr>
      <w:rFonts w:ascii="Times New Roman" w:eastAsia="Times New Roman" w:hAnsi="Times New Roman" w:cs="Times New Roman"/>
      <w:sz w:val="24"/>
      <w:szCs w:val="24"/>
      <w:lang w:val="x-none" w:eastAsia="x-none"/>
    </w:rPr>
  </w:style>
  <w:style w:type="paragraph" w:customStyle="1" w:styleId="S6">
    <w:name w:val="S_Обычный в таблице"/>
    <w:basedOn w:val="a7"/>
    <w:link w:val="S7"/>
    <w:rsid w:val="000B7905"/>
    <w:pPr>
      <w:spacing w:line="360" w:lineRule="auto"/>
      <w:jc w:val="center"/>
    </w:pPr>
    <w:rPr>
      <w:lang w:val="x-none" w:eastAsia="x-none"/>
    </w:rPr>
  </w:style>
  <w:style w:type="character" w:customStyle="1" w:styleId="S7">
    <w:name w:val="S_Обычный в таблице Знак"/>
    <w:link w:val="S6"/>
    <w:rsid w:val="000B7905"/>
    <w:rPr>
      <w:rFonts w:ascii="Times New Roman" w:eastAsia="Times New Roman" w:hAnsi="Times New Roman" w:cs="Times New Roman"/>
      <w:sz w:val="24"/>
      <w:szCs w:val="24"/>
      <w:lang w:val="x-none" w:eastAsia="x-none"/>
    </w:rPr>
  </w:style>
  <w:style w:type="paragraph" w:customStyle="1" w:styleId="1">
    <w:name w:val="ГРАД 1 Заголовок"/>
    <w:basedOn w:val="17"/>
    <w:autoRedefine/>
    <w:uiPriority w:val="99"/>
    <w:rsid w:val="000B7905"/>
    <w:pPr>
      <w:keepNext w:val="0"/>
      <w:keepLines w:val="0"/>
      <w:pageBreakBefore/>
      <w:numPr>
        <w:numId w:val="51"/>
      </w:numPr>
      <w:tabs>
        <w:tab w:val="left" w:pos="-284"/>
        <w:tab w:val="left" w:pos="1080"/>
      </w:tabs>
      <w:spacing w:before="120" w:after="360" w:line="360" w:lineRule="auto"/>
      <w:jc w:val="both"/>
    </w:pPr>
    <w:rPr>
      <w:rFonts w:cs="Arial"/>
      <w:kern w:val="32"/>
      <w:sz w:val="24"/>
      <w:szCs w:val="32"/>
      <w:lang w:eastAsia="x-none"/>
    </w:rPr>
  </w:style>
  <w:style w:type="paragraph" w:customStyle="1" w:styleId="11">
    <w:name w:val="ГРАД 1.1 Заголовок"/>
    <w:basedOn w:val="20"/>
    <w:autoRedefine/>
    <w:uiPriority w:val="99"/>
    <w:rsid w:val="000B7905"/>
    <w:pPr>
      <w:keepNext/>
      <w:numPr>
        <w:numId w:val="51"/>
      </w:numPr>
      <w:tabs>
        <w:tab w:val="left" w:pos="426"/>
        <w:tab w:val="left" w:pos="1080"/>
      </w:tabs>
      <w:spacing w:before="120" w:after="240" w:line="360" w:lineRule="auto"/>
    </w:pPr>
    <w:rPr>
      <w:bCs/>
      <w:sz w:val="24"/>
      <w:szCs w:val="20"/>
      <w:lang w:eastAsia="x-none"/>
    </w:rPr>
  </w:style>
  <w:style w:type="paragraph" w:customStyle="1" w:styleId="111">
    <w:name w:val="ГРАД 1.1.1 Заголовок"/>
    <w:basedOn w:val="31"/>
    <w:autoRedefine/>
    <w:uiPriority w:val="99"/>
    <w:rsid w:val="000B7905"/>
    <w:pPr>
      <w:keepNext/>
      <w:numPr>
        <w:numId w:val="51"/>
      </w:numPr>
      <w:tabs>
        <w:tab w:val="left" w:pos="1080"/>
      </w:tabs>
      <w:spacing w:before="120" w:after="120"/>
    </w:pPr>
    <w:rPr>
      <w:rFonts w:cs="Arial"/>
      <w:bCs/>
      <w:szCs w:val="26"/>
      <w:lang w:val="x-none" w:eastAsia="x-none"/>
    </w:rPr>
  </w:style>
  <w:style w:type="paragraph" w:customStyle="1" w:styleId="S8">
    <w:name w:val="S_Маркированный"/>
    <w:basedOn w:val="a7"/>
    <w:link w:val="S9"/>
    <w:qFormat/>
    <w:rsid w:val="000B7905"/>
    <w:pPr>
      <w:tabs>
        <w:tab w:val="num" w:pos="928"/>
      </w:tabs>
      <w:ind w:left="928" w:hanging="360"/>
      <w:jc w:val="both"/>
    </w:pPr>
    <w:rPr>
      <w:lang w:val="x-none" w:eastAsia="ar-SA"/>
    </w:rPr>
  </w:style>
  <w:style w:type="character" w:customStyle="1" w:styleId="S9">
    <w:name w:val="S_Маркированный Знак"/>
    <w:link w:val="S8"/>
    <w:uiPriority w:val="99"/>
    <w:rsid w:val="000B7905"/>
    <w:rPr>
      <w:rFonts w:ascii="Times New Roman" w:eastAsia="Times New Roman" w:hAnsi="Times New Roman" w:cs="Times New Roman"/>
      <w:sz w:val="24"/>
      <w:szCs w:val="24"/>
      <w:lang w:val="x-none" w:eastAsia="ar-SA"/>
    </w:rPr>
  </w:style>
  <w:style w:type="paragraph" w:customStyle="1" w:styleId="S2">
    <w:name w:val="S_Заголовок 2"/>
    <w:basedOn w:val="20"/>
    <w:next w:val="2ff"/>
    <w:uiPriority w:val="99"/>
    <w:rsid w:val="000B7905"/>
    <w:pPr>
      <w:numPr>
        <w:numId w:val="53"/>
      </w:numPr>
      <w:tabs>
        <w:tab w:val="left" w:pos="426"/>
      </w:tabs>
      <w:spacing w:before="0" w:after="0"/>
    </w:pPr>
    <w:rPr>
      <w:sz w:val="24"/>
      <w:lang w:eastAsia="x-none"/>
    </w:rPr>
  </w:style>
  <w:style w:type="paragraph" w:customStyle="1" w:styleId="S4">
    <w:name w:val="S_Заголовок 4"/>
    <w:basedOn w:val="4"/>
    <w:uiPriority w:val="99"/>
    <w:rsid w:val="000B7905"/>
    <w:pPr>
      <w:keepNext w:val="0"/>
      <w:keepLines w:val="0"/>
      <w:numPr>
        <w:numId w:val="53"/>
      </w:numPr>
      <w:tabs>
        <w:tab w:val="left" w:pos="1843"/>
      </w:tabs>
      <w:spacing w:before="0"/>
      <w:jc w:val="left"/>
    </w:pPr>
    <w:rPr>
      <w:rFonts w:eastAsia="Times New Roman" w:cs="Times New Roman"/>
      <w:iCs w:val="0"/>
      <w:sz w:val="24"/>
    </w:rPr>
  </w:style>
  <w:style w:type="paragraph" w:customStyle="1" w:styleId="Sa">
    <w:name w:val="S_Заголовок таблицы"/>
    <w:basedOn w:val="a7"/>
    <w:uiPriority w:val="99"/>
    <w:rsid w:val="000B7905"/>
    <w:pPr>
      <w:jc w:val="center"/>
    </w:pPr>
    <w:rPr>
      <w:u w:val="single"/>
      <w:lang w:eastAsia="ar-SA"/>
    </w:rPr>
  </w:style>
  <w:style w:type="paragraph" w:customStyle="1" w:styleId="FooterOdd">
    <w:name w:val="Footer Odd"/>
    <w:basedOn w:val="a7"/>
    <w:uiPriority w:val="99"/>
    <w:qFormat/>
    <w:rsid w:val="000B7905"/>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uiPriority w:val="99"/>
    <w:qFormat/>
    <w:rsid w:val="000B7905"/>
    <w:pPr>
      <w:pBdr>
        <w:bottom w:val="single" w:sz="4" w:space="1" w:color="4F81BD"/>
      </w:pBdr>
      <w:ind w:firstLine="0"/>
      <w:jc w:val="right"/>
    </w:pPr>
    <w:rPr>
      <w:rFonts w:ascii="Calibri" w:eastAsia="Times New Roman" w:hAnsi="Calibri" w:cs="Times New Roman"/>
      <w:bCs/>
      <w:color w:val="1F497D"/>
      <w:sz w:val="20"/>
      <w:szCs w:val="23"/>
      <w:lang w:eastAsia="ja-JP"/>
    </w:rPr>
  </w:style>
  <w:style w:type="paragraph" w:customStyle="1" w:styleId="E1">
    <w:name w:val="E_Заголовок 1"/>
    <w:basedOn w:val="17"/>
    <w:next w:val="a7"/>
    <w:link w:val="E10"/>
    <w:qFormat/>
    <w:rsid w:val="000B7905"/>
    <w:pPr>
      <w:pageBreakBefore/>
      <w:tabs>
        <w:tab w:val="clear" w:pos="928"/>
        <w:tab w:val="left" w:pos="-284"/>
      </w:tabs>
      <w:suppressAutoHyphens/>
      <w:spacing w:before="120" w:after="120" w:line="240" w:lineRule="auto"/>
      <w:ind w:left="431" w:hanging="431"/>
    </w:pPr>
    <w:rPr>
      <w:caps/>
      <w:kern w:val="32"/>
      <w:sz w:val="24"/>
      <w:szCs w:val="32"/>
      <w:lang w:val="en-US"/>
    </w:rPr>
  </w:style>
  <w:style w:type="character" w:customStyle="1" w:styleId="E10">
    <w:name w:val="E_Заголовок 1 Знак"/>
    <w:link w:val="E1"/>
    <w:rsid w:val="000B7905"/>
    <w:rPr>
      <w:rFonts w:ascii="Times New Roman" w:eastAsia="Times New Roman" w:hAnsi="Times New Roman" w:cs="Times New Roman"/>
      <w:b/>
      <w:bCs/>
      <w:caps/>
      <w:kern w:val="32"/>
      <w:sz w:val="24"/>
      <w:szCs w:val="32"/>
      <w:lang w:val="en-US"/>
    </w:rPr>
  </w:style>
  <w:style w:type="paragraph" w:customStyle="1" w:styleId="E">
    <w:name w:val="E_Обычный"/>
    <w:basedOn w:val="a7"/>
    <w:link w:val="E0"/>
    <w:qFormat/>
    <w:rsid w:val="000B7905"/>
    <w:pPr>
      <w:spacing w:after="200"/>
      <w:ind w:firstLine="567"/>
      <w:contextualSpacing/>
      <w:jc w:val="both"/>
    </w:pPr>
    <w:rPr>
      <w:rFonts w:eastAsia="Calibri"/>
      <w:szCs w:val="22"/>
      <w:lang w:val="x-none" w:eastAsia="en-US"/>
    </w:rPr>
  </w:style>
  <w:style w:type="character" w:customStyle="1" w:styleId="E0">
    <w:name w:val="E_Обычный Знак"/>
    <w:link w:val="E"/>
    <w:rsid w:val="000B7905"/>
    <w:rPr>
      <w:rFonts w:ascii="Times New Roman" w:eastAsia="Calibri" w:hAnsi="Times New Roman" w:cs="Times New Roman"/>
      <w:sz w:val="24"/>
      <w:lang w:val="x-none"/>
    </w:rPr>
  </w:style>
  <w:style w:type="paragraph" w:customStyle="1" w:styleId="S1">
    <w:name w:val="S_Заголовок 1"/>
    <w:basedOn w:val="a7"/>
    <w:uiPriority w:val="99"/>
    <w:rsid w:val="000B7905"/>
    <w:pPr>
      <w:numPr>
        <w:numId w:val="46"/>
      </w:numPr>
      <w:spacing w:line="360" w:lineRule="auto"/>
      <w:jc w:val="center"/>
    </w:pPr>
    <w:rPr>
      <w:b/>
      <w:bCs/>
      <w:caps/>
      <w:lang w:val="x-none" w:eastAsia="x-none"/>
    </w:rPr>
  </w:style>
  <w:style w:type="paragraph" w:customStyle="1" w:styleId="S30">
    <w:name w:val="S_Заголовок 3"/>
    <w:basedOn w:val="S2"/>
    <w:autoRedefine/>
    <w:uiPriority w:val="99"/>
    <w:rsid w:val="000B7905"/>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fffff6">
    <w:name w:val="Обычный в таблице"/>
    <w:basedOn w:val="a7"/>
    <w:uiPriority w:val="99"/>
    <w:rsid w:val="000B7905"/>
    <w:pPr>
      <w:jc w:val="center"/>
    </w:pPr>
  </w:style>
  <w:style w:type="character" w:customStyle="1" w:styleId="ConsPlusNormal0">
    <w:name w:val="ConsPlusNormal Знак"/>
    <w:link w:val="ConsPlusNormal"/>
    <w:locked/>
    <w:rsid w:val="000B7905"/>
    <w:rPr>
      <w:rFonts w:ascii="Arial" w:eastAsia="Calibri" w:hAnsi="Arial" w:cs="Arial"/>
      <w:sz w:val="20"/>
      <w:szCs w:val="20"/>
      <w:lang w:eastAsia="ru-RU"/>
    </w:rPr>
  </w:style>
  <w:style w:type="character" w:customStyle="1" w:styleId="afffffffffff7">
    <w:name w:val="Колонтитул + Полужирный"/>
    <w:uiPriority w:val="99"/>
    <w:rsid w:val="000B7905"/>
    <w:rPr>
      <w:b/>
      <w:bCs/>
      <w:noProof/>
      <w:spacing w:val="0"/>
      <w:shd w:val="clear" w:color="auto" w:fill="FFFFFF"/>
    </w:rPr>
  </w:style>
  <w:style w:type="character" w:customStyle="1" w:styleId="1c">
    <w:name w:val="Оглавление 1 Знак"/>
    <w:link w:val="1b"/>
    <w:uiPriority w:val="39"/>
    <w:rsid w:val="000B7905"/>
    <w:rPr>
      <w:rFonts w:ascii="Times New Roman" w:eastAsia="Times New Roman" w:hAnsi="Times New Roman" w:cs="Times New Roman"/>
      <w:bCs/>
      <w:caps/>
      <w:noProof/>
      <w:sz w:val="24"/>
      <w:szCs w:val="24"/>
    </w:rPr>
  </w:style>
  <w:style w:type="character" w:customStyle="1" w:styleId="2ffa">
    <w:name w:val="Оглавление (2)_"/>
    <w:link w:val="214"/>
    <w:uiPriority w:val="99"/>
    <w:rsid w:val="000B7905"/>
    <w:rPr>
      <w:b/>
      <w:bCs/>
      <w:i/>
      <w:iCs/>
      <w:sz w:val="25"/>
      <w:szCs w:val="25"/>
      <w:shd w:val="clear" w:color="auto" w:fill="FFFFFF"/>
    </w:rPr>
  </w:style>
  <w:style w:type="character" w:customStyle="1" w:styleId="2ffb">
    <w:name w:val="Оглавление (2)"/>
    <w:uiPriority w:val="99"/>
    <w:rsid w:val="000B7905"/>
    <w:rPr>
      <w:b/>
      <w:bCs/>
      <w:i/>
      <w:iCs/>
      <w:sz w:val="25"/>
      <w:szCs w:val="25"/>
      <w:u w:val="single"/>
      <w:shd w:val="clear" w:color="auto" w:fill="FFFFFF"/>
    </w:rPr>
  </w:style>
  <w:style w:type="character" w:customStyle="1" w:styleId="2ffc">
    <w:name w:val="Оглавление (2) + Не полужирный"/>
    <w:aliases w:val="Не курсив"/>
    <w:uiPriority w:val="99"/>
    <w:rsid w:val="000B7905"/>
    <w:rPr>
      <w:b w:val="0"/>
      <w:bCs w:val="0"/>
      <w:i w:val="0"/>
      <w:iCs w:val="0"/>
      <w:sz w:val="25"/>
      <w:szCs w:val="25"/>
      <w:shd w:val="clear" w:color="auto" w:fill="FFFFFF"/>
    </w:rPr>
  </w:style>
  <w:style w:type="character" w:customStyle="1" w:styleId="270">
    <w:name w:val="Оглавление (2) + Не полужирный7"/>
    <w:aliases w:val="Не курсив10"/>
    <w:uiPriority w:val="99"/>
    <w:rsid w:val="000B7905"/>
    <w:rPr>
      <w:b w:val="0"/>
      <w:bCs w:val="0"/>
      <w:i w:val="0"/>
      <w:iCs w:val="0"/>
      <w:noProof/>
      <w:sz w:val="25"/>
      <w:szCs w:val="25"/>
      <w:u w:val="single"/>
      <w:shd w:val="clear" w:color="auto" w:fill="FFFFFF"/>
    </w:rPr>
  </w:style>
  <w:style w:type="character" w:customStyle="1" w:styleId="252">
    <w:name w:val="Оглавление (2)5"/>
    <w:uiPriority w:val="99"/>
    <w:rsid w:val="000B7905"/>
    <w:rPr>
      <w:b/>
      <w:bCs/>
      <w:i/>
      <w:iCs/>
      <w:sz w:val="25"/>
      <w:szCs w:val="25"/>
      <w:u w:val="single"/>
      <w:shd w:val="clear" w:color="auto" w:fill="FFFFFF"/>
    </w:rPr>
  </w:style>
  <w:style w:type="character" w:customStyle="1" w:styleId="261">
    <w:name w:val="Оглавление (2) + Не полужирный6"/>
    <w:aliases w:val="Не курсив9"/>
    <w:uiPriority w:val="99"/>
    <w:rsid w:val="000B7905"/>
    <w:rPr>
      <w:b w:val="0"/>
      <w:bCs w:val="0"/>
      <w:i w:val="0"/>
      <w:iCs w:val="0"/>
      <w:sz w:val="25"/>
      <w:szCs w:val="25"/>
      <w:shd w:val="clear" w:color="auto" w:fill="FFFFFF"/>
    </w:rPr>
  </w:style>
  <w:style w:type="character" w:customStyle="1" w:styleId="242">
    <w:name w:val="Оглавление (2)4"/>
    <w:uiPriority w:val="99"/>
    <w:rsid w:val="000B7905"/>
    <w:rPr>
      <w:b/>
      <w:bCs/>
      <w:i/>
      <w:iCs/>
      <w:sz w:val="25"/>
      <w:szCs w:val="25"/>
      <w:u w:val="single"/>
      <w:shd w:val="clear" w:color="auto" w:fill="FFFFFF"/>
    </w:rPr>
  </w:style>
  <w:style w:type="character" w:customStyle="1" w:styleId="253">
    <w:name w:val="Оглавление (2) + Не полужирный5"/>
    <w:aliases w:val="Не курсив8"/>
    <w:uiPriority w:val="99"/>
    <w:rsid w:val="000B7905"/>
    <w:rPr>
      <w:b w:val="0"/>
      <w:bCs w:val="0"/>
      <w:i w:val="0"/>
      <w:iCs w:val="0"/>
      <w:sz w:val="25"/>
      <w:szCs w:val="25"/>
      <w:shd w:val="clear" w:color="auto" w:fill="FFFFFF"/>
    </w:rPr>
  </w:style>
  <w:style w:type="character" w:customStyle="1" w:styleId="243">
    <w:name w:val="Оглавление (2) + Не полужирный4"/>
    <w:uiPriority w:val="99"/>
    <w:rsid w:val="000B7905"/>
    <w:rPr>
      <w:b w:val="0"/>
      <w:bCs w:val="0"/>
      <w:i/>
      <w:iCs/>
      <w:sz w:val="25"/>
      <w:szCs w:val="25"/>
      <w:shd w:val="clear" w:color="auto" w:fill="FFFFFF"/>
    </w:rPr>
  </w:style>
  <w:style w:type="character" w:customStyle="1" w:styleId="233">
    <w:name w:val="Оглавление (2)3"/>
    <w:uiPriority w:val="99"/>
    <w:rsid w:val="000B7905"/>
    <w:rPr>
      <w:b/>
      <w:bCs/>
      <w:i/>
      <w:iCs/>
      <w:sz w:val="25"/>
      <w:szCs w:val="25"/>
      <w:u w:val="single"/>
      <w:shd w:val="clear" w:color="auto" w:fill="FFFFFF"/>
    </w:rPr>
  </w:style>
  <w:style w:type="character" w:customStyle="1" w:styleId="234">
    <w:name w:val="Оглавление (2) + Не полужирный3"/>
    <w:aliases w:val="Не курсив7"/>
    <w:uiPriority w:val="99"/>
    <w:rsid w:val="000B7905"/>
    <w:rPr>
      <w:b w:val="0"/>
      <w:bCs w:val="0"/>
      <w:i w:val="0"/>
      <w:iCs w:val="0"/>
      <w:sz w:val="25"/>
      <w:szCs w:val="25"/>
      <w:shd w:val="clear" w:color="auto" w:fill="FFFFFF"/>
    </w:rPr>
  </w:style>
  <w:style w:type="character" w:customStyle="1" w:styleId="224">
    <w:name w:val="Оглавление (2)2"/>
    <w:uiPriority w:val="99"/>
    <w:rsid w:val="000B7905"/>
    <w:rPr>
      <w:b/>
      <w:bCs/>
      <w:i/>
      <w:iCs/>
      <w:sz w:val="25"/>
      <w:szCs w:val="25"/>
      <w:u w:val="single"/>
      <w:shd w:val="clear" w:color="auto" w:fill="FFFFFF"/>
    </w:rPr>
  </w:style>
  <w:style w:type="character" w:customStyle="1" w:styleId="225">
    <w:name w:val="Оглавление (2) + Не полужирный2"/>
    <w:aliases w:val="Не курсив6"/>
    <w:uiPriority w:val="99"/>
    <w:rsid w:val="000B7905"/>
    <w:rPr>
      <w:b w:val="0"/>
      <w:bCs w:val="0"/>
      <w:i w:val="0"/>
      <w:iCs w:val="0"/>
      <w:sz w:val="25"/>
      <w:szCs w:val="25"/>
      <w:shd w:val="clear" w:color="auto" w:fill="FFFFFF"/>
    </w:rPr>
  </w:style>
  <w:style w:type="character" w:customStyle="1" w:styleId="215">
    <w:name w:val="Оглавление (2) + Не полужирный1"/>
    <w:aliases w:val="Не курсив5,Интервал 1 pt"/>
    <w:uiPriority w:val="99"/>
    <w:rsid w:val="000B7905"/>
    <w:rPr>
      <w:b w:val="0"/>
      <w:bCs w:val="0"/>
      <w:i w:val="0"/>
      <w:iCs w:val="0"/>
      <w:spacing w:val="20"/>
      <w:sz w:val="25"/>
      <w:szCs w:val="25"/>
      <w:shd w:val="clear" w:color="auto" w:fill="FFFFFF"/>
    </w:rPr>
  </w:style>
  <w:style w:type="character" w:customStyle="1" w:styleId="127">
    <w:name w:val="Заголовок №1 (2)_"/>
    <w:link w:val="128"/>
    <w:uiPriority w:val="99"/>
    <w:rsid w:val="000B7905"/>
    <w:rPr>
      <w:b/>
      <w:bCs/>
      <w:sz w:val="25"/>
      <w:szCs w:val="25"/>
      <w:shd w:val="clear" w:color="auto" w:fill="FFFFFF"/>
    </w:rPr>
  </w:style>
  <w:style w:type="character" w:customStyle="1" w:styleId="390">
    <w:name w:val="Основной текст (3)9"/>
    <w:uiPriority w:val="99"/>
    <w:rsid w:val="000B7905"/>
    <w:rPr>
      <w:b/>
      <w:bCs/>
      <w:i/>
      <w:iCs/>
      <w:sz w:val="25"/>
      <w:szCs w:val="25"/>
      <w:u w:val="single"/>
      <w:shd w:val="clear" w:color="auto" w:fill="FFFFFF"/>
    </w:rPr>
  </w:style>
  <w:style w:type="character" w:customStyle="1" w:styleId="afffffffffff8">
    <w:name w:val="Основной текст + Полужирный"/>
    <w:aliases w:val="Курсив"/>
    <w:uiPriority w:val="99"/>
    <w:rsid w:val="000B7905"/>
    <w:rPr>
      <w:rFonts w:ascii="Times New Roman" w:hAnsi="Times New Roman" w:cs="Times New Roman"/>
      <w:b/>
      <w:bCs/>
      <w:i/>
      <w:iCs/>
      <w:spacing w:val="0"/>
      <w:sz w:val="25"/>
      <w:szCs w:val="25"/>
      <w:u w:val="single"/>
      <w:shd w:val="clear" w:color="auto" w:fill="FFFFFF"/>
    </w:rPr>
  </w:style>
  <w:style w:type="character" w:customStyle="1" w:styleId="380">
    <w:name w:val="Основной текст (3)8"/>
    <w:uiPriority w:val="99"/>
    <w:rsid w:val="000B7905"/>
    <w:rPr>
      <w:b/>
      <w:bCs/>
      <w:i/>
      <w:iCs/>
      <w:sz w:val="25"/>
      <w:szCs w:val="25"/>
      <w:u w:val="single"/>
      <w:shd w:val="clear" w:color="auto" w:fill="FFFFFF"/>
    </w:rPr>
  </w:style>
  <w:style w:type="character" w:customStyle="1" w:styleId="78">
    <w:name w:val="Основной текст + Полужирный7"/>
    <w:aliases w:val="Курсив7"/>
    <w:uiPriority w:val="99"/>
    <w:rsid w:val="000B7905"/>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0B7905"/>
    <w:rPr>
      <w:b/>
      <w:bCs/>
      <w:i/>
      <w:iCs/>
      <w:sz w:val="25"/>
      <w:szCs w:val="25"/>
      <w:u w:val="single"/>
      <w:shd w:val="clear" w:color="auto" w:fill="FFFFFF"/>
    </w:rPr>
  </w:style>
  <w:style w:type="character" w:customStyle="1" w:styleId="360">
    <w:name w:val="Основной текст (3)6"/>
    <w:uiPriority w:val="99"/>
    <w:rsid w:val="000B7905"/>
    <w:rPr>
      <w:b/>
      <w:bCs/>
      <w:i/>
      <w:iCs/>
      <w:sz w:val="25"/>
      <w:szCs w:val="25"/>
      <w:u w:val="single"/>
      <w:shd w:val="clear" w:color="auto" w:fill="FFFFFF"/>
    </w:rPr>
  </w:style>
  <w:style w:type="character" w:customStyle="1" w:styleId="2ffd">
    <w:name w:val="Подпись к таблице (2)_"/>
    <w:link w:val="2ffe"/>
    <w:uiPriority w:val="99"/>
    <w:rsid w:val="000B7905"/>
    <w:rPr>
      <w:sz w:val="23"/>
      <w:szCs w:val="23"/>
      <w:shd w:val="clear" w:color="auto" w:fill="FFFFFF"/>
    </w:rPr>
  </w:style>
  <w:style w:type="character" w:customStyle="1" w:styleId="41pt">
    <w:name w:val="Основной текст (4) + Интервал 1 pt"/>
    <w:uiPriority w:val="99"/>
    <w:rsid w:val="000B7905"/>
    <w:rPr>
      <w:spacing w:val="30"/>
      <w:sz w:val="23"/>
      <w:szCs w:val="23"/>
      <w:shd w:val="clear" w:color="auto" w:fill="FFFFFF"/>
    </w:rPr>
  </w:style>
  <w:style w:type="character" w:customStyle="1" w:styleId="4f1">
    <w:name w:val="Основной текст + 4"/>
    <w:aliases w:val="5 pt12"/>
    <w:uiPriority w:val="99"/>
    <w:rsid w:val="000B7905"/>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0B7905"/>
    <w:rPr>
      <w:b/>
      <w:bCs/>
      <w:i/>
      <w:iCs/>
      <w:sz w:val="25"/>
      <w:szCs w:val="25"/>
      <w:u w:val="single"/>
      <w:shd w:val="clear" w:color="auto" w:fill="FFFFFF"/>
    </w:rPr>
  </w:style>
  <w:style w:type="character" w:customStyle="1" w:styleId="422">
    <w:name w:val="Основной текст + 42"/>
    <w:aliases w:val="5 pt11"/>
    <w:uiPriority w:val="99"/>
    <w:rsid w:val="000B7905"/>
    <w:rPr>
      <w:rFonts w:ascii="Times New Roman" w:hAnsi="Times New Roman" w:cs="Times New Roman"/>
      <w:spacing w:val="0"/>
      <w:sz w:val="9"/>
      <w:szCs w:val="9"/>
      <w:shd w:val="clear" w:color="auto" w:fill="FFFFFF"/>
    </w:rPr>
  </w:style>
  <w:style w:type="character" w:customStyle="1" w:styleId="95">
    <w:name w:val="Основной текст (9)_"/>
    <w:link w:val="913"/>
    <w:uiPriority w:val="99"/>
    <w:rsid w:val="000B7905"/>
    <w:rPr>
      <w:rFonts w:ascii="Tahoma" w:hAnsi="Tahoma" w:cs="Tahoma"/>
      <w:sz w:val="8"/>
      <w:szCs w:val="8"/>
      <w:shd w:val="clear" w:color="auto" w:fill="FFFFFF"/>
    </w:rPr>
  </w:style>
  <w:style w:type="character" w:customStyle="1" w:styleId="69">
    <w:name w:val="Основной текст + Полужирный6"/>
    <w:aliases w:val="Курсив6"/>
    <w:uiPriority w:val="99"/>
    <w:rsid w:val="000B7905"/>
    <w:rPr>
      <w:rFonts w:ascii="Times New Roman" w:hAnsi="Times New Roman" w:cs="Times New Roman"/>
      <w:b/>
      <w:bCs/>
      <w:i/>
      <w:iCs/>
      <w:spacing w:val="0"/>
      <w:sz w:val="25"/>
      <w:szCs w:val="25"/>
      <w:u w:val="single"/>
      <w:shd w:val="clear" w:color="auto" w:fill="FFFFFF"/>
    </w:rPr>
  </w:style>
  <w:style w:type="character" w:customStyle="1" w:styleId="5e">
    <w:name w:val="Основной текст + Полужирный5"/>
    <w:aliases w:val="Курсив5"/>
    <w:uiPriority w:val="99"/>
    <w:rsid w:val="000B7905"/>
    <w:rPr>
      <w:rFonts w:ascii="Times New Roman" w:hAnsi="Times New Roman" w:cs="Times New Roman"/>
      <w:b/>
      <w:bCs/>
      <w:i/>
      <w:iCs/>
      <w:spacing w:val="0"/>
      <w:sz w:val="25"/>
      <w:szCs w:val="25"/>
      <w:u w:val="single"/>
      <w:shd w:val="clear" w:color="auto" w:fill="FFFFFF"/>
    </w:rPr>
  </w:style>
  <w:style w:type="character" w:customStyle="1" w:styleId="4f2">
    <w:name w:val="Основной текст + Полужирный4"/>
    <w:aliases w:val="Курсив4"/>
    <w:uiPriority w:val="99"/>
    <w:rsid w:val="000B7905"/>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0B7905"/>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0B7905"/>
    <w:rPr>
      <w:rFonts w:ascii="Times New Roman" w:hAnsi="Times New Roman" w:cs="Times New Roman"/>
      <w:i/>
      <w:iCs/>
      <w:noProof/>
      <w:sz w:val="8"/>
      <w:szCs w:val="8"/>
      <w:shd w:val="clear" w:color="auto" w:fill="FFFFFF"/>
    </w:rPr>
  </w:style>
  <w:style w:type="character" w:customStyle="1" w:styleId="332">
    <w:name w:val="Основной текст (3)3"/>
    <w:uiPriority w:val="99"/>
    <w:rsid w:val="000B7905"/>
    <w:rPr>
      <w:b/>
      <w:bCs/>
      <w:i/>
      <w:iCs/>
      <w:sz w:val="25"/>
      <w:szCs w:val="25"/>
      <w:u w:val="single"/>
      <w:shd w:val="clear" w:color="auto" w:fill="FFFFFF"/>
    </w:rPr>
  </w:style>
  <w:style w:type="character" w:customStyle="1" w:styleId="3ff">
    <w:name w:val="Основной текст + Полужирный3"/>
    <w:aliases w:val="Курсив2"/>
    <w:uiPriority w:val="99"/>
    <w:rsid w:val="000B7905"/>
    <w:rPr>
      <w:rFonts w:ascii="Times New Roman" w:hAnsi="Times New Roman" w:cs="Times New Roman"/>
      <w:b/>
      <w:bCs/>
      <w:i/>
      <w:iCs/>
      <w:spacing w:val="0"/>
      <w:sz w:val="25"/>
      <w:szCs w:val="25"/>
      <w:shd w:val="clear" w:color="auto" w:fill="FFFFFF"/>
    </w:rPr>
  </w:style>
  <w:style w:type="character" w:customStyle="1" w:styleId="afffffffffff9">
    <w:name w:val="Основной текст + Курсив"/>
    <w:uiPriority w:val="99"/>
    <w:rsid w:val="000B7905"/>
    <w:rPr>
      <w:rFonts w:ascii="Times New Roman" w:hAnsi="Times New Roman" w:cs="Times New Roman"/>
      <w:i/>
      <w:iCs/>
      <w:spacing w:val="0"/>
      <w:sz w:val="25"/>
      <w:szCs w:val="25"/>
      <w:u w:val="single"/>
      <w:shd w:val="clear" w:color="auto" w:fill="FFFFFF"/>
    </w:rPr>
  </w:style>
  <w:style w:type="character" w:customStyle="1" w:styleId="2fff">
    <w:name w:val="Подпись к картинке (2)_"/>
    <w:link w:val="2fff0"/>
    <w:uiPriority w:val="99"/>
    <w:rsid w:val="000B7905"/>
    <w:rPr>
      <w:sz w:val="18"/>
      <w:szCs w:val="18"/>
      <w:shd w:val="clear" w:color="auto" w:fill="FFFFFF"/>
    </w:rPr>
  </w:style>
  <w:style w:type="character" w:customStyle="1" w:styleId="107">
    <w:name w:val="Основной текст (10)_"/>
    <w:link w:val="1010"/>
    <w:uiPriority w:val="99"/>
    <w:rsid w:val="000B7905"/>
    <w:rPr>
      <w:sz w:val="13"/>
      <w:szCs w:val="13"/>
      <w:shd w:val="clear" w:color="auto" w:fill="FFFFFF"/>
    </w:rPr>
  </w:style>
  <w:style w:type="character" w:customStyle="1" w:styleId="2fff1">
    <w:name w:val="Основной текст + Курсив2"/>
    <w:uiPriority w:val="99"/>
    <w:rsid w:val="000B7905"/>
    <w:rPr>
      <w:rFonts w:ascii="Times New Roman" w:hAnsi="Times New Roman" w:cs="Times New Roman"/>
      <w:i/>
      <w:iCs/>
      <w:spacing w:val="0"/>
      <w:sz w:val="25"/>
      <w:szCs w:val="25"/>
      <w:u w:val="single"/>
      <w:shd w:val="clear" w:color="auto" w:fill="FFFFFF"/>
    </w:rPr>
  </w:style>
  <w:style w:type="character" w:customStyle="1" w:styleId="412">
    <w:name w:val="Основной текст (4) + 12"/>
    <w:aliases w:val="5 pt10"/>
    <w:uiPriority w:val="99"/>
    <w:rsid w:val="000B7905"/>
    <w:rPr>
      <w:sz w:val="25"/>
      <w:szCs w:val="25"/>
      <w:shd w:val="clear" w:color="auto" w:fill="FFFFFF"/>
    </w:rPr>
  </w:style>
  <w:style w:type="character" w:customStyle="1" w:styleId="423">
    <w:name w:val="Основной текст (4)2"/>
    <w:uiPriority w:val="99"/>
    <w:rsid w:val="000B7905"/>
    <w:rPr>
      <w:sz w:val="23"/>
      <w:szCs w:val="23"/>
      <w:u w:val="single"/>
      <w:shd w:val="clear" w:color="auto" w:fill="FFFFFF"/>
    </w:rPr>
  </w:style>
  <w:style w:type="character" w:customStyle="1" w:styleId="5112">
    <w:name w:val="Основной текст (5)11"/>
    <w:uiPriority w:val="99"/>
    <w:rsid w:val="000B7905"/>
    <w:rPr>
      <w:i/>
      <w:iCs/>
      <w:sz w:val="25"/>
      <w:szCs w:val="25"/>
      <w:u w:val="single"/>
      <w:shd w:val="clear" w:color="auto" w:fill="FFFFFF"/>
    </w:rPr>
  </w:style>
  <w:style w:type="character" w:customStyle="1" w:styleId="1fffb">
    <w:name w:val="Основной текст + Курсив1"/>
    <w:uiPriority w:val="99"/>
    <w:rsid w:val="000B7905"/>
    <w:rPr>
      <w:rFonts w:ascii="Times New Roman" w:hAnsi="Times New Roman" w:cs="Times New Roman"/>
      <w:i/>
      <w:iCs/>
      <w:spacing w:val="0"/>
      <w:sz w:val="25"/>
      <w:szCs w:val="25"/>
      <w:u w:val="single"/>
      <w:shd w:val="clear" w:color="auto" w:fill="FFFFFF"/>
    </w:rPr>
  </w:style>
  <w:style w:type="character" w:customStyle="1" w:styleId="2fff2">
    <w:name w:val="Основной текст + Полужирный2"/>
    <w:aliases w:val="Курсив1"/>
    <w:uiPriority w:val="99"/>
    <w:rsid w:val="000B7905"/>
    <w:rPr>
      <w:rFonts w:ascii="Times New Roman" w:hAnsi="Times New Roman" w:cs="Times New Roman"/>
      <w:b/>
      <w:bCs/>
      <w:i/>
      <w:iCs/>
      <w:spacing w:val="0"/>
      <w:sz w:val="25"/>
      <w:szCs w:val="25"/>
      <w:u w:val="single"/>
      <w:shd w:val="clear" w:color="auto" w:fill="FFFFFF"/>
    </w:rPr>
  </w:style>
  <w:style w:type="character" w:customStyle="1" w:styleId="11c">
    <w:name w:val="Основной текст (11)_"/>
    <w:link w:val="1119"/>
    <w:uiPriority w:val="99"/>
    <w:rsid w:val="000B7905"/>
    <w:rPr>
      <w:rFonts w:ascii="Tahoma" w:hAnsi="Tahoma" w:cs="Tahoma"/>
      <w:sz w:val="16"/>
      <w:szCs w:val="16"/>
      <w:shd w:val="clear" w:color="auto" w:fill="FFFFFF"/>
    </w:rPr>
  </w:style>
  <w:style w:type="character" w:customStyle="1" w:styleId="129">
    <w:name w:val="Основной текст (12)_"/>
    <w:link w:val="12a"/>
    <w:uiPriority w:val="99"/>
    <w:rsid w:val="000B7905"/>
    <w:rPr>
      <w:rFonts w:ascii="Tahoma" w:hAnsi="Tahoma" w:cs="Tahoma"/>
      <w:sz w:val="14"/>
      <w:szCs w:val="14"/>
      <w:shd w:val="clear" w:color="auto" w:fill="FFFFFF"/>
    </w:rPr>
  </w:style>
  <w:style w:type="character" w:customStyle="1" w:styleId="137">
    <w:name w:val="Основной текст (13)_"/>
    <w:link w:val="138"/>
    <w:uiPriority w:val="99"/>
    <w:rsid w:val="000B7905"/>
    <w:rPr>
      <w:rFonts w:ascii="Tahoma" w:hAnsi="Tahoma" w:cs="Tahoma"/>
      <w:sz w:val="8"/>
      <w:szCs w:val="8"/>
      <w:shd w:val="clear" w:color="auto" w:fill="FFFFFF"/>
    </w:rPr>
  </w:style>
  <w:style w:type="character" w:customStyle="1" w:styleId="144">
    <w:name w:val="Основной текст (14)_"/>
    <w:link w:val="145"/>
    <w:uiPriority w:val="99"/>
    <w:rsid w:val="000B7905"/>
    <w:rPr>
      <w:rFonts w:ascii="Tahoma" w:hAnsi="Tahoma" w:cs="Tahoma"/>
      <w:sz w:val="8"/>
      <w:szCs w:val="8"/>
      <w:shd w:val="clear" w:color="auto" w:fill="FFFFFF"/>
    </w:rPr>
  </w:style>
  <w:style w:type="character" w:customStyle="1" w:styleId="96">
    <w:name w:val="Основной текст (9)"/>
    <w:uiPriority w:val="99"/>
    <w:rsid w:val="000B7905"/>
    <w:rPr>
      <w:rFonts w:ascii="Tahoma" w:hAnsi="Tahoma" w:cs="Tahoma"/>
      <w:sz w:val="8"/>
      <w:szCs w:val="8"/>
      <w:u w:val="single"/>
      <w:shd w:val="clear" w:color="auto" w:fill="FFFFFF"/>
    </w:rPr>
  </w:style>
  <w:style w:type="character" w:customStyle="1" w:styleId="152">
    <w:name w:val="Основной текст (15)_"/>
    <w:link w:val="153"/>
    <w:uiPriority w:val="99"/>
    <w:rsid w:val="000B7905"/>
    <w:rPr>
      <w:rFonts w:ascii="Tahoma" w:hAnsi="Tahoma" w:cs="Tahoma"/>
      <w:sz w:val="8"/>
      <w:szCs w:val="8"/>
      <w:shd w:val="clear" w:color="auto" w:fill="FFFFFF"/>
    </w:rPr>
  </w:style>
  <w:style w:type="character" w:customStyle="1" w:styleId="99">
    <w:name w:val="Основной текст (9)9"/>
    <w:uiPriority w:val="99"/>
    <w:rsid w:val="000B7905"/>
    <w:rPr>
      <w:rFonts w:ascii="Tahoma" w:hAnsi="Tahoma" w:cs="Tahoma"/>
      <w:sz w:val="8"/>
      <w:szCs w:val="8"/>
      <w:u w:val="single"/>
      <w:shd w:val="clear" w:color="auto" w:fill="FFFFFF"/>
    </w:rPr>
  </w:style>
  <w:style w:type="character" w:customStyle="1" w:styleId="98">
    <w:name w:val="Основной текст (9)8"/>
    <w:uiPriority w:val="99"/>
    <w:rsid w:val="000B7905"/>
  </w:style>
  <w:style w:type="character" w:customStyle="1" w:styleId="74pt">
    <w:name w:val="Основной текст (7) + 4 pt"/>
    <w:uiPriority w:val="99"/>
    <w:rsid w:val="000B7905"/>
    <w:rPr>
      <w:rFonts w:ascii="Tahoma" w:hAnsi="Tahoma" w:cs="Tahoma"/>
      <w:sz w:val="8"/>
      <w:szCs w:val="8"/>
      <w:shd w:val="clear" w:color="auto" w:fill="FFFFFF"/>
    </w:rPr>
  </w:style>
  <w:style w:type="character" w:customStyle="1" w:styleId="162">
    <w:name w:val="Основной текст (16)_"/>
    <w:link w:val="163"/>
    <w:uiPriority w:val="99"/>
    <w:rsid w:val="000B7905"/>
    <w:rPr>
      <w:rFonts w:ascii="Tahoma" w:hAnsi="Tahoma" w:cs="Tahoma"/>
      <w:sz w:val="8"/>
      <w:szCs w:val="8"/>
      <w:shd w:val="clear" w:color="auto" w:fill="FFFFFF"/>
    </w:rPr>
  </w:style>
  <w:style w:type="character" w:customStyle="1" w:styleId="165pt">
    <w:name w:val="Основной текст (16) + 5 pt"/>
    <w:uiPriority w:val="99"/>
    <w:rsid w:val="000B7905"/>
    <w:rPr>
      <w:rFonts w:ascii="Tahoma" w:hAnsi="Tahoma" w:cs="Tahoma"/>
      <w:sz w:val="10"/>
      <w:szCs w:val="10"/>
      <w:shd w:val="clear" w:color="auto" w:fill="FFFFFF"/>
    </w:rPr>
  </w:style>
  <w:style w:type="character" w:customStyle="1" w:styleId="-1pt0">
    <w:name w:val="Основной текст + Интервал -1 pt"/>
    <w:uiPriority w:val="99"/>
    <w:rsid w:val="000B7905"/>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0B7905"/>
    <w:rPr>
      <w:rFonts w:ascii="Times New Roman" w:hAnsi="Times New Roman" w:cs="Times New Roman"/>
      <w:noProof/>
      <w:spacing w:val="-30"/>
      <w:sz w:val="25"/>
      <w:szCs w:val="25"/>
      <w:shd w:val="clear" w:color="auto" w:fill="FFFFFF"/>
    </w:rPr>
  </w:style>
  <w:style w:type="character" w:customStyle="1" w:styleId="172">
    <w:name w:val="Основной текст (17)_"/>
    <w:link w:val="1710"/>
    <w:uiPriority w:val="99"/>
    <w:rsid w:val="000B7905"/>
    <w:rPr>
      <w:rFonts w:ascii="Tahoma" w:hAnsi="Tahoma" w:cs="Tahoma"/>
      <w:sz w:val="8"/>
      <w:szCs w:val="8"/>
      <w:shd w:val="clear" w:color="auto" w:fill="FFFFFF"/>
    </w:rPr>
  </w:style>
  <w:style w:type="character" w:customStyle="1" w:styleId="173">
    <w:name w:val="Основной текст (17)"/>
    <w:uiPriority w:val="99"/>
    <w:rsid w:val="000B7905"/>
  </w:style>
  <w:style w:type="character" w:customStyle="1" w:styleId="192">
    <w:name w:val="Основной текст (19)_"/>
    <w:link w:val="1910"/>
    <w:uiPriority w:val="99"/>
    <w:rsid w:val="000B7905"/>
    <w:rPr>
      <w:rFonts w:ascii="Tahoma" w:hAnsi="Tahoma" w:cs="Tahoma"/>
      <w:b/>
      <w:bCs/>
      <w:sz w:val="19"/>
      <w:szCs w:val="19"/>
      <w:shd w:val="clear" w:color="auto" w:fill="FFFFFF"/>
    </w:rPr>
  </w:style>
  <w:style w:type="character" w:customStyle="1" w:styleId="183">
    <w:name w:val="Основной текст (18)_"/>
    <w:link w:val="1810"/>
    <w:uiPriority w:val="99"/>
    <w:rsid w:val="000B7905"/>
    <w:rPr>
      <w:rFonts w:ascii="Arial" w:hAnsi="Arial" w:cs="Arial"/>
      <w:sz w:val="19"/>
      <w:szCs w:val="19"/>
      <w:shd w:val="clear" w:color="auto" w:fill="FFFFFF"/>
    </w:rPr>
  </w:style>
  <w:style w:type="character" w:customStyle="1" w:styleId="19-1pt">
    <w:name w:val="Основной текст (19) + Интервал -1 pt"/>
    <w:uiPriority w:val="99"/>
    <w:rsid w:val="000B7905"/>
    <w:rPr>
      <w:rFonts w:ascii="Tahoma" w:hAnsi="Tahoma" w:cs="Tahoma"/>
      <w:b/>
      <w:bCs/>
      <w:spacing w:val="-20"/>
      <w:sz w:val="19"/>
      <w:szCs w:val="19"/>
      <w:shd w:val="clear" w:color="auto" w:fill="FFFFFF"/>
    </w:rPr>
  </w:style>
  <w:style w:type="character" w:customStyle="1" w:styleId="193">
    <w:name w:val="Основной текст (19)"/>
    <w:uiPriority w:val="99"/>
    <w:rsid w:val="000B7905"/>
    <w:rPr>
      <w:rFonts w:ascii="Tahoma" w:hAnsi="Tahoma" w:cs="Tahoma"/>
      <w:b/>
      <w:bCs/>
      <w:color w:val="FFFFFF"/>
      <w:sz w:val="19"/>
      <w:szCs w:val="19"/>
      <w:shd w:val="clear" w:color="auto" w:fill="FFFFFF"/>
    </w:rPr>
  </w:style>
  <w:style w:type="character" w:customStyle="1" w:styleId="3ff0">
    <w:name w:val="Подпись к таблице (3)_"/>
    <w:link w:val="3ff1"/>
    <w:uiPriority w:val="99"/>
    <w:rsid w:val="000B7905"/>
    <w:rPr>
      <w:rFonts w:ascii="Tahoma" w:hAnsi="Tahoma" w:cs="Tahoma"/>
      <w:b/>
      <w:bCs/>
      <w:sz w:val="19"/>
      <w:szCs w:val="19"/>
      <w:shd w:val="clear" w:color="auto" w:fill="FFFFFF"/>
    </w:rPr>
  </w:style>
  <w:style w:type="character" w:customStyle="1" w:styleId="1fffc">
    <w:name w:val="Заголовок №1_"/>
    <w:link w:val="11d"/>
    <w:uiPriority w:val="99"/>
    <w:rsid w:val="000B7905"/>
    <w:rPr>
      <w:rFonts w:ascii="Tahoma" w:hAnsi="Tahoma" w:cs="Tahoma"/>
      <w:b/>
      <w:bCs/>
      <w:sz w:val="19"/>
      <w:szCs w:val="19"/>
      <w:shd w:val="clear" w:color="auto" w:fill="FFFFFF"/>
    </w:rPr>
  </w:style>
  <w:style w:type="character" w:customStyle="1" w:styleId="197">
    <w:name w:val="Основной текст (19)7"/>
    <w:uiPriority w:val="99"/>
    <w:rsid w:val="000B7905"/>
  </w:style>
  <w:style w:type="character" w:customStyle="1" w:styleId="1fffd">
    <w:name w:val="Заголовок №1"/>
    <w:uiPriority w:val="99"/>
    <w:rsid w:val="000B7905"/>
  </w:style>
  <w:style w:type="character" w:customStyle="1" w:styleId="196">
    <w:name w:val="Основной текст (19)6"/>
    <w:uiPriority w:val="99"/>
    <w:rsid w:val="000B7905"/>
    <w:rPr>
      <w:rFonts w:ascii="Tahoma" w:hAnsi="Tahoma" w:cs="Tahoma"/>
      <w:b/>
      <w:bCs/>
      <w:color w:val="FFFFFF"/>
      <w:sz w:val="19"/>
      <w:szCs w:val="19"/>
      <w:shd w:val="clear" w:color="auto" w:fill="FFFFFF"/>
    </w:rPr>
  </w:style>
  <w:style w:type="character" w:customStyle="1" w:styleId="afffffffffffa">
    <w:name w:val="Подпись к картинке_"/>
    <w:link w:val="1fffe"/>
    <w:uiPriority w:val="99"/>
    <w:rsid w:val="000B7905"/>
    <w:rPr>
      <w:rFonts w:ascii="Tahoma" w:hAnsi="Tahoma" w:cs="Tahoma"/>
      <w:sz w:val="10"/>
      <w:szCs w:val="10"/>
      <w:shd w:val="clear" w:color="auto" w:fill="FFFFFF"/>
    </w:rPr>
  </w:style>
  <w:style w:type="character" w:customStyle="1" w:styleId="afffffffffffb">
    <w:name w:val="Подпись к картинке"/>
    <w:uiPriority w:val="99"/>
    <w:rsid w:val="000B7905"/>
  </w:style>
  <w:style w:type="character" w:customStyle="1" w:styleId="3ff2">
    <w:name w:val="Подпись к картинке3"/>
    <w:uiPriority w:val="99"/>
    <w:rsid w:val="000B7905"/>
  </w:style>
  <w:style w:type="character" w:customStyle="1" w:styleId="2fff3">
    <w:name w:val="Подпись к картинке2"/>
    <w:uiPriority w:val="99"/>
    <w:rsid w:val="000B7905"/>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0B7905"/>
    <w:rPr>
      <w:rFonts w:ascii="Times New Roman" w:hAnsi="Times New Roman" w:cs="Times New Roman"/>
      <w:sz w:val="25"/>
      <w:szCs w:val="25"/>
      <w:shd w:val="clear" w:color="auto" w:fill="FFFFFF"/>
    </w:rPr>
  </w:style>
  <w:style w:type="character" w:customStyle="1" w:styleId="195">
    <w:name w:val="Основной текст (19)5"/>
    <w:uiPriority w:val="99"/>
    <w:rsid w:val="000B7905"/>
    <w:rPr>
      <w:rFonts w:ascii="Tahoma" w:hAnsi="Tahoma" w:cs="Tahoma"/>
      <w:b/>
      <w:bCs/>
      <w:color w:val="FFFFFF"/>
      <w:sz w:val="19"/>
      <w:szCs w:val="19"/>
      <w:shd w:val="clear" w:color="auto" w:fill="FFFFFF"/>
    </w:rPr>
  </w:style>
  <w:style w:type="character" w:customStyle="1" w:styleId="194">
    <w:name w:val="Основной текст (19)4"/>
    <w:uiPriority w:val="99"/>
    <w:rsid w:val="000B7905"/>
  </w:style>
  <w:style w:type="character" w:customStyle="1" w:styleId="1930">
    <w:name w:val="Основной текст (19)3"/>
    <w:uiPriority w:val="99"/>
    <w:rsid w:val="000B7905"/>
    <w:rPr>
      <w:rFonts w:ascii="Tahoma" w:hAnsi="Tahoma" w:cs="Tahoma"/>
      <w:b/>
      <w:bCs/>
      <w:color w:val="FFFFFF"/>
      <w:sz w:val="19"/>
      <w:szCs w:val="19"/>
      <w:shd w:val="clear" w:color="auto" w:fill="FFFFFF"/>
    </w:rPr>
  </w:style>
  <w:style w:type="character" w:customStyle="1" w:styleId="108">
    <w:name w:val="Основной текст (10)"/>
    <w:uiPriority w:val="99"/>
    <w:rsid w:val="000B7905"/>
  </w:style>
  <w:style w:type="character" w:customStyle="1" w:styleId="109">
    <w:name w:val="Основной текст (10)9"/>
    <w:uiPriority w:val="99"/>
    <w:rsid w:val="000B7905"/>
  </w:style>
  <w:style w:type="character" w:customStyle="1" w:styleId="201">
    <w:name w:val="Основной текст (20)_"/>
    <w:link w:val="2010"/>
    <w:uiPriority w:val="99"/>
    <w:rsid w:val="000B7905"/>
    <w:rPr>
      <w:rFonts w:ascii="Tahoma" w:hAnsi="Tahoma" w:cs="Tahoma"/>
      <w:sz w:val="11"/>
      <w:szCs w:val="11"/>
      <w:shd w:val="clear" w:color="auto" w:fill="FFFFFF"/>
    </w:rPr>
  </w:style>
  <w:style w:type="character" w:customStyle="1" w:styleId="202">
    <w:name w:val="Основной текст (20)"/>
    <w:uiPriority w:val="99"/>
    <w:rsid w:val="000B7905"/>
  </w:style>
  <w:style w:type="character" w:customStyle="1" w:styleId="2020">
    <w:name w:val="Основной текст (20)2"/>
    <w:uiPriority w:val="99"/>
    <w:rsid w:val="000B7905"/>
  </w:style>
  <w:style w:type="character" w:customStyle="1" w:styleId="1080">
    <w:name w:val="Основной текст (10)8"/>
    <w:uiPriority w:val="99"/>
    <w:rsid w:val="000B7905"/>
  </w:style>
  <w:style w:type="character" w:customStyle="1" w:styleId="6a">
    <w:name w:val="Подпись к таблице + 6"/>
    <w:aliases w:val="5 pt8"/>
    <w:uiPriority w:val="99"/>
    <w:rsid w:val="000B7905"/>
    <w:rPr>
      <w:sz w:val="13"/>
      <w:szCs w:val="13"/>
      <w:shd w:val="clear" w:color="auto" w:fill="FFFFFF"/>
    </w:rPr>
  </w:style>
  <w:style w:type="character" w:customStyle="1" w:styleId="1070">
    <w:name w:val="Основной текст (10)7"/>
    <w:uiPriority w:val="99"/>
    <w:rsid w:val="000B7905"/>
  </w:style>
  <w:style w:type="character" w:customStyle="1" w:styleId="1060">
    <w:name w:val="Основной текст (10)6"/>
    <w:uiPriority w:val="99"/>
    <w:rsid w:val="000B7905"/>
  </w:style>
  <w:style w:type="character" w:customStyle="1" w:styleId="1050">
    <w:name w:val="Основной текст (10)5"/>
    <w:uiPriority w:val="99"/>
    <w:rsid w:val="000B7905"/>
  </w:style>
  <w:style w:type="character" w:customStyle="1" w:styleId="1ffff">
    <w:name w:val="Колонтитул + Полужирный1"/>
    <w:uiPriority w:val="99"/>
    <w:rsid w:val="000B7905"/>
    <w:rPr>
      <w:b/>
      <w:bCs/>
      <w:spacing w:val="0"/>
      <w:shd w:val="clear" w:color="auto" w:fill="FFFFFF"/>
    </w:rPr>
  </w:style>
  <w:style w:type="character" w:customStyle="1" w:styleId="244">
    <w:name w:val="Основной текст (24)_"/>
    <w:link w:val="245"/>
    <w:uiPriority w:val="99"/>
    <w:rsid w:val="000B7905"/>
    <w:rPr>
      <w:b/>
      <w:bCs/>
      <w:sz w:val="15"/>
      <w:szCs w:val="15"/>
      <w:shd w:val="clear" w:color="auto" w:fill="FFFFFF"/>
    </w:rPr>
  </w:style>
  <w:style w:type="character" w:customStyle="1" w:styleId="254">
    <w:name w:val="Основной текст (25)_"/>
    <w:link w:val="255"/>
    <w:uiPriority w:val="99"/>
    <w:rsid w:val="000B7905"/>
    <w:rPr>
      <w:rFonts w:ascii="Calibri" w:hAnsi="Calibri" w:cs="Calibri"/>
      <w:b/>
      <w:bCs/>
      <w:sz w:val="27"/>
      <w:szCs w:val="27"/>
      <w:shd w:val="clear" w:color="auto" w:fill="FFFFFF"/>
    </w:rPr>
  </w:style>
  <w:style w:type="character" w:customStyle="1" w:styleId="6b">
    <w:name w:val="Подпись к картинке (6)_"/>
    <w:link w:val="6c"/>
    <w:uiPriority w:val="99"/>
    <w:rsid w:val="000B7905"/>
    <w:rPr>
      <w:b/>
      <w:bCs/>
      <w:sz w:val="15"/>
      <w:szCs w:val="15"/>
      <w:shd w:val="clear" w:color="auto" w:fill="FFFFFF"/>
    </w:rPr>
  </w:style>
  <w:style w:type="character" w:customStyle="1" w:styleId="262">
    <w:name w:val="Основной текст (26)_"/>
    <w:link w:val="263"/>
    <w:uiPriority w:val="99"/>
    <w:rsid w:val="000B7905"/>
    <w:rPr>
      <w:rFonts w:ascii="Tahoma" w:hAnsi="Tahoma" w:cs="Tahoma"/>
      <w:sz w:val="13"/>
      <w:szCs w:val="13"/>
      <w:shd w:val="clear" w:color="auto" w:fill="FFFFFF"/>
    </w:rPr>
  </w:style>
  <w:style w:type="character" w:customStyle="1" w:styleId="271">
    <w:name w:val="Основной текст (27)_"/>
    <w:link w:val="272"/>
    <w:uiPriority w:val="99"/>
    <w:rsid w:val="000B7905"/>
    <w:rPr>
      <w:b/>
      <w:bCs/>
      <w:i/>
      <w:iCs/>
      <w:noProof/>
      <w:sz w:val="105"/>
      <w:szCs w:val="105"/>
      <w:shd w:val="clear" w:color="auto" w:fill="FFFFFF"/>
    </w:rPr>
  </w:style>
  <w:style w:type="character" w:customStyle="1" w:styleId="3ff3">
    <w:name w:val="Основной текст (3) + Не полужирный"/>
    <w:aliases w:val="Не курсив3"/>
    <w:uiPriority w:val="99"/>
    <w:rsid w:val="000B7905"/>
    <w:rPr>
      <w:b w:val="0"/>
      <w:bCs w:val="0"/>
      <w:i w:val="0"/>
      <w:iCs w:val="0"/>
      <w:sz w:val="25"/>
      <w:szCs w:val="25"/>
      <w:shd w:val="clear" w:color="auto" w:fill="FFFFFF"/>
    </w:rPr>
  </w:style>
  <w:style w:type="character" w:customStyle="1" w:styleId="4f3">
    <w:name w:val="Подпись к таблице (4)_"/>
    <w:link w:val="413"/>
    <w:uiPriority w:val="99"/>
    <w:rsid w:val="000B7905"/>
    <w:rPr>
      <w:b/>
      <w:bCs/>
      <w:i/>
      <w:iCs/>
      <w:sz w:val="25"/>
      <w:szCs w:val="25"/>
      <w:shd w:val="clear" w:color="auto" w:fill="FFFFFF"/>
    </w:rPr>
  </w:style>
  <w:style w:type="character" w:customStyle="1" w:styleId="4f4">
    <w:name w:val="Подпись к таблице (4)"/>
    <w:uiPriority w:val="99"/>
    <w:rsid w:val="000B7905"/>
    <w:rPr>
      <w:b/>
      <w:bCs/>
      <w:i/>
      <w:iCs/>
      <w:sz w:val="25"/>
      <w:szCs w:val="25"/>
      <w:u w:val="single"/>
      <w:shd w:val="clear" w:color="auto" w:fill="FFFFFF"/>
    </w:rPr>
  </w:style>
  <w:style w:type="character" w:customStyle="1" w:styleId="216">
    <w:name w:val="Основной текст (21)_"/>
    <w:link w:val="217"/>
    <w:uiPriority w:val="99"/>
    <w:rsid w:val="000B7905"/>
    <w:rPr>
      <w:b/>
      <w:bCs/>
      <w:sz w:val="16"/>
      <w:szCs w:val="16"/>
      <w:shd w:val="clear" w:color="auto" w:fill="FFFFFF"/>
    </w:rPr>
  </w:style>
  <w:style w:type="character" w:customStyle="1" w:styleId="226">
    <w:name w:val="Основной текст (22)_"/>
    <w:link w:val="227"/>
    <w:uiPriority w:val="99"/>
    <w:rsid w:val="000B7905"/>
    <w:rPr>
      <w:i/>
      <w:iCs/>
      <w:sz w:val="19"/>
      <w:szCs w:val="19"/>
      <w:shd w:val="clear" w:color="auto" w:fill="FFFFFF"/>
    </w:rPr>
  </w:style>
  <w:style w:type="character" w:customStyle="1" w:styleId="3ff4">
    <w:name w:val="Подпись к картинке (3)_"/>
    <w:link w:val="313"/>
    <w:uiPriority w:val="99"/>
    <w:rsid w:val="000B7905"/>
    <w:rPr>
      <w:b/>
      <w:bCs/>
      <w:sz w:val="25"/>
      <w:szCs w:val="25"/>
      <w:shd w:val="clear" w:color="auto" w:fill="FFFFFF"/>
    </w:rPr>
  </w:style>
  <w:style w:type="character" w:customStyle="1" w:styleId="3Tahoma">
    <w:name w:val="Подпись к картинке (3) + Tahoma"/>
    <w:aliases w:val="7,5 pt7"/>
    <w:uiPriority w:val="99"/>
    <w:rsid w:val="000B7905"/>
    <w:rPr>
      <w:rFonts w:ascii="Tahoma" w:hAnsi="Tahoma" w:cs="Tahoma"/>
      <w:b/>
      <w:bCs/>
      <w:sz w:val="15"/>
      <w:szCs w:val="15"/>
      <w:shd w:val="clear" w:color="auto" w:fill="FFFFFF"/>
    </w:rPr>
  </w:style>
  <w:style w:type="character" w:customStyle="1" w:styleId="3ff5">
    <w:name w:val="Подпись к картинке (3)"/>
    <w:uiPriority w:val="99"/>
    <w:rsid w:val="000B7905"/>
  </w:style>
  <w:style w:type="character" w:customStyle="1" w:styleId="4f5">
    <w:name w:val="Подпись к картинке (4)_"/>
    <w:link w:val="4f6"/>
    <w:uiPriority w:val="99"/>
    <w:rsid w:val="000B7905"/>
    <w:rPr>
      <w:rFonts w:ascii="Tahoma" w:hAnsi="Tahoma" w:cs="Tahoma"/>
      <w:b/>
      <w:bCs/>
      <w:sz w:val="15"/>
      <w:szCs w:val="15"/>
      <w:shd w:val="clear" w:color="auto" w:fill="FFFFFF"/>
    </w:rPr>
  </w:style>
  <w:style w:type="character" w:customStyle="1" w:styleId="48pt">
    <w:name w:val="Подпись к картинке (4) + 8 pt"/>
    <w:uiPriority w:val="99"/>
    <w:rsid w:val="000B7905"/>
    <w:rPr>
      <w:rFonts w:ascii="Tahoma" w:hAnsi="Tahoma" w:cs="Tahoma"/>
      <w:b/>
      <w:bCs/>
      <w:sz w:val="16"/>
      <w:szCs w:val="16"/>
      <w:shd w:val="clear" w:color="auto" w:fill="FFFFFF"/>
    </w:rPr>
  </w:style>
  <w:style w:type="character" w:customStyle="1" w:styleId="235">
    <w:name w:val="Основной текст (23)_"/>
    <w:link w:val="2311"/>
    <w:uiPriority w:val="99"/>
    <w:rsid w:val="000B7905"/>
    <w:rPr>
      <w:sz w:val="9"/>
      <w:szCs w:val="9"/>
      <w:shd w:val="clear" w:color="auto" w:fill="FFFFFF"/>
    </w:rPr>
  </w:style>
  <w:style w:type="character" w:customStyle="1" w:styleId="236">
    <w:name w:val="Основной текст (23)"/>
    <w:uiPriority w:val="99"/>
    <w:rsid w:val="000B7905"/>
    <w:rPr>
      <w:spacing w:val="0"/>
      <w:sz w:val="9"/>
      <w:szCs w:val="9"/>
      <w:shd w:val="clear" w:color="auto" w:fill="FFFFFF"/>
    </w:rPr>
  </w:style>
  <w:style w:type="character" w:customStyle="1" w:styleId="Tahoma">
    <w:name w:val="Колонтитул + Tahoma"/>
    <w:aliases w:val="7 pt,Полужирный3"/>
    <w:uiPriority w:val="99"/>
    <w:rsid w:val="000B7905"/>
    <w:rPr>
      <w:rFonts w:ascii="Tahoma" w:hAnsi="Tahoma" w:cs="Tahoma"/>
      <w:b/>
      <w:bCs/>
      <w:spacing w:val="0"/>
      <w:sz w:val="14"/>
      <w:szCs w:val="14"/>
      <w:shd w:val="clear" w:color="auto" w:fill="FFFFFF"/>
    </w:rPr>
  </w:style>
  <w:style w:type="character" w:customStyle="1" w:styleId="5f">
    <w:name w:val="Подпись к картинке (5)_"/>
    <w:link w:val="5f0"/>
    <w:uiPriority w:val="99"/>
    <w:rsid w:val="000B7905"/>
    <w:rPr>
      <w:sz w:val="23"/>
      <w:szCs w:val="23"/>
      <w:shd w:val="clear" w:color="auto" w:fill="FFFFFF"/>
    </w:rPr>
  </w:style>
  <w:style w:type="character" w:customStyle="1" w:styleId="139">
    <w:name w:val="Заголовок №1 (3)_"/>
    <w:link w:val="13a"/>
    <w:uiPriority w:val="99"/>
    <w:rsid w:val="000B7905"/>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0B7905"/>
    <w:rPr>
      <w:rFonts w:ascii="Tahoma" w:hAnsi="Tahoma" w:cs="Tahoma"/>
      <w:spacing w:val="-70"/>
      <w:w w:val="200"/>
      <w:sz w:val="74"/>
      <w:szCs w:val="74"/>
      <w:shd w:val="clear" w:color="auto" w:fill="FFFFFF"/>
    </w:rPr>
  </w:style>
  <w:style w:type="character" w:customStyle="1" w:styleId="282">
    <w:name w:val="Основной текст (28)"/>
    <w:uiPriority w:val="99"/>
    <w:rsid w:val="000B7905"/>
  </w:style>
  <w:style w:type="character" w:customStyle="1" w:styleId="2820">
    <w:name w:val="Основной текст (28)2"/>
    <w:uiPriority w:val="99"/>
    <w:rsid w:val="000B7905"/>
  </w:style>
  <w:style w:type="character" w:customStyle="1" w:styleId="1040">
    <w:name w:val="Основной текст (10)4"/>
    <w:uiPriority w:val="99"/>
    <w:rsid w:val="000B7905"/>
    <w:rPr>
      <w:noProof/>
      <w:sz w:val="13"/>
      <w:szCs w:val="13"/>
      <w:shd w:val="clear" w:color="auto" w:fill="FFFFFF"/>
    </w:rPr>
  </w:style>
  <w:style w:type="character" w:customStyle="1" w:styleId="80pt">
    <w:name w:val="Основной текст (8) + Интервал 0 pt"/>
    <w:uiPriority w:val="99"/>
    <w:rsid w:val="000B7905"/>
    <w:rPr>
      <w:b/>
      <w:bCs/>
      <w:spacing w:val="10"/>
      <w:sz w:val="8"/>
      <w:szCs w:val="8"/>
      <w:shd w:val="clear" w:color="auto" w:fill="FFFFFF"/>
    </w:rPr>
  </w:style>
  <w:style w:type="character" w:customStyle="1" w:styleId="424">
    <w:name w:val="Заголовок №4 (2)_"/>
    <w:link w:val="425"/>
    <w:uiPriority w:val="99"/>
    <w:rsid w:val="000B7905"/>
    <w:rPr>
      <w:rFonts w:ascii="Tahoma" w:hAnsi="Tahoma" w:cs="Tahoma"/>
      <w:b/>
      <w:bCs/>
      <w:sz w:val="21"/>
      <w:szCs w:val="21"/>
      <w:shd w:val="clear" w:color="auto" w:fill="FFFFFF"/>
    </w:rPr>
  </w:style>
  <w:style w:type="character" w:customStyle="1" w:styleId="290">
    <w:name w:val="Основной текст (29)_"/>
    <w:link w:val="291"/>
    <w:uiPriority w:val="99"/>
    <w:rsid w:val="000B7905"/>
    <w:rPr>
      <w:rFonts w:ascii="Calibri" w:hAnsi="Calibri" w:cs="Calibri"/>
      <w:sz w:val="19"/>
      <w:szCs w:val="19"/>
      <w:shd w:val="clear" w:color="auto" w:fill="FFFFFF"/>
    </w:rPr>
  </w:style>
  <w:style w:type="character" w:customStyle="1" w:styleId="292">
    <w:name w:val="Основной текст (29)"/>
    <w:uiPriority w:val="99"/>
    <w:rsid w:val="000B7905"/>
  </w:style>
  <w:style w:type="character" w:customStyle="1" w:styleId="2920">
    <w:name w:val="Основной текст (29)2"/>
    <w:uiPriority w:val="99"/>
    <w:rsid w:val="000B7905"/>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0B7905"/>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0B7905"/>
    <w:rPr>
      <w:sz w:val="18"/>
      <w:szCs w:val="18"/>
      <w:shd w:val="clear" w:color="auto" w:fill="FFFFFF"/>
    </w:rPr>
  </w:style>
  <w:style w:type="character" w:customStyle="1" w:styleId="302">
    <w:name w:val="Основной текст (30)"/>
    <w:uiPriority w:val="99"/>
    <w:rsid w:val="000B7905"/>
  </w:style>
  <w:style w:type="character" w:customStyle="1" w:styleId="3020">
    <w:name w:val="Основной текст (30)2"/>
    <w:uiPriority w:val="99"/>
    <w:rsid w:val="000B7905"/>
    <w:rPr>
      <w:noProof/>
      <w:sz w:val="18"/>
      <w:szCs w:val="18"/>
      <w:shd w:val="clear" w:color="auto" w:fill="FFFFFF"/>
    </w:rPr>
  </w:style>
  <w:style w:type="character" w:customStyle="1" w:styleId="3012">
    <w:name w:val="Основной текст (30) + 12"/>
    <w:aliases w:val="5 pt6"/>
    <w:uiPriority w:val="99"/>
    <w:rsid w:val="000B7905"/>
    <w:rPr>
      <w:noProof/>
      <w:spacing w:val="0"/>
      <w:sz w:val="25"/>
      <w:szCs w:val="25"/>
      <w:shd w:val="clear" w:color="auto" w:fill="FFFFFF"/>
    </w:rPr>
  </w:style>
  <w:style w:type="character" w:customStyle="1" w:styleId="79">
    <w:name w:val="Подпись к картинке (7)_"/>
    <w:link w:val="7a"/>
    <w:uiPriority w:val="99"/>
    <w:rsid w:val="000B7905"/>
    <w:rPr>
      <w:rFonts w:ascii="Calibri" w:hAnsi="Calibri" w:cs="Calibri"/>
      <w:sz w:val="19"/>
      <w:szCs w:val="19"/>
      <w:shd w:val="clear" w:color="auto" w:fill="FFFFFF"/>
    </w:rPr>
  </w:style>
  <w:style w:type="character" w:customStyle="1" w:styleId="87">
    <w:name w:val="Подпись к картинке (8)_"/>
    <w:link w:val="813"/>
    <w:uiPriority w:val="99"/>
    <w:rsid w:val="000B7905"/>
    <w:rPr>
      <w:rFonts w:ascii="Calibri" w:hAnsi="Calibri" w:cs="Calibri"/>
      <w:sz w:val="19"/>
      <w:szCs w:val="19"/>
      <w:shd w:val="clear" w:color="auto" w:fill="FFFFFF"/>
    </w:rPr>
  </w:style>
  <w:style w:type="character" w:customStyle="1" w:styleId="88">
    <w:name w:val="Подпись к картинке (8)"/>
    <w:uiPriority w:val="99"/>
    <w:rsid w:val="000B7905"/>
  </w:style>
  <w:style w:type="character" w:customStyle="1" w:styleId="97">
    <w:name w:val="Подпись к картинке (9)_"/>
    <w:link w:val="9a"/>
    <w:uiPriority w:val="99"/>
    <w:rsid w:val="000B7905"/>
    <w:rPr>
      <w:b/>
      <w:bCs/>
      <w:sz w:val="16"/>
      <w:szCs w:val="16"/>
      <w:shd w:val="clear" w:color="auto" w:fill="FFFFFF"/>
    </w:rPr>
  </w:style>
  <w:style w:type="character" w:customStyle="1" w:styleId="9TimesNewRoman">
    <w:name w:val="Основной текст (9) + Times New Roman"/>
    <w:aliases w:val="121,5 pt5"/>
    <w:uiPriority w:val="99"/>
    <w:rsid w:val="000B7905"/>
    <w:rPr>
      <w:rFonts w:ascii="Times New Roman" w:hAnsi="Times New Roman" w:cs="Times New Roman"/>
      <w:noProof/>
      <w:sz w:val="25"/>
      <w:szCs w:val="25"/>
      <w:shd w:val="clear" w:color="auto" w:fill="FFFFFF"/>
    </w:rPr>
  </w:style>
  <w:style w:type="character" w:customStyle="1" w:styleId="970">
    <w:name w:val="Основной текст (9)7"/>
    <w:uiPriority w:val="99"/>
    <w:rsid w:val="000B7905"/>
    <w:rPr>
      <w:rFonts w:ascii="Tahoma" w:hAnsi="Tahoma" w:cs="Tahoma"/>
      <w:noProof/>
      <w:sz w:val="8"/>
      <w:szCs w:val="8"/>
      <w:shd w:val="clear" w:color="auto" w:fill="FFFFFF"/>
    </w:rPr>
  </w:style>
  <w:style w:type="character" w:customStyle="1" w:styleId="322">
    <w:name w:val="Основной текст (3)2"/>
    <w:uiPriority w:val="99"/>
    <w:rsid w:val="000B7905"/>
    <w:rPr>
      <w:b/>
      <w:bCs/>
      <w:i/>
      <w:iCs/>
      <w:noProof/>
      <w:sz w:val="25"/>
      <w:szCs w:val="25"/>
      <w:shd w:val="clear" w:color="auto" w:fill="FFFFFF"/>
    </w:rPr>
  </w:style>
  <w:style w:type="character" w:customStyle="1" w:styleId="5100">
    <w:name w:val="Основной текст (5)10"/>
    <w:uiPriority w:val="99"/>
    <w:rsid w:val="000B7905"/>
  </w:style>
  <w:style w:type="character" w:customStyle="1" w:styleId="1030">
    <w:name w:val="Основной текст (10)3"/>
    <w:uiPriority w:val="99"/>
    <w:rsid w:val="000B7905"/>
  </w:style>
  <w:style w:type="character" w:customStyle="1" w:styleId="414">
    <w:name w:val="Основной текст + 41"/>
    <w:aliases w:val="5 pt4"/>
    <w:uiPriority w:val="99"/>
    <w:rsid w:val="000B7905"/>
    <w:rPr>
      <w:rFonts w:ascii="Times New Roman" w:hAnsi="Times New Roman" w:cs="Times New Roman"/>
      <w:spacing w:val="0"/>
      <w:sz w:val="9"/>
      <w:szCs w:val="9"/>
      <w:shd w:val="clear" w:color="auto" w:fill="FFFFFF"/>
    </w:rPr>
  </w:style>
  <w:style w:type="character" w:customStyle="1" w:styleId="323">
    <w:name w:val="Основной текст (3) + Не полужирный2"/>
    <w:aliases w:val="Не курсив2"/>
    <w:uiPriority w:val="99"/>
    <w:rsid w:val="000B7905"/>
    <w:rPr>
      <w:b w:val="0"/>
      <w:bCs w:val="0"/>
      <w:i w:val="0"/>
      <w:iCs w:val="0"/>
      <w:sz w:val="25"/>
      <w:szCs w:val="25"/>
      <w:u w:val="single"/>
      <w:shd w:val="clear" w:color="auto" w:fill="FFFFFF"/>
    </w:rPr>
  </w:style>
  <w:style w:type="character" w:customStyle="1" w:styleId="590">
    <w:name w:val="Основной текст (5)9"/>
    <w:uiPriority w:val="99"/>
    <w:rsid w:val="000B7905"/>
  </w:style>
  <w:style w:type="character" w:customStyle="1" w:styleId="580">
    <w:name w:val="Основной текст (5)8"/>
    <w:uiPriority w:val="99"/>
    <w:rsid w:val="000B7905"/>
  </w:style>
  <w:style w:type="character" w:customStyle="1" w:styleId="426">
    <w:name w:val="Подпись к таблице (4)2"/>
    <w:uiPriority w:val="99"/>
    <w:rsid w:val="000B7905"/>
    <w:rPr>
      <w:b/>
      <w:bCs/>
      <w:i/>
      <w:iCs/>
      <w:sz w:val="25"/>
      <w:szCs w:val="25"/>
      <w:u w:val="single"/>
      <w:shd w:val="clear" w:color="auto" w:fill="FFFFFF"/>
    </w:rPr>
  </w:style>
  <w:style w:type="character" w:customStyle="1" w:styleId="237">
    <w:name w:val="Основной текст (2)3"/>
    <w:uiPriority w:val="99"/>
    <w:rsid w:val="000B7905"/>
    <w:rPr>
      <w:b/>
      <w:bCs/>
      <w:i/>
      <w:iCs/>
      <w:sz w:val="47"/>
      <w:szCs w:val="47"/>
      <w:u w:val="single"/>
      <w:shd w:val="clear" w:color="auto" w:fill="FFFFFF"/>
    </w:rPr>
  </w:style>
  <w:style w:type="character" w:customStyle="1" w:styleId="228">
    <w:name w:val="Основной текст (2)2"/>
    <w:uiPriority w:val="99"/>
    <w:rsid w:val="000B7905"/>
  </w:style>
  <w:style w:type="character" w:customStyle="1" w:styleId="361">
    <w:name w:val="Основной текст (36)_"/>
    <w:link w:val="362"/>
    <w:uiPriority w:val="99"/>
    <w:rsid w:val="000B7905"/>
    <w:rPr>
      <w:rFonts w:ascii="Arial" w:hAnsi="Arial" w:cs="Arial"/>
      <w:sz w:val="10"/>
      <w:szCs w:val="10"/>
      <w:shd w:val="clear" w:color="auto" w:fill="FFFFFF"/>
    </w:rPr>
  </w:style>
  <w:style w:type="character" w:customStyle="1" w:styleId="10a">
    <w:name w:val="Подпись к картинке (10)_"/>
    <w:link w:val="10b"/>
    <w:uiPriority w:val="99"/>
    <w:rsid w:val="000B7905"/>
    <w:rPr>
      <w:rFonts w:ascii="Arial" w:hAnsi="Arial" w:cs="Arial"/>
      <w:sz w:val="10"/>
      <w:szCs w:val="10"/>
      <w:shd w:val="clear" w:color="auto" w:fill="FFFFFF"/>
    </w:rPr>
  </w:style>
  <w:style w:type="character" w:customStyle="1" w:styleId="324">
    <w:name w:val="Основной текст (32)_"/>
    <w:link w:val="325"/>
    <w:uiPriority w:val="99"/>
    <w:rsid w:val="000B7905"/>
    <w:rPr>
      <w:rFonts w:ascii="Tahoma" w:hAnsi="Tahoma" w:cs="Tahoma"/>
      <w:sz w:val="15"/>
      <w:szCs w:val="15"/>
      <w:shd w:val="clear" w:color="auto" w:fill="FFFFFF"/>
    </w:rPr>
  </w:style>
  <w:style w:type="character" w:customStyle="1" w:styleId="314">
    <w:name w:val="Основной текст (31)_"/>
    <w:link w:val="3112"/>
    <w:uiPriority w:val="99"/>
    <w:rsid w:val="000B7905"/>
    <w:rPr>
      <w:b/>
      <w:bCs/>
      <w:sz w:val="25"/>
      <w:szCs w:val="25"/>
      <w:shd w:val="clear" w:color="auto" w:fill="FFFFFF"/>
    </w:rPr>
  </w:style>
  <w:style w:type="character" w:customStyle="1" w:styleId="315">
    <w:name w:val="Основной текст (31)"/>
    <w:uiPriority w:val="99"/>
    <w:rsid w:val="000B7905"/>
  </w:style>
  <w:style w:type="character" w:customStyle="1" w:styleId="570">
    <w:name w:val="Основной текст (5)7"/>
    <w:uiPriority w:val="99"/>
    <w:rsid w:val="000B7905"/>
    <w:rPr>
      <w:i/>
      <w:iCs/>
      <w:sz w:val="25"/>
      <w:szCs w:val="25"/>
      <w:u w:val="single"/>
      <w:shd w:val="clear" w:color="auto" w:fill="FFFFFF"/>
    </w:rPr>
  </w:style>
  <w:style w:type="character" w:customStyle="1" w:styleId="560">
    <w:name w:val="Основной текст (5)6"/>
    <w:uiPriority w:val="99"/>
    <w:rsid w:val="000B7905"/>
    <w:rPr>
      <w:i/>
      <w:iCs/>
      <w:sz w:val="25"/>
      <w:szCs w:val="25"/>
      <w:u w:val="single"/>
      <w:shd w:val="clear" w:color="auto" w:fill="FFFFFF"/>
    </w:rPr>
  </w:style>
  <w:style w:type="character" w:customStyle="1" w:styleId="550">
    <w:name w:val="Основной текст (5)5"/>
    <w:uiPriority w:val="99"/>
    <w:rsid w:val="000B7905"/>
    <w:rPr>
      <w:i/>
      <w:iCs/>
      <w:noProof/>
      <w:sz w:val="25"/>
      <w:szCs w:val="25"/>
      <w:shd w:val="clear" w:color="auto" w:fill="FFFFFF"/>
    </w:rPr>
  </w:style>
  <w:style w:type="character" w:customStyle="1" w:styleId="960">
    <w:name w:val="Основной текст (9)6"/>
    <w:uiPriority w:val="99"/>
    <w:rsid w:val="000B7905"/>
  </w:style>
  <w:style w:type="character" w:customStyle="1" w:styleId="540">
    <w:name w:val="Основной текст (5)4"/>
    <w:uiPriority w:val="99"/>
    <w:rsid w:val="000B7905"/>
    <w:rPr>
      <w:i/>
      <w:iCs/>
      <w:sz w:val="25"/>
      <w:szCs w:val="25"/>
      <w:u w:val="single"/>
      <w:shd w:val="clear" w:color="auto" w:fill="FFFFFF"/>
    </w:rPr>
  </w:style>
  <w:style w:type="character" w:customStyle="1" w:styleId="333">
    <w:name w:val="Основной текст (33)_"/>
    <w:link w:val="334"/>
    <w:uiPriority w:val="99"/>
    <w:rsid w:val="000B7905"/>
    <w:rPr>
      <w:rFonts w:ascii="Tahoma" w:hAnsi="Tahoma" w:cs="Tahoma"/>
      <w:noProof/>
      <w:sz w:val="30"/>
      <w:szCs w:val="30"/>
      <w:shd w:val="clear" w:color="auto" w:fill="FFFFFF"/>
    </w:rPr>
  </w:style>
  <w:style w:type="character" w:customStyle="1" w:styleId="317">
    <w:name w:val="Основной текст (31)7"/>
    <w:uiPriority w:val="99"/>
    <w:rsid w:val="000B7905"/>
  </w:style>
  <w:style w:type="character" w:customStyle="1" w:styleId="341">
    <w:name w:val="Основной текст (34)_"/>
    <w:link w:val="342"/>
    <w:uiPriority w:val="99"/>
    <w:rsid w:val="000B7905"/>
    <w:rPr>
      <w:rFonts w:ascii="Arial" w:hAnsi="Arial" w:cs="Arial"/>
      <w:sz w:val="13"/>
      <w:szCs w:val="13"/>
      <w:shd w:val="clear" w:color="auto" w:fill="FFFFFF"/>
    </w:rPr>
  </w:style>
  <w:style w:type="character" w:customStyle="1" w:styleId="Arial">
    <w:name w:val="Колонтитул + Arial"/>
    <w:aliases w:val="5,5 pt3"/>
    <w:uiPriority w:val="99"/>
    <w:rsid w:val="000B7905"/>
    <w:rPr>
      <w:rFonts w:ascii="Arial" w:hAnsi="Arial" w:cs="Arial"/>
      <w:noProof/>
      <w:sz w:val="11"/>
      <w:szCs w:val="11"/>
      <w:shd w:val="clear" w:color="auto" w:fill="FFFFFF"/>
    </w:rPr>
  </w:style>
  <w:style w:type="character" w:customStyle="1" w:styleId="351">
    <w:name w:val="Основной текст (35)_"/>
    <w:link w:val="352"/>
    <w:uiPriority w:val="99"/>
    <w:rsid w:val="000B7905"/>
    <w:rPr>
      <w:rFonts w:ascii="Tahoma" w:hAnsi="Tahoma" w:cs="Tahoma"/>
      <w:b/>
      <w:bCs/>
      <w:sz w:val="14"/>
      <w:szCs w:val="14"/>
      <w:shd w:val="clear" w:color="auto" w:fill="FFFFFF"/>
    </w:rPr>
  </w:style>
  <w:style w:type="character" w:customStyle="1" w:styleId="371">
    <w:name w:val="Основной текст (37)_"/>
    <w:link w:val="372"/>
    <w:uiPriority w:val="99"/>
    <w:rsid w:val="000B7905"/>
    <w:rPr>
      <w:rFonts w:ascii="Arial" w:hAnsi="Arial" w:cs="Arial"/>
      <w:sz w:val="15"/>
      <w:szCs w:val="15"/>
      <w:shd w:val="clear" w:color="auto" w:fill="FFFFFF"/>
    </w:rPr>
  </w:style>
  <w:style w:type="character" w:customStyle="1" w:styleId="381">
    <w:name w:val="Основной текст (38)_"/>
    <w:link w:val="382"/>
    <w:uiPriority w:val="99"/>
    <w:rsid w:val="000B7905"/>
    <w:rPr>
      <w:rFonts w:ascii="Tahoma" w:hAnsi="Tahoma" w:cs="Tahoma"/>
      <w:b/>
      <w:bCs/>
      <w:sz w:val="16"/>
      <w:szCs w:val="16"/>
      <w:shd w:val="clear" w:color="auto" w:fill="FFFFFF"/>
    </w:rPr>
  </w:style>
  <w:style w:type="character" w:customStyle="1" w:styleId="3ff6">
    <w:name w:val="Оглавление (3)_"/>
    <w:link w:val="3ff7"/>
    <w:uiPriority w:val="99"/>
    <w:rsid w:val="000B7905"/>
    <w:rPr>
      <w:rFonts w:ascii="Arial" w:hAnsi="Arial" w:cs="Arial"/>
      <w:sz w:val="13"/>
      <w:szCs w:val="13"/>
      <w:shd w:val="clear" w:color="auto" w:fill="FFFFFF"/>
    </w:rPr>
  </w:style>
  <w:style w:type="character" w:customStyle="1" w:styleId="950">
    <w:name w:val="Основной текст (9)5"/>
    <w:uiPriority w:val="99"/>
    <w:rsid w:val="000B7905"/>
  </w:style>
  <w:style w:type="character" w:customStyle="1" w:styleId="316">
    <w:name w:val="Основной текст (3) + Не полужирный1"/>
    <w:aliases w:val="Не курсив1"/>
    <w:uiPriority w:val="99"/>
    <w:rsid w:val="000B7905"/>
    <w:rPr>
      <w:b w:val="0"/>
      <w:bCs w:val="0"/>
      <w:i w:val="0"/>
      <w:iCs w:val="0"/>
      <w:sz w:val="25"/>
      <w:szCs w:val="25"/>
      <w:u w:val="single"/>
      <w:shd w:val="clear" w:color="auto" w:fill="FFFFFF"/>
    </w:rPr>
  </w:style>
  <w:style w:type="character" w:customStyle="1" w:styleId="940">
    <w:name w:val="Основной текст (9)4"/>
    <w:uiPriority w:val="99"/>
    <w:rsid w:val="000B7905"/>
    <w:rPr>
      <w:rFonts w:ascii="Tahoma" w:hAnsi="Tahoma" w:cs="Tahoma"/>
      <w:noProof/>
      <w:sz w:val="8"/>
      <w:szCs w:val="8"/>
      <w:shd w:val="clear" w:color="auto" w:fill="FFFFFF"/>
    </w:rPr>
  </w:style>
  <w:style w:type="character" w:customStyle="1" w:styleId="3160">
    <w:name w:val="Основной текст (31)6"/>
    <w:uiPriority w:val="99"/>
    <w:rsid w:val="000B7905"/>
  </w:style>
  <w:style w:type="character" w:customStyle="1" w:styleId="4f7">
    <w:name w:val="Заголовок №4_"/>
    <w:link w:val="415"/>
    <w:uiPriority w:val="99"/>
    <w:rsid w:val="000B7905"/>
    <w:rPr>
      <w:b/>
      <w:bCs/>
      <w:sz w:val="25"/>
      <w:szCs w:val="25"/>
      <w:shd w:val="clear" w:color="auto" w:fill="FFFFFF"/>
    </w:rPr>
  </w:style>
  <w:style w:type="character" w:customStyle="1" w:styleId="4f8">
    <w:name w:val="Заголовок №4"/>
    <w:uiPriority w:val="99"/>
    <w:rsid w:val="000B7905"/>
  </w:style>
  <w:style w:type="character" w:customStyle="1" w:styleId="3150">
    <w:name w:val="Основной текст (31)5"/>
    <w:uiPriority w:val="99"/>
    <w:rsid w:val="000B7905"/>
  </w:style>
  <w:style w:type="character" w:customStyle="1" w:styleId="318">
    <w:name w:val="Основной текст (31) + Не полужирный"/>
    <w:uiPriority w:val="99"/>
    <w:rsid w:val="000B7905"/>
    <w:rPr>
      <w:b w:val="0"/>
      <w:bCs w:val="0"/>
      <w:sz w:val="25"/>
      <w:szCs w:val="25"/>
      <w:shd w:val="clear" w:color="auto" w:fill="FFFFFF"/>
    </w:rPr>
  </w:style>
  <w:style w:type="character" w:customStyle="1" w:styleId="1ffff0">
    <w:name w:val="Основной текст + Полужирный1"/>
    <w:uiPriority w:val="99"/>
    <w:rsid w:val="000B7905"/>
    <w:rPr>
      <w:rFonts w:ascii="Times New Roman" w:hAnsi="Times New Roman" w:cs="Times New Roman"/>
      <w:b/>
      <w:bCs/>
      <w:spacing w:val="0"/>
      <w:sz w:val="25"/>
      <w:szCs w:val="25"/>
      <w:shd w:val="clear" w:color="auto" w:fill="FFFFFF"/>
    </w:rPr>
  </w:style>
  <w:style w:type="character" w:customStyle="1" w:styleId="4f9">
    <w:name w:val="Оглавление (4)_"/>
    <w:link w:val="416"/>
    <w:uiPriority w:val="99"/>
    <w:rsid w:val="000B7905"/>
    <w:rPr>
      <w:b/>
      <w:bCs/>
      <w:sz w:val="25"/>
      <w:szCs w:val="25"/>
      <w:shd w:val="clear" w:color="auto" w:fill="FFFFFF"/>
    </w:rPr>
  </w:style>
  <w:style w:type="character" w:customStyle="1" w:styleId="4fa">
    <w:name w:val="Оглавление (4)"/>
    <w:uiPriority w:val="99"/>
    <w:rsid w:val="000B7905"/>
  </w:style>
  <w:style w:type="character" w:customStyle="1" w:styleId="400">
    <w:name w:val="Основной текст (40)_"/>
    <w:link w:val="401"/>
    <w:uiPriority w:val="99"/>
    <w:rsid w:val="000B7905"/>
    <w:rPr>
      <w:sz w:val="25"/>
      <w:szCs w:val="25"/>
      <w:shd w:val="clear" w:color="auto" w:fill="FFFFFF"/>
    </w:rPr>
  </w:style>
  <w:style w:type="character" w:customStyle="1" w:styleId="402">
    <w:name w:val="Основной текст (40)"/>
    <w:uiPriority w:val="99"/>
    <w:rsid w:val="000B7905"/>
  </w:style>
  <w:style w:type="character" w:customStyle="1" w:styleId="4012pt">
    <w:name w:val="Основной текст (40) + 12 pt"/>
    <w:uiPriority w:val="99"/>
    <w:rsid w:val="000B7905"/>
    <w:rPr>
      <w:sz w:val="24"/>
      <w:szCs w:val="24"/>
      <w:shd w:val="clear" w:color="auto" w:fill="FFFFFF"/>
    </w:rPr>
  </w:style>
  <w:style w:type="character" w:customStyle="1" w:styleId="40Tahoma">
    <w:name w:val="Основной текст (40) + Tahoma"/>
    <w:aliases w:val="11 pt"/>
    <w:uiPriority w:val="99"/>
    <w:rsid w:val="000B7905"/>
    <w:rPr>
      <w:rFonts w:ascii="Tahoma" w:hAnsi="Tahoma" w:cs="Tahoma"/>
      <w:sz w:val="22"/>
      <w:szCs w:val="22"/>
      <w:shd w:val="clear" w:color="auto" w:fill="FFFFFF"/>
    </w:rPr>
  </w:style>
  <w:style w:type="character" w:customStyle="1" w:styleId="427">
    <w:name w:val="Основной текст (42)_"/>
    <w:link w:val="428"/>
    <w:uiPriority w:val="99"/>
    <w:rsid w:val="000B7905"/>
    <w:rPr>
      <w:rFonts w:ascii="Tahoma" w:hAnsi="Tahoma" w:cs="Tahoma"/>
      <w:b/>
      <w:bCs/>
      <w:sz w:val="21"/>
      <w:szCs w:val="21"/>
      <w:shd w:val="clear" w:color="auto" w:fill="FFFFFF"/>
    </w:rPr>
  </w:style>
  <w:style w:type="character" w:customStyle="1" w:styleId="184">
    <w:name w:val="Основной текст (18)"/>
    <w:uiPriority w:val="99"/>
    <w:rsid w:val="000B7905"/>
    <w:rPr>
      <w:rFonts w:ascii="Arial" w:hAnsi="Arial" w:cs="Arial"/>
      <w:color w:val="FFFFFF"/>
      <w:sz w:val="19"/>
      <w:szCs w:val="19"/>
      <w:shd w:val="clear" w:color="auto" w:fill="FFFFFF"/>
    </w:rPr>
  </w:style>
  <w:style w:type="character" w:customStyle="1" w:styleId="621">
    <w:name w:val="Основной текст (6)2"/>
    <w:uiPriority w:val="99"/>
    <w:rsid w:val="000B7905"/>
    <w:rPr>
      <w:color w:val="FFFFFF"/>
      <w:spacing w:val="0"/>
      <w:shd w:val="clear" w:color="auto" w:fill="FFFFFF"/>
    </w:rPr>
  </w:style>
  <w:style w:type="character" w:customStyle="1" w:styleId="1820">
    <w:name w:val="Основной текст (18)2"/>
    <w:uiPriority w:val="99"/>
    <w:rsid w:val="000B7905"/>
  </w:style>
  <w:style w:type="character" w:customStyle="1" w:styleId="1920">
    <w:name w:val="Основной текст (19)2"/>
    <w:uiPriority w:val="99"/>
    <w:rsid w:val="000B7905"/>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0B7905"/>
  </w:style>
  <w:style w:type="character" w:customStyle="1" w:styleId="403">
    <w:name w:val="Основной текст (40)3"/>
    <w:uiPriority w:val="99"/>
    <w:rsid w:val="000B7905"/>
    <w:rPr>
      <w:noProof/>
      <w:sz w:val="25"/>
      <w:szCs w:val="25"/>
      <w:shd w:val="clear" w:color="auto" w:fill="FFFFFF"/>
    </w:rPr>
  </w:style>
  <w:style w:type="character" w:customStyle="1" w:styleId="4020">
    <w:name w:val="Основной текст (40)2"/>
    <w:uiPriority w:val="99"/>
    <w:rsid w:val="000B7905"/>
    <w:rPr>
      <w:noProof/>
      <w:sz w:val="25"/>
      <w:szCs w:val="25"/>
      <w:shd w:val="clear" w:color="auto" w:fill="FFFFFF"/>
    </w:rPr>
  </w:style>
  <w:style w:type="character" w:customStyle="1" w:styleId="417">
    <w:name w:val="Основной текст (41)_"/>
    <w:link w:val="4112"/>
    <w:uiPriority w:val="99"/>
    <w:rsid w:val="000B7905"/>
    <w:rPr>
      <w:rFonts w:ascii="Tahoma" w:hAnsi="Tahoma" w:cs="Tahoma"/>
      <w:noProof/>
      <w:sz w:val="30"/>
      <w:szCs w:val="30"/>
      <w:shd w:val="clear" w:color="auto" w:fill="FFFFFF"/>
    </w:rPr>
  </w:style>
  <w:style w:type="character" w:customStyle="1" w:styleId="418">
    <w:name w:val="Основной текст (41)"/>
    <w:uiPriority w:val="99"/>
    <w:rsid w:val="000B7905"/>
  </w:style>
  <w:style w:type="character" w:customStyle="1" w:styleId="4120">
    <w:name w:val="Основной текст (41)2"/>
    <w:uiPriority w:val="99"/>
    <w:rsid w:val="000B7905"/>
  </w:style>
  <w:style w:type="character" w:customStyle="1" w:styleId="391">
    <w:name w:val="Основной текст (39)_"/>
    <w:link w:val="3910"/>
    <w:uiPriority w:val="99"/>
    <w:rsid w:val="000B7905"/>
    <w:rPr>
      <w:rFonts w:ascii="Tahoma" w:hAnsi="Tahoma" w:cs="Tahoma"/>
      <w:noProof/>
      <w:sz w:val="30"/>
      <w:szCs w:val="30"/>
      <w:shd w:val="clear" w:color="auto" w:fill="FFFFFF"/>
    </w:rPr>
  </w:style>
  <w:style w:type="character" w:customStyle="1" w:styleId="392">
    <w:name w:val="Основной текст (39)"/>
    <w:uiPriority w:val="99"/>
    <w:rsid w:val="000B7905"/>
  </w:style>
  <w:style w:type="character" w:customStyle="1" w:styleId="750pt">
    <w:name w:val="Основной текст (7) + Интервал 50 pt"/>
    <w:uiPriority w:val="99"/>
    <w:rsid w:val="000B7905"/>
    <w:rPr>
      <w:rFonts w:ascii="Tahoma" w:hAnsi="Tahoma" w:cs="Tahoma"/>
      <w:spacing w:val="1000"/>
      <w:sz w:val="10"/>
      <w:szCs w:val="10"/>
      <w:shd w:val="clear" w:color="auto" w:fill="FFFFFF"/>
      <w:lang w:val="de-DE" w:eastAsia="de-DE"/>
    </w:rPr>
  </w:style>
  <w:style w:type="character" w:customStyle="1" w:styleId="5f1">
    <w:name w:val="Подпись к таблице (5)_"/>
    <w:link w:val="512"/>
    <w:uiPriority w:val="99"/>
    <w:rsid w:val="000B7905"/>
    <w:rPr>
      <w:sz w:val="25"/>
      <w:szCs w:val="25"/>
      <w:shd w:val="clear" w:color="auto" w:fill="FFFFFF"/>
    </w:rPr>
  </w:style>
  <w:style w:type="character" w:customStyle="1" w:styleId="5f2">
    <w:name w:val="Подпись к таблице (5)"/>
    <w:uiPriority w:val="99"/>
    <w:rsid w:val="000B7905"/>
  </w:style>
  <w:style w:type="character" w:customStyle="1" w:styleId="3140">
    <w:name w:val="Основной текст (31)4"/>
    <w:uiPriority w:val="99"/>
    <w:rsid w:val="000B7905"/>
  </w:style>
  <w:style w:type="character" w:customStyle="1" w:styleId="2330">
    <w:name w:val="Основной текст (23)3"/>
    <w:uiPriority w:val="99"/>
    <w:rsid w:val="000B7905"/>
    <w:rPr>
      <w:noProof/>
      <w:spacing w:val="0"/>
      <w:sz w:val="9"/>
      <w:szCs w:val="9"/>
      <w:shd w:val="clear" w:color="auto" w:fill="FFFFFF"/>
    </w:rPr>
  </w:style>
  <w:style w:type="character" w:customStyle="1" w:styleId="3130">
    <w:name w:val="Основной текст (31)3"/>
    <w:uiPriority w:val="99"/>
    <w:rsid w:val="000B7905"/>
  </w:style>
  <w:style w:type="character" w:customStyle="1" w:styleId="2320">
    <w:name w:val="Основной текст (23)2"/>
    <w:uiPriority w:val="99"/>
    <w:rsid w:val="000B7905"/>
    <w:rPr>
      <w:noProof/>
      <w:spacing w:val="0"/>
      <w:sz w:val="9"/>
      <w:szCs w:val="9"/>
      <w:shd w:val="clear" w:color="auto" w:fill="FFFFFF"/>
    </w:rPr>
  </w:style>
  <w:style w:type="character" w:customStyle="1" w:styleId="3120">
    <w:name w:val="Основной текст (31)2"/>
    <w:uiPriority w:val="99"/>
    <w:rsid w:val="000B7905"/>
  </w:style>
  <w:style w:type="character" w:customStyle="1" w:styleId="531">
    <w:name w:val="Основной текст (5)3"/>
    <w:uiPriority w:val="99"/>
    <w:rsid w:val="000B7905"/>
  </w:style>
  <w:style w:type="character" w:customStyle="1" w:styleId="3ff8">
    <w:name w:val="Основной текст (3) + Не курсив"/>
    <w:uiPriority w:val="99"/>
    <w:rsid w:val="000B7905"/>
    <w:rPr>
      <w:b/>
      <w:bCs/>
      <w:i w:val="0"/>
      <w:iCs w:val="0"/>
      <w:sz w:val="25"/>
      <w:szCs w:val="25"/>
      <w:u w:val="single"/>
      <w:shd w:val="clear" w:color="auto" w:fill="FFFFFF"/>
    </w:rPr>
  </w:style>
  <w:style w:type="character" w:customStyle="1" w:styleId="1021">
    <w:name w:val="Основной текст (10)2"/>
    <w:uiPriority w:val="99"/>
    <w:rsid w:val="000B7905"/>
  </w:style>
  <w:style w:type="character" w:customStyle="1" w:styleId="10110">
    <w:name w:val="Основной текст (10) + 11"/>
    <w:aliases w:val="5 pt2"/>
    <w:uiPriority w:val="99"/>
    <w:rsid w:val="000B7905"/>
    <w:rPr>
      <w:noProof/>
      <w:sz w:val="23"/>
      <w:szCs w:val="23"/>
      <w:shd w:val="clear" w:color="auto" w:fill="FFFFFF"/>
    </w:rPr>
  </w:style>
  <w:style w:type="character" w:customStyle="1" w:styleId="460">
    <w:name w:val="Основной текст (4) + 6"/>
    <w:aliases w:val="5 pt1"/>
    <w:uiPriority w:val="99"/>
    <w:rsid w:val="000B7905"/>
    <w:rPr>
      <w:noProof/>
      <w:sz w:val="13"/>
      <w:szCs w:val="13"/>
      <w:shd w:val="clear" w:color="auto" w:fill="FFFFFF"/>
    </w:rPr>
  </w:style>
  <w:style w:type="character" w:customStyle="1" w:styleId="921">
    <w:name w:val="Основной текст (9)2"/>
    <w:uiPriority w:val="99"/>
    <w:rsid w:val="000B7905"/>
  </w:style>
  <w:style w:type="character" w:customStyle="1" w:styleId="431">
    <w:name w:val="Основной текст (43)_"/>
    <w:link w:val="4310"/>
    <w:uiPriority w:val="99"/>
    <w:rsid w:val="000B7905"/>
    <w:rPr>
      <w:rFonts w:ascii="Tahoma" w:hAnsi="Tahoma" w:cs="Tahoma"/>
      <w:b/>
      <w:bCs/>
      <w:sz w:val="17"/>
      <w:szCs w:val="17"/>
      <w:shd w:val="clear" w:color="auto" w:fill="FFFFFF"/>
    </w:rPr>
  </w:style>
  <w:style w:type="character" w:customStyle="1" w:styleId="432">
    <w:name w:val="Основной текст (43)"/>
    <w:uiPriority w:val="99"/>
    <w:rsid w:val="000B7905"/>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0B7905"/>
    <w:rPr>
      <w:rFonts w:ascii="Tahoma" w:hAnsi="Tahoma" w:cs="Tahoma"/>
      <w:b/>
      <w:bCs/>
      <w:i/>
      <w:iCs/>
      <w:sz w:val="16"/>
      <w:szCs w:val="16"/>
      <w:shd w:val="clear" w:color="auto" w:fill="FFFFFF"/>
    </w:rPr>
  </w:style>
  <w:style w:type="character" w:customStyle="1" w:styleId="442">
    <w:name w:val="Основной текст (44)"/>
    <w:uiPriority w:val="99"/>
    <w:rsid w:val="000B7905"/>
  </w:style>
  <w:style w:type="character" w:customStyle="1" w:styleId="11e">
    <w:name w:val="Основной текст (11)"/>
    <w:uiPriority w:val="99"/>
    <w:rsid w:val="000B7905"/>
  </w:style>
  <w:style w:type="character" w:customStyle="1" w:styleId="6d">
    <w:name w:val="Подпись к таблице (6)_"/>
    <w:link w:val="6e"/>
    <w:uiPriority w:val="99"/>
    <w:rsid w:val="000B7905"/>
    <w:rPr>
      <w:rFonts w:ascii="Tahoma" w:hAnsi="Tahoma" w:cs="Tahoma"/>
      <w:b/>
      <w:bCs/>
      <w:sz w:val="17"/>
      <w:szCs w:val="17"/>
      <w:shd w:val="clear" w:color="auto" w:fill="FFFFFF"/>
    </w:rPr>
  </w:style>
  <w:style w:type="character" w:customStyle="1" w:styleId="522">
    <w:name w:val="Основной текст (5)2"/>
    <w:uiPriority w:val="99"/>
    <w:rsid w:val="000B7905"/>
  </w:style>
  <w:style w:type="paragraph" w:customStyle="1" w:styleId="214">
    <w:name w:val="Оглавление (2)1"/>
    <w:basedOn w:val="a7"/>
    <w:link w:val="2ffa"/>
    <w:uiPriority w:val="99"/>
    <w:rsid w:val="000B7905"/>
    <w:pPr>
      <w:shd w:val="clear" w:color="auto" w:fill="FFFFFF"/>
      <w:spacing w:line="446" w:lineRule="exact"/>
      <w:jc w:val="both"/>
    </w:pPr>
    <w:rPr>
      <w:rFonts w:asciiTheme="minorHAnsi" w:eastAsiaTheme="minorHAnsi" w:hAnsiTheme="minorHAnsi" w:cstheme="minorBidi"/>
      <w:b/>
      <w:bCs/>
      <w:i/>
      <w:iCs/>
      <w:sz w:val="25"/>
      <w:szCs w:val="25"/>
      <w:lang w:eastAsia="en-US"/>
    </w:rPr>
  </w:style>
  <w:style w:type="paragraph" w:customStyle="1" w:styleId="128">
    <w:name w:val="Заголовок №1 (2)"/>
    <w:basedOn w:val="a7"/>
    <w:link w:val="127"/>
    <w:uiPriority w:val="99"/>
    <w:rsid w:val="000B7905"/>
    <w:pPr>
      <w:shd w:val="clear" w:color="auto" w:fill="FFFFFF"/>
      <w:spacing w:line="446" w:lineRule="exact"/>
      <w:outlineLvl w:val="0"/>
    </w:pPr>
    <w:rPr>
      <w:rFonts w:asciiTheme="minorHAnsi" w:eastAsiaTheme="minorHAnsi" w:hAnsiTheme="minorHAnsi" w:cstheme="minorBidi"/>
      <w:b/>
      <w:bCs/>
      <w:sz w:val="25"/>
      <w:szCs w:val="25"/>
      <w:lang w:eastAsia="en-US"/>
    </w:rPr>
  </w:style>
  <w:style w:type="paragraph" w:customStyle="1" w:styleId="319">
    <w:name w:val="Основной текст (3)1"/>
    <w:basedOn w:val="a7"/>
    <w:uiPriority w:val="99"/>
    <w:rsid w:val="000B7905"/>
    <w:pPr>
      <w:shd w:val="clear" w:color="auto" w:fill="FFFFFF"/>
      <w:spacing w:line="446" w:lineRule="exact"/>
      <w:jc w:val="center"/>
    </w:pPr>
    <w:rPr>
      <w:b/>
      <w:bCs/>
      <w:i/>
      <w:iCs/>
      <w:sz w:val="25"/>
      <w:szCs w:val="25"/>
    </w:rPr>
  </w:style>
  <w:style w:type="paragraph" w:customStyle="1" w:styleId="419">
    <w:name w:val="Основной текст (4)1"/>
    <w:basedOn w:val="a7"/>
    <w:uiPriority w:val="99"/>
    <w:rsid w:val="000B7905"/>
    <w:pPr>
      <w:shd w:val="clear" w:color="auto" w:fill="FFFFFF"/>
      <w:spacing w:line="240" w:lineRule="atLeast"/>
      <w:ind w:hanging="1260"/>
    </w:pPr>
    <w:rPr>
      <w:sz w:val="23"/>
      <w:szCs w:val="23"/>
    </w:rPr>
  </w:style>
  <w:style w:type="paragraph" w:customStyle="1" w:styleId="513">
    <w:name w:val="Основной текст (5)1"/>
    <w:basedOn w:val="a7"/>
    <w:uiPriority w:val="99"/>
    <w:rsid w:val="000B7905"/>
    <w:pPr>
      <w:shd w:val="clear" w:color="auto" w:fill="FFFFFF"/>
      <w:spacing w:line="240" w:lineRule="atLeast"/>
    </w:pPr>
    <w:rPr>
      <w:i/>
      <w:iCs/>
      <w:sz w:val="25"/>
      <w:szCs w:val="25"/>
    </w:rPr>
  </w:style>
  <w:style w:type="paragraph" w:customStyle="1" w:styleId="612">
    <w:name w:val="Основной текст (6)1"/>
    <w:basedOn w:val="a7"/>
    <w:uiPriority w:val="99"/>
    <w:rsid w:val="000B7905"/>
    <w:pPr>
      <w:shd w:val="clear" w:color="auto" w:fill="FFFFFF"/>
      <w:spacing w:line="240" w:lineRule="atLeast"/>
    </w:pPr>
    <w:rPr>
      <w:sz w:val="20"/>
      <w:szCs w:val="20"/>
    </w:rPr>
  </w:style>
  <w:style w:type="paragraph" w:customStyle="1" w:styleId="2ffe">
    <w:name w:val="Подпись к таблице (2)"/>
    <w:basedOn w:val="a7"/>
    <w:link w:val="2ffd"/>
    <w:uiPriority w:val="99"/>
    <w:rsid w:val="000B7905"/>
    <w:pPr>
      <w:shd w:val="clear" w:color="auto" w:fill="FFFFFF"/>
      <w:spacing w:line="240" w:lineRule="atLeast"/>
    </w:pPr>
    <w:rPr>
      <w:rFonts w:asciiTheme="minorHAnsi" w:eastAsiaTheme="minorHAnsi" w:hAnsiTheme="minorHAnsi" w:cstheme="minorBidi"/>
      <w:sz w:val="23"/>
      <w:szCs w:val="23"/>
      <w:lang w:eastAsia="en-US"/>
    </w:rPr>
  </w:style>
  <w:style w:type="paragraph" w:customStyle="1" w:styleId="913">
    <w:name w:val="Основной текст (9)1"/>
    <w:basedOn w:val="a7"/>
    <w:link w:val="95"/>
    <w:uiPriority w:val="99"/>
    <w:rsid w:val="000B7905"/>
    <w:pPr>
      <w:shd w:val="clear" w:color="auto" w:fill="FFFFFF"/>
      <w:spacing w:line="240" w:lineRule="atLeast"/>
      <w:jc w:val="both"/>
    </w:pPr>
    <w:rPr>
      <w:rFonts w:ascii="Tahoma" w:eastAsiaTheme="minorHAnsi" w:hAnsi="Tahoma" w:cs="Tahoma"/>
      <w:sz w:val="8"/>
      <w:szCs w:val="8"/>
      <w:lang w:eastAsia="en-US"/>
    </w:rPr>
  </w:style>
  <w:style w:type="paragraph" w:customStyle="1" w:styleId="2fff0">
    <w:name w:val="Подпись к картинке (2)"/>
    <w:basedOn w:val="a7"/>
    <w:link w:val="2fff"/>
    <w:uiPriority w:val="99"/>
    <w:rsid w:val="000B7905"/>
    <w:pPr>
      <w:shd w:val="clear" w:color="auto" w:fill="FFFFFF"/>
      <w:spacing w:line="240" w:lineRule="atLeast"/>
    </w:pPr>
    <w:rPr>
      <w:rFonts w:asciiTheme="minorHAnsi" w:eastAsiaTheme="minorHAnsi" w:hAnsiTheme="minorHAnsi" w:cstheme="minorBidi"/>
      <w:sz w:val="18"/>
      <w:szCs w:val="18"/>
      <w:lang w:eastAsia="en-US"/>
    </w:rPr>
  </w:style>
  <w:style w:type="paragraph" w:customStyle="1" w:styleId="1010">
    <w:name w:val="Основной текст (10)1"/>
    <w:basedOn w:val="a7"/>
    <w:link w:val="107"/>
    <w:uiPriority w:val="99"/>
    <w:rsid w:val="000B7905"/>
    <w:pPr>
      <w:shd w:val="clear" w:color="auto" w:fill="FFFFFF"/>
      <w:spacing w:before="180" w:line="240" w:lineRule="atLeast"/>
    </w:pPr>
    <w:rPr>
      <w:rFonts w:asciiTheme="minorHAnsi" w:eastAsiaTheme="minorHAnsi" w:hAnsiTheme="minorHAnsi" w:cstheme="minorBidi"/>
      <w:sz w:val="13"/>
      <w:szCs w:val="13"/>
      <w:lang w:eastAsia="en-US"/>
    </w:rPr>
  </w:style>
  <w:style w:type="paragraph" w:customStyle="1" w:styleId="1119">
    <w:name w:val="Основной текст (11)1"/>
    <w:basedOn w:val="a7"/>
    <w:link w:val="11c"/>
    <w:uiPriority w:val="99"/>
    <w:rsid w:val="000B7905"/>
    <w:pPr>
      <w:shd w:val="clear" w:color="auto" w:fill="FFFFFF"/>
      <w:spacing w:line="240" w:lineRule="exact"/>
      <w:jc w:val="center"/>
    </w:pPr>
    <w:rPr>
      <w:rFonts w:ascii="Tahoma" w:eastAsiaTheme="minorHAnsi" w:hAnsi="Tahoma" w:cs="Tahoma"/>
      <w:sz w:val="16"/>
      <w:szCs w:val="16"/>
      <w:lang w:eastAsia="en-US"/>
    </w:rPr>
  </w:style>
  <w:style w:type="paragraph" w:customStyle="1" w:styleId="12a">
    <w:name w:val="Основной текст (12)"/>
    <w:basedOn w:val="a7"/>
    <w:link w:val="129"/>
    <w:uiPriority w:val="99"/>
    <w:rsid w:val="000B7905"/>
    <w:pPr>
      <w:shd w:val="clear" w:color="auto" w:fill="FFFFFF"/>
      <w:spacing w:line="192" w:lineRule="exact"/>
      <w:jc w:val="both"/>
    </w:pPr>
    <w:rPr>
      <w:rFonts w:ascii="Tahoma" w:eastAsiaTheme="minorHAnsi" w:hAnsi="Tahoma" w:cs="Tahoma"/>
      <w:sz w:val="14"/>
      <w:szCs w:val="14"/>
      <w:lang w:eastAsia="en-US"/>
    </w:rPr>
  </w:style>
  <w:style w:type="paragraph" w:customStyle="1" w:styleId="138">
    <w:name w:val="Основной текст (13)"/>
    <w:basedOn w:val="a7"/>
    <w:link w:val="137"/>
    <w:uiPriority w:val="99"/>
    <w:rsid w:val="000B7905"/>
    <w:pPr>
      <w:shd w:val="clear" w:color="auto" w:fill="FFFFFF"/>
      <w:spacing w:line="110" w:lineRule="exact"/>
      <w:jc w:val="both"/>
    </w:pPr>
    <w:rPr>
      <w:rFonts w:ascii="Tahoma" w:eastAsiaTheme="minorHAnsi" w:hAnsi="Tahoma" w:cs="Tahoma"/>
      <w:sz w:val="8"/>
      <w:szCs w:val="8"/>
      <w:lang w:eastAsia="en-US"/>
    </w:rPr>
  </w:style>
  <w:style w:type="paragraph" w:customStyle="1" w:styleId="145">
    <w:name w:val="Основной текст (14)"/>
    <w:basedOn w:val="a7"/>
    <w:link w:val="144"/>
    <w:uiPriority w:val="99"/>
    <w:rsid w:val="000B7905"/>
    <w:pPr>
      <w:shd w:val="clear" w:color="auto" w:fill="FFFFFF"/>
      <w:spacing w:line="240" w:lineRule="atLeast"/>
    </w:pPr>
    <w:rPr>
      <w:rFonts w:ascii="Tahoma" w:eastAsiaTheme="minorHAnsi" w:hAnsi="Tahoma" w:cs="Tahoma"/>
      <w:sz w:val="8"/>
      <w:szCs w:val="8"/>
      <w:lang w:eastAsia="en-US"/>
    </w:rPr>
  </w:style>
  <w:style w:type="paragraph" w:customStyle="1" w:styleId="153">
    <w:name w:val="Основной текст (15)"/>
    <w:basedOn w:val="a7"/>
    <w:link w:val="152"/>
    <w:uiPriority w:val="99"/>
    <w:rsid w:val="000B7905"/>
    <w:pPr>
      <w:shd w:val="clear" w:color="auto" w:fill="FFFFFF"/>
      <w:spacing w:line="240" w:lineRule="atLeast"/>
    </w:pPr>
    <w:rPr>
      <w:rFonts w:ascii="Tahoma" w:eastAsiaTheme="minorHAnsi" w:hAnsi="Tahoma" w:cs="Tahoma"/>
      <w:sz w:val="8"/>
      <w:szCs w:val="8"/>
      <w:lang w:eastAsia="en-US"/>
    </w:rPr>
  </w:style>
  <w:style w:type="paragraph" w:customStyle="1" w:styleId="163">
    <w:name w:val="Основной текст (16)"/>
    <w:basedOn w:val="a7"/>
    <w:link w:val="162"/>
    <w:uiPriority w:val="99"/>
    <w:rsid w:val="000B7905"/>
    <w:pPr>
      <w:shd w:val="clear" w:color="auto" w:fill="FFFFFF"/>
      <w:spacing w:after="300" w:line="240" w:lineRule="atLeast"/>
    </w:pPr>
    <w:rPr>
      <w:rFonts w:ascii="Tahoma" w:eastAsiaTheme="minorHAnsi" w:hAnsi="Tahoma" w:cs="Tahoma"/>
      <w:sz w:val="8"/>
      <w:szCs w:val="8"/>
      <w:lang w:eastAsia="en-US"/>
    </w:rPr>
  </w:style>
  <w:style w:type="paragraph" w:customStyle="1" w:styleId="1710">
    <w:name w:val="Основной текст (17)1"/>
    <w:basedOn w:val="a7"/>
    <w:link w:val="172"/>
    <w:uiPriority w:val="99"/>
    <w:rsid w:val="000B7905"/>
    <w:pPr>
      <w:shd w:val="clear" w:color="auto" w:fill="FFFFFF"/>
      <w:spacing w:line="110" w:lineRule="exact"/>
      <w:jc w:val="right"/>
    </w:pPr>
    <w:rPr>
      <w:rFonts w:ascii="Tahoma" w:eastAsiaTheme="minorHAnsi" w:hAnsi="Tahoma" w:cs="Tahoma"/>
      <w:sz w:val="8"/>
      <w:szCs w:val="8"/>
      <w:lang w:eastAsia="en-US"/>
    </w:rPr>
  </w:style>
  <w:style w:type="paragraph" w:customStyle="1" w:styleId="1910">
    <w:name w:val="Основной текст (19)1"/>
    <w:basedOn w:val="a7"/>
    <w:link w:val="192"/>
    <w:uiPriority w:val="99"/>
    <w:rsid w:val="000B7905"/>
    <w:pPr>
      <w:shd w:val="clear" w:color="auto" w:fill="FFFFFF"/>
      <w:spacing w:line="230" w:lineRule="exact"/>
      <w:jc w:val="center"/>
    </w:pPr>
    <w:rPr>
      <w:rFonts w:ascii="Tahoma" w:eastAsiaTheme="minorHAnsi" w:hAnsi="Tahoma" w:cs="Tahoma"/>
      <w:b/>
      <w:bCs/>
      <w:sz w:val="19"/>
      <w:szCs w:val="19"/>
      <w:lang w:eastAsia="en-US"/>
    </w:rPr>
  </w:style>
  <w:style w:type="paragraph" w:customStyle="1" w:styleId="1810">
    <w:name w:val="Основной текст (18)1"/>
    <w:basedOn w:val="a7"/>
    <w:link w:val="183"/>
    <w:uiPriority w:val="99"/>
    <w:rsid w:val="000B7905"/>
    <w:pPr>
      <w:shd w:val="clear" w:color="auto" w:fill="FFFFFF"/>
      <w:spacing w:line="226" w:lineRule="exact"/>
      <w:jc w:val="center"/>
    </w:pPr>
    <w:rPr>
      <w:rFonts w:ascii="Arial" w:eastAsiaTheme="minorHAnsi" w:hAnsi="Arial" w:cs="Arial"/>
      <w:sz w:val="19"/>
      <w:szCs w:val="19"/>
      <w:lang w:eastAsia="en-US"/>
    </w:rPr>
  </w:style>
  <w:style w:type="paragraph" w:customStyle="1" w:styleId="3ff1">
    <w:name w:val="Подпись к таблице (3)"/>
    <w:basedOn w:val="a7"/>
    <w:link w:val="3ff0"/>
    <w:uiPriority w:val="99"/>
    <w:rsid w:val="000B7905"/>
    <w:pPr>
      <w:shd w:val="clear" w:color="auto" w:fill="FFFFFF"/>
      <w:spacing w:line="240" w:lineRule="atLeast"/>
    </w:pPr>
    <w:rPr>
      <w:rFonts w:ascii="Tahoma" w:eastAsiaTheme="minorHAnsi" w:hAnsi="Tahoma" w:cs="Tahoma"/>
      <w:b/>
      <w:bCs/>
      <w:sz w:val="19"/>
      <w:szCs w:val="19"/>
      <w:lang w:eastAsia="en-US"/>
    </w:rPr>
  </w:style>
  <w:style w:type="paragraph" w:customStyle="1" w:styleId="11d">
    <w:name w:val="Заголовок №11"/>
    <w:basedOn w:val="a7"/>
    <w:link w:val="1fffc"/>
    <w:uiPriority w:val="99"/>
    <w:rsid w:val="000B7905"/>
    <w:pPr>
      <w:shd w:val="clear" w:color="auto" w:fill="FFFFFF"/>
      <w:spacing w:line="250" w:lineRule="exact"/>
      <w:outlineLvl w:val="0"/>
    </w:pPr>
    <w:rPr>
      <w:rFonts w:ascii="Tahoma" w:eastAsiaTheme="minorHAnsi" w:hAnsi="Tahoma" w:cs="Tahoma"/>
      <w:b/>
      <w:bCs/>
      <w:sz w:val="19"/>
      <w:szCs w:val="19"/>
      <w:lang w:eastAsia="en-US"/>
    </w:rPr>
  </w:style>
  <w:style w:type="paragraph" w:customStyle="1" w:styleId="1fffe">
    <w:name w:val="Подпись к картинке1"/>
    <w:basedOn w:val="a7"/>
    <w:link w:val="afffffffffffa"/>
    <w:uiPriority w:val="99"/>
    <w:rsid w:val="000B7905"/>
    <w:pPr>
      <w:shd w:val="clear" w:color="auto" w:fill="FFFFFF"/>
      <w:spacing w:line="240" w:lineRule="exact"/>
      <w:jc w:val="both"/>
    </w:pPr>
    <w:rPr>
      <w:rFonts w:ascii="Tahoma" w:eastAsiaTheme="minorHAnsi" w:hAnsi="Tahoma" w:cs="Tahoma"/>
      <w:sz w:val="10"/>
      <w:szCs w:val="10"/>
      <w:lang w:eastAsia="en-US"/>
    </w:rPr>
  </w:style>
  <w:style w:type="paragraph" w:customStyle="1" w:styleId="2010">
    <w:name w:val="Основной текст (20)1"/>
    <w:basedOn w:val="a7"/>
    <w:link w:val="201"/>
    <w:uiPriority w:val="99"/>
    <w:rsid w:val="000B7905"/>
    <w:pPr>
      <w:shd w:val="clear" w:color="auto" w:fill="FFFFFF"/>
      <w:spacing w:line="542" w:lineRule="exact"/>
    </w:pPr>
    <w:rPr>
      <w:rFonts w:ascii="Tahoma" w:eastAsiaTheme="minorHAnsi" w:hAnsi="Tahoma" w:cs="Tahoma"/>
      <w:sz w:val="11"/>
      <w:szCs w:val="11"/>
      <w:lang w:eastAsia="en-US"/>
    </w:rPr>
  </w:style>
  <w:style w:type="paragraph" w:customStyle="1" w:styleId="245">
    <w:name w:val="Основной текст (24)"/>
    <w:basedOn w:val="a7"/>
    <w:link w:val="244"/>
    <w:uiPriority w:val="99"/>
    <w:rsid w:val="000B7905"/>
    <w:pPr>
      <w:shd w:val="clear" w:color="auto" w:fill="FFFFFF"/>
      <w:spacing w:after="1020" w:line="240" w:lineRule="atLeast"/>
    </w:pPr>
    <w:rPr>
      <w:rFonts w:asciiTheme="minorHAnsi" w:eastAsiaTheme="minorHAnsi" w:hAnsiTheme="minorHAnsi" w:cstheme="minorBidi"/>
      <w:b/>
      <w:bCs/>
      <w:sz w:val="15"/>
      <w:szCs w:val="15"/>
      <w:lang w:eastAsia="en-US"/>
    </w:rPr>
  </w:style>
  <w:style w:type="paragraph" w:customStyle="1" w:styleId="255">
    <w:name w:val="Основной текст (25)"/>
    <w:basedOn w:val="a7"/>
    <w:link w:val="254"/>
    <w:uiPriority w:val="99"/>
    <w:rsid w:val="000B7905"/>
    <w:pPr>
      <w:shd w:val="clear" w:color="auto" w:fill="FFFFFF"/>
      <w:spacing w:line="240" w:lineRule="atLeast"/>
    </w:pPr>
    <w:rPr>
      <w:rFonts w:ascii="Calibri" w:eastAsiaTheme="minorHAnsi" w:hAnsi="Calibri" w:cs="Calibri"/>
      <w:b/>
      <w:bCs/>
      <w:sz w:val="27"/>
      <w:szCs w:val="27"/>
      <w:lang w:eastAsia="en-US"/>
    </w:rPr>
  </w:style>
  <w:style w:type="paragraph" w:customStyle="1" w:styleId="6c">
    <w:name w:val="Подпись к картинке (6)"/>
    <w:basedOn w:val="a7"/>
    <w:link w:val="6b"/>
    <w:uiPriority w:val="99"/>
    <w:rsid w:val="000B7905"/>
    <w:pPr>
      <w:shd w:val="clear" w:color="auto" w:fill="FFFFFF"/>
      <w:spacing w:line="240" w:lineRule="atLeast"/>
    </w:pPr>
    <w:rPr>
      <w:rFonts w:asciiTheme="minorHAnsi" w:eastAsiaTheme="minorHAnsi" w:hAnsiTheme="minorHAnsi" w:cstheme="minorBidi"/>
      <w:b/>
      <w:bCs/>
      <w:sz w:val="15"/>
      <w:szCs w:val="15"/>
      <w:lang w:eastAsia="en-US"/>
    </w:rPr>
  </w:style>
  <w:style w:type="paragraph" w:customStyle="1" w:styleId="263">
    <w:name w:val="Основной текст (26)"/>
    <w:basedOn w:val="a7"/>
    <w:link w:val="262"/>
    <w:uiPriority w:val="99"/>
    <w:rsid w:val="000B7905"/>
    <w:pPr>
      <w:shd w:val="clear" w:color="auto" w:fill="FFFFFF"/>
      <w:spacing w:after="120" w:line="211" w:lineRule="exact"/>
    </w:pPr>
    <w:rPr>
      <w:rFonts w:ascii="Tahoma" w:eastAsiaTheme="minorHAnsi" w:hAnsi="Tahoma" w:cs="Tahoma"/>
      <w:sz w:val="13"/>
      <w:szCs w:val="13"/>
      <w:lang w:eastAsia="en-US"/>
    </w:rPr>
  </w:style>
  <w:style w:type="paragraph" w:customStyle="1" w:styleId="272">
    <w:name w:val="Основной текст (27)"/>
    <w:basedOn w:val="a7"/>
    <w:link w:val="271"/>
    <w:uiPriority w:val="99"/>
    <w:rsid w:val="000B7905"/>
    <w:pPr>
      <w:shd w:val="clear" w:color="auto" w:fill="FFFFFF"/>
      <w:spacing w:line="240" w:lineRule="atLeast"/>
    </w:pPr>
    <w:rPr>
      <w:rFonts w:asciiTheme="minorHAnsi" w:eastAsiaTheme="minorHAnsi" w:hAnsiTheme="minorHAnsi" w:cstheme="minorBidi"/>
      <w:b/>
      <w:bCs/>
      <w:i/>
      <w:iCs/>
      <w:noProof/>
      <w:sz w:val="105"/>
      <w:szCs w:val="105"/>
      <w:lang w:eastAsia="en-US"/>
    </w:rPr>
  </w:style>
  <w:style w:type="paragraph" w:customStyle="1" w:styleId="413">
    <w:name w:val="Подпись к таблице (4)1"/>
    <w:basedOn w:val="a7"/>
    <w:link w:val="4f3"/>
    <w:uiPriority w:val="99"/>
    <w:rsid w:val="000B7905"/>
    <w:pPr>
      <w:shd w:val="clear" w:color="auto" w:fill="FFFFFF"/>
      <w:spacing w:line="240" w:lineRule="atLeast"/>
    </w:pPr>
    <w:rPr>
      <w:rFonts w:asciiTheme="minorHAnsi" w:eastAsiaTheme="minorHAnsi" w:hAnsiTheme="minorHAnsi" w:cstheme="minorBidi"/>
      <w:b/>
      <w:bCs/>
      <w:i/>
      <w:iCs/>
      <w:sz w:val="25"/>
      <w:szCs w:val="25"/>
      <w:lang w:eastAsia="en-US"/>
    </w:rPr>
  </w:style>
  <w:style w:type="paragraph" w:customStyle="1" w:styleId="217">
    <w:name w:val="Основной текст (21)"/>
    <w:basedOn w:val="a7"/>
    <w:link w:val="216"/>
    <w:uiPriority w:val="99"/>
    <w:rsid w:val="000B7905"/>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227">
    <w:name w:val="Основной текст (22)"/>
    <w:basedOn w:val="a7"/>
    <w:link w:val="226"/>
    <w:uiPriority w:val="99"/>
    <w:rsid w:val="000B7905"/>
    <w:pPr>
      <w:shd w:val="clear" w:color="auto" w:fill="FFFFFF"/>
      <w:spacing w:line="240" w:lineRule="atLeast"/>
    </w:pPr>
    <w:rPr>
      <w:rFonts w:asciiTheme="minorHAnsi" w:eastAsiaTheme="minorHAnsi" w:hAnsiTheme="minorHAnsi" w:cstheme="minorBidi"/>
      <w:i/>
      <w:iCs/>
      <w:sz w:val="19"/>
      <w:szCs w:val="19"/>
      <w:lang w:eastAsia="en-US"/>
    </w:rPr>
  </w:style>
  <w:style w:type="paragraph" w:customStyle="1" w:styleId="313">
    <w:name w:val="Подпись к картинке (3)1"/>
    <w:basedOn w:val="a7"/>
    <w:link w:val="3ff4"/>
    <w:uiPriority w:val="99"/>
    <w:rsid w:val="000B7905"/>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4f6">
    <w:name w:val="Подпись к картинке (4)"/>
    <w:basedOn w:val="a7"/>
    <w:link w:val="4f5"/>
    <w:uiPriority w:val="99"/>
    <w:rsid w:val="000B7905"/>
    <w:pPr>
      <w:shd w:val="clear" w:color="auto" w:fill="FFFFFF"/>
      <w:spacing w:line="250" w:lineRule="exact"/>
      <w:ind w:hanging="400"/>
    </w:pPr>
    <w:rPr>
      <w:rFonts w:ascii="Tahoma" w:eastAsiaTheme="minorHAnsi" w:hAnsi="Tahoma" w:cs="Tahoma"/>
      <w:b/>
      <w:bCs/>
      <w:sz w:val="15"/>
      <w:szCs w:val="15"/>
      <w:lang w:eastAsia="en-US"/>
    </w:rPr>
  </w:style>
  <w:style w:type="paragraph" w:customStyle="1" w:styleId="2311">
    <w:name w:val="Основной текст (23)1"/>
    <w:basedOn w:val="a7"/>
    <w:link w:val="235"/>
    <w:uiPriority w:val="99"/>
    <w:rsid w:val="000B7905"/>
    <w:pPr>
      <w:shd w:val="clear" w:color="auto" w:fill="FFFFFF"/>
      <w:spacing w:line="240" w:lineRule="atLeast"/>
      <w:jc w:val="both"/>
    </w:pPr>
    <w:rPr>
      <w:rFonts w:asciiTheme="minorHAnsi" w:eastAsiaTheme="minorHAnsi" w:hAnsiTheme="minorHAnsi" w:cstheme="minorBidi"/>
      <w:sz w:val="9"/>
      <w:szCs w:val="9"/>
      <w:lang w:eastAsia="en-US"/>
    </w:rPr>
  </w:style>
  <w:style w:type="paragraph" w:customStyle="1" w:styleId="5f0">
    <w:name w:val="Подпись к картинке (5)"/>
    <w:basedOn w:val="a7"/>
    <w:link w:val="5f"/>
    <w:uiPriority w:val="99"/>
    <w:rsid w:val="000B7905"/>
    <w:pPr>
      <w:shd w:val="clear" w:color="auto" w:fill="FFFFFF"/>
      <w:spacing w:line="317" w:lineRule="exact"/>
      <w:jc w:val="center"/>
    </w:pPr>
    <w:rPr>
      <w:rFonts w:asciiTheme="minorHAnsi" w:eastAsiaTheme="minorHAnsi" w:hAnsiTheme="minorHAnsi" w:cstheme="minorBidi"/>
      <w:sz w:val="23"/>
      <w:szCs w:val="23"/>
      <w:lang w:eastAsia="en-US"/>
    </w:rPr>
  </w:style>
  <w:style w:type="paragraph" w:customStyle="1" w:styleId="13a">
    <w:name w:val="Заголовок №1 (3)"/>
    <w:basedOn w:val="a7"/>
    <w:link w:val="139"/>
    <w:uiPriority w:val="99"/>
    <w:rsid w:val="000B7905"/>
    <w:pPr>
      <w:shd w:val="clear" w:color="auto" w:fill="FFFFFF"/>
      <w:spacing w:before="360" w:after="360" w:line="240" w:lineRule="atLeast"/>
      <w:outlineLvl w:val="0"/>
    </w:pPr>
    <w:rPr>
      <w:rFonts w:ascii="Tahoma" w:eastAsiaTheme="minorHAnsi" w:hAnsi="Tahoma" w:cs="Tahoma"/>
      <w:spacing w:val="-70"/>
      <w:w w:val="200"/>
      <w:sz w:val="74"/>
      <w:szCs w:val="74"/>
      <w:lang w:eastAsia="en-US"/>
    </w:rPr>
  </w:style>
  <w:style w:type="paragraph" w:customStyle="1" w:styleId="281">
    <w:name w:val="Основной текст (28)1"/>
    <w:basedOn w:val="a7"/>
    <w:link w:val="280"/>
    <w:uiPriority w:val="99"/>
    <w:rsid w:val="000B7905"/>
    <w:pPr>
      <w:shd w:val="clear" w:color="auto" w:fill="FFFFFF"/>
      <w:spacing w:before="240" w:after="420" w:line="240" w:lineRule="atLeast"/>
    </w:pPr>
    <w:rPr>
      <w:rFonts w:ascii="Tahoma" w:eastAsiaTheme="minorHAnsi" w:hAnsi="Tahoma" w:cs="Tahoma"/>
      <w:spacing w:val="-70"/>
      <w:w w:val="200"/>
      <w:sz w:val="74"/>
      <w:szCs w:val="74"/>
      <w:lang w:eastAsia="en-US"/>
    </w:rPr>
  </w:style>
  <w:style w:type="paragraph" w:customStyle="1" w:styleId="425">
    <w:name w:val="Заголовок №4 (2)"/>
    <w:basedOn w:val="a7"/>
    <w:link w:val="424"/>
    <w:uiPriority w:val="99"/>
    <w:rsid w:val="000B7905"/>
    <w:pPr>
      <w:shd w:val="clear" w:color="auto" w:fill="FFFFFF"/>
      <w:spacing w:before="120" w:line="379" w:lineRule="exact"/>
      <w:outlineLvl w:val="3"/>
    </w:pPr>
    <w:rPr>
      <w:rFonts w:ascii="Tahoma" w:eastAsiaTheme="minorHAnsi" w:hAnsi="Tahoma" w:cs="Tahoma"/>
      <w:b/>
      <w:bCs/>
      <w:sz w:val="21"/>
      <w:szCs w:val="21"/>
      <w:lang w:eastAsia="en-US"/>
    </w:rPr>
  </w:style>
  <w:style w:type="paragraph" w:customStyle="1" w:styleId="291">
    <w:name w:val="Основной текст (29)1"/>
    <w:basedOn w:val="a7"/>
    <w:link w:val="290"/>
    <w:uiPriority w:val="99"/>
    <w:rsid w:val="000B7905"/>
    <w:pPr>
      <w:shd w:val="clear" w:color="auto" w:fill="FFFFFF"/>
      <w:spacing w:line="379" w:lineRule="exact"/>
    </w:pPr>
    <w:rPr>
      <w:rFonts w:ascii="Calibri" w:eastAsiaTheme="minorHAnsi" w:hAnsi="Calibri" w:cs="Calibri"/>
      <w:sz w:val="19"/>
      <w:szCs w:val="19"/>
      <w:lang w:eastAsia="en-US"/>
    </w:rPr>
  </w:style>
  <w:style w:type="paragraph" w:customStyle="1" w:styleId="301">
    <w:name w:val="Основной текст (30)1"/>
    <w:basedOn w:val="a7"/>
    <w:link w:val="300"/>
    <w:uiPriority w:val="99"/>
    <w:rsid w:val="000B7905"/>
    <w:pPr>
      <w:shd w:val="clear" w:color="auto" w:fill="FFFFFF"/>
      <w:spacing w:before="120" w:after="120" w:line="115" w:lineRule="exact"/>
      <w:jc w:val="both"/>
    </w:pPr>
    <w:rPr>
      <w:rFonts w:asciiTheme="minorHAnsi" w:eastAsiaTheme="minorHAnsi" w:hAnsiTheme="minorHAnsi" w:cstheme="minorBidi"/>
      <w:sz w:val="18"/>
      <w:szCs w:val="18"/>
      <w:lang w:eastAsia="en-US"/>
    </w:rPr>
  </w:style>
  <w:style w:type="paragraph" w:customStyle="1" w:styleId="7a">
    <w:name w:val="Подпись к картинке (7)"/>
    <w:basedOn w:val="a7"/>
    <w:link w:val="79"/>
    <w:uiPriority w:val="99"/>
    <w:rsid w:val="000B7905"/>
    <w:pPr>
      <w:shd w:val="clear" w:color="auto" w:fill="FFFFFF"/>
      <w:spacing w:line="240" w:lineRule="atLeast"/>
    </w:pPr>
    <w:rPr>
      <w:rFonts w:ascii="Calibri" w:eastAsiaTheme="minorHAnsi" w:hAnsi="Calibri" w:cs="Calibri"/>
      <w:sz w:val="19"/>
      <w:szCs w:val="19"/>
      <w:lang w:eastAsia="en-US"/>
    </w:rPr>
  </w:style>
  <w:style w:type="paragraph" w:customStyle="1" w:styleId="813">
    <w:name w:val="Подпись к картинке (8)1"/>
    <w:basedOn w:val="a7"/>
    <w:link w:val="87"/>
    <w:uiPriority w:val="99"/>
    <w:rsid w:val="000B7905"/>
    <w:pPr>
      <w:shd w:val="clear" w:color="auto" w:fill="FFFFFF"/>
      <w:spacing w:line="240" w:lineRule="atLeast"/>
    </w:pPr>
    <w:rPr>
      <w:rFonts w:ascii="Calibri" w:eastAsiaTheme="minorHAnsi" w:hAnsi="Calibri" w:cs="Calibri"/>
      <w:sz w:val="19"/>
      <w:szCs w:val="19"/>
      <w:lang w:eastAsia="en-US"/>
    </w:rPr>
  </w:style>
  <w:style w:type="paragraph" w:customStyle="1" w:styleId="9a">
    <w:name w:val="Подпись к картинке (9)"/>
    <w:basedOn w:val="a7"/>
    <w:link w:val="97"/>
    <w:uiPriority w:val="99"/>
    <w:rsid w:val="000B7905"/>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362">
    <w:name w:val="Основной текст (36)"/>
    <w:basedOn w:val="a7"/>
    <w:link w:val="361"/>
    <w:uiPriority w:val="99"/>
    <w:rsid w:val="000B7905"/>
    <w:pPr>
      <w:shd w:val="clear" w:color="auto" w:fill="FFFFFF"/>
      <w:spacing w:before="300" w:line="240" w:lineRule="atLeast"/>
    </w:pPr>
    <w:rPr>
      <w:rFonts w:ascii="Arial" w:eastAsiaTheme="minorHAnsi" w:hAnsi="Arial" w:cs="Arial"/>
      <w:sz w:val="10"/>
      <w:szCs w:val="10"/>
      <w:lang w:eastAsia="en-US"/>
    </w:rPr>
  </w:style>
  <w:style w:type="paragraph" w:customStyle="1" w:styleId="10b">
    <w:name w:val="Подпись к картинке (10)"/>
    <w:basedOn w:val="a7"/>
    <w:link w:val="10a"/>
    <w:uiPriority w:val="99"/>
    <w:rsid w:val="000B7905"/>
    <w:pPr>
      <w:shd w:val="clear" w:color="auto" w:fill="FFFFFF"/>
      <w:spacing w:line="240" w:lineRule="atLeast"/>
    </w:pPr>
    <w:rPr>
      <w:rFonts w:ascii="Arial" w:eastAsiaTheme="minorHAnsi" w:hAnsi="Arial" w:cs="Arial"/>
      <w:sz w:val="10"/>
      <w:szCs w:val="10"/>
      <w:lang w:eastAsia="en-US"/>
    </w:rPr>
  </w:style>
  <w:style w:type="paragraph" w:customStyle="1" w:styleId="325">
    <w:name w:val="Основной текст (32)"/>
    <w:basedOn w:val="a7"/>
    <w:link w:val="324"/>
    <w:uiPriority w:val="99"/>
    <w:rsid w:val="000B7905"/>
    <w:pPr>
      <w:shd w:val="clear" w:color="auto" w:fill="FFFFFF"/>
      <w:spacing w:line="240" w:lineRule="atLeast"/>
    </w:pPr>
    <w:rPr>
      <w:rFonts w:ascii="Tahoma" w:eastAsiaTheme="minorHAnsi" w:hAnsi="Tahoma" w:cs="Tahoma"/>
      <w:sz w:val="15"/>
      <w:szCs w:val="15"/>
      <w:lang w:eastAsia="en-US"/>
    </w:rPr>
  </w:style>
  <w:style w:type="paragraph" w:customStyle="1" w:styleId="3112">
    <w:name w:val="Основной текст (31)1"/>
    <w:basedOn w:val="a7"/>
    <w:link w:val="314"/>
    <w:uiPriority w:val="99"/>
    <w:rsid w:val="000B7905"/>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334">
    <w:name w:val="Основной текст (33)"/>
    <w:basedOn w:val="a7"/>
    <w:link w:val="333"/>
    <w:uiPriority w:val="99"/>
    <w:rsid w:val="000B7905"/>
    <w:pPr>
      <w:shd w:val="clear" w:color="auto" w:fill="FFFFFF"/>
      <w:spacing w:line="120" w:lineRule="exact"/>
      <w:jc w:val="right"/>
    </w:pPr>
    <w:rPr>
      <w:rFonts w:ascii="Tahoma" w:eastAsiaTheme="minorHAnsi" w:hAnsi="Tahoma" w:cs="Tahoma"/>
      <w:noProof/>
      <w:sz w:val="30"/>
      <w:szCs w:val="30"/>
      <w:lang w:eastAsia="en-US"/>
    </w:rPr>
  </w:style>
  <w:style w:type="paragraph" w:customStyle="1" w:styleId="342">
    <w:name w:val="Основной текст (34)"/>
    <w:basedOn w:val="a7"/>
    <w:link w:val="341"/>
    <w:uiPriority w:val="99"/>
    <w:rsid w:val="000B7905"/>
    <w:pPr>
      <w:shd w:val="clear" w:color="auto" w:fill="FFFFFF"/>
      <w:spacing w:after="1560" w:line="163" w:lineRule="exact"/>
      <w:jc w:val="both"/>
    </w:pPr>
    <w:rPr>
      <w:rFonts w:ascii="Arial" w:eastAsiaTheme="minorHAnsi" w:hAnsi="Arial" w:cs="Arial"/>
      <w:sz w:val="13"/>
      <w:szCs w:val="13"/>
      <w:lang w:eastAsia="en-US"/>
    </w:rPr>
  </w:style>
  <w:style w:type="paragraph" w:customStyle="1" w:styleId="352">
    <w:name w:val="Основной текст (35)"/>
    <w:basedOn w:val="a7"/>
    <w:link w:val="351"/>
    <w:uiPriority w:val="99"/>
    <w:rsid w:val="000B7905"/>
    <w:pPr>
      <w:shd w:val="clear" w:color="auto" w:fill="FFFFFF"/>
      <w:spacing w:before="1560" w:after="300" w:line="240" w:lineRule="atLeast"/>
    </w:pPr>
    <w:rPr>
      <w:rFonts w:ascii="Tahoma" w:eastAsiaTheme="minorHAnsi" w:hAnsi="Tahoma" w:cs="Tahoma"/>
      <w:b/>
      <w:bCs/>
      <w:sz w:val="14"/>
      <w:szCs w:val="14"/>
      <w:lang w:eastAsia="en-US"/>
    </w:rPr>
  </w:style>
  <w:style w:type="paragraph" w:customStyle="1" w:styleId="372">
    <w:name w:val="Основной текст (37)"/>
    <w:basedOn w:val="a7"/>
    <w:link w:val="371"/>
    <w:uiPriority w:val="99"/>
    <w:rsid w:val="000B7905"/>
    <w:pPr>
      <w:shd w:val="clear" w:color="auto" w:fill="FFFFFF"/>
      <w:spacing w:before="300" w:after="180" w:line="240" w:lineRule="atLeast"/>
    </w:pPr>
    <w:rPr>
      <w:rFonts w:ascii="Arial" w:eastAsiaTheme="minorHAnsi" w:hAnsi="Arial" w:cs="Arial"/>
      <w:sz w:val="15"/>
      <w:szCs w:val="15"/>
      <w:lang w:eastAsia="en-US"/>
    </w:rPr>
  </w:style>
  <w:style w:type="paragraph" w:customStyle="1" w:styleId="382">
    <w:name w:val="Основной текст (38)"/>
    <w:basedOn w:val="a7"/>
    <w:link w:val="381"/>
    <w:uiPriority w:val="99"/>
    <w:rsid w:val="000B7905"/>
    <w:pPr>
      <w:shd w:val="clear" w:color="auto" w:fill="FFFFFF"/>
      <w:spacing w:before="1020" w:after="300" w:line="240" w:lineRule="atLeast"/>
    </w:pPr>
    <w:rPr>
      <w:rFonts w:ascii="Tahoma" w:eastAsiaTheme="minorHAnsi" w:hAnsi="Tahoma" w:cs="Tahoma"/>
      <w:b/>
      <w:bCs/>
      <w:sz w:val="16"/>
      <w:szCs w:val="16"/>
      <w:lang w:eastAsia="en-US"/>
    </w:rPr>
  </w:style>
  <w:style w:type="paragraph" w:customStyle="1" w:styleId="3ff7">
    <w:name w:val="Оглавление (3)"/>
    <w:basedOn w:val="a7"/>
    <w:link w:val="3ff6"/>
    <w:uiPriority w:val="99"/>
    <w:rsid w:val="000B7905"/>
    <w:pPr>
      <w:shd w:val="clear" w:color="auto" w:fill="FFFFFF"/>
      <w:spacing w:line="240" w:lineRule="exact"/>
      <w:ind w:firstLine="760"/>
      <w:jc w:val="both"/>
    </w:pPr>
    <w:rPr>
      <w:rFonts w:ascii="Arial" w:eastAsiaTheme="minorHAnsi" w:hAnsi="Arial" w:cs="Arial"/>
      <w:sz w:val="13"/>
      <w:szCs w:val="13"/>
      <w:lang w:eastAsia="en-US"/>
    </w:rPr>
  </w:style>
  <w:style w:type="paragraph" w:customStyle="1" w:styleId="415">
    <w:name w:val="Заголовок №41"/>
    <w:basedOn w:val="a7"/>
    <w:link w:val="4f7"/>
    <w:uiPriority w:val="99"/>
    <w:rsid w:val="000B7905"/>
    <w:pPr>
      <w:shd w:val="clear" w:color="auto" w:fill="FFFFFF"/>
      <w:spacing w:line="312" w:lineRule="exact"/>
      <w:outlineLvl w:val="3"/>
    </w:pPr>
    <w:rPr>
      <w:rFonts w:asciiTheme="minorHAnsi" w:eastAsiaTheme="minorHAnsi" w:hAnsiTheme="minorHAnsi" w:cstheme="minorBidi"/>
      <w:b/>
      <w:bCs/>
      <w:sz w:val="25"/>
      <w:szCs w:val="25"/>
      <w:lang w:eastAsia="en-US"/>
    </w:rPr>
  </w:style>
  <w:style w:type="paragraph" w:customStyle="1" w:styleId="416">
    <w:name w:val="Оглавление (4)1"/>
    <w:basedOn w:val="a7"/>
    <w:link w:val="4f9"/>
    <w:uiPriority w:val="99"/>
    <w:rsid w:val="000B7905"/>
    <w:pPr>
      <w:shd w:val="clear" w:color="auto" w:fill="FFFFFF"/>
      <w:spacing w:line="312" w:lineRule="exact"/>
    </w:pPr>
    <w:rPr>
      <w:rFonts w:asciiTheme="minorHAnsi" w:eastAsiaTheme="minorHAnsi" w:hAnsiTheme="minorHAnsi" w:cstheme="minorBidi"/>
      <w:b/>
      <w:bCs/>
      <w:sz w:val="25"/>
      <w:szCs w:val="25"/>
      <w:lang w:eastAsia="en-US"/>
    </w:rPr>
  </w:style>
  <w:style w:type="paragraph" w:customStyle="1" w:styleId="401">
    <w:name w:val="Основной текст (40)1"/>
    <w:basedOn w:val="a7"/>
    <w:link w:val="400"/>
    <w:uiPriority w:val="99"/>
    <w:rsid w:val="000B7905"/>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428">
    <w:name w:val="Основной текст (42)"/>
    <w:basedOn w:val="a7"/>
    <w:link w:val="427"/>
    <w:uiPriority w:val="99"/>
    <w:rsid w:val="000B7905"/>
    <w:pPr>
      <w:shd w:val="clear" w:color="auto" w:fill="FFFFFF"/>
      <w:spacing w:after="120" w:line="240" w:lineRule="atLeast"/>
    </w:pPr>
    <w:rPr>
      <w:rFonts w:ascii="Tahoma" w:eastAsiaTheme="minorHAnsi" w:hAnsi="Tahoma" w:cs="Tahoma"/>
      <w:b/>
      <w:bCs/>
      <w:sz w:val="21"/>
      <w:szCs w:val="21"/>
      <w:lang w:eastAsia="en-US"/>
    </w:rPr>
  </w:style>
  <w:style w:type="paragraph" w:customStyle="1" w:styleId="4112">
    <w:name w:val="Основной текст (41)1"/>
    <w:basedOn w:val="a7"/>
    <w:link w:val="417"/>
    <w:uiPriority w:val="99"/>
    <w:rsid w:val="000B7905"/>
    <w:pPr>
      <w:shd w:val="clear" w:color="auto" w:fill="FFFFFF"/>
      <w:spacing w:line="240" w:lineRule="atLeast"/>
    </w:pPr>
    <w:rPr>
      <w:rFonts w:ascii="Tahoma" w:eastAsiaTheme="minorHAnsi" w:hAnsi="Tahoma" w:cs="Tahoma"/>
      <w:noProof/>
      <w:sz w:val="30"/>
      <w:szCs w:val="30"/>
      <w:lang w:eastAsia="en-US"/>
    </w:rPr>
  </w:style>
  <w:style w:type="paragraph" w:customStyle="1" w:styleId="3910">
    <w:name w:val="Основной текст (39)1"/>
    <w:basedOn w:val="a7"/>
    <w:link w:val="391"/>
    <w:uiPriority w:val="99"/>
    <w:rsid w:val="000B7905"/>
    <w:pPr>
      <w:shd w:val="clear" w:color="auto" w:fill="FFFFFF"/>
      <w:spacing w:line="240" w:lineRule="atLeast"/>
    </w:pPr>
    <w:rPr>
      <w:rFonts w:ascii="Tahoma" w:eastAsiaTheme="minorHAnsi" w:hAnsi="Tahoma" w:cs="Tahoma"/>
      <w:noProof/>
      <w:sz w:val="30"/>
      <w:szCs w:val="30"/>
      <w:lang w:eastAsia="en-US"/>
    </w:rPr>
  </w:style>
  <w:style w:type="paragraph" w:customStyle="1" w:styleId="512">
    <w:name w:val="Подпись к таблице (5)1"/>
    <w:basedOn w:val="a7"/>
    <w:link w:val="5f1"/>
    <w:uiPriority w:val="99"/>
    <w:rsid w:val="000B7905"/>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4310">
    <w:name w:val="Основной текст (43)1"/>
    <w:basedOn w:val="a7"/>
    <w:link w:val="431"/>
    <w:uiPriority w:val="99"/>
    <w:rsid w:val="000B7905"/>
    <w:pPr>
      <w:shd w:val="clear" w:color="auto" w:fill="FFFFFF"/>
      <w:spacing w:line="221" w:lineRule="exact"/>
    </w:pPr>
    <w:rPr>
      <w:rFonts w:ascii="Tahoma" w:eastAsiaTheme="minorHAnsi" w:hAnsi="Tahoma" w:cs="Tahoma"/>
      <w:b/>
      <w:bCs/>
      <w:sz w:val="17"/>
      <w:szCs w:val="17"/>
      <w:lang w:eastAsia="en-US"/>
    </w:rPr>
  </w:style>
  <w:style w:type="paragraph" w:customStyle="1" w:styleId="441">
    <w:name w:val="Основной текст (44)1"/>
    <w:basedOn w:val="a7"/>
    <w:link w:val="440"/>
    <w:uiPriority w:val="99"/>
    <w:rsid w:val="000B7905"/>
    <w:pPr>
      <w:shd w:val="clear" w:color="auto" w:fill="FFFFFF"/>
      <w:spacing w:after="300" w:line="226" w:lineRule="exact"/>
    </w:pPr>
    <w:rPr>
      <w:rFonts w:ascii="Tahoma" w:eastAsiaTheme="minorHAnsi" w:hAnsi="Tahoma" w:cs="Tahoma"/>
      <w:b/>
      <w:bCs/>
      <w:i/>
      <w:iCs/>
      <w:sz w:val="16"/>
      <w:szCs w:val="16"/>
      <w:lang w:eastAsia="en-US"/>
    </w:rPr>
  </w:style>
  <w:style w:type="paragraph" w:customStyle="1" w:styleId="6e">
    <w:name w:val="Подпись к таблице (6)"/>
    <w:basedOn w:val="a7"/>
    <w:link w:val="6d"/>
    <w:uiPriority w:val="99"/>
    <w:rsid w:val="000B7905"/>
    <w:pPr>
      <w:shd w:val="clear" w:color="auto" w:fill="FFFFFF"/>
      <w:spacing w:line="240" w:lineRule="atLeast"/>
    </w:pPr>
    <w:rPr>
      <w:rFonts w:ascii="Tahoma" w:eastAsiaTheme="minorHAnsi" w:hAnsi="Tahoma" w:cs="Tahoma"/>
      <w:b/>
      <w:bCs/>
      <w:sz w:val="17"/>
      <w:szCs w:val="17"/>
      <w:lang w:eastAsia="en-US"/>
    </w:rPr>
  </w:style>
  <w:style w:type="character" w:customStyle="1" w:styleId="afffffffffffc">
    <w:name w:val="_Обычный Знак"/>
    <w:link w:val="afffffffffffd"/>
    <w:locked/>
    <w:rsid w:val="000B7905"/>
    <w:rPr>
      <w:sz w:val="24"/>
    </w:rPr>
  </w:style>
  <w:style w:type="paragraph" w:customStyle="1" w:styleId="afffffffffffd">
    <w:name w:val="_Обычный"/>
    <w:basedOn w:val="a7"/>
    <w:link w:val="afffffffffffc"/>
    <w:rsid w:val="000B7905"/>
    <w:pPr>
      <w:ind w:firstLine="709"/>
      <w:jc w:val="both"/>
    </w:pPr>
    <w:rPr>
      <w:rFonts w:asciiTheme="minorHAnsi" w:eastAsiaTheme="minorHAnsi" w:hAnsiTheme="minorHAnsi" w:cstheme="minorBidi"/>
      <w:szCs w:val="22"/>
      <w:lang w:eastAsia="en-US"/>
    </w:rPr>
  </w:style>
  <w:style w:type="paragraph" w:customStyle="1" w:styleId="1ffff1">
    <w:name w:val="Маркированный список 1"/>
    <w:basedOn w:val="a7"/>
    <w:uiPriority w:val="99"/>
    <w:rsid w:val="000B7905"/>
    <w:pPr>
      <w:tabs>
        <w:tab w:val="num" w:pos="1080"/>
      </w:tabs>
      <w:spacing w:line="360" w:lineRule="auto"/>
      <w:ind w:left="1080" w:hanging="360"/>
      <w:jc w:val="both"/>
    </w:pPr>
    <w:rPr>
      <w:rFonts w:ascii="Arial" w:hAnsi="Arial" w:cs="Arial"/>
    </w:rPr>
  </w:style>
  <w:style w:type="paragraph" w:customStyle="1" w:styleId="Sb">
    <w:name w:val="S_Обложка_проект"/>
    <w:basedOn w:val="a7"/>
    <w:uiPriority w:val="99"/>
    <w:rsid w:val="000B7905"/>
    <w:pPr>
      <w:spacing w:line="360" w:lineRule="auto"/>
      <w:ind w:left="3240"/>
      <w:jc w:val="right"/>
    </w:pPr>
    <w:rPr>
      <w:caps/>
    </w:rPr>
  </w:style>
  <w:style w:type="character" w:customStyle="1" w:styleId="2fff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0B7905"/>
  </w:style>
  <w:style w:type="paragraph" w:customStyle="1" w:styleId="3ff9">
    <w:name w:val="книга 3 основной"/>
    <w:basedOn w:val="af2"/>
    <w:uiPriority w:val="99"/>
    <w:rsid w:val="000B7905"/>
    <w:pPr>
      <w:spacing w:line="240" w:lineRule="auto"/>
    </w:pPr>
    <w:rPr>
      <w:rFonts w:eastAsia="Calibri"/>
      <w:szCs w:val="24"/>
      <w:lang w:val="en-US" w:bidi="en-US"/>
    </w:rPr>
  </w:style>
  <w:style w:type="character" w:customStyle="1" w:styleId="afffffffffffe">
    <w:name w:val="Текст в табл"/>
    <w:rsid w:val="000B7905"/>
    <w:rPr>
      <w:rFonts w:ascii="Arial" w:hAnsi="Arial"/>
      <w:noProof w:val="0"/>
      <w:sz w:val="16"/>
      <w:lang w:val="ru-RU"/>
    </w:rPr>
  </w:style>
  <w:style w:type="numbering" w:customStyle="1" w:styleId="110">
    <w:name w:val="Стиль11"/>
    <w:uiPriority w:val="99"/>
    <w:rsid w:val="000B7905"/>
    <w:pPr>
      <w:numPr>
        <w:numId w:val="55"/>
      </w:numPr>
    </w:pPr>
  </w:style>
  <w:style w:type="paragraph" w:customStyle="1" w:styleId="363">
    <w:name w:val="стиль36"/>
    <w:basedOn w:val="a7"/>
    <w:uiPriority w:val="99"/>
    <w:rsid w:val="000B7905"/>
    <w:pPr>
      <w:spacing w:before="100" w:beforeAutospacing="1" w:after="100" w:afterAutospacing="1"/>
    </w:pPr>
  </w:style>
  <w:style w:type="numbering" w:customStyle="1" w:styleId="11111110">
    <w:name w:val="1 / 1.1 / 1.1.11"/>
    <w:basedOn w:val="aa"/>
    <w:next w:val="1111110"/>
    <w:rsid w:val="000B7905"/>
  </w:style>
  <w:style w:type="numbering" w:customStyle="1" w:styleId="1ai1">
    <w:name w:val="1 / a / i1"/>
    <w:basedOn w:val="aa"/>
    <w:next w:val="1ai"/>
    <w:rsid w:val="000B7905"/>
  </w:style>
  <w:style w:type="paragraph" w:customStyle="1" w:styleId="affffffffffff">
    <w:name w:val="Текст таблицы"/>
    <w:basedOn w:val="a7"/>
    <w:link w:val="affffffffffff0"/>
    <w:rsid w:val="000B7905"/>
    <w:pPr>
      <w:suppressAutoHyphens/>
      <w:spacing w:line="360" w:lineRule="auto"/>
      <w:jc w:val="center"/>
    </w:pPr>
    <w:rPr>
      <w:sz w:val="22"/>
      <w:szCs w:val="20"/>
      <w:lang w:eastAsia="ar-SA"/>
    </w:rPr>
  </w:style>
  <w:style w:type="character" w:customStyle="1" w:styleId="affffffffffff0">
    <w:name w:val="Текст таблицы Знак"/>
    <w:link w:val="affffffffffff"/>
    <w:rsid w:val="000B7905"/>
    <w:rPr>
      <w:rFonts w:ascii="Times New Roman" w:eastAsia="Times New Roman" w:hAnsi="Times New Roman" w:cs="Times New Roman"/>
      <w:szCs w:val="20"/>
      <w:lang w:eastAsia="ar-SA"/>
    </w:rPr>
  </w:style>
  <w:style w:type="numbering" w:customStyle="1" w:styleId="111a">
    <w:name w:val="Стиль111"/>
    <w:uiPriority w:val="99"/>
    <w:rsid w:val="000B7905"/>
  </w:style>
  <w:style w:type="numbering" w:customStyle="1" w:styleId="11111111">
    <w:name w:val="1 / 1.1 / 1.1.111"/>
    <w:basedOn w:val="aa"/>
    <w:next w:val="1111110"/>
    <w:rsid w:val="000B7905"/>
  </w:style>
  <w:style w:type="numbering" w:customStyle="1" w:styleId="1ai11">
    <w:name w:val="1 / a / i11"/>
    <w:basedOn w:val="aa"/>
    <w:next w:val="1ai"/>
    <w:rsid w:val="000B7905"/>
  </w:style>
  <w:style w:type="character" w:customStyle="1" w:styleId="11f">
    <w:name w:val="Заголовок 1 Знак1"/>
    <w:aliases w:val="Заголовок 1 Знак Знак Знак2,Заголовок 1 Знак Знак Знак Знак1"/>
    <w:uiPriority w:val="9"/>
    <w:rsid w:val="000B7905"/>
    <w:rPr>
      <w:rFonts w:ascii="Calibri Light" w:eastAsia="Times New Roman" w:hAnsi="Calibri Light" w:cs="Times New Roman"/>
      <w:color w:val="2E74B5"/>
      <w:sz w:val="32"/>
      <w:szCs w:val="32"/>
    </w:rPr>
  </w:style>
  <w:style w:type="character" w:customStyle="1" w:styleId="713">
    <w:name w:val="Заголовок 7 Знак1"/>
    <w:aliases w:val="Заголовок x.x Знак1"/>
    <w:semiHidden/>
    <w:rsid w:val="000B7905"/>
    <w:rPr>
      <w:rFonts w:ascii="Calibri Light" w:eastAsia="Times New Roman" w:hAnsi="Calibri Light" w:cs="Times New Roman"/>
      <w:i/>
      <w:iCs/>
      <w:color w:val="1F4D78"/>
      <w:sz w:val="24"/>
      <w:szCs w:val="24"/>
    </w:rPr>
  </w:style>
  <w:style w:type="character" w:customStyle="1" w:styleId="1ffff2">
    <w:name w:val="Верхний колонтитул Знак1"/>
    <w:aliases w:val="Знак4 Знак1"/>
    <w:uiPriority w:val="99"/>
    <w:semiHidden/>
    <w:rsid w:val="000B7905"/>
    <w:rPr>
      <w:sz w:val="24"/>
      <w:szCs w:val="24"/>
    </w:rPr>
  </w:style>
  <w:style w:type="character" w:customStyle="1" w:styleId="1ffff3">
    <w:name w:val="Текст выноски Знак1"/>
    <w:aliases w:val="Знак5 Знак1"/>
    <w:uiPriority w:val="99"/>
    <w:semiHidden/>
    <w:rsid w:val="000B7905"/>
    <w:rPr>
      <w:rFonts w:ascii="Segoe UI" w:hAnsi="Segoe UI" w:cs="Segoe UI"/>
      <w:sz w:val="18"/>
      <w:szCs w:val="18"/>
    </w:rPr>
  </w:style>
  <w:style w:type="character" w:customStyle="1" w:styleId="affffffffffff1">
    <w:name w:val="текст таблиц Знак"/>
    <w:link w:val="affffffffffff2"/>
    <w:locked/>
    <w:rsid w:val="000B7905"/>
  </w:style>
  <w:style w:type="paragraph" w:customStyle="1" w:styleId="affffffffffff2">
    <w:name w:val="текст таблиц"/>
    <w:basedOn w:val="a7"/>
    <w:link w:val="affffffffffff1"/>
    <w:qFormat/>
    <w:rsid w:val="000B7905"/>
    <w:pPr>
      <w:tabs>
        <w:tab w:val="left" w:pos="708"/>
      </w:tabs>
      <w:jc w:val="center"/>
    </w:pPr>
    <w:rPr>
      <w:rFonts w:asciiTheme="minorHAnsi" w:eastAsiaTheme="minorHAnsi" w:hAnsiTheme="minorHAnsi" w:cstheme="minorBidi"/>
      <w:sz w:val="22"/>
      <w:szCs w:val="22"/>
      <w:lang w:eastAsia="en-US"/>
    </w:rPr>
  </w:style>
  <w:style w:type="numbering" w:customStyle="1" w:styleId="12b">
    <w:name w:val="Стиль12"/>
    <w:uiPriority w:val="99"/>
    <w:rsid w:val="000B7905"/>
  </w:style>
  <w:style w:type="numbering" w:customStyle="1" w:styleId="11111112">
    <w:name w:val="1 / 1.1 / 1.1.112"/>
    <w:basedOn w:val="aa"/>
    <w:next w:val="1111110"/>
    <w:rsid w:val="000B7905"/>
  </w:style>
  <w:style w:type="numbering" w:customStyle="1" w:styleId="1ai12">
    <w:name w:val="1 / a / i12"/>
    <w:basedOn w:val="aa"/>
    <w:next w:val="1ai"/>
    <w:rsid w:val="000B7905"/>
  </w:style>
  <w:style w:type="numbering" w:customStyle="1" w:styleId="13b">
    <w:name w:val="Стиль13"/>
    <w:uiPriority w:val="99"/>
    <w:rsid w:val="000B7905"/>
  </w:style>
  <w:style w:type="numbering" w:customStyle="1" w:styleId="11111113">
    <w:name w:val="1 / 1.1 / 1.1.113"/>
    <w:basedOn w:val="aa"/>
    <w:next w:val="1111110"/>
    <w:rsid w:val="000B7905"/>
  </w:style>
  <w:style w:type="numbering" w:customStyle="1" w:styleId="1ai13">
    <w:name w:val="1 / a / i13"/>
    <w:basedOn w:val="aa"/>
    <w:next w:val="1ai"/>
    <w:rsid w:val="000B7905"/>
  </w:style>
  <w:style w:type="numbering" w:customStyle="1" w:styleId="140">
    <w:name w:val="Стиль14"/>
    <w:uiPriority w:val="99"/>
    <w:rsid w:val="000B7905"/>
    <w:pPr>
      <w:numPr>
        <w:numId w:val="54"/>
      </w:numPr>
    </w:pPr>
  </w:style>
  <w:style w:type="numbering" w:customStyle="1" w:styleId="11111114">
    <w:name w:val="1 / 1.1 / 1.1.114"/>
    <w:basedOn w:val="aa"/>
    <w:next w:val="1111110"/>
    <w:rsid w:val="000B7905"/>
    <w:pPr>
      <w:numPr>
        <w:numId w:val="48"/>
      </w:numPr>
    </w:pPr>
  </w:style>
  <w:style w:type="numbering" w:customStyle="1" w:styleId="1ai14">
    <w:name w:val="1 / a / i14"/>
    <w:basedOn w:val="aa"/>
    <w:next w:val="1ai"/>
    <w:rsid w:val="000B7905"/>
    <w:pPr>
      <w:numPr>
        <w:numId w:val="49"/>
      </w:numPr>
    </w:pPr>
  </w:style>
  <w:style w:type="numbering" w:customStyle="1" w:styleId="154">
    <w:name w:val="Стиль15"/>
    <w:uiPriority w:val="99"/>
    <w:rsid w:val="000B7905"/>
  </w:style>
  <w:style w:type="numbering" w:customStyle="1" w:styleId="11111115">
    <w:name w:val="1 / 1.1 / 1.1.115"/>
    <w:basedOn w:val="aa"/>
    <w:next w:val="1111110"/>
    <w:rsid w:val="000B7905"/>
  </w:style>
  <w:style w:type="numbering" w:customStyle="1" w:styleId="1ai15">
    <w:name w:val="1 / a / i15"/>
    <w:basedOn w:val="aa"/>
    <w:next w:val="1ai"/>
    <w:rsid w:val="000B7905"/>
  </w:style>
  <w:style w:type="numbering" w:customStyle="1" w:styleId="164">
    <w:name w:val="Стиль16"/>
    <w:uiPriority w:val="99"/>
    <w:rsid w:val="000B7905"/>
  </w:style>
  <w:style w:type="numbering" w:customStyle="1" w:styleId="11111116">
    <w:name w:val="1 / 1.1 / 1.1.116"/>
    <w:basedOn w:val="aa"/>
    <w:next w:val="1111110"/>
    <w:rsid w:val="000B7905"/>
  </w:style>
  <w:style w:type="numbering" w:customStyle="1" w:styleId="1ai16">
    <w:name w:val="1 / a / i16"/>
    <w:basedOn w:val="aa"/>
    <w:next w:val="1ai"/>
    <w:rsid w:val="000B7905"/>
  </w:style>
  <w:style w:type="numbering" w:customStyle="1" w:styleId="174">
    <w:name w:val="Стиль17"/>
    <w:uiPriority w:val="99"/>
    <w:rsid w:val="000B7905"/>
  </w:style>
  <w:style w:type="numbering" w:customStyle="1" w:styleId="11111117">
    <w:name w:val="1 / 1.1 / 1.1.117"/>
    <w:basedOn w:val="aa"/>
    <w:next w:val="1111110"/>
    <w:rsid w:val="000B7905"/>
  </w:style>
  <w:style w:type="numbering" w:customStyle="1" w:styleId="1ai17">
    <w:name w:val="1 / a / i17"/>
    <w:basedOn w:val="aa"/>
    <w:next w:val="1ai"/>
    <w:rsid w:val="000B7905"/>
  </w:style>
  <w:style w:type="numbering" w:customStyle="1" w:styleId="185">
    <w:name w:val="Стиль18"/>
    <w:uiPriority w:val="99"/>
    <w:rsid w:val="000B7905"/>
  </w:style>
  <w:style w:type="numbering" w:customStyle="1" w:styleId="11111118">
    <w:name w:val="1 / 1.1 / 1.1.118"/>
    <w:basedOn w:val="aa"/>
    <w:next w:val="1111110"/>
    <w:rsid w:val="000B7905"/>
  </w:style>
  <w:style w:type="numbering" w:customStyle="1" w:styleId="1ai18">
    <w:name w:val="1 / a / i18"/>
    <w:basedOn w:val="aa"/>
    <w:next w:val="1ai"/>
    <w:rsid w:val="000B7905"/>
  </w:style>
  <w:style w:type="character" w:customStyle="1" w:styleId="295pt">
    <w:name w:val="Основной текст (2) + 9;5 pt"/>
    <w:basedOn w:val="2f7"/>
    <w:rsid w:val="000B790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Курсив"/>
    <w:basedOn w:val="2f7"/>
    <w:rsid w:val="000B7905"/>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105pt">
    <w:name w:val="Основной текст (2) + 10;5 pt;Полужирный"/>
    <w:basedOn w:val="2f7"/>
    <w:rsid w:val="000B790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basedOn w:val="2f7"/>
    <w:rsid w:val="000B790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table" w:customStyle="1" w:styleId="203">
    <w:name w:val="Сетка таблицы20"/>
    <w:basedOn w:val="a9"/>
    <w:next w:val="af1"/>
    <w:uiPriority w:val="59"/>
    <w:rsid w:val="000B79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aa"/>
    <w:next w:val="1ai"/>
    <w:rsid w:val="000B7905"/>
    <w:pPr>
      <w:numPr>
        <w:numId w:val="9"/>
      </w:numPr>
    </w:pPr>
  </w:style>
  <w:style w:type="table" w:customStyle="1" w:styleId="3ffa">
    <w:name w:val="Изысканная таблица3"/>
    <w:basedOn w:val="a9"/>
    <w:next w:val="affff0"/>
    <w:rsid w:val="000B790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6">
    <w:name w:val="Сетка таблицы 14"/>
    <w:basedOn w:val="a9"/>
    <w:next w:val="1ff6"/>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
    <w:name w:val="Стиль19"/>
    <w:uiPriority w:val="99"/>
    <w:rsid w:val="000B7905"/>
    <w:pPr>
      <w:numPr>
        <w:numId w:val="15"/>
      </w:numPr>
    </w:pPr>
  </w:style>
  <w:style w:type="numbering" w:customStyle="1" w:styleId="1122">
    <w:name w:val="Стиль112"/>
    <w:uiPriority w:val="99"/>
    <w:rsid w:val="000B7905"/>
  </w:style>
  <w:style w:type="numbering" w:customStyle="1" w:styleId="141">
    <w:name w:val="Стиль141"/>
    <w:uiPriority w:val="99"/>
    <w:rsid w:val="000B7905"/>
    <w:pPr>
      <w:numPr>
        <w:numId w:val="12"/>
      </w:numPr>
    </w:pPr>
  </w:style>
  <w:style w:type="numbering" w:customStyle="1" w:styleId="111111141">
    <w:name w:val="1 / 1.1 / 1.1.1141"/>
    <w:basedOn w:val="aa"/>
    <w:next w:val="1111110"/>
    <w:rsid w:val="000B7905"/>
    <w:pPr>
      <w:numPr>
        <w:numId w:val="7"/>
      </w:numPr>
    </w:pPr>
  </w:style>
  <w:style w:type="numbering" w:customStyle="1" w:styleId="1ai141">
    <w:name w:val="1 / a / i141"/>
    <w:basedOn w:val="aa"/>
    <w:next w:val="1ai"/>
    <w:rsid w:val="000B7905"/>
    <w:pPr>
      <w:numPr>
        <w:numId w:val="8"/>
      </w:numPr>
    </w:pPr>
  </w:style>
  <w:style w:type="paragraph" w:customStyle="1" w:styleId="affffffffffff3">
    <w:name w:val="Обычный кат"/>
    <w:basedOn w:val="a7"/>
    <w:qFormat/>
    <w:rsid w:val="00BB62DF"/>
    <w:pPr>
      <w:spacing w:line="276" w:lineRule="auto"/>
      <w:ind w:firstLine="709"/>
      <w:jc w:val="both"/>
    </w:pPr>
    <w:rPr>
      <w:rFonts w:eastAsia="Calibri"/>
      <w:szCs w:val="22"/>
      <w:lang w:eastAsia="en-US"/>
    </w:rPr>
  </w:style>
  <w:style w:type="character" w:customStyle="1" w:styleId="21FranklinGothicHeavy0ptExact">
    <w:name w:val="Основной текст (21) + Franklin Gothic Heavy;Интервал 0 pt Exact"/>
    <w:basedOn w:val="a8"/>
    <w:rsid w:val="00D069A5"/>
    <w:rPr>
      <w:rFonts w:ascii="Franklin Gothic Heavy" w:eastAsia="Franklin Gothic Heavy" w:hAnsi="Franklin Gothic Heavy" w:cs="Franklin Gothic Heavy"/>
      <w:color w:val="000000"/>
      <w:spacing w:val="0"/>
      <w:w w:val="100"/>
      <w:position w:val="0"/>
      <w:sz w:val="8"/>
      <w:szCs w:val="8"/>
      <w:shd w:val="clear" w:color="auto" w:fill="FFFFFF"/>
    </w:rPr>
  </w:style>
  <w:style w:type="paragraph" w:customStyle="1" w:styleId="a4">
    <w:name w:val="Маркированный кат"/>
    <w:basedOn w:val="afffffa"/>
    <w:next w:val="affffffffffff3"/>
    <w:qFormat/>
    <w:rsid w:val="00897D14"/>
    <w:pPr>
      <w:numPr>
        <w:numId w:val="56"/>
      </w:numPr>
      <w:spacing w:before="0" w:after="0" w:line="276" w:lineRule="auto"/>
      <w:ind w:left="1208" w:hanging="357"/>
      <w:contextualSpacing/>
    </w:pPr>
    <w:rPr>
      <w:rFonts w:ascii="Times New Roman" w:eastAsia="Calibri" w:hAnsi="Times New Roman" w:cs="Times New Roman"/>
      <w:szCs w:val="22"/>
    </w:rPr>
  </w:style>
  <w:style w:type="character" w:customStyle="1" w:styleId="Sc">
    <w:name w:val="S_Маркированный Знак Знак"/>
    <w:basedOn w:val="a8"/>
    <w:locked/>
    <w:rsid w:val="00887ED2"/>
    <w:rPr>
      <w:sz w:val="24"/>
      <w:szCs w:val="24"/>
      <w:lang w:eastAsia="ar-SA"/>
    </w:rPr>
  </w:style>
  <w:style w:type="paragraph" w:customStyle="1" w:styleId="affffffffffff4">
    <w:name w:val="для табл_КАТ"/>
    <w:basedOn w:val="affffffffffff3"/>
    <w:next w:val="affffffffffff3"/>
    <w:qFormat/>
    <w:rsid w:val="00EE4B06"/>
    <w:pPr>
      <w:spacing w:line="240" w:lineRule="auto"/>
      <w:ind w:firstLine="0"/>
      <w:jc w:val="center"/>
    </w:pPr>
    <w:rPr>
      <w:bCs/>
      <w:color w:val="000000"/>
      <w:sz w:val="20"/>
    </w:rPr>
  </w:style>
  <w:style w:type="paragraph" w:customStyle="1" w:styleId="S">
    <w:name w:val="S_рисунок"/>
    <w:basedOn w:val="a7"/>
    <w:rsid w:val="00C72A7A"/>
    <w:pPr>
      <w:numPr>
        <w:numId w:val="21"/>
      </w:numPr>
      <w:jc w:val="right"/>
    </w:pPr>
    <w:rPr>
      <w:lang w:eastAsia="ar-SA"/>
    </w:rPr>
  </w:style>
  <w:style w:type="paragraph" w:customStyle="1" w:styleId="affffffffffff5">
    <w:name w:val="Т"/>
    <w:basedOn w:val="a7"/>
    <w:rsid w:val="00C72A7A"/>
    <w:pPr>
      <w:tabs>
        <w:tab w:val="num" w:pos="9896"/>
      </w:tabs>
      <w:ind w:left="9896" w:right="-158" w:hanging="114"/>
      <w:jc w:val="right"/>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envelope address" w:uiPriority="99"/>
    <w:lsdException w:name="envelope return" w:uiPriority="99"/>
    <w:lsdException w:name="foot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10" w:unhideWhenUsed="0" w:qFormat="1"/>
    <w:lsdException w:name="Closing" w:uiPriority="99"/>
    <w:lsdException w:name="Signature" w:uiPriority="99"/>
    <w:lsdException w:name="Default Paragraph Font" w:uiPriority="1"/>
    <w:lsdException w:name="Body Text"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semiHidden="0" w:uiPriority="11" w:unhideWhenUsed="0" w:qFormat="1"/>
    <w:lsdException w:name="Salutation" w:uiPriority="99"/>
    <w:lsdException w:name="Date" w:uiPriority="99"/>
    <w:lsdException w:name="Body Text First Indent 2" w:uiPriority="99"/>
    <w:lsdException w:name="Note Heading" w:uiPriority="99"/>
    <w:lsdException w:name="Body Text 3"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E-mail Signature"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851D12"/>
    <w:pPr>
      <w:spacing w:after="0" w:line="240" w:lineRule="auto"/>
    </w:pPr>
    <w:rPr>
      <w:rFonts w:ascii="Times New Roman" w:eastAsia="Times New Roman" w:hAnsi="Times New Roman" w:cs="Times New Roman"/>
      <w:sz w:val="24"/>
      <w:szCs w:val="24"/>
      <w:lang w:eastAsia="ru-RU"/>
    </w:rPr>
  </w:style>
  <w:style w:type="paragraph" w:styleId="17">
    <w:name w:val="heading 1"/>
    <w:aliases w:val="Заголовок 1 Знак Знак Знак Знак Знак,Заголовок 1 Знак Знак,H1, Знак Знак Знак Знак, Знак Знак Знак Знак Знак,новая страница,íîâàÿ ñòðàíèöà,Заголовок 1 Знак Знак Знак Знак"/>
    <w:basedOn w:val="a7"/>
    <w:next w:val="a7"/>
    <w:link w:val="18"/>
    <w:uiPriority w:val="9"/>
    <w:qFormat/>
    <w:rsid w:val="00563F3A"/>
    <w:pPr>
      <w:keepNext/>
      <w:keepLines/>
      <w:tabs>
        <w:tab w:val="num" w:pos="928"/>
      </w:tabs>
      <w:spacing w:line="276" w:lineRule="auto"/>
      <w:ind w:left="928" w:hanging="360"/>
      <w:jc w:val="center"/>
      <w:outlineLvl w:val="0"/>
    </w:pPr>
    <w:rPr>
      <w:b/>
      <w:bCs/>
      <w:sz w:val="28"/>
      <w:szCs w:val="28"/>
      <w:lang w:eastAsia="en-US"/>
    </w:rPr>
  </w:style>
  <w:style w:type="paragraph" w:styleId="20">
    <w:name w:val="heading 2"/>
    <w:aliases w:val=" Знак Знак Знак,Знак2 Знак, Знак2, Знак2 Знак Знак Знак, Знак2 Знак1,ГЛАВА,Знак2,Знак2 Знак Знак Знак,Знак2 Знак1,Заголовок 2 Знак1,Заголовок 2 Знак Знак,Заголовок 21"/>
    <w:basedOn w:val="1a"/>
    <w:next w:val="a7"/>
    <w:link w:val="21"/>
    <w:qFormat/>
    <w:rsid w:val="00563F3A"/>
    <w:pPr>
      <w:numPr>
        <w:ilvl w:val="1"/>
        <w:numId w:val="52"/>
      </w:numPr>
      <w:spacing w:after="200"/>
      <w:outlineLvl w:val="1"/>
    </w:pPr>
    <w:rPr>
      <w:b/>
    </w:rPr>
  </w:style>
  <w:style w:type="paragraph" w:styleId="31">
    <w:name w:val="heading 3"/>
    <w:aliases w:val="h3 sub heading,C Sub-Sub/Italic,13 Sub-Sub/Italic,h3,OG Heading 3,Знак3 Знак,Знак3,Знак3 Знак Знак Знак,ПодЗаголовок, Знак3, Знак3 Знак Знак Знак,Знак14"/>
    <w:basedOn w:val="a7"/>
    <w:next w:val="a7"/>
    <w:link w:val="32"/>
    <w:qFormat/>
    <w:rsid w:val="00563F3A"/>
    <w:pPr>
      <w:numPr>
        <w:ilvl w:val="2"/>
        <w:numId w:val="52"/>
      </w:numPr>
      <w:spacing w:line="360" w:lineRule="auto"/>
      <w:jc w:val="both"/>
      <w:outlineLvl w:val="2"/>
    </w:pPr>
    <w:rPr>
      <w:b/>
      <w:lang w:eastAsia="en-US"/>
    </w:rPr>
  </w:style>
  <w:style w:type="paragraph" w:styleId="4">
    <w:name w:val="heading 4"/>
    <w:basedOn w:val="1a"/>
    <w:next w:val="1a"/>
    <w:link w:val="40"/>
    <w:unhideWhenUsed/>
    <w:qFormat/>
    <w:rsid w:val="00563F3A"/>
    <w:pPr>
      <w:keepNext/>
      <w:keepLines/>
      <w:numPr>
        <w:ilvl w:val="3"/>
        <w:numId w:val="52"/>
      </w:numPr>
      <w:spacing w:before="40"/>
      <w:outlineLvl w:val="3"/>
    </w:pPr>
    <w:rPr>
      <w:rFonts w:eastAsiaTheme="majorEastAsia" w:cstheme="majorBidi"/>
      <w:i/>
      <w:iCs/>
      <w:lang w:eastAsia="ru-RU"/>
    </w:rPr>
  </w:style>
  <w:style w:type="paragraph" w:styleId="5">
    <w:name w:val="heading 5"/>
    <w:basedOn w:val="a7"/>
    <w:next w:val="a7"/>
    <w:link w:val="50"/>
    <w:unhideWhenUsed/>
    <w:qFormat/>
    <w:rsid w:val="00563F3A"/>
    <w:pPr>
      <w:keepNext/>
      <w:keepLines/>
      <w:numPr>
        <w:ilvl w:val="4"/>
        <w:numId w:val="52"/>
      </w:numPr>
      <w:spacing w:before="40" w:line="276" w:lineRule="auto"/>
      <w:jc w:val="both"/>
      <w:outlineLvl w:val="4"/>
    </w:pPr>
    <w:rPr>
      <w:rFonts w:asciiTheme="majorHAnsi" w:eastAsiaTheme="majorEastAsia" w:hAnsiTheme="majorHAnsi" w:cstheme="majorBidi"/>
      <w:color w:val="2F5496" w:themeColor="accent1" w:themeShade="BF"/>
      <w:sz w:val="26"/>
      <w:szCs w:val="22"/>
    </w:rPr>
  </w:style>
  <w:style w:type="paragraph" w:styleId="6">
    <w:name w:val="heading 6"/>
    <w:basedOn w:val="a7"/>
    <w:next w:val="a7"/>
    <w:link w:val="60"/>
    <w:unhideWhenUsed/>
    <w:qFormat/>
    <w:rsid w:val="00563F3A"/>
    <w:pPr>
      <w:numPr>
        <w:ilvl w:val="5"/>
        <w:numId w:val="52"/>
      </w:numPr>
      <w:spacing w:before="240" w:after="60"/>
      <w:outlineLvl w:val="5"/>
    </w:pPr>
    <w:rPr>
      <w:b/>
      <w:bCs/>
      <w:sz w:val="22"/>
      <w:szCs w:val="22"/>
    </w:rPr>
  </w:style>
  <w:style w:type="paragraph" w:styleId="7">
    <w:name w:val="heading 7"/>
    <w:aliases w:val="Заголовок x.x"/>
    <w:basedOn w:val="a7"/>
    <w:next w:val="a7"/>
    <w:link w:val="70"/>
    <w:uiPriority w:val="99"/>
    <w:unhideWhenUsed/>
    <w:qFormat/>
    <w:rsid w:val="00563F3A"/>
    <w:pPr>
      <w:numPr>
        <w:ilvl w:val="6"/>
        <w:numId w:val="52"/>
      </w:numPr>
      <w:spacing w:before="240" w:after="60" w:line="360" w:lineRule="auto"/>
      <w:jc w:val="both"/>
      <w:outlineLvl w:val="6"/>
    </w:pPr>
  </w:style>
  <w:style w:type="paragraph" w:styleId="8">
    <w:name w:val="heading 8"/>
    <w:basedOn w:val="a7"/>
    <w:next w:val="a7"/>
    <w:link w:val="80"/>
    <w:uiPriority w:val="99"/>
    <w:unhideWhenUsed/>
    <w:qFormat/>
    <w:rsid w:val="00563F3A"/>
    <w:pPr>
      <w:numPr>
        <w:ilvl w:val="7"/>
        <w:numId w:val="52"/>
      </w:numPr>
      <w:spacing w:before="240" w:after="60" w:line="360" w:lineRule="auto"/>
      <w:jc w:val="both"/>
      <w:outlineLvl w:val="7"/>
    </w:pPr>
    <w:rPr>
      <w:i/>
      <w:iCs/>
    </w:rPr>
  </w:style>
  <w:style w:type="paragraph" w:styleId="9">
    <w:name w:val="heading 9"/>
    <w:basedOn w:val="a7"/>
    <w:next w:val="a7"/>
    <w:link w:val="90"/>
    <w:uiPriority w:val="99"/>
    <w:unhideWhenUsed/>
    <w:qFormat/>
    <w:rsid w:val="00563F3A"/>
    <w:pPr>
      <w:numPr>
        <w:ilvl w:val="8"/>
        <w:numId w:val="52"/>
      </w:numPr>
      <w:spacing w:before="120" w:line="360" w:lineRule="auto"/>
      <w:outlineLvl w:val="8"/>
    </w:pPr>
    <w:rPr>
      <w:b/>
      <w:bCs/>
      <w:i/>
      <w:iCs/>
      <w:smallCaps/>
      <w:color w:val="385623"/>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8">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аголовок 1 Знак Знак Знак Знак Знак1"/>
    <w:basedOn w:val="a8"/>
    <w:link w:val="17"/>
    <w:uiPriority w:val="9"/>
    <w:rsid w:val="00563F3A"/>
    <w:rPr>
      <w:rFonts w:ascii="Times New Roman" w:eastAsia="Times New Roman" w:hAnsi="Times New Roman" w:cs="Times New Roman"/>
      <w:b/>
      <w:bCs/>
      <w:sz w:val="28"/>
      <w:szCs w:val="28"/>
    </w:rPr>
  </w:style>
  <w:style w:type="character" w:customStyle="1" w:styleId="21">
    <w:name w:val="Заголовок 2 Знак"/>
    <w:aliases w:val=" Знак Знак Знак Знак1,Знак2 Знак Знак, Знак2 Знак, Знак2 Знак Знак Знак Знак, Знак2 Знак1 Знак,ГЛАВА Знак,Знак2 Знак2,Знак2 Знак Знак Знак Знак,Знак2 Знак1 Знак,Заголовок 2 Знак1 Знак,Заголовок 2 Знак Знак Знак,Заголовок 21 Знак"/>
    <w:basedOn w:val="a8"/>
    <w:link w:val="20"/>
    <w:rsid w:val="00563F3A"/>
    <w:rPr>
      <w:rFonts w:ascii="Times New Roman" w:eastAsia="Times New Roman" w:hAnsi="Times New Roman" w:cs="Times New Roman"/>
      <w:b/>
      <w:sz w:val="28"/>
      <w:szCs w:val="24"/>
    </w:rPr>
  </w:style>
  <w:style w:type="character" w:customStyle="1" w:styleId="32">
    <w:name w:val="Заголовок 3 Знак"/>
    <w:aliases w:val="h3 sub heading Знак,C Sub-Sub/Italic Знак,13 Sub-Sub/Italic Знак,h3 Знак,OG Heading 3 Знак,Знак3 Знак Знак,Знак3 Знак1,Знак3 Знак Знак Знак Знак,ПодЗаголовок Знак, Знак3 Знак, Знак3 Знак Знак Знак Знак,Знак14 Знак"/>
    <w:basedOn w:val="a8"/>
    <w:link w:val="31"/>
    <w:rsid w:val="00563F3A"/>
    <w:rPr>
      <w:rFonts w:ascii="Times New Roman" w:eastAsia="Times New Roman" w:hAnsi="Times New Roman" w:cs="Times New Roman"/>
      <w:b/>
      <w:sz w:val="24"/>
      <w:szCs w:val="24"/>
    </w:rPr>
  </w:style>
  <w:style w:type="character" w:customStyle="1" w:styleId="40">
    <w:name w:val="Заголовок 4 Знак"/>
    <w:basedOn w:val="a8"/>
    <w:link w:val="4"/>
    <w:rsid w:val="00563F3A"/>
    <w:rPr>
      <w:rFonts w:ascii="Times New Roman" w:eastAsiaTheme="majorEastAsia" w:hAnsi="Times New Roman" w:cstheme="majorBidi"/>
      <w:i/>
      <w:iCs/>
      <w:sz w:val="28"/>
      <w:szCs w:val="24"/>
      <w:lang w:eastAsia="ru-RU"/>
    </w:rPr>
  </w:style>
  <w:style w:type="character" w:customStyle="1" w:styleId="50">
    <w:name w:val="Заголовок 5 Знак"/>
    <w:basedOn w:val="a8"/>
    <w:link w:val="5"/>
    <w:rsid w:val="00563F3A"/>
    <w:rPr>
      <w:rFonts w:asciiTheme="majorHAnsi" w:eastAsiaTheme="majorEastAsia" w:hAnsiTheme="majorHAnsi" w:cstheme="majorBidi"/>
      <w:color w:val="2F5496" w:themeColor="accent1" w:themeShade="BF"/>
      <w:sz w:val="26"/>
      <w:lang w:eastAsia="ru-RU"/>
    </w:rPr>
  </w:style>
  <w:style w:type="character" w:customStyle="1" w:styleId="60">
    <w:name w:val="Заголовок 6 Знак"/>
    <w:basedOn w:val="a8"/>
    <w:link w:val="6"/>
    <w:rsid w:val="00563F3A"/>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uiPriority w:val="99"/>
    <w:rsid w:val="00563F3A"/>
    <w:rPr>
      <w:rFonts w:ascii="Times New Roman" w:eastAsia="Times New Roman" w:hAnsi="Times New Roman" w:cs="Times New Roman"/>
      <w:sz w:val="24"/>
      <w:szCs w:val="24"/>
      <w:lang w:eastAsia="ru-RU"/>
    </w:rPr>
  </w:style>
  <w:style w:type="character" w:customStyle="1" w:styleId="80">
    <w:name w:val="Заголовок 8 Знак"/>
    <w:basedOn w:val="a8"/>
    <w:link w:val="8"/>
    <w:uiPriority w:val="99"/>
    <w:rsid w:val="00563F3A"/>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uiPriority w:val="99"/>
    <w:rsid w:val="00563F3A"/>
    <w:rPr>
      <w:rFonts w:ascii="Times New Roman" w:eastAsia="Times New Roman" w:hAnsi="Times New Roman" w:cs="Times New Roman"/>
      <w:b/>
      <w:bCs/>
      <w:i/>
      <w:iCs/>
      <w:smallCaps/>
      <w:color w:val="385623"/>
      <w:sz w:val="24"/>
      <w:szCs w:val="24"/>
      <w:lang w:eastAsia="ru-RU"/>
    </w:rPr>
  </w:style>
  <w:style w:type="paragraph" w:customStyle="1" w:styleId="1a">
    <w:name w:val="1 Основной текст"/>
    <w:basedOn w:val="a7"/>
    <w:qFormat/>
    <w:rsid w:val="00563F3A"/>
    <w:pPr>
      <w:spacing w:before="200"/>
      <w:ind w:firstLine="709"/>
      <w:jc w:val="both"/>
    </w:pPr>
    <w:rPr>
      <w:sz w:val="28"/>
      <w:lang w:eastAsia="en-US"/>
    </w:rPr>
  </w:style>
  <w:style w:type="paragraph" w:styleId="ab">
    <w:name w:val="Body Text Indent"/>
    <w:basedOn w:val="a7"/>
    <w:link w:val="ac"/>
    <w:uiPriority w:val="99"/>
    <w:rsid w:val="00563F3A"/>
    <w:pPr>
      <w:spacing w:after="120" w:line="276" w:lineRule="auto"/>
      <w:ind w:left="283"/>
      <w:jc w:val="both"/>
    </w:pPr>
    <w:rPr>
      <w:szCs w:val="22"/>
      <w:lang w:eastAsia="en-US"/>
    </w:rPr>
  </w:style>
  <w:style w:type="character" w:customStyle="1" w:styleId="ac">
    <w:name w:val="Основной текст с отступом Знак"/>
    <w:basedOn w:val="a8"/>
    <w:link w:val="ab"/>
    <w:uiPriority w:val="99"/>
    <w:rsid w:val="00563F3A"/>
    <w:rPr>
      <w:rFonts w:ascii="Times New Roman" w:eastAsia="Times New Roman" w:hAnsi="Times New Roman" w:cs="Times New Roman"/>
      <w:sz w:val="24"/>
    </w:rPr>
  </w:style>
  <w:style w:type="paragraph" w:styleId="ad">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7"/>
    <w:link w:val="ae"/>
    <w:uiPriority w:val="99"/>
    <w:rsid w:val="00563F3A"/>
    <w:pPr>
      <w:tabs>
        <w:tab w:val="center" w:pos="4677"/>
        <w:tab w:val="right" w:pos="9355"/>
      </w:tabs>
      <w:jc w:val="both"/>
    </w:pPr>
    <w:rPr>
      <w:szCs w:val="22"/>
      <w:lang w:eastAsia="en-US"/>
    </w:rPr>
  </w:style>
  <w:style w:type="character" w:customStyle="1" w:styleId="ae">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8"/>
    <w:link w:val="ad"/>
    <w:uiPriority w:val="99"/>
    <w:rsid w:val="00563F3A"/>
    <w:rPr>
      <w:rFonts w:ascii="Times New Roman" w:eastAsia="Times New Roman" w:hAnsi="Times New Roman" w:cs="Times New Roman"/>
      <w:sz w:val="24"/>
    </w:rPr>
  </w:style>
  <w:style w:type="paragraph" w:styleId="af">
    <w:name w:val="footer"/>
    <w:aliases w:val=" Знак6, Знак14,Знак6"/>
    <w:basedOn w:val="a7"/>
    <w:link w:val="af0"/>
    <w:uiPriority w:val="99"/>
    <w:rsid w:val="00563F3A"/>
    <w:pPr>
      <w:tabs>
        <w:tab w:val="center" w:pos="4677"/>
        <w:tab w:val="right" w:pos="9355"/>
      </w:tabs>
      <w:jc w:val="both"/>
    </w:pPr>
    <w:rPr>
      <w:szCs w:val="22"/>
      <w:lang w:eastAsia="en-US"/>
    </w:rPr>
  </w:style>
  <w:style w:type="character" w:customStyle="1" w:styleId="af0">
    <w:name w:val="Нижний колонтитул Знак"/>
    <w:aliases w:val=" Знак6 Знак, Знак14 Знак,Знак6 Знак"/>
    <w:basedOn w:val="a8"/>
    <w:link w:val="af"/>
    <w:uiPriority w:val="99"/>
    <w:rsid w:val="00563F3A"/>
    <w:rPr>
      <w:rFonts w:ascii="Times New Roman" w:eastAsia="Times New Roman" w:hAnsi="Times New Roman" w:cs="Times New Roman"/>
      <w:sz w:val="24"/>
    </w:rPr>
  </w:style>
  <w:style w:type="paragraph" w:styleId="1b">
    <w:name w:val="toc 1"/>
    <w:basedOn w:val="a7"/>
    <w:next w:val="a7"/>
    <w:link w:val="1c"/>
    <w:autoRedefine/>
    <w:uiPriority w:val="39"/>
    <w:qFormat/>
    <w:rsid w:val="00563F3A"/>
    <w:pPr>
      <w:tabs>
        <w:tab w:val="right" w:leader="hyphen" w:pos="9345"/>
      </w:tabs>
      <w:spacing w:before="360" w:line="276" w:lineRule="auto"/>
    </w:pPr>
    <w:rPr>
      <w:bCs/>
      <w:caps/>
      <w:noProof/>
      <w:lang w:eastAsia="en-US"/>
    </w:rPr>
  </w:style>
  <w:style w:type="paragraph" w:customStyle="1" w:styleId="1d">
    <w:name w:val="Заголовок оглавления1"/>
    <w:basedOn w:val="17"/>
    <w:next w:val="a7"/>
    <w:rsid w:val="00563F3A"/>
    <w:pPr>
      <w:spacing w:before="240" w:line="259" w:lineRule="auto"/>
      <w:jc w:val="left"/>
      <w:outlineLvl w:val="9"/>
    </w:pPr>
    <w:rPr>
      <w:rFonts w:ascii="Calibri Light" w:hAnsi="Calibri Light"/>
      <w:b w:val="0"/>
      <w:bCs w:val="0"/>
      <w:color w:val="2E74B5"/>
      <w:sz w:val="32"/>
      <w:szCs w:val="32"/>
      <w:lang w:eastAsia="ru-RU"/>
    </w:rPr>
  </w:style>
  <w:style w:type="paragraph" w:customStyle="1" w:styleId="1e">
    <w:name w:val="Абзац списка1"/>
    <w:basedOn w:val="a7"/>
    <w:link w:val="ListParagraphChar"/>
    <w:uiPriority w:val="99"/>
    <w:rsid w:val="00563F3A"/>
    <w:pPr>
      <w:spacing w:after="200" w:line="276" w:lineRule="auto"/>
      <w:ind w:left="720"/>
      <w:jc w:val="both"/>
    </w:pPr>
    <w:rPr>
      <w:szCs w:val="22"/>
      <w:lang w:eastAsia="en-US"/>
    </w:rPr>
  </w:style>
  <w:style w:type="character" w:customStyle="1" w:styleId="ListParagraphChar">
    <w:name w:val="List Paragraph Char"/>
    <w:link w:val="1e"/>
    <w:locked/>
    <w:rsid w:val="00563F3A"/>
    <w:rPr>
      <w:rFonts w:ascii="Times New Roman" w:eastAsia="Times New Roman" w:hAnsi="Times New Roman" w:cs="Times New Roman"/>
      <w:sz w:val="24"/>
    </w:rPr>
  </w:style>
  <w:style w:type="table" w:styleId="af1">
    <w:name w:val="Table Grid"/>
    <w:aliases w:val="Table Grid Report"/>
    <w:basedOn w:val="a9"/>
    <w:uiPriority w:val="39"/>
    <w:rsid w:val="00563F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w:basedOn w:val="a7"/>
    <w:link w:val="af3"/>
    <w:qFormat/>
    <w:rsid w:val="00563F3A"/>
    <w:pPr>
      <w:spacing w:after="120" w:line="276" w:lineRule="auto"/>
      <w:jc w:val="both"/>
    </w:pPr>
    <w:rPr>
      <w:szCs w:val="22"/>
      <w:lang w:eastAsia="en-US"/>
    </w:rPr>
  </w:style>
  <w:style w:type="character" w:customStyle="1" w:styleId="af3">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8"/>
    <w:link w:val="af2"/>
    <w:uiPriority w:val="99"/>
    <w:rsid w:val="00563F3A"/>
    <w:rPr>
      <w:rFonts w:ascii="Times New Roman" w:eastAsia="Times New Roman" w:hAnsi="Times New Roman" w:cs="Times New Roman"/>
      <w:sz w:val="24"/>
    </w:rPr>
  </w:style>
  <w:style w:type="paragraph" w:styleId="af4">
    <w:name w:val="Balloon Text"/>
    <w:aliases w:val=" Знак5,Знак5"/>
    <w:basedOn w:val="a7"/>
    <w:link w:val="af5"/>
    <w:uiPriority w:val="99"/>
    <w:rsid w:val="00563F3A"/>
    <w:pPr>
      <w:jc w:val="both"/>
    </w:pPr>
    <w:rPr>
      <w:rFonts w:ascii="Segoe UI" w:hAnsi="Segoe UI" w:cs="Segoe UI"/>
      <w:sz w:val="18"/>
      <w:szCs w:val="18"/>
      <w:lang w:eastAsia="en-US"/>
    </w:rPr>
  </w:style>
  <w:style w:type="character" w:customStyle="1" w:styleId="af5">
    <w:name w:val="Текст выноски Знак"/>
    <w:aliases w:val=" Знак5 Знак,Знак5 Знак"/>
    <w:basedOn w:val="a8"/>
    <w:link w:val="af4"/>
    <w:uiPriority w:val="99"/>
    <w:rsid w:val="00563F3A"/>
    <w:rPr>
      <w:rFonts w:ascii="Segoe UI" w:eastAsia="Times New Roman" w:hAnsi="Segoe UI" w:cs="Segoe UI"/>
      <w:sz w:val="18"/>
      <w:szCs w:val="18"/>
    </w:rPr>
  </w:style>
  <w:style w:type="paragraph" w:styleId="22">
    <w:name w:val="toc 2"/>
    <w:basedOn w:val="a7"/>
    <w:next w:val="a7"/>
    <w:autoRedefine/>
    <w:uiPriority w:val="39"/>
    <w:qFormat/>
    <w:rsid w:val="00AF708D"/>
    <w:pPr>
      <w:tabs>
        <w:tab w:val="left" w:pos="660"/>
        <w:tab w:val="right" w:leader="dot" w:pos="9639"/>
      </w:tabs>
      <w:contextualSpacing/>
      <w:jc w:val="both"/>
    </w:pPr>
    <w:rPr>
      <w:noProof/>
      <w:szCs w:val="22"/>
      <w:lang w:eastAsia="en-US"/>
    </w:rPr>
  </w:style>
  <w:style w:type="paragraph" w:styleId="33">
    <w:name w:val="toc 3"/>
    <w:basedOn w:val="a7"/>
    <w:next w:val="a7"/>
    <w:autoRedefine/>
    <w:uiPriority w:val="39"/>
    <w:qFormat/>
    <w:rsid w:val="00563F3A"/>
    <w:pPr>
      <w:tabs>
        <w:tab w:val="left" w:pos="1100"/>
        <w:tab w:val="right" w:leader="hyphen" w:pos="9345"/>
      </w:tabs>
      <w:spacing w:after="100" w:line="276" w:lineRule="auto"/>
      <w:ind w:left="480"/>
      <w:jc w:val="both"/>
    </w:pPr>
    <w:rPr>
      <w:noProof/>
      <w:szCs w:val="22"/>
      <w:lang w:eastAsia="en-US"/>
    </w:rPr>
  </w:style>
  <w:style w:type="paragraph" w:styleId="41">
    <w:name w:val="toc 4"/>
    <w:basedOn w:val="a7"/>
    <w:next w:val="a7"/>
    <w:autoRedefine/>
    <w:uiPriority w:val="39"/>
    <w:rsid w:val="00563F3A"/>
    <w:pPr>
      <w:spacing w:after="100" w:line="259" w:lineRule="auto"/>
      <w:ind w:left="660"/>
      <w:jc w:val="both"/>
    </w:pPr>
    <w:rPr>
      <w:rFonts w:ascii="Calibri" w:hAnsi="Calibri"/>
      <w:sz w:val="22"/>
      <w:szCs w:val="22"/>
    </w:rPr>
  </w:style>
  <w:style w:type="paragraph" w:styleId="51">
    <w:name w:val="toc 5"/>
    <w:basedOn w:val="a7"/>
    <w:next w:val="a7"/>
    <w:autoRedefine/>
    <w:uiPriority w:val="39"/>
    <w:rsid w:val="00563F3A"/>
    <w:pPr>
      <w:spacing w:after="100" w:line="259" w:lineRule="auto"/>
      <w:ind w:left="880"/>
      <w:jc w:val="both"/>
    </w:pPr>
    <w:rPr>
      <w:rFonts w:ascii="Calibri" w:hAnsi="Calibri"/>
      <w:sz w:val="22"/>
      <w:szCs w:val="22"/>
    </w:rPr>
  </w:style>
  <w:style w:type="paragraph" w:styleId="61">
    <w:name w:val="toc 6"/>
    <w:basedOn w:val="a7"/>
    <w:next w:val="a7"/>
    <w:autoRedefine/>
    <w:uiPriority w:val="39"/>
    <w:rsid w:val="00563F3A"/>
    <w:pPr>
      <w:spacing w:after="100" w:line="259" w:lineRule="auto"/>
      <w:ind w:left="1100"/>
      <w:jc w:val="both"/>
    </w:pPr>
    <w:rPr>
      <w:rFonts w:ascii="Calibri" w:hAnsi="Calibri"/>
      <w:sz w:val="22"/>
      <w:szCs w:val="22"/>
    </w:rPr>
  </w:style>
  <w:style w:type="paragraph" w:styleId="71">
    <w:name w:val="toc 7"/>
    <w:basedOn w:val="a7"/>
    <w:next w:val="a7"/>
    <w:autoRedefine/>
    <w:uiPriority w:val="39"/>
    <w:rsid w:val="00563F3A"/>
    <w:pPr>
      <w:spacing w:after="100" w:line="259" w:lineRule="auto"/>
      <w:ind w:left="1320"/>
      <w:jc w:val="both"/>
    </w:pPr>
    <w:rPr>
      <w:rFonts w:ascii="Calibri" w:hAnsi="Calibri"/>
      <w:sz w:val="22"/>
      <w:szCs w:val="22"/>
    </w:rPr>
  </w:style>
  <w:style w:type="paragraph" w:styleId="81">
    <w:name w:val="toc 8"/>
    <w:basedOn w:val="a7"/>
    <w:next w:val="a7"/>
    <w:autoRedefine/>
    <w:uiPriority w:val="39"/>
    <w:rsid w:val="00563F3A"/>
    <w:pPr>
      <w:spacing w:after="100" w:line="259" w:lineRule="auto"/>
      <w:ind w:left="1540"/>
      <w:jc w:val="both"/>
    </w:pPr>
    <w:rPr>
      <w:rFonts w:ascii="Calibri" w:hAnsi="Calibri"/>
      <w:sz w:val="22"/>
      <w:szCs w:val="22"/>
    </w:rPr>
  </w:style>
  <w:style w:type="paragraph" w:styleId="91">
    <w:name w:val="toc 9"/>
    <w:basedOn w:val="a7"/>
    <w:next w:val="a7"/>
    <w:autoRedefine/>
    <w:uiPriority w:val="39"/>
    <w:rsid w:val="00563F3A"/>
    <w:pPr>
      <w:spacing w:after="100" w:line="259" w:lineRule="auto"/>
      <w:ind w:left="1760"/>
      <w:jc w:val="both"/>
    </w:pPr>
    <w:rPr>
      <w:rFonts w:ascii="Calibri" w:hAnsi="Calibri"/>
      <w:sz w:val="22"/>
      <w:szCs w:val="22"/>
    </w:rPr>
  </w:style>
  <w:style w:type="character" w:styleId="af6">
    <w:name w:val="Hyperlink"/>
    <w:uiPriority w:val="99"/>
    <w:rsid w:val="00563F3A"/>
    <w:rPr>
      <w:rFonts w:cs="Times New Roman"/>
      <w:color w:val="0563C1"/>
      <w:u w:val="single"/>
    </w:rPr>
  </w:style>
  <w:style w:type="character" w:customStyle="1" w:styleId="af7">
    <w:name w:val="Гипертекстовая ссылка"/>
    <w:uiPriority w:val="99"/>
    <w:rsid w:val="00563F3A"/>
    <w:rPr>
      <w:rFonts w:cs="Times New Roman"/>
      <w:color w:val="106BBE"/>
    </w:rPr>
  </w:style>
  <w:style w:type="paragraph" w:customStyle="1" w:styleId="af8">
    <w:name w:val="Подзаголовок для информации об изменениях"/>
    <w:basedOn w:val="a7"/>
    <w:next w:val="a7"/>
    <w:uiPriority w:val="99"/>
    <w:rsid w:val="00563F3A"/>
    <w:pPr>
      <w:widowControl w:val="0"/>
      <w:autoSpaceDE w:val="0"/>
      <w:autoSpaceDN w:val="0"/>
      <w:adjustRightInd w:val="0"/>
      <w:ind w:firstLine="720"/>
      <w:jc w:val="both"/>
    </w:pPr>
    <w:rPr>
      <w:rFonts w:ascii="Arial" w:hAnsi="Arial" w:cs="Arial"/>
      <w:b/>
      <w:bCs/>
      <w:color w:val="353842"/>
      <w:sz w:val="20"/>
      <w:szCs w:val="20"/>
    </w:rPr>
  </w:style>
  <w:style w:type="character" w:styleId="af9">
    <w:name w:val="Strong"/>
    <w:uiPriority w:val="22"/>
    <w:qFormat/>
    <w:rsid w:val="00563F3A"/>
    <w:rPr>
      <w:rFonts w:cs="Times New Roman"/>
      <w:b/>
      <w:bCs/>
    </w:rPr>
  </w:style>
  <w:style w:type="character" w:customStyle="1" w:styleId="apple-converted-space">
    <w:name w:val="apple-converted-space"/>
    <w:rsid w:val="00563F3A"/>
    <w:rPr>
      <w:rFonts w:cs="Times New Roman"/>
    </w:rPr>
  </w:style>
  <w:style w:type="paragraph" w:styleId="afa">
    <w:name w:val="Normal (Web)"/>
    <w:aliases w:val="Обычный (Web)1"/>
    <w:basedOn w:val="a7"/>
    <w:uiPriority w:val="99"/>
    <w:rsid w:val="00563F3A"/>
    <w:pPr>
      <w:spacing w:before="100" w:beforeAutospacing="1" w:after="100" w:afterAutospacing="1"/>
    </w:p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диаграммы,Название графика"/>
    <w:basedOn w:val="a7"/>
    <w:next w:val="a7"/>
    <w:link w:val="afc"/>
    <w:uiPriority w:val="35"/>
    <w:qFormat/>
    <w:rsid w:val="00760013"/>
    <w:pPr>
      <w:spacing w:after="200"/>
      <w:jc w:val="both"/>
    </w:pPr>
    <w:rPr>
      <w:rFonts w:asciiTheme="minorHAnsi" w:hAnsiTheme="minorHAnsi"/>
      <w:i/>
      <w:iCs/>
      <w:sz w:val="20"/>
      <w:szCs w:val="18"/>
      <w:lang w:eastAsia="en-US"/>
    </w:rPr>
  </w:style>
  <w:style w:type="paragraph" w:customStyle="1" w:styleId="Standard">
    <w:name w:val="Standard"/>
    <w:rsid w:val="00563F3A"/>
    <w:pPr>
      <w:widowControl w:val="0"/>
      <w:suppressAutoHyphens/>
      <w:autoSpaceDN w:val="0"/>
      <w:spacing w:after="0" w:line="240" w:lineRule="auto"/>
      <w:textAlignment w:val="baseline"/>
    </w:pPr>
    <w:rPr>
      <w:rFonts w:ascii="Times New Roman" w:eastAsia="Times New Roman" w:hAnsi="Times New Roman" w:cs="Tahoma"/>
      <w:color w:val="000000"/>
      <w:kern w:val="3"/>
      <w:sz w:val="24"/>
      <w:szCs w:val="24"/>
      <w:lang w:val="en-US"/>
    </w:rPr>
  </w:style>
  <w:style w:type="paragraph" w:customStyle="1" w:styleId="afd">
    <w:name w:val="Содержимое таблицы"/>
    <w:basedOn w:val="a7"/>
    <w:rsid w:val="00563F3A"/>
    <w:pPr>
      <w:widowControl w:val="0"/>
      <w:suppressLineNumbers/>
      <w:suppressAutoHyphens/>
    </w:pPr>
    <w:rPr>
      <w:rFonts w:ascii="Arial" w:hAnsi="Arial"/>
      <w:kern w:val="1"/>
      <w:sz w:val="20"/>
      <w:lang w:eastAsia="en-US"/>
    </w:rPr>
  </w:style>
  <w:style w:type="paragraph" w:customStyle="1" w:styleId="1f">
    <w:name w:val="Знак1"/>
    <w:basedOn w:val="a7"/>
    <w:rsid w:val="00563F3A"/>
    <w:pPr>
      <w:spacing w:before="100" w:beforeAutospacing="1" w:after="100" w:afterAutospacing="1"/>
    </w:pPr>
    <w:rPr>
      <w:rFonts w:ascii="Tahoma" w:hAnsi="Tahoma"/>
      <w:sz w:val="20"/>
      <w:szCs w:val="20"/>
      <w:lang w:val="en-US" w:eastAsia="en-US"/>
    </w:rPr>
  </w:style>
  <w:style w:type="paragraph" w:customStyle="1" w:styleId="ConsPlusCell">
    <w:name w:val="ConsPlusCell"/>
    <w:uiPriority w:val="99"/>
    <w:rsid w:val="00563F3A"/>
    <w:pPr>
      <w:widowControl w:val="0"/>
      <w:autoSpaceDE w:val="0"/>
      <w:autoSpaceDN w:val="0"/>
      <w:adjustRightInd w:val="0"/>
      <w:spacing w:after="0" w:line="240" w:lineRule="auto"/>
    </w:pPr>
    <w:rPr>
      <w:rFonts w:ascii="Calibri" w:eastAsia="Calibri" w:hAnsi="Calibri" w:cs="Calibri"/>
      <w:lang w:eastAsia="ru-RU"/>
    </w:rPr>
  </w:style>
  <w:style w:type="paragraph" w:customStyle="1" w:styleId="ConsPlusTitle">
    <w:name w:val="ConsPlusTitle"/>
    <w:uiPriority w:val="99"/>
    <w:rsid w:val="00563F3A"/>
    <w:pPr>
      <w:widowControl w:val="0"/>
      <w:autoSpaceDE w:val="0"/>
      <w:autoSpaceDN w:val="0"/>
      <w:adjustRightInd w:val="0"/>
      <w:spacing w:after="0" w:line="240" w:lineRule="auto"/>
    </w:pPr>
    <w:rPr>
      <w:rFonts w:ascii="Times New Roman" w:eastAsia="Calibri" w:hAnsi="Times New Roman" w:cs="Times New Roman"/>
      <w:b/>
      <w:bCs/>
      <w:sz w:val="24"/>
      <w:szCs w:val="24"/>
      <w:lang w:eastAsia="ru-RU"/>
    </w:rPr>
  </w:style>
  <w:style w:type="character" w:customStyle="1" w:styleId="highlight">
    <w:name w:val="highlight"/>
    <w:rsid w:val="00563F3A"/>
    <w:rPr>
      <w:rFonts w:cs="Times New Roman"/>
    </w:rPr>
  </w:style>
  <w:style w:type="paragraph" w:customStyle="1" w:styleId="textn">
    <w:name w:val="textn"/>
    <w:basedOn w:val="a7"/>
    <w:uiPriority w:val="99"/>
    <w:rsid w:val="00563F3A"/>
    <w:pPr>
      <w:spacing w:before="100" w:beforeAutospacing="1" w:after="100" w:afterAutospacing="1"/>
    </w:pPr>
  </w:style>
  <w:style w:type="paragraph" w:customStyle="1" w:styleId="afe">
    <w:name w:val="Знак"/>
    <w:basedOn w:val="a7"/>
    <w:rsid w:val="00563F3A"/>
    <w:pPr>
      <w:spacing w:before="100" w:beforeAutospacing="1" w:after="100" w:afterAutospacing="1"/>
    </w:pPr>
    <w:rPr>
      <w:rFonts w:ascii="Tahoma" w:hAnsi="Tahoma"/>
      <w:sz w:val="20"/>
      <w:szCs w:val="20"/>
      <w:lang w:val="en-US" w:eastAsia="en-US"/>
    </w:rPr>
  </w:style>
  <w:style w:type="paragraph" w:styleId="23">
    <w:name w:val="Body Text Indent 2"/>
    <w:aliases w:val=" Знак"/>
    <w:basedOn w:val="a7"/>
    <w:link w:val="24"/>
    <w:rsid w:val="00563F3A"/>
    <w:pPr>
      <w:spacing w:after="120" w:line="480" w:lineRule="auto"/>
      <w:ind w:left="283"/>
      <w:jc w:val="both"/>
    </w:pPr>
    <w:rPr>
      <w:szCs w:val="22"/>
      <w:lang w:eastAsia="en-US"/>
    </w:rPr>
  </w:style>
  <w:style w:type="character" w:customStyle="1" w:styleId="24">
    <w:name w:val="Основной текст с отступом 2 Знак"/>
    <w:aliases w:val=" Знак Знак"/>
    <w:basedOn w:val="a8"/>
    <w:link w:val="23"/>
    <w:uiPriority w:val="99"/>
    <w:rsid w:val="00563F3A"/>
    <w:rPr>
      <w:rFonts w:ascii="Times New Roman" w:eastAsia="Times New Roman" w:hAnsi="Times New Roman" w:cs="Times New Roman"/>
      <w:sz w:val="24"/>
    </w:rPr>
  </w:style>
  <w:style w:type="table" w:customStyle="1" w:styleId="1f0">
    <w:name w:val="Сетка таблицы1"/>
    <w:uiPriority w:val="59"/>
    <w:rsid w:val="00563F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7"/>
    <w:rsid w:val="00563F3A"/>
    <w:pPr>
      <w:spacing w:before="100" w:beforeAutospacing="1" w:after="100" w:afterAutospacing="1"/>
    </w:pPr>
    <w:rPr>
      <w:sz w:val="20"/>
      <w:szCs w:val="20"/>
    </w:rPr>
  </w:style>
  <w:style w:type="paragraph" w:customStyle="1" w:styleId="font6">
    <w:name w:val="font6"/>
    <w:basedOn w:val="a7"/>
    <w:rsid w:val="00563F3A"/>
    <w:pPr>
      <w:spacing w:before="100" w:beforeAutospacing="1" w:after="100" w:afterAutospacing="1"/>
    </w:pPr>
    <w:rPr>
      <w:b/>
      <w:bCs/>
    </w:rPr>
  </w:style>
  <w:style w:type="paragraph" w:customStyle="1" w:styleId="font7">
    <w:name w:val="font7"/>
    <w:basedOn w:val="a7"/>
    <w:rsid w:val="00563F3A"/>
    <w:pPr>
      <w:spacing w:before="100" w:beforeAutospacing="1" w:after="100" w:afterAutospacing="1"/>
    </w:pPr>
    <w:rPr>
      <w:b/>
      <w:bCs/>
      <w:sz w:val="20"/>
      <w:szCs w:val="20"/>
    </w:rPr>
  </w:style>
  <w:style w:type="paragraph" w:customStyle="1" w:styleId="xl65">
    <w:name w:val="xl65"/>
    <w:basedOn w:val="a7"/>
    <w:rsid w:val="00563F3A"/>
    <w:pPr>
      <w:pBdr>
        <w:right w:val="single" w:sz="8" w:space="0" w:color="auto"/>
      </w:pBdr>
      <w:spacing w:before="100" w:beforeAutospacing="1" w:after="100" w:afterAutospacing="1"/>
      <w:textAlignment w:val="top"/>
    </w:pPr>
  </w:style>
  <w:style w:type="paragraph" w:customStyle="1" w:styleId="xl66">
    <w:name w:val="xl66"/>
    <w:basedOn w:val="a7"/>
    <w:rsid w:val="00563F3A"/>
    <w:pPr>
      <w:pBdr>
        <w:bottom w:val="single" w:sz="8" w:space="0" w:color="auto"/>
        <w:right w:val="single" w:sz="8" w:space="0" w:color="auto"/>
      </w:pBdr>
      <w:spacing w:before="100" w:beforeAutospacing="1" w:after="100" w:afterAutospacing="1"/>
      <w:textAlignment w:val="top"/>
    </w:pPr>
  </w:style>
  <w:style w:type="paragraph" w:customStyle="1" w:styleId="xl67">
    <w:name w:val="xl67"/>
    <w:basedOn w:val="a7"/>
    <w:rsid w:val="00563F3A"/>
    <w:pPr>
      <w:pBdr>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68">
    <w:name w:val="xl68"/>
    <w:basedOn w:val="a7"/>
    <w:rsid w:val="00563F3A"/>
    <w:pPr>
      <w:pBdr>
        <w:bottom w:val="single" w:sz="8" w:space="0" w:color="auto"/>
        <w:right w:val="single" w:sz="8" w:space="0" w:color="auto"/>
      </w:pBdr>
      <w:spacing w:before="100" w:beforeAutospacing="1" w:after="100" w:afterAutospacing="1"/>
      <w:textAlignment w:val="top"/>
    </w:pPr>
    <w:rPr>
      <w:b/>
      <w:bCs/>
    </w:rPr>
  </w:style>
  <w:style w:type="paragraph" w:customStyle="1" w:styleId="xl69">
    <w:name w:val="xl69"/>
    <w:basedOn w:val="a7"/>
    <w:rsid w:val="00563F3A"/>
    <w:pPr>
      <w:pBdr>
        <w:bottom w:val="single" w:sz="8" w:space="0" w:color="auto"/>
        <w:right w:val="single" w:sz="8" w:space="0" w:color="auto"/>
      </w:pBdr>
      <w:spacing w:before="100" w:beforeAutospacing="1" w:after="100" w:afterAutospacing="1"/>
      <w:jc w:val="center"/>
      <w:textAlignment w:val="top"/>
    </w:pPr>
    <w:rPr>
      <w:b/>
      <w:bCs/>
    </w:rPr>
  </w:style>
  <w:style w:type="paragraph" w:customStyle="1" w:styleId="xl70">
    <w:name w:val="xl70"/>
    <w:basedOn w:val="a7"/>
    <w:rsid w:val="00563F3A"/>
    <w:pPr>
      <w:pBdr>
        <w:bottom w:val="single" w:sz="8" w:space="0" w:color="auto"/>
        <w:right w:val="single" w:sz="8" w:space="0" w:color="auto"/>
      </w:pBdr>
      <w:spacing w:before="100" w:beforeAutospacing="1" w:after="100" w:afterAutospacing="1"/>
      <w:jc w:val="center"/>
      <w:textAlignment w:val="top"/>
    </w:pPr>
  </w:style>
  <w:style w:type="paragraph" w:customStyle="1" w:styleId="xl71">
    <w:name w:val="xl71"/>
    <w:basedOn w:val="a7"/>
    <w:rsid w:val="00563F3A"/>
    <w:pPr>
      <w:pBdr>
        <w:right w:val="single" w:sz="8" w:space="0" w:color="auto"/>
      </w:pBdr>
      <w:spacing w:before="100" w:beforeAutospacing="1" w:after="100" w:afterAutospacing="1"/>
      <w:jc w:val="center"/>
      <w:textAlignment w:val="top"/>
    </w:pPr>
    <w:rPr>
      <w:b/>
      <w:bCs/>
    </w:rPr>
  </w:style>
  <w:style w:type="paragraph" w:customStyle="1" w:styleId="xl72">
    <w:name w:val="xl72"/>
    <w:basedOn w:val="a7"/>
    <w:rsid w:val="00563F3A"/>
    <w:pPr>
      <w:pBdr>
        <w:right w:val="single" w:sz="8" w:space="0" w:color="auto"/>
      </w:pBdr>
      <w:spacing w:before="100" w:beforeAutospacing="1" w:after="100" w:afterAutospacing="1"/>
      <w:jc w:val="center"/>
      <w:textAlignment w:val="top"/>
    </w:pPr>
  </w:style>
  <w:style w:type="paragraph" w:customStyle="1" w:styleId="xl73">
    <w:name w:val="xl73"/>
    <w:basedOn w:val="a7"/>
    <w:rsid w:val="00563F3A"/>
    <w:pPr>
      <w:pBdr>
        <w:top w:val="single" w:sz="8" w:space="0" w:color="auto"/>
        <w:right w:val="single" w:sz="8" w:space="0" w:color="auto"/>
      </w:pBdr>
      <w:spacing w:before="100" w:beforeAutospacing="1" w:after="100" w:afterAutospacing="1"/>
      <w:jc w:val="center"/>
      <w:textAlignment w:val="top"/>
    </w:pPr>
    <w:rPr>
      <w:b/>
      <w:bCs/>
    </w:rPr>
  </w:style>
  <w:style w:type="paragraph" w:customStyle="1" w:styleId="xl74">
    <w:name w:val="xl74"/>
    <w:basedOn w:val="a7"/>
    <w:rsid w:val="00563F3A"/>
    <w:pPr>
      <w:pBdr>
        <w:top w:val="single" w:sz="8" w:space="0" w:color="auto"/>
        <w:right w:val="single" w:sz="8" w:space="0" w:color="auto"/>
      </w:pBdr>
      <w:spacing w:before="100" w:beforeAutospacing="1" w:after="100" w:afterAutospacing="1"/>
      <w:jc w:val="center"/>
      <w:textAlignment w:val="top"/>
    </w:pPr>
  </w:style>
  <w:style w:type="paragraph" w:customStyle="1" w:styleId="xl75">
    <w:name w:val="xl75"/>
    <w:basedOn w:val="a7"/>
    <w:rsid w:val="00563F3A"/>
    <w:pPr>
      <w:pBdr>
        <w:right w:val="single" w:sz="8" w:space="0" w:color="auto"/>
      </w:pBdr>
      <w:spacing w:before="100" w:beforeAutospacing="1" w:after="100" w:afterAutospacing="1"/>
      <w:textAlignment w:val="top"/>
    </w:pPr>
  </w:style>
  <w:style w:type="paragraph" w:customStyle="1" w:styleId="xl76">
    <w:name w:val="xl76"/>
    <w:basedOn w:val="a7"/>
    <w:rsid w:val="00563F3A"/>
    <w:pPr>
      <w:pBdr>
        <w:right w:val="single" w:sz="8" w:space="0" w:color="auto"/>
      </w:pBdr>
      <w:spacing w:before="100" w:beforeAutospacing="1" w:after="100" w:afterAutospacing="1"/>
      <w:jc w:val="center"/>
    </w:pPr>
    <w:rPr>
      <w:b/>
      <w:bCs/>
    </w:rPr>
  </w:style>
  <w:style w:type="paragraph" w:customStyle="1" w:styleId="xl77">
    <w:name w:val="xl77"/>
    <w:basedOn w:val="a7"/>
    <w:rsid w:val="00563F3A"/>
    <w:pPr>
      <w:pBdr>
        <w:right w:val="single" w:sz="8" w:space="0" w:color="auto"/>
      </w:pBdr>
      <w:spacing w:before="100" w:beforeAutospacing="1" w:after="100" w:afterAutospacing="1"/>
      <w:jc w:val="center"/>
    </w:pPr>
  </w:style>
  <w:style w:type="paragraph" w:customStyle="1" w:styleId="xl78">
    <w:name w:val="xl78"/>
    <w:basedOn w:val="a7"/>
    <w:rsid w:val="00563F3A"/>
    <w:pPr>
      <w:pBdr>
        <w:right w:val="single" w:sz="8" w:space="0" w:color="auto"/>
      </w:pBdr>
      <w:spacing w:before="100" w:beforeAutospacing="1" w:after="100" w:afterAutospacing="1"/>
    </w:pPr>
  </w:style>
  <w:style w:type="paragraph" w:customStyle="1" w:styleId="xl79">
    <w:name w:val="xl79"/>
    <w:basedOn w:val="a7"/>
    <w:rsid w:val="00563F3A"/>
    <w:pPr>
      <w:pBdr>
        <w:bottom w:val="single" w:sz="8" w:space="0" w:color="auto"/>
        <w:right w:val="single" w:sz="8" w:space="0" w:color="auto"/>
      </w:pBdr>
      <w:spacing w:before="100" w:beforeAutospacing="1" w:after="100" w:afterAutospacing="1"/>
    </w:pPr>
  </w:style>
  <w:style w:type="paragraph" w:customStyle="1" w:styleId="xl80">
    <w:name w:val="xl80"/>
    <w:basedOn w:val="a7"/>
    <w:rsid w:val="00563F3A"/>
    <w:pPr>
      <w:pBdr>
        <w:bottom w:val="single" w:sz="8" w:space="0" w:color="auto"/>
        <w:right w:val="single" w:sz="8" w:space="0" w:color="auto"/>
      </w:pBdr>
      <w:spacing w:before="100" w:beforeAutospacing="1" w:after="100" w:afterAutospacing="1"/>
      <w:jc w:val="center"/>
    </w:pPr>
  </w:style>
  <w:style w:type="paragraph" w:customStyle="1" w:styleId="xl81">
    <w:name w:val="xl81"/>
    <w:basedOn w:val="a7"/>
    <w:rsid w:val="00563F3A"/>
    <w:pPr>
      <w:pBdr>
        <w:top w:val="single" w:sz="8" w:space="0" w:color="auto"/>
        <w:left w:val="single" w:sz="8" w:space="0" w:color="auto"/>
        <w:bottom w:val="single" w:sz="8" w:space="0" w:color="auto"/>
      </w:pBdr>
      <w:spacing w:before="100" w:beforeAutospacing="1" w:after="100" w:afterAutospacing="1"/>
      <w:jc w:val="center"/>
      <w:textAlignment w:val="top"/>
    </w:pPr>
    <w:rPr>
      <w:color w:val="993300"/>
      <w:sz w:val="28"/>
      <w:szCs w:val="28"/>
    </w:rPr>
  </w:style>
  <w:style w:type="paragraph" w:customStyle="1" w:styleId="xl82">
    <w:name w:val="xl82"/>
    <w:basedOn w:val="a7"/>
    <w:rsid w:val="00563F3A"/>
    <w:pPr>
      <w:pBdr>
        <w:top w:val="single" w:sz="8" w:space="0" w:color="auto"/>
        <w:bottom w:val="single" w:sz="8" w:space="0" w:color="auto"/>
        <w:right w:val="single" w:sz="8" w:space="0" w:color="auto"/>
      </w:pBdr>
      <w:spacing w:before="100" w:beforeAutospacing="1" w:after="100" w:afterAutospacing="1"/>
      <w:jc w:val="center"/>
      <w:textAlignment w:val="top"/>
    </w:pPr>
    <w:rPr>
      <w:color w:val="993300"/>
      <w:sz w:val="28"/>
      <w:szCs w:val="28"/>
    </w:rPr>
  </w:style>
  <w:style w:type="paragraph" w:customStyle="1" w:styleId="xl83">
    <w:name w:val="xl83"/>
    <w:basedOn w:val="a7"/>
    <w:rsid w:val="00563F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84">
    <w:name w:val="xl84"/>
    <w:basedOn w:val="a7"/>
    <w:rsid w:val="00563F3A"/>
    <w:pPr>
      <w:pBdr>
        <w:left w:val="single" w:sz="8" w:space="0" w:color="auto"/>
        <w:right w:val="single" w:sz="8" w:space="0" w:color="auto"/>
      </w:pBdr>
      <w:spacing w:before="100" w:beforeAutospacing="1" w:after="100" w:afterAutospacing="1"/>
      <w:jc w:val="center"/>
      <w:textAlignment w:val="top"/>
    </w:pPr>
  </w:style>
  <w:style w:type="paragraph" w:customStyle="1" w:styleId="xl85">
    <w:name w:val="xl85"/>
    <w:basedOn w:val="a7"/>
    <w:rsid w:val="00563F3A"/>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6">
    <w:name w:val="xl86"/>
    <w:basedOn w:val="a7"/>
    <w:rsid w:val="00563F3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87">
    <w:name w:val="xl87"/>
    <w:basedOn w:val="a7"/>
    <w:rsid w:val="00563F3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88">
    <w:name w:val="xl88"/>
    <w:basedOn w:val="a7"/>
    <w:rsid w:val="00563F3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89">
    <w:name w:val="xl89"/>
    <w:basedOn w:val="a7"/>
    <w:rsid w:val="00563F3A"/>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90">
    <w:name w:val="xl90"/>
    <w:basedOn w:val="a7"/>
    <w:uiPriority w:val="99"/>
    <w:rsid w:val="00563F3A"/>
    <w:pPr>
      <w:pBdr>
        <w:left w:val="single" w:sz="8" w:space="0" w:color="auto"/>
        <w:bottom w:val="single" w:sz="8" w:space="0" w:color="auto"/>
        <w:right w:val="single" w:sz="8" w:space="0" w:color="auto"/>
      </w:pBdr>
      <w:spacing w:before="100" w:beforeAutospacing="1" w:after="100" w:afterAutospacing="1"/>
      <w:textAlignment w:val="top"/>
    </w:pPr>
    <w:rPr>
      <w:b/>
      <w:bCs/>
    </w:rPr>
  </w:style>
  <w:style w:type="character" w:styleId="aff">
    <w:name w:val="page number"/>
    <w:rsid w:val="00563F3A"/>
    <w:rPr>
      <w:rFonts w:cs="Times New Roman"/>
    </w:rPr>
  </w:style>
  <w:style w:type="paragraph" w:customStyle="1" w:styleId="ConsPlusNormal">
    <w:name w:val="ConsPlusNormal"/>
    <w:link w:val="ConsPlusNormal0"/>
    <w:rsid w:val="00563F3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styleId="aff0">
    <w:name w:val="annotation reference"/>
    <w:rsid w:val="00563F3A"/>
    <w:rPr>
      <w:sz w:val="16"/>
      <w:szCs w:val="16"/>
    </w:rPr>
  </w:style>
  <w:style w:type="paragraph" w:styleId="aff1">
    <w:name w:val="annotation text"/>
    <w:basedOn w:val="a7"/>
    <w:link w:val="aff2"/>
    <w:uiPriority w:val="99"/>
    <w:rsid w:val="00563F3A"/>
    <w:pPr>
      <w:spacing w:after="200" w:line="276" w:lineRule="auto"/>
      <w:jc w:val="both"/>
    </w:pPr>
    <w:rPr>
      <w:sz w:val="20"/>
      <w:szCs w:val="20"/>
      <w:lang w:eastAsia="en-US"/>
    </w:rPr>
  </w:style>
  <w:style w:type="character" w:customStyle="1" w:styleId="aff2">
    <w:name w:val="Текст примечания Знак"/>
    <w:basedOn w:val="a8"/>
    <w:link w:val="aff1"/>
    <w:uiPriority w:val="99"/>
    <w:rsid w:val="00563F3A"/>
    <w:rPr>
      <w:rFonts w:ascii="Times New Roman" w:eastAsia="Times New Roman" w:hAnsi="Times New Roman" w:cs="Times New Roman"/>
      <w:sz w:val="20"/>
      <w:szCs w:val="20"/>
    </w:rPr>
  </w:style>
  <w:style w:type="paragraph" w:styleId="aff3">
    <w:name w:val="annotation subject"/>
    <w:basedOn w:val="aff1"/>
    <w:next w:val="aff1"/>
    <w:link w:val="aff4"/>
    <w:uiPriority w:val="99"/>
    <w:rsid w:val="00563F3A"/>
    <w:rPr>
      <w:b/>
      <w:bCs/>
    </w:rPr>
  </w:style>
  <w:style w:type="character" w:customStyle="1" w:styleId="aff4">
    <w:name w:val="Тема примечания Знак"/>
    <w:basedOn w:val="aff2"/>
    <w:link w:val="aff3"/>
    <w:uiPriority w:val="99"/>
    <w:rsid w:val="00563F3A"/>
    <w:rPr>
      <w:rFonts w:ascii="Times New Roman" w:eastAsia="Times New Roman" w:hAnsi="Times New Roman" w:cs="Times New Roman"/>
      <w:b/>
      <w:bCs/>
      <w:sz w:val="20"/>
      <w:szCs w:val="20"/>
    </w:rPr>
  </w:style>
  <w:style w:type="paragraph" w:customStyle="1" w:styleId="Default">
    <w:name w:val="Default"/>
    <w:uiPriority w:val="99"/>
    <w:rsid w:val="00563F3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5">
    <w:name w:val="List Paragraph"/>
    <w:aliases w:val="ПАРАГРАФ,Абзац списка11,Варианты ответов,Таблицы,it_List1,Ненумерованный список,основной диплом"/>
    <w:basedOn w:val="a7"/>
    <w:link w:val="aff6"/>
    <w:uiPriority w:val="34"/>
    <w:qFormat/>
    <w:rsid w:val="00563F3A"/>
    <w:pPr>
      <w:ind w:left="708"/>
    </w:pPr>
    <w:rPr>
      <w:szCs w:val="28"/>
    </w:rPr>
  </w:style>
  <w:style w:type="character" w:customStyle="1" w:styleId="aff6">
    <w:name w:val="Абзац списка Знак"/>
    <w:aliases w:val="ПАРАГРАФ Знак,Абзац списка11 Знак,Варианты ответов Знак,Таблицы Знак,it_List1 Знак,Ненумерованный список Знак,основной диплом Знак"/>
    <w:link w:val="aff5"/>
    <w:uiPriority w:val="1"/>
    <w:locked/>
    <w:rsid w:val="00563F3A"/>
    <w:rPr>
      <w:rFonts w:ascii="Times New Roman" w:eastAsia="Times New Roman" w:hAnsi="Times New Roman" w:cs="Times New Roman"/>
      <w:sz w:val="24"/>
      <w:szCs w:val="28"/>
      <w:lang w:eastAsia="ru-RU"/>
    </w:rPr>
  </w:style>
  <w:style w:type="paragraph" w:styleId="aff7">
    <w:name w:val="Document Map"/>
    <w:basedOn w:val="a7"/>
    <w:link w:val="aff8"/>
    <w:uiPriority w:val="99"/>
    <w:unhideWhenUsed/>
    <w:rsid w:val="00563F3A"/>
    <w:pPr>
      <w:jc w:val="both"/>
    </w:pPr>
    <w:rPr>
      <w:rFonts w:ascii="Tahoma" w:hAnsi="Tahoma" w:cs="Tahoma"/>
      <w:sz w:val="16"/>
      <w:szCs w:val="16"/>
      <w:lang w:eastAsia="en-US"/>
    </w:rPr>
  </w:style>
  <w:style w:type="character" w:customStyle="1" w:styleId="aff8">
    <w:name w:val="Схема документа Знак"/>
    <w:basedOn w:val="a8"/>
    <w:link w:val="aff7"/>
    <w:uiPriority w:val="99"/>
    <w:rsid w:val="00563F3A"/>
    <w:rPr>
      <w:rFonts w:ascii="Tahoma" w:eastAsia="Times New Roman" w:hAnsi="Tahoma" w:cs="Tahoma"/>
      <w:sz w:val="16"/>
      <w:szCs w:val="16"/>
    </w:rPr>
  </w:style>
  <w:style w:type="paragraph" w:customStyle="1" w:styleId="ConsPlusNonformat">
    <w:name w:val="ConsPlusNonformat"/>
    <w:uiPriority w:val="99"/>
    <w:rsid w:val="00563F3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34">
    <w:name w:val="Body Text 3"/>
    <w:basedOn w:val="a7"/>
    <w:link w:val="35"/>
    <w:uiPriority w:val="99"/>
    <w:unhideWhenUsed/>
    <w:rsid w:val="00563F3A"/>
    <w:pPr>
      <w:spacing w:after="120" w:line="276" w:lineRule="auto"/>
      <w:jc w:val="both"/>
    </w:pPr>
    <w:rPr>
      <w:sz w:val="16"/>
      <w:szCs w:val="16"/>
      <w:lang w:eastAsia="en-US"/>
    </w:rPr>
  </w:style>
  <w:style w:type="character" w:customStyle="1" w:styleId="35">
    <w:name w:val="Основной текст 3 Знак"/>
    <w:basedOn w:val="a8"/>
    <w:link w:val="34"/>
    <w:uiPriority w:val="99"/>
    <w:rsid w:val="00563F3A"/>
    <w:rPr>
      <w:rFonts w:ascii="Times New Roman" w:eastAsia="Times New Roman" w:hAnsi="Times New Roman" w:cs="Times New Roman"/>
      <w:sz w:val="16"/>
      <w:szCs w:val="16"/>
    </w:rPr>
  </w:style>
  <w:style w:type="paragraph" w:styleId="aff9">
    <w:name w:val="No Spacing"/>
    <w:aliases w:val="Title"/>
    <w:uiPriority w:val="1"/>
    <w:qFormat/>
    <w:rsid w:val="00563F3A"/>
    <w:pPr>
      <w:spacing w:after="0" w:line="240" w:lineRule="auto"/>
      <w:ind w:firstLine="709"/>
      <w:jc w:val="center"/>
    </w:pPr>
    <w:rPr>
      <w:rFonts w:ascii="Times New Roman" w:eastAsiaTheme="minorEastAsia" w:hAnsi="Times New Roman"/>
      <w:b/>
      <w:sz w:val="28"/>
      <w:lang w:eastAsia="ru-RU"/>
    </w:rPr>
  </w:style>
  <w:style w:type="paragraph" w:styleId="25">
    <w:name w:val="Body Text 2"/>
    <w:basedOn w:val="a7"/>
    <w:link w:val="26"/>
    <w:rsid w:val="00563F3A"/>
    <w:pPr>
      <w:spacing w:before="60"/>
      <w:ind w:firstLine="709"/>
      <w:jc w:val="both"/>
    </w:pPr>
    <w:rPr>
      <w:sz w:val="26"/>
      <w:szCs w:val="21"/>
    </w:rPr>
  </w:style>
  <w:style w:type="character" w:customStyle="1" w:styleId="26">
    <w:name w:val="Основной текст 2 Знак"/>
    <w:basedOn w:val="a8"/>
    <w:link w:val="25"/>
    <w:rsid w:val="00563F3A"/>
    <w:rPr>
      <w:rFonts w:ascii="Times New Roman" w:eastAsia="Times New Roman" w:hAnsi="Times New Roman" w:cs="Times New Roman"/>
      <w:sz w:val="26"/>
      <w:szCs w:val="21"/>
      <w:lang w:eastAsia="ru-RU"/>
    </w:rPr>
  </w:style>
  <w:style w:type="paragraph" w:customStyle="1" w:styleId="xl91">
    <w:name w:val="xl91"/>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3">
    <w:name w:val="xl93"/>
    <w:basedOn w:val="a7"/>
    <w:rsid w:val="00563F3A"/>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7"/>
    <w:rsid w:val="00563F3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8">
    <w:name w:val="xl98"/>
    <w:basedOn w:val="a7"/>
    <w:rsid w:val="00563F3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7"/>
    <w:rsid w:val="00563F3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7"/>
    <w:rsid w:val="00563F3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7"/>
    <w:rsid w:val="00563F3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3">
    <w:name w:val="xl103"/>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5">
    <w:name w:val="xl105"/>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8">
    <w:name w:val="xl108"/>
    <w:basedOn w:val="a7"/>
    <w:rsid w:val="00563F3A"/>
    <w:pPr>
      <w:shd w:val="clear" w:color="000000" w:fill="FFFFFF"/>
      <w:spacing w:before="100" w:beforeAutospacing="1" w:after="100" w:afterAutospacing="1"/>
    </w:pPr>
  </w:style>
  <w:style w:type="paragraph" w:customStyle="1" w:styleId="xl109">
    <w:name w:val="xl109"/>
    <w:basedOn w:val="a7"/>
    <w:rsid w:val="00563F3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0">
    <w:name w:val="xl110"/>
    <w:basedOn w:val="a7"/>
    <w:rsid w:val="00563F3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a7"/>
    <w:rsid w:val="00563F3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2">
    <w:name w:val="xl112"/>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3">
    <w:name w:val="xl113"/>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character" w:customStyle="1" w:styleId="Bodytext">
    <w:name w:val="Body text_"/>
    <w:link w:val="92"/>
    <w:rsid w:val="00563F3A"/>
    <w:rPr>
      <w:shd w:val="clear" w:color="auto" w:fill="FFFFFF"/>
    </w:rPr>
  </w:style>
  <w:style w:type="paragraph" w:customStyle="1" w:styleId="92">
    <w:name w:val="Основной текст9"/>
    <w:basedOn w:val="a7"/>
    <w:link w:val="Bodytext"/>
    <w:rsid w:val="00563F3A"/>
    <w:pPr>
      <w:shd w:val="clear" w:color="auto" w:fill="FFFFFF"/>
      <w:spacing w:line="480" w:lineRule="exact"/>
      <w:ind w:hanging="380"/>
    </w:pPr>
    <w:rPr>
      <w:rFonts w:asciiTheme="minorHAnsi" w:eastAsiaTheme="minorHAnsi" w:hAnsiTheme="minorHAnsi" w:cstheme="minorBidi"/>
      <w:sz w:val="22"/>
      <w:szCs w:val="22"/>
      <w:lang w:eastAsia="en-US"/>
    </w:rPr>
  </w:style>
  <w:style w:type="character" w:customStyle="1" w:styleId="BodytextBold">
    <w:name w:val="Body text + Bold"/>
    <w:rsid w:val="00563F3A"/>
    <w:rPr>
      <w:rFonts w:ascii="Times New Roman" w:eastAsia="Times New Roman" w:hAnsi="Times New Roman" w:cs="Times New Roman"/>
      <w:b/>
      <w:bCs/>
      <w:i w:val="0"/>
      <w:iCs w:val="0"/>
      <w:smallCaps w:val="0"/>
      <w:strike w:val="0"/>
      <w:spacing w:val="0"/>
      <w:sz w:val="22"/>
      <w:szCs w:val="22"/>
    </w:rPr>
  </w:style>
  <w:style w:type="character" w:customStyle="1" w:styleId="affa">
    <w:name w:val="Основной текст_"/>
    <w:link w:val="72"/>
    <w:locked/>
    <w:rsid w:val="00563F3A"/>
    <w:rPr>
      <w:rFonts w:ascii="Arial" w:eastAsia="Times New Roman" w:hAnsi="Arial" w:cs="Arial"/>
      <w:shd w:val="clear" w:color="auto" w:fill="FFFFFF"/>
    </w:rPr>
  </w:style>
  <w:style w:type="paragraph" w:customStyle="1" w:styleId="72">
    <w:name w:val="Основной текст7"/>
    <w:basedOn w:val="a7"/>
    <w:link w:val="affa"/>
    <w:rsid w:val="00563F3A"/>
    <w:pPr>
      <w:widowControl w:val="0"/>
      <w:shd w:val="clear" w:color="auto" w:fill="FFFFFF"/>
      <w:spacing w:before="4380" w:line="240" w:lineRule="atLeast"/>
      <w:jc w:val="center"/>
    </w:pPr>
    <w:rPr>
      <w:rFonts w:ascii="Arial" w:hAnsi="Arial" w:cs="Arial"/>
      <w:sz w:val="22"/>
      <w:szCs w:val="22"/>
      <w:lang w:eastAsia="en-US"/>
    </w:rPr>
  </w:style>
  <w:style w:type="character" w:customStyle="1" w:styleId="Bodytext3">
    <w:name w:val="Body text (3)_"/>
    <w:link w:val="Bodytext30"/>
    <w:rsid w:val="00563F3A"/>
    <w:rPr>
      <w:sz w:val="27"/>
      <w:szCs w:val="27"/>
      <w:shd w:val="clear" w:color="auto" w:fill="FFFFFF"/>
    </w:rPr>
  </w:style>
  <w:style w:type="paragraph" w:customStyle="1" w:styleId="Bodytext30">
    <w:name w:val="Body text (3)"/>
    <w:basedOn w:val="a7"/>
    <w:link w:val="Bodytext3"/>
    <w:rsid w:val="00563F3A"/>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563F3A"/>
    <w:rPr>
      <w:rFonts w:ascii="Times New Roman" w:eastAsia="Times New Roman" w:hAnsi="Times New Roman" w:cs="Times New Roman"/>
      <w:b w:val="0"/>
      <w:bCs w:val="0"/>
      <w:i w:val="0"/>
      <w:iCs w:val="0"/>
      <w:smallCaps w:val="0"/>
      <w:strike w:val="0"/>
      <w:spacing w:val="0"/>
      <w:sz w:val="27"/>
      <w:szCs w:val="27"/>
    </w:rPr>
  </w:style>
  <w:style w:type="character" w:styleId="affb">
    <w:name w:val="FollowedHyperlink"/>
    <w:basedOn w:val="a8"/>
    <w:uiPriority w:val="99"/>
    <w:unhideWhenUsed/>
    <w:rsid w:val="00563F3A"/>
    <w:rPr>
      <w:color w:val="800080"/>
      <w:u w:val="single"/>
    </w:rPr>
  </w:style>
  <w:style w:type="paragraph" w:customStyle="1" w:styleId="xl114">
    <w:name w:val="xl114"/>
    <w:basedOn w:val="a7"/>
    <w:rsid w:val="00563F3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5">
    <w:name w:val="xl115"/>
    <w:basedOn w:val="a7"/>
    <w:rsid w:val="00563F3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6">
    <w:name w:val="xl116"/>
    <w:basedOn w:val="a7"/>
    <w:rsid w:val="00563F3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7">
    <w:name w:val="xl117"/>
    <w:basedOn w:val="a7"/>
    <w:rsid w:val="00563F3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styleId="affc">
    <w:name w:val="TOC Heading"/>
    <w:basedOn w:val="17"/>
    <w:next w:val="a7"/>
    <w:uiPriority w:val="39"/>
    <w:unhideWhenUsed/>
    <w:qFormat/>
    <w:rsid w:val="00563F3A"/>
    <w:pPr>
      <w:spacing w:before="480"/>
      <w:jc w:val="left"/>
      <w:outlineLvl w:val="9"/>
    </w:pPr>
    <w:rPr>
      <w:rFonts w:asciiTheme="majorHAnsi" w:eastAsiaTheme="majorEastAsia" w:hAnsiTheme="majorHAnsi" w:cstheme="majorBidi"/>
      <w:color w:val="2F5496" w:themeColor="accent1" w:themeShade="BF"/>
    </w:rPr>
  </w:style>
  <w:style w:type="character" w:customStyle="1" w:styleId="affd">
    <w:name w:val="Текст сноски Знак"/>
    <w:aliases w:val="Table_Footnote_last Знак Знак1,Table_Footnote_last Знак Знак Знак,Table_Footnote_last Знак1,Текст сноски Знак1 Знак Знак,Текст сноски Знак Знак Знак Знак,Текст сноски Знак Знак Знак1,Текст сноски-FN Знак,Oaeno niinee-FN Знак"/>
    <w:basedOn w:val="a8"/>
    <w:link w:val="affe"/>
    <w:uiPriority w:val="99"/>
    <w:locked/>
    <w:rsid w:val="00563F3A"/>
    <w:rPr>
      <w:rFonts w:ascii="TimesET" w:hAnsi="TimesET" w:cs="TimesET"/>
      <w:kern w:val="24"/>
    </w:rPr>
  </w:style>
  <w:style w:type="paragraph" w:styleId="affe">
    <w:name w:val="footnote text"/>
    <w:aliases w:val="Table_Footnote_last Знак,Table_Footnote_last Знак Знак,Table_Footnote_last,Текст сноски Знак1 Знак,Текст сноски Знак Знак Знак,Текст сноски Знак Знак,Текст сноски-FN,Oaeno niinee-FN,Oaeno niinee Ciae"/>
    <w:basedOn w:val="a7"/>
    <w:link w:val="affd"/>
    <w:uiPriority w:val="99"/>
    <w:unhideWhenUsed/>
    <w:rsid w:val="00563F3A"/>
    <w:pPr>
      <w:keepLines/>
      <w:spacing w:before="120" w:after="120"/>
      <w:ind w:firstLine="567"/>
      <w:jc w:val="both"/>
    </w:pPr>
    <w:rPr>
      <w:rFonts w:ascii="TimesET" w:eastAsiaTheme="minorHAnsi" w:hAnsi="TimesET" w:cs="TimesET"/>
      <w:kern w:val="24"/>
      <w:sz w:val="22"/>
      <w:szCs w:val="22"/>
      <w:lang w:eastAsia="en-US"/>
    </w:rPr>
  </w:style>
  <w:style w:type="character" w:customStyle="1" w:styleId="1f1">
    <w:name w:val="Текст сноски Знак1"/>
    <w:aliases w:val="Table_Footnote_last Знак Знак2,Table_Footnote_last Знак Знак Знак1,Table_Footnote_last Знак2"/>
    <w:basedOn w:val="a8"/>
    <w:semiHidden/>
    <w:rsid w:val="00563F3A"/>
    <w:rPr>
      <w:rFonts w:ascii="Times New Roman" w:eastAsia="Calibri" w:hAnsi="Times New Roman" w:cs="Times New Roman"/>
      <w:sz w:val="20"/>
      <w:szCs w:val="20"/>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диаграммы Знак"/>
    <w:link w:val="afb"/>
    <w:locked/>
    <w:rsid w:val="00760013"/>
    <w:rPr>
      <w:rFonts w:eastAsia="Times New Roman" w:cs="Times New Roman"/>
      <w:i/>
      <w:iCs/>
      <w:sz w:val="20"/>
      <w:szCs w:val="18"/>
    </w:rPr>
  </w:style>
  <w:style w:type="paragraph" w:styleId="afff">
    <w:name w:val="Title"/>
    <w:basedOn w:val="a7"/>
    <w:link w:val="afff0"/>
    <w:uiPriority w:val="10"/>
    <w:qFormat/>
    <w:rsid w:val="00563F3A"/>
    <w:pPr>
      <w:jc w:val="center"/>
    </w:pPr>
    <w:rPr>
      <w:szCs w:val="20"/>
    </w:rPr>
  </w:style>
  <w:style w:type="character" w:customStyle="1" w:styleId="afff1">
    <w:name w:val="Заголовок Знак"/>
    <w:basedOn w:val="a8"/>
    <w:link w:val="12"/>
    <w:rsid w:val="00563F3A"/>
    <w:rPr>
      <w:rFonts w:asciiTheme="majorHAnsi" w:eastAsiaTheme="majorEastAsia" w:hAnsiTheme="majorHAnsi" w:cstheme="majorBidi"/>
      <w:spacing w:val="-10"/>
      <w:kern w:val="28"/>
      <w:sz w:val="56"/>
      <w:szCs w:val="56"/>
      <w:lang w:eastAsia="ru-RU"/>
    </w:rPr>
  </w:style>
  <w:style w:type="character" w:customStyle="1" w:styleId="afff0">
    <w:name w:val="Название Знак"/>
    <w:basedOn w:val="a8"/>
    <w:link w:val="afff"/>
    <w:uiPriority w:val="10"/>
    <w:rsid w:val="00563F3A"/>
    <w:rPr>
      <w:rFonts w:ascii="Times New Roman" w:eastAsia="Times New Roman" w:hAnsi="Times New Roman" w:cs="Times New Roman"/>
      <w:sz w:val="24"/>
      <w:szCs w:val="20"/>
      <w:lang w:eastAsia="ru-RU"/>
    </w:rPr>
  </w:style>
  <w:style w:type="character" w:customStyle="1" w:styleId="afff2">
    <w:name w:val="Текст Знак"/>
    <w:aliases w:val="Знак7 Знак, Знак1 Знак"/>
    <w:basedOn w:val="a8"/>
    <w:link w:val="afff3"/>
    <w:uiPriority w:val="99"/>
    <w:locked/>
    <w:rsid w:val="00563F3A"/>
    <w:rPr>
      <w:rFonts w:ascii="Courier New" w:hAnsi="Courier New" w:cs="Courier New"/>
    </w:rPr>
  </w:style>
  <w:style w:type="paragraph" w:styleId="afff3">
    <w:name w:val="Plain Text"/>
    <w:aliases w:val="Знак7, Знак1"/>
    <w:basedOn w:val="a7"/>
    <w:link w:val="afff2"/>
    <w:uiPriority w:val="99"/>
    <w:unhideWhenUsed/>
    <w:rsid w:val="00563F3A"/>
    <w:rPr>
      <w:rFonts w:ascii="Courier New" w:eastAsiaTheme="minorHAnsi" w:hAnsi="Courier New" w:cs="Courier New"/>
      <w:sz w:val="22"/>
      <w:szCs w:val="22"/>
      <w:lang w:eastAsia="en-US"/>
    </w:rPr>
  </w:style>
  <w:style w:type="character" w:customStyle="1" w:styleId="1f2">
    <w:name w:val="Текст Знак1"/>
    <w:aliases w:val="Знак7 Знак1"/>
    <w:basedOn w:val="a8"/>
    <w:semiHidden/>
    <w:rsid w:val="00563F3A"/>
    <w:rPr>
      <w:rFonts w:ascii="Consolas" w:eastAsia="Calibri" w:hAnsi="Consolas" w:cs="Consolas"/>
      <w:sz w:val="21"/>
      <w:szCs w:val="21"/>
      <w:lang w:eastAsia="ru-RU"/>
    </w:rPr>
  </w:style>
  <w:style w:type="paragraph" w:customStyle="1" w:styleId="afff4">
    <w:name w:val="Обычный текст"/>
    <w:basedOn w:val="a7"/>
    <w:uiPriority w:val="99"/>
    <w:rsid w:val="00563F3A"/>
    <w:pPr>
      <w:ind w:left="397" w:hanging="397"/>
      <w:jc w:val="both"/>
    </w:pPr>
    <w:rPr>
      <w:rFonts w:cs="Arial"/>
      <w:szCs w:val="20"/>
      <w:lang w:eastAsia="en-US"/>
    </w:rPr>
  </w:style>
  <w:style w:type="character" w:customStyle="1" w:styleId="afff5">
    <w:name w:val="Название таблицы Знак"/>
    <w:link w:val="afff6"/>
    <w:locked/>
    <w:rsid w:val="00563F3A"/>
    <w:rPr>
      <w:b/>
      <w:bCs/>
      <w:sz w:val="24"/>
      <w:szCs w:val="24"/>
    </w:rPr>
  </w:style>
  <w:style w:type="paragraph" w:customStyle="1" w:styleId="afff6">
    <w:name w:val="Название таблицы"/>
    <w:basedOn w:val="a7"/>
    <w:link w:val="afff5"/>
    <w:uiPriority w:val="99"/>
    <w:rsid w:val="00563F3A"/>
    <w:pPr>
      <w:tabs>
        <w:tab w:val="num" w:pos="360"/>
      </w:tabs>
      <w:spacing w:after="160" w:line="240" w:lineRule="exact"/>
    </w:pPr>
    <w:rPr>
      <w:rFonts w:asciiTheme="minorHAnsi" w:eastAsiaTheme="minorHAnsi" w:hAnsiTheme="minorHAnsi" w:cstheme="minorBidi"/>
      <w:b/>
      <w:bCs/>
      <w:lang w:eastAsia="en-US"/>
    </w:rPr>
  </w:style>
  <w:style w:type="paragraph" w:customStyle="1" w:styleId="afff7">
    <w:name w:val="Название рисунка"/>
    <w:basedOn w:val="afb"/>
    <w:uiPriority w:val="99"/>
    <w:rsid w:val="00563F3A"/>
    <w:pPr>
      <w:spacing w:before="120" w:after="120" w:line="360" w:lineRule="auto"/>
      <w:ind w:left="180"/>
      <w:jc w:val="center"/>
    </w:pPr>
    <w:rPr>
      <w:rFonts w:eastAsiaTheme="minorEastAsia" w:cstheme="minorBidi"/>
      <w:b/>
      <w:bCs/>
      <w:i w:val="0"/>
      <w:iCs w:val="0"/>
      <w:sz w:val="24"/>
      <w:szCs w:val="24"/>
      <w:lang w:eastAsia="ru-RU"/>
    </w:rPr>
  </w:style>
  <w:style w:type="character" w:customStyle="1" w:styleId="afff8">
    <w:name w:val="Обычный ТКП Знак"/>
    <w:link w:val="afff9"/>
    <w:locked/>
    <w:rsid w:val="00563F3A"/>
    <w:rPr>
      <w:sz w:val="24"/>
    </w:rPr>
  </w:style>
  <w:style w:type="paragraph" w:customStyle="1" w:styleId="afff9">
    <w:name w:val="Обычный ТКП"/>
    <w:basedOn w:val="a7"/>
    <w:link w:val="afff8"/>
    <w:rsid w:val="00563F3A"/>
    <w:pPr>
      <w:suppressAutoHyphens/>
      <w:spacing w:line="360" w:lineRule="auto"/>
      <w:ind w:left="57" w:right="-2" w:firstLine="709"/>
      <w:jc w:val="both"/>
    </w:pPr>
    <w:rPr>
      <w:rFonts w:asciiTheme="minorHAnsi" w:eastAsiaTheme="minorHAnsi" w:hAnsiTheme="minorHAnsi" w:cstheme="minorBidi"/>
      <w:szCs w:val="22"/>
      <w:lang w:eastAsia="en-US"/>
    </w:rPr>
  </w:style>
  <w:style w:type="paragraph" w:customStyle="1" w:styleId="afffa">
    <w:name w:val="Табл крупная по центру"/>
    <w:basedOn w:val="afff9"/>
    <w:uiPriority w:val="99"/>
    <w:rsid w:val="00563F3A"/>
    <w:pPr>
      <w:snapToGrid w:val="0"/>
      <w:spacing w:line="240" w:lineRule="exact"/>
      <w:ind w:left="0" w:right="0" w:firstLine="0"/>
      <w:jc w:val="center"/>
    </w:pPr>
    <w:rPr>
      <w:color w:val="000000"/>
      <w:sz w:val="22"/>
    </w:rPr>
  </w:style>
  <w:style w:type="paragraph" w:customStyle="1" w:styleId="xl63">
    <w:name w:val="xl63"/>
    <w:basedOn w:val="a7"/>
    <w:rsid w:val="00563F3A"/>
    <w:pPr>
      <w:spacing w:before="100" w:beforeAutospacing="1" w:after="100" w:afterAutospacing="1"/>
    </w:pPr>
  </w:style>
  <w:style w:type="paragraph" w:customStyle="1" w:styleId="xl64">
    <w:name w:val="xl64"/>
    <w:basedOn w:val="a7"/>
    <w:rsid w:val="00563F3A"/>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b/>
      <w:bCs/>
      <w:color w:val="000000"/>
      <w:sz w:val="20"/>
      <w:szCs w:val="20"/>
    </w:rPr>
  </w:style>
  <w:style w:type="character" w:customStyle="1" w:styleId="afffb">
    <w:name w:val="Просто текст Знак"/>
    <w:link w:val="afffc"/>
    <w:locked/>
    <w:rsid w:val="00563F3A"/>
    <w:rPr>
      <w:rFonts w:ascii="Arial" w:hAnsi="Arial" w:cs="Arial"/>
      <w:szCs w:val="24"/>
    </w:rPr>
  </w:style>
  <w:style w:type="paragraph" w:customStyle="1" w:styleId="afffc">
    <w:name w:val="Просто текст"/>
    <w:basedOn w:val="af2"/>
    <w:link w:val="afffb"/>
    <w:qFormat/>
    <w:rsid w:val="00563F3A"/>
    <w:pPr>
      <w:spacing w:before="60" w:after="60" w:line="260" w:lineRule="atLeast"/>
    </w:pPr>
    <w:rPr>
      <w:rFonts w:ascii="Arial" w:eastAsiaTheme="minorHAnsi" w:hAnsi="Arial" w:cs="Arial"/>
      <w:sz w:val="22"/>
      <w:szCs w:val="24"/>
    </w:rPr>
  </w:style>
  <w:style w:type="paragraph" w:customStyle="1" w:styleId="CharChar">
    <w:name w:val="Char Char Знак Знак Знак Знак Знак Знак"/>
    <w:basedOn w:val="a7"/>
    <w:uiPriority w:val="99"/>
    <w:rsid w:val="00563F3A"/>
    <w:pPr>
      <w:spacing w:after="160" w:line="240" w:lineRule="exact"/>
    </w:pPr>
    <w:rPr>
      <w:rFonts w:ascii="Verdana" w:hAnsi="Verdana" w:cs="Verdana"/>
      <w:sz w:val="20"/>
      <w:szCs w:val="20"/>
      <w:lang w:val="en-US" w:eastAsia="en-US"/>
    </w:rPr>
  </w:style>
  <w:style w:type="paragraph" w:customStyle="1" w:styleId="afffd">
    <w:name w:val="Для таблицы"/>
    <w:basedOn w:val="a7"/>
    <w:next w:val="a7"/>
    <w:qFormat/>
    <w:rsid w:val="00563F3A"/>
    <w:pPr>
      <w:jc w:val="center"/>
    </w:pPr>
    <w:rPr>
      <w:sz w:val="20"/>
      <w:szCs w:val="22"/>
      <w:lang w:eastAsia="en-US"/>
    </w:rPr>
  </w:style>
  <w:style w:type="paragraph" w:customStyle="1" w:styleId="afffe">
    <w:name w:val="для таблицы шапка"/>
    <w:basedOn w:val="afffd"/>
    <w:qFormat/>
    <w:rsid w:val="00563F3A"/>
    <w:rPr>
      <w:b/>
      <w:lang w:eastAsia="ru-RU"/>
    </w:rPr>
  </w:style>
  <w:style w:type="paragraph" w:customStyle="1" w:styleId="1f3">
    <w:name w:val="1 подзаголовки таблиц"/>
    <w:basedOn w:val="a7"/>
    <w:uiPriority w:val="99"/>
    <w:rsid w:val="00563F3A"/>
    <w:pPr>
      <w:jc w:val="center"/>
    </w:pPr>
    <w:rPr>
      <w:rFonts w:ascii="Calibri" w:hAnsi="Calibri" w:cs="Calibri"/>
      <w:b/>
      <w:bCs/>
      <w:lang w:eastAsia="ar-SA"/>
    </w:rPr>
  </w:style>
  <w:style w:type="paragraph" w:customStyle="1" w:styleId="1f4">
    <w:name w:val="1 стиль таблицы"/>
    <w:basedOn w:val="a7"/>
    <w:uiPriority w:val="99"/>
    <w:rsid w:val="00563F3A"/>
    <w:pPr>
      <w:jc w:val="center"/>
    </w:pPr>
    <w:rPr>
      <w:rFonts w:ascii="Calibri" w:hAnsi="Calibri" w:cs="Calibri"/>
      <w:lang w:eastAsia="ar-SA"/>
    </w:rPr>
  </w:style>
  <w:style w:type="paragraph" w:customStyle="1" w:styleId="1f5">
    <w:name w:val="1 стиль таблицы по левому краю"/>
    <w:basedOn w:val="1f4"/>
    <w:uiPriority w:val="99"/>
    <w:rsid w:val="00563F3A"/>
    <w:pPr>
      <w:jc w:val="left"/>
    </w:pPr>
  </w:style>
  <w:style w:type="paragraph" w:customStyle="1" w:styleId="1f6">
    <w:name w:val="1 жирный текст"/>
    <w:basedOn w:val="a7"/>
    <w:uiPriority w:val="99"/>
    <w:rsid w:val="00563F3A"/>
    <w:pPr>
      <w:spacing w:line="312" w:lineRule="auto"/>
      <w:ind w:firstLine="709"/>
    </w:pPr>
    <w:rPr>
      <w:rFonts w:ascii="Calibri" w:hAnsi="Calibri" w:cs="Calibri"/>
      <w:b/>
      <w:bCs/>
    </w:rPr>
  </w:style>
  <w:style w:type="paragraph" w:customStyle="1" w:styleId="font8">
    <w:name w:val="font8"/>
    <w:basedOn w:val="a7"/>
    <w:rsid w:val="00563F3A"/>
    <w:pPr>
      <w:spacing w:before="100" w:beforeAutospacing="1" w:after="100" w:afterAutospacing="1"/>
    </w:pPr>
    <w:rPr>
      <w:sz w:val="28"/>
      <w:szCs w:val="28"/>
    </w:rPr>
  </w:style>
  <w:style w:type="paragraph" w:customStyle="1" w:styleId="font9">
    <w:name w:val="font9"/>
    <w:basedOn w:val="a7"/>
    <w:rsid w:val="00563F3A"/>
    <w:pPr>
      <w:spacing w:before="100" w:beforeAutospacing="1" w:after="100" w:afterAutospacing="1"/>
    </w:pPr>
    <w:rPr>
      <w:rFonts w:ascii="Arial CYR" w:hAnsi="Arial CYR" w:cs="Arial CYR"/>
      <w:sz w:val="18"/>
      <w:szCs w:val="18"/>
    </w:rPr>
  </w:style>
  <w:style w:type="paragraph" w:customStyle="1" w:styleId="font10">
    <w:name w:val="font10"/>
    <w:basedOn w:val="a7"/>
    <w:rsid w:val="00563F3A"/>
    <w:pPr>
      <w:spacing w:before="100" w:beforeAutospacing="1" w:after="100" w:afterAutospacing="1"/>
    </w:pPr>
    <w:rPr>
      <w:rFonts w:ascii="Arial CYR" w:hAnsi="Arial CYR" w:cs="Arial CYR"/>
      <w:sz w:val="14"/>
      <w:szCs w:val="14"/>
    </w:rPr>
  </w:style>
  <w:style w:type="paragraph" w:customStyle="1" w:styleId="font11">
    <w:name w:val="font11"/>
    <w:basedOn w:val="a7"/>
    <w:rsid w:val="00563F3A"/>
    <w:pPr>
      <w:spacing w:before="100" w:beforeAutospacing="1" w:after="100" w:afterAutospacing="1"/>
    </w:pPr>
    <w:rPr>
      <w:rFonts w:ascii="Arial CYR" w:hAnsi="Arial CYR" w:cs="Arial CYR"/>
      <w:sz w:val="14"/>
      <w:szCs w:val="14"/>
    </w:rPr>
  </w:style>
  <w:style w:type="paragraph" w:customStyle="1" w:styleId="font12">
    <w:name w:val="font12"/>
    <w:basedOn w:val="a7"/>
    <w:rsid w:val="00563F3A"/>
    <w:pPr>
      <w:spacing w:before="100" w:beforeAutospacing="1" w:after="100" w:afterAutospacing="1"/>
    </w:pPr>
    <w:rPr>
      <w:rFonts w:ascii="Arial CYR" w:hAnsi="Arial CYR" w:cs="Arial CYR"/>
      <w:sz w:val="18"/>
      <w:szCs w:val="18"/>
    </w:rPr>
  </w:style>
  <w:style w:type="paragraph" w:customStyle="1" w:styleId="font13">
    <w:name w:val="font13"/>
    <w:basedOn w:val="a7"/>
    <w:rsid w:val="00563F3A"/>
    <w:pPr>
      <w:spacing w:before="100" w:beforeAutospacing="1" w:after="100" w:afterAutospacing="1"/>
    </w:pPr>
    <w:rPr>
      <w:rFonts w:ascii="Arial CYR" w:hAnsi="Arial CYR" w:cs="Arial CYR"/>
      <w:b/>
      <w:bCs/>
      <w:sz w:val="18"/>
      <w:szCs w:val="18"/>
    </w:rPr>
  </w:style>
  <w:style w:type="paragraph" w:customStyle="1" w:styleId="font14">
    <w:name w:val="font14"/>
    <w:basedOn w:val="a7"/>
    <w:rsid w:val="00563F3A"/>
    <w:pPr>
      <w:spacing w:before="100" w:beforeAutospacing="1" w:after="100" w:afterAutospacing="1"/>
    </w:pPr>
    <w:rPr>
      <w:rFonts w:ascii="Arial CYR" w:hAnsi="Arial CYR" w:cs="Arial CYR"/>
      <w:b/>
      <w:bCs/>
      <w:sz w:val="18"/>
      <w:szCs w:val="18"/>
    </w:rPr>
  </w:style>
  <w:style w:type="paragraph" w:customStyle="1" w:styleId="font15">
    <w:name w:val="font15"/>
    <w:basedOn w:val="a7"/>
    <w:rsid w:val="00563F3A"/>
    <w:pPr>
      <w:spacing w:before="100" w:beforeAutospacing="1" w:after="100" w:afterAutospacing="1"/>
    </w:pPr>
    <w:rPr>
      <w:rFonts w:ascii="Arial CYR" w:hAnsi="Arial CYR" w:cs="Arial CYR"/>
      <w:b/>
      <w:bCs/>
      <w:sz w:val="22"/>
      <w:szCs w:val="22"/>
    </w:rPr>
  </w:style>
  <w:style w:type="paragraph" w:customStyle="1" w:styleId="font16">
    <w:name w:val="font16"/>
    <w:basedOn w:val="a7"/>
    <w:rsid w:val="00563F3A"/>
    <w:pPr>
      <w:spacing w:before="100" w:beforeAutospacing="1" w:after="100" w:afterAutospacing="1"/>
    </w:pPr>
    <w:rPr>
      <w:b/>
      <w:bCs/>
      <w:sz w:val="22"/>
      <w:szCs w:val="22"/>
    </w:rPr>
  </w:style>
  <w:style w:type="paragraph" w:customStyle="1" w:styleId="font17">
    <w:name w:val="font17"/>
    <w:basedOn w:val="a7"/>
    <w:rsid w:val="00563F3A"/>
    <w:pPr>
      <w:spacing w:before="100" w:beforeAutospacing="1" w:after="100" w:afterAutospacing="1"/>
    </w:pPr>
    <w:rPr>
      <w:rFonts w:ascii="Arial CYR" w:hAnsi="Arial CYR" w:cs="Arial CYR"/>
      <w:b/>
      <w:bCs/>
      <w:sz w:val="22"/>
      <w:szCs w:val="22"/>
    </w:rPr>
  </w:style>
  <w:style w:type="paragraph" w:customStyle="1" w:styleId="font18">
    <w:name w:val="font18"/>
    <w:basedOn w:val="a7"/>
    <w:uiPriority w:val="99"/>
    <w:rsid w:val="00563F3A"/>
    <w:pPr>
      <w:spacing w:before="100" w:beforeAutospacing="1" w:after="100" w:afterAutospacing="1"/>
    </w:pPr>
    <w:rPr>
      <w:b/>
      <w:bCs/>
      <w:sz w:val="22"/>
      <w:szCs w:val="22"/>
    </w:rPr>
  </w:style>
  <w:style w:type="paragraph" w:customStyle="1" w:styleId="font19">
    <w:name w:val="font19"/>
    <w:basedOn w:val="a7"/>
    <w:uiPriority w:val="99"/>
    <w:rsid w:val="00563F3A"/>
    <w:pPr>
      <w:spacing w:before="100" w:beforeAutospacing="1" w:after="100" w:afterAutospacing="1"/>
    </w:pPr>
    <w:rPr>
      <w:b/>
      <w:bCs/>
      <w:sz w:val="22"/>
      <w:szCs w:val="22"/>
    </w:rPr>
  </w:style>
  <w:style w:type="paragraph" w:customStyle="1" w:styleId="font20">
    <w:name w:val="font20"/>
    <w:basedOn w:val="a7"/>
    <w:uiPriority w:val="99"/>
    <w:rsid w:val="00563F3A"/>
    <w:pPr>
      <w:spacing w:before="100" w:beforeAutospacing="1" w:after="100" w:afterAutospacing="1"/>
    </w:pPr>
    <w:rPr>
      <w:sz w:val="22"/>
      <w:szCs w:val="22"/>
    </w:rPr>
  </w:style>
  <w:style w:type="paragraph" w:customStyle="1" w:styleId="font21">
    <w:name w:val="font21"/>
    <w:basedOn w:val="a7"/>
    <w:uiPriority w:val="99"/>
    <w:rsid w:val="00563F3A"/>
    <w:pPr>
      <w:spacing w:before="100" w:beforeAutospacing="1" w:after="100" w:afterAutospacing="1"/>
    </w:pPr>
    <w:rPr>
      <w:rFonts w:ascii="Arial CYR" w:hAnsi="Arial CYR" w:cs="Arial CYR"/>
      <w:b/>
      <w:bCs/>
      <w:sz w:val="14"/>
      <w:szCs w:val="14"/>
    </w:rPr>
  </w:style>
  <w:style w:type="paragraph" w:customStyle="1" w:styleId="font22">
    <w:name w:val="font22"/>
    <w:basedOn w:val="a7"/>
    <w:uiPriority w:val="99"/>
    <w:rsid w:val="00563F3A"/>
    <w:pPr>
      <w:spacing w:before="100" w:beforeAutospacing="1" w:after="100" w:afterAutospacing="1"/>
    </w:pPr>
    <w:rPr>
      <w:rFonts w:ascii="Arial CYR" w:hAnsi="Arial CYR" w:cs="Arial CYR"/>
      <w:b/>
      <w:bCs/>
      <w:sz w:val="14"/>
      <w:szCs w:val="14"/>
    </w:rPr>
  </w:style>
  <w:style w:type="paragraph" w:customStyle="1" w:styleId="font23">
    <w:name w:val="font23"/>
    <w:basedOn w:val="a7"/>
    <w:uiPriority w:val="99"/>
    <w:rsid w:val="00563F3A"/>
    <w:pPr>
      <w:spacing w:before="100" w:beforeAutospacing="1" w:after="100" w:afterAutospacing="1"/>
    </w:pPr>
    <w:rPr>
      <w:rFonts w:ascii="Arial CYR" w:hAnsi="Arial CYR" w:cs="Arial CYR"/>
      <w:b/>
      <w:bCs/>
      <w:sz w:val="22"/>
      <w:szCs w:val="22"/>
    </w:rPr>
  </w:style>
  <w:style w:type="paragraph" w:customStyle="1" w:styleId="font24">
    <w:name w:val="font24"/>
    <w:basedOn w:val="a7"/>
    <w:uiPriority w:val="99"/>
    <w:rsid w:val="00563F3A"/>
    <w:pPr>
      <w:spacing w:before="100" w:beforeAutospacing="1" w:after="100" w:afterAutospacing="1"/>
    </w:pPr>
    <w:rPr>
      <w:rFonts w:ascii="Arial CYR" w:hAnsi="Arial CYR" w:cs="Arial CYR"/>
      <w:b/>
      <w:bCs/>
      <w:sz w:val="14"/>
      <w:szCs w:val="14"/>
    </w:rPr>
  </w:style>
  <w:style w:type="paragraph" w:customStyle="1" w:styleId="font25">
    <w:name w:val="font25"/>
    <w:basedOn w:val="a7"/>
    <w:uiPriority w:val="99"/>
    <w:rsid w:val="00563F3A"/>
    <w:pPr>
      <w:spacing w:before="100" w:beforeAutospacing="1" w:after="100" w:afterAutospacing="1"/>
    </w:pPr>
    <w:rPr>
      <w:sz w:val="28"/>
      <w:szCs w:val="28"/>
    </w:rPr>
  </w:style>
  <w:style w:type="paragraph" w:customStyle="1" w:styleId="font26">
    <w:name w:val="font26"/>
    <w:basedOn w:val="a7"/>
    <w:uiPriority w:val="99"/>
    <w:rsid w:val="00563F3A"/>
    <w:pPr>
      <w:spacing w:before="100" w:beforeAutospacing="1" w:after="100" w:afterAutospacing="1"/>
    </w:pPr>
    <w:rPr>
      <w:b/>
      <w:bCs/>
      <w:color w:val="FF0000"/>
      <w:sz w:val="20"/>
      <w:szCs w:val="20"/>
    </w:rPr>
  </w:style>
  <w:style w:type="paragraph" w:customStyle="1" w:styleId="xl118">
    <w:name w:val="xl118"/>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19">
    <w:name w:val="xl119"/>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0">
    <w:name w:val="xl120"/>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1">
    <w:name w:val="xl121"/>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2">
    <w:name w:val="xl122"/>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3">
    <w:name w:val="xl123"/>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4">
    <w:name w:val="xl124"/>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5">
    <w:name w:val="xl125"/>
    <w:basedOn w:val="a7"/>
    <w:rsid w:val="00563F3A"/>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26">
    <w:name w:val="xl126"/>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7">
    <w:name w:val="xl127"/>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8">
    <w:name w:val="xl128"/>
    <w:basedOn w:val="a7"/>
    <w:rsid w:val="00563F3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sz w:val="14"/>
      <w:szCs w:val="14"/>
    </w:rPr>
  </w:style>
  <w:style w:type="paragraph" w:customStyle="1" w:styleId="xl129">
    <w:name w:val="xl129"/>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0">
    <w:name w:val="xl130"/>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rPr>
  </w:style>
  <w:style w:type="paragraph" w:customStyle="1" w:styleId="xl131">
    <w:name w:val="xl131"/>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2">
    <w:name w:val="xl132"/>
    <w:basedOn w:val="a7"/>
    <w:rsid w:val="00563F3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3">
    <w:name w:val="xl133"/>
    <w:basedOn w:val="a7"/>
    <w:rsid w:val="00563F3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4">
    <w:name w:val="xl134"/>
    <w:basedOn w:val="a7"/>
    <w:rsid w:val="00563F3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5">
    <w:name w:val="xl135"/>
    <w:basedOn w:val="a7"/>
    <w:rsid w:val="00563F3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6">
    <w:name w:val="xl136"/>
    <w:basedOn w:val="a7"/>
    <w:rsid w:val="00563F3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7">
    <w:name w:val="xl137"/>
    <w:basedOn w:val="a7"/>
    <w:rsid w:val="00563F3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sz w:val="18"/>
      <w:szCs w:val="18"/>
    </w:rPr>
  </w:style>
  <w:style w:type="paragraph" w:customStyle="1" w:styleId="xl138">
    <w:name w:val="xl138"/>
    <w:basedOn w:val="a7"/>
    <w:rsid w:val="00563F3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9">
    <w:name w:val="xl139"/>
    <w:basedOn w:val="a7"/>
    <w:rsid w:val="00563F3A"/>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0">
    <w:name w:val="xl140"/>
    <w:basedOn w:val="a7"/>
    <w:rsid w:val="00563F3A"/>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1">
    <w:name w:val="xl141"/>
    <w:basedOn w:val="a7"/>
    <w:rsid w:val="00563F3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42">
    <w:name w:val="xl142"/>
    <w:basedOn w:val="a7"/>
    <w:rsid w:val="00563F3A"/>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143">
    <w:name w:val="xl143"/>
    <w:basedOn w:val="a7"/>
    <w:rsid w:val="00563F3A"/>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44">
    <w:name w:val="xl144"/>
    <w:basedOn w:val="a7"/>
    <w:rsid w:val="00563F3A"/>
    <w:pPr>
      <w:pBdr>
        <w:top w:val="single" w:sz="4" w:space="0" w:color="auto"/>
        <w:bottom w:val="single" w:sz="4" w:space="0" w:color="969696"/>
      </w:pBdr>
      <w:shd w:val="clear" w:color="auto" w:fill="FFFFFF"/>
      <w:spacing w:before="100" w:beforeAutospacing="1" w:after="100" w:afterAutospacing="1"/>
      <w:jc w:val="center"/>
    </w:pPr>
    <w:rPr>
      <w:b/>
      <w:bCs/>
      <w:sz w:val="20"/>
      <w:szCs w:val="20"/>
    </w:rPr>
  </w:style>
  <w:style w:type="paragraph" w:customStyle="1" w:styleId="xl145">
    <w:name w:val="xl145"/>
    <w:basedOn w:val="a7"/>
    <w:rsid w:val="00563F3A"/>
    <w:pPr>
      <w:pBdr>
        <w:top w:val="single" w:sz="4" w:space="0" w:color="auto"/>
        <w:bottom w:val="single" w:sz="4" w:space="0" w:color="969696"/>
      </w:pBdr>
      <w:shd w:val="clear" w:color="auto" w:fill="FFFFFF"/>
      <w:spacing w:before="100" w:beforeAutospacing="1" w:after="100" w:afterAutospacing="1"/>
      <w:jc w:val="center"/>
    </w:pPr>
  </w:style>
  <w:style w:type="paragraph" w:customStyle="1" w:styleId="xl146">
    <w:name w:val="xl146"/>
    <w:basedOn w:val="a7"/>
    <w:rsid w:val="00563F3A"/>
    <w:pPr>
      <w:pBdr>
        <w:top w:val="single" w:sz="4" w:space="0" w:color="auto"/>
        <w:bottom w:val="single" w:sz="4" w:space="0" w:color="969696"/>
        <w:right w:val="single" w:sz="8" w:space="0" w:color="auto"/>
      </w:pBdr>
      <w:shd w:val="clear" w:color="auto" w:fill="FFFFFF"/>
      <w:spacing w:before="100" w:beforeAutospacing="1" w:after="100" w:afterAutospacing="1"/>
      <w:jc w:val="center"/>
    </w:pPr>
  </w:style>
  <w:style w:type="paragraph" w:customStyle="1" w:styleId="xl147">
    <w:name w:val="xl147"/>
    <w:basedOn w:val="a7"/>
    <w:rsid w:val="00563F3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8">
    <w:name w:val="xl148"/>
    <w:basedOn w:val="a7"/>
    <w:rsid w:val="00563F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9">
    <w:name w:val="xl149"/>
    <w:basedOn w:val="a7"/>
    <w:rsid w:val="00563F3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0">
    <w:name w:val="xl150"/>
    <w:basedOn w:val="a7"/>
    <w:rsid w:val="00563F3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1">
    <w:name w:val="xl151"/>
    <w:basedOn w:val="a7"/>
    <w:rsid w:val="00563F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2">
    <w:name w:val="xl152"/>
    <w:basedOn w:val="a7"/>
    <w:rsid w:val="00563F3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3">
    <w:name w:val="xl153"/>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4">
    <w:name w:val="xl154"/>
    <w:basedOn w:val="a7"/>
    <w:rsid w:val="00563F3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5">
    <w:name w:val="xl155"/>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6">
    <w:name w:val="xl156"/>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14"/>
      <w:szCs w:val="14"/>
    </w:rPr>
  </w:style>
  <w:style w:type="paragraph" w:customStyle="1" w:styleId="xl157">
    <w:name w:val="xl157"/>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8">
    <w:name w:val="xl158"/>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9">
    <w:name w:val="xl159"/>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60">
    <w:name w:val="xl160"/>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b/>
      <w:bCs/>
      <w:sz w:val="14"/>
      <w:szCs w:val="14"/>
    </w:rPr>
  </w:style>
  <w:style w:type="paragraph" w:customStyle="1" w:styleId="xl161">
    <w:name w:val="xl161"/>
    <w:basedOn w:val="a7"/>
    <w:rsid w:val="00563F3A"/>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62">
    <w:name w:val="xl162"/>
    <w:basedOn w:val="a7"/>
    <w:rsid w:val="00563F3A"/>
    <w:pPr>
      <w:pBdr>
        <w:top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163">
    <w:name w:val="xl163"/>
    <w:basedOn w:val="a7"/>
    <w:rsid w:val="00563F3A"/>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64">
    <w:name w:val="xl164"/>
    <w:basedOn w:val="a7"/>
    <w:rsid w:val="00563F3A"/>
    <w:pPr>
      <w:pBdr>
        <w:top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5">
    <w:name w:val="xl165"/>
    <w:basedOn w:val="a7"/>
    <w:rsid w:val="00563F3A"/>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166">
    <w:name w:val="xl166"/>
    <w:basedOn w:val="a7"/>
    <w:rsid w:val="00563F3A"/>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167">
    <w:name w:val="xl167"/>
    <w:basedOn w:val="a7"/>
    <w:rsid w:val="00563F3A"/>
    <w:pPr>
      <w:pBdr>
        <w:top w:val="single" w:sz="4"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8">
    <w:name w:val="xl168"/>
    <w:basedOn w:val="a7"/>
    <w:rsid w:val="00563F3A"/>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6"/>
      <w:szCs w:val="16"/>
    </w:rPr>
  </w:style>
  <w:style w:type="paragraph" w:customStyle="1" w:styleId="xl169">
    <w:name w:val="xl169"/>
    <w:basedOn w:val="a7"/>
    <w:rsid w:val="00563F3A"/>
    <w:pPr>
      <w:pBdr>
        <w:top w:val="single" w:sz="4" w:space="0" w:color="auto"/>
        <w:bottom w:val="single" w:sz="4" w:space="0" w:color="auto"/>
      </w:pBdr>
      <w:shd w:val="clear" w:color="auto" w:fill="FFFFFF"/>
      <w:spacing w:before="100" w:beforeAutospacing="1" w:after="100" w:afterAutospacing="1"/>
      <w:jc w:val="center"/>
    </w:pPr>
    <w:rPr>
      <w:sz w:val="16"/>
      <w:szCs w:val="16"/>
    </w:rPr>
  </w:style>
  <w:style w:type="paragraph" w:customStyle="1" w:styleId="xl170">
    <w:name w:val="xl170"/>
    <w:basedOn w:val="a7"/>
    <w:rsid w:val="00563F3A"/>
    <w:pPr>
      <w:pBdr>
        <w:top w:val="single" w:sz="4" w:space="0" w:color="auto"/>
        <w:bottom w:val="single" w:sz="4" w:space="0" w:color="auto"/>
        <w:right w:val="single" w:sz="8" w:space="0" w:color="auto"/>
      </w:pBdr>
      <w:shd w:val="clear" w:color="auto" w:fill="FFFFFF"/>
      <w:spacing w:before="100" w:beforeAutospacing="1" w:after="100" w:afterAutospacing="1"/>
      <w:jc w:val="center"/>
    </w:pPr>
    <w:rPr>
      <w:sz w:val="16"/>
      <w:szCs w:val="16"/>
    </w:rPr>
  </w:style>
  <w:style w:type="paragraph" w:customStyle="1" w:styleId="xl171">
    <w:name w:val="xl171"/>
    <w:basedOn w:val="a7"/>
    <w:rsid w:val="00563F3A"/>
    <w:pPr>
      <w:pBdr>
        <w:top w:val="single" w:sz="8" w:space="0" w:color="auto"/>
        <w:bottom w:val="single" w:sz="4" w:space="0" w:color="auto"/>
      </w:pBdr>
      <w:shd w:val="clear" w:color="auto" w:fill="FFFFFF"/>
      <w:spacing w:before="100" w:beforeAutospacing="1" w:after="100" w:afterAutospacing="1"/>
    </w:pPr>
  </w:style>
  <w:style w:type="paragraph" w:customStyle="1" w:styleId="xl172">
    <w:name w:val="xl172"/>
    <w:basedOn w:val="a7"/>
    <w:rsid w:val="00563F3A"/>
    <w:pPr>
      <w:pBdr>
        <w:top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173">
    <w:name w:val="xl173"/>
    <w:basedOn w:val="a7"/>
    <w:rsid w:val="00563F3A"/>
    <w:pPr>
      <w:pBdr>
        <w:top w:val="single" w:sz="8" w:space="0" w:color="auto"/>
        <w:left w:val="single" w:sz="8" w:space="0" w:color="auto"/>
      </w:pBdr>
      <w:shd w:val="clear" w:color="auto" w:fill="FFFFFF"/>
      <w:spacing w:before="100" w:beforeAutospacing="1" w:after="100" w:afterAutospacing="1"/>
      <w:jc w:val="center"/>
    </w:pPr>
    <w:rPr>
      <w:b/>
      <w:bCs/>
      <w:sz w:val="20"/>
      <w:szCs w:val="20"/>
    </w:rPr>
  </w:style>
  <w:style w:type="paragraph" w:customStyle="1" w:styleId="xl174">
    <w:name w:val="xl174"/>
    <w:basedOn w:val="a7"/>
    <w:rsid w:val="00563F3A"/>
    <w:pPr>
      <w:pBdr>
        <w:top w:val="single" w:sz="8" w:space="0" w:color="auto"/>
        <w:right w:val="single" w:sz="4" w:space="0" w:color="auto"/>
      </w:pBdr>
      <w:shd w:val="clear" w:color="auto" w:fill="FFFFFF"/>
      <w:spacing w:before="100" w:beforeAutospacing="1" w:after="100" w:afterAutospacing="1"/>
      <w:jc w:val="center"/>
    </w:pPr>
  </w:style>
  <w:style w:type="paragraph" w:customStyle="1" w:styleId="xl175">
    <w:name w:val="xl175"/>
    <w:basedOn w:val="a7"/>
    <w:rsid w:val="00563F3A"/>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6">
    <w:name w:val="xl176"/>
    <w:basedOn w:val="a7"/>
    <w:rsid w:val="00563F3A"/>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7">
    <w:name w:val="xl177"/>
    <w:basedOn w:val="a7"/>
    <w:rsid w:val="00563F3A"/>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8">
    <w:name w:val="xl178"/>
    <w:basedOn w:val="a7"/>
    <w:rsid w:val="00563F3A"/>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9">
    <w:name w:val="xl179"/>
    <w:basedOn w:val="a7"/>
    <w:rsid w:val="00563F3A"/>
    <w:pPr>
      <w:pBdr>
        <w:top w:val="single" w:sz="4" w:space="0" w:color="auto"/>
        <w:left w:val="single" w:sz="4" w:space="0" w:color="auto"/>
      </w:pBdr>
      <w:shd w:val="clear" w:color="auto" w:fill="FFFFFF"/>
      <w:spacing w:before="100" w:beforeAutospacing="1" w:after="100" w:afterAutospacing="1"/>
      <w:jc w:val="center"/>
    </w:pPr>
    <w:rPr>
      <w:b/>
      <w:bCs/>
    </w:rPr>
  </w:style>
  <w:style w:type="paragraph" w:customStyle="1" w:styleId="xl180">
    <w:name w:val="xl180"/>
    <w:basedOn w:val="a7"/>
    <w:rsid w:val="00563F3A"/>
    <w:pPr>
      <w:pBdr>
        <w:top w:val="single" w:sz="4" w:space="0" w:color="auto"/>
      </w:pBdr>
      <w:shd w:val="clear" w:color="auto" w:fill="FFFFFF"/>
      <w:spacing w:before="100" w:beforeAutospacing="1" w:after="100" w:afterAutospacing="1"/>
      <w:jc w:val="center"/>
    </w:pPr>
    <w:rPr>
      <w:b/>
      <w:bCs/>
    </w:rPr>
  </w:style>
  <w:style w:type="paragraph" w:customStyle="1" w:styleId="xl181">
    <w:name w:val="xl181"/>
    <w:basedOn w:val="a7"/>
    <w:rsid w:val="00563F3A"/>
    <w:pPr>
      <w:pBdr>
        <w:top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82">
    <w:name w:val="xl182"/>
    <w:basedOn w:val="a7"/>
    <w:rsid w:val="00563F3A"/>
    <w:pPr>
      <w:pBdr>
        <w:left w:val="single" w:sz="4" w:space="0" w:color="auto"/>
      </w:pBdr>
      <w:shd w:val="clear" w:color="auto" w:fill="FFFFFF"/>
      <w:spacing w:before="100" w:beforeAutospacing="1" w:after="100" w:afterAutospacing="1"/>
      <w:jc w:val="center"/>
    </w:pPr>
  </w:style>
  <w:style w:type="paragraph" w:customStyle="1" w:styleId="xl183">
    <w:name w:val="xl183"/>
    <w:basedOn w:val="a7"/>
    <w:rsid w:val="00563F3A"/>
    <w:pPr>
      <w:shd w:val="clear" w:color="auto" w:fill="FFFFFF"/>
      <w:spacing w:before="100" w:beforeAutospacing="1" w:after="100" w:afterAutospacing="1"/>
      <w:jc w:val="center"/>
    </w:pPr>
  </w:style>
  <w:style w:type="paragraph" w:customStyle="1" w:styleId="xl184">
    <w:name w:val="xl184"/>
    <w:basedOn w:val="a7"/>
    <w:rsid w:val="00563F3A"/>
    <w:pPr>
      <w:pBdr>
        <w:right w:val="single" w:sz="8" w:space="0" w:color="auto"/>
      </w:pBdr>
      <w:shd w:val="clear" w:color="auto" w:fill="FFFFFF"/>
      <w:spacing w:before="100" w:beforeAutospacing="1" w:after="100" w:afterAutospacing="1"/>
      <w:jc w:val="center"/>
    </w:pPr>
  </w:style>
  <w:style w:type="paragraph" w:customStyle="1" w:styleId="xl185">
    <w:name w:val="xl185"/>
    <w:basedOn w:val="a7"/>
    <w:rsid w:val="00563F3A"/>
    <w:pPr>
      <w:pBdr>
        <w:left w:val="single" w:sz="8"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86">
    <w:name w:val="xl186"/>
    <w:basedOn w:val="a7"/>
    <w:rsid w:val="00563F3A"/>
    <w:pPr>
      <w:pBdr>
        <w:bottom w:val="single" w:sz="4" w:space="0" w:color="808080"/>
      </w:pBdr>
      <w:spacing w:before="100" w:beforeAutospacing="1" w:after="100" w:afterAutospacing="1"/>
      <w:jc w:val="center"/>
    </w:pPr>
  </w:style>
  <w:style w:type="paragraph" w:customStyle="1" w:styleId="xl187">
    <w:name w:val="xl187"/>
    <w:basedOn w:val="a7"/>
    <w:rsid w:val="00563F3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color w:val="FF0000"/>
      <w:sz w:val="18"/>
      <w:szCs w:val="18"/>
    </w:rPr>
  </w:style>
  <w:style w:type="paragraph" w:customStyle="1" w:styleId="xl188">
    <w:name w:val="xl188"/>
    <w:basedOn w:val="a7"/>
    <w:rsid w:val="00563F3A"/>
    <w:pPr>
      <w:pBdr>
        <w:top w:val="single" w:sz="4" w:space="0" w:color="808080"/>
        <w:bottom w:val="single" w:sz="4" w:space="0" w:color="808080"/>
      </w:pBdr>
      <w:shd w:val="clear" w:color="auto" w:fill="FFFFFF"/>
      <w:spacing w:before="100" w:beforeAutospacing="1" w:after="100" w:afterAutospacing="1"/>
      <w:jc w:val="center"/>
    </w:pPr>
    <w:rPr>
      <w:b/>
      <w:bCs/>
      <w:color w:val="FF0000"/>
    </w:rPr>
  </w:style>
  <w:style w:type="paragraph" w:customStyle="1" w:styleId="xl189">
    <w:name w:val="xl189"/>
    <w:basedOn w:val="a7"/>
    <w:rsid w:val="00563F3A"/>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0">
    <w:name w:val="xl190"/>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91">
    <w:name w:val="xl191"/>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2">
    <w:name w:val="xl192"/>
    <w:basedOn w:val="a7"/>
    <w:rsid w:val="00563F3A"/>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3">
    <w:name w:val="xl193"/>
    <w:basedOn w:val="a7"/>
    <w:rsid w:val="00563F3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style>
  <w:style w:type="paragraph" w:customStyle="1" w:styleId="xl194">
    <w:name w:val="xl194"/>
    <w:basedOn w:val="a7"/>
    <w:rsid w:val="00563F3A"/>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5">
    <w:name w:val="xl195"/>
    <w:basedOn w:val="a7"/>
    <w:rsid w:val="00563F3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style>
  <w:style w:type="paragraph" w:customStyle="1" w:styleId="xl196">
    <w:name w:val="xl196"/>
    <w:basedOn w:val="a7"/>
    <w:rsid w:val="00563F3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7">
    <w:name w:val="xl197"/>
    <w:basedOn w:val="a7"/>
    <w:rsid w:val="00563F3A"/>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198">
    <w:name w:val="xl198"/>
    <w:basedOn w:val="a7"/>
    <w:rsid w:val="00563F3A"/>
    <w:pPr>
      <w:shd w:val="clear" w:color="auto" w:fill="FFFFFF"/>
      <w:spacing w:before="100" w:beforeAutospacing="1" w:after="100" w:afterAutospacing="1"/>
      <w:jc w:val="center"/>
    </w:pPr>
    <w:rPr>
      <w:rFonts w:ascii="Arial" w:hAnsi="Arial" w:cs="Arial"/>
      <w:b/>
      <w:bCs/>
      <w:sz w:val="14"/>
      <w:szCs w:val="14"/>
    </w:rPr>
  </w:style>
  <w:style w:type="paragraph" w:customStyle="1" w:styleId="xl199">
    <w:name w:val="xl199"/>
    <w:basedOn w:val="a7"/>
    <w:rsid w:val="00563F3A"/>
    <w:pPr>
      <w:pBdr>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0">
    <w:name w:val="xl200"/>
    <w:basedOn w:val="a7"/>
    <w:rsid w:val="00563F3A"/>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1">
    <w:name w:val="xl201"/>
    <w:basedOn w:val="a7"/>
    <w:rsid w:val="00563F3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2">
    <w:name w:val="xl202"/>
    <w:basedOn w:val="a7"/>
    <w:rsid w:val="00563F3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3">
    <w:name w:val="xl203"/>
    <w:basedOn w:val="a7"/>
    <w:rsid w:val="00563F3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rPr>
  </w:style>
  <w:style w:type="paragraph" w:customStyle="1" w:styleId="xl204">
    <w:name w:val="xl204"/>
    <w:basedOn w:val="a7"/>
    <w:rsid w:val="00563F3A"/>
    <w:pPr>
      <w:pBdr>
        <w:left w:val="single" w:sz="4" w:space="0" w:color="969696"/>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5">
    <w:name w:val="xl205"/>
    <w:basedOn w:val="a7"/>
    <w:rsid w:val="00563F3A"/>
    <w:pPr>
      <w:pBdr>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6">
    <w:name w:val="xl206"/>
    <w:basedOn w:val="a7"/>
    <w:rsid w:val="00563F3A"/>
    <w:pPr>
      <w:pBdr>
        <w:bottom w:val="single" w:sz="4" w:space="0" w:color="969696"/>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7">
    <w:name w:val="xl207"/>
    <w:basedOn w:val="a7"/>
    <w:rsid w:val="00563F3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208">
    <w:name w:val="xl208"/>
    <w:basedOn w:val="a7"/>
    <w:rsid w:val="00563F3A"/>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209">
    <w:name w:val="xl209"/>
    <w:basedOn w:val="a7"/>
    <w:rsid w:val="00563F3A"/>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character" w:styleId="affff">
    <w:name w:val="footnote reference"/>
    <w:aliases w:val="Знак сноски-FN,Ciae niinee-FN,Знак сноски 1"/>
    <w:uiPriority w:val="99"/>
    <w:unhideWhenUsed/>
    <w:rsid w:val="00563F3A"/>
    <w:rPr>
      <w:vertAlign w:val="superscript"/>
    </w:rPr>
  </w:style>
  <w:style w:type="character" w:customStyle="1" w:styleId="27">
    <w:name w:val="Знак Знак2"/>
    <w:locked/>
    <w:rsid w:val="00563F3A"/>
    <w:rPr>
      <w:sz w:val="24"/>
      <w:szCs w:val="24"/>
      <w:lang w:val="ru-RU" w:eastAsia="ru-RU" w:bidi="ar-SA"/>
    </w:rPr>
  </w:style>
  <w:style w:type="character" w:customStyle="1" w:styleId="28">
    <w:name w:val="Основной текст2"/>
    <w:rsid w:val="00563F3A"/>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563F3A"/>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table" w:styleId="affff0">
    <w:name w:val="Table Elegant"/>
    <w:basedOn w:val="a9"/>
    <w:semiHidden/>
    <w:unhideWhenUsed/>
    <w:rsid w:val="00563F3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1">
    <w:name w:val="Абзац"/>
    <w:link w:val="affff2"/>
    <w:uiPriority w:val="99"/>
    <w:qFormat/>
    <w:rsid w:val="00563F3A"/>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2">
    <w:name w:val="Абзац Знак"/>
    <w:basedOn w:val="a8"/>
    <w:link w:val="affff1"/>
    <w:uiPriority w:val="99"/>
    <w:rsid w:val="00563F3A"/>
    <w:rPr>
      <w:rFonts w:ascii="Times New Roman" w:eastAsia="Times New Roman" w:hAnsi="Times New Roman" w:cs="Times New Roman"/>
      <w:sz w:val="24"/>
      <w:szCs w:val="24"/>
      <w:lang w:eastAsia="ru-RU"/>
    </w:rPr>
  </w:style>
  <w:style w:type="paragraph" w:customStyle="1" w:styleId="36">
    <w:name w:val="Пункт 3"/>
    <w:basedOn w:val="31"/>
    <w:locked/>
    <w:rsid w:val="00563F3A"/>
    <w:pPr>
      <w:tabs>
        <w:tab w:val="left" w:pos="1276"/>
      </w:tabs>
      <w:spacing w:before="120" w:after="60" w:line="240" w:lineRule="auto"/>
      <w:ind w:left="567"/>
    </w:pPr>
    <w:rPr>
      <w:b w:val="0"/>
      <w:bCs/>
      <w:sz w:val="26"/>
      <w:lang w:eastAsia="ru-RU"/>
    </w:rPr>
  </w:style>
  <w:style w:type="paragraph" w:customStyle="1" w:styleId="29">
    <w:name w:val="Заголовок_подзаголовок_2"/>
    <w:next w:val="affff1"/>
    <w:link w:val="2a"/>
    <w:rsid w:val="00563F3A"/>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a">
    <w:name w:val="Заголовок_подзаголовок_2 Знак"/>
    <w:basedOn w:val="a8"/>
    <w:link w:val="29"/>
    <w:rsid w:val="00563F3A"/>
    <w:rPr>
      <w:rFonts w:ascii="Times New Roman" w:eastAsia="Times New Roman" w:hAnsi="Times New Roman" w:cs="Times New Roman"/>
      <w:b/>
      <w:bCs/>
      <w:sz w:val="24"/>
      <w:szCs w:val="24"/>
      <w:lang w:eastAsia="ru-RU"/>
    </w:rPr>
  </w:style>
  <w:style w:type="paragraph" w:customStyle="1" w:styleId="2">
    <w:name w:val="Список_маркерный_2_уровень"/>
    <w:basedOn w:val="16"/>
    <w:rsid w:val="00563F3A"/>
    <w:pPr>
      <w:numPr>
        <w:ilvl w:val="1"/>
      </w:numPr>
      <w:ind w:left="1789" w:hanging="360"/>
    </w:pPr>
  </w:style>
  <w:style w:type="paragraph" w:customStyle="1" w:styleId="16">
    <w:name w:val="Список_маркерный_1_уровень"/>
    <w:link w:val="1f7"/>
    <w:qFormat/>
    <w:rsid w:val="00563F3A"/>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7">
    <w:name w:val="Список_маркерный_1_уровень Знак"/>
    <w:basedOn w:val="a8"/>
    <w:link w:val="16"/>
    <w:rsid w:val="00563F3A"/>
    <w:rPr>
      <w:rFonts w:ascii="Times New Roman" w:eastAsia="Times New Roman" w:hAnsi="Times New Roman" w:cs="Times New Roman"/>
      <w:snapToGrid w:val="0"/>
      <w:sz w:val="24"/>
      <w:szCs w:val="24"/>
      <w:lang w:eastAsia="ru-RU"/>
    </w:rPr>
  </w:style>
  <w:style w:type="paragraph" w:customStyle="1" w:styleId="1f8">
    <w:name w:val="Заголовок_подзаголовок_1"/>
    <w:next w:val="affff1"/>
    <w:link w:val="1f9"/>
    <w:qFormat/>
    <w:rsid w:val="00563F3A"/>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9">
    <w:name w:val="Заголовок_подзаголовок_1 Знак"/>
    <w:basedOn w:val="a8"/>
    <w:link w:val="1f8"/>
    <w:rsid w:val="00563F3A"/>
    <w:rPr>
      <w:rFonts w:ascii="Times New Roman" w:eastAsia="Times New Roman" w:hAnsi="Times New Roman" w:cs="Times New Roman"/>
      <w:b/>
      <w:bCs/>
      <w:sz w:val="24"/>
      <w:szCs w:val="24"/>
      <w:u w:val="single"/>
      <w:lang w:eastAsia="ru-RU"/>
    </w:rPr>
  </w:style>
  <w:style w:type="character" w:customStyle="1" w:styleId="affff3">
    <w:name w:val="Текст_Красный"/>
    <w:basedOn w:val="a8"/>
    <w:uiPriority w:val="1"/>
    <w:qFormat/>
    <w:rsid w:val="00563F3A"/>
    <w:rPr>
      <w:color w:val="FF0000"/>
    </w:rPr>
  </w:style>
  <w:style w:type="paragraph" w:customStyle="1" w:styleId="affff4">
    <w:name w:val="Таблица_номер_таблицы"/>
    <w:link w:val="affff5"/>
    <w:rsid w:val="00563F3A"/>
    <w:pPr>
      <w:keepNext/>
      <w:spacing w:after="0" w:line="240" w:lineRule="auto"/>
      <w:jc w:val="right"/>
    </w:pPr>
    <w:rPr>
      <w:rFonts w:ascii="Times New Roman" w:eastAsia="Times New Roman" w:hAnsi="Times New Roman" w:cs="Times New Roman"/>
      <w:bCs/>
      <w:sz w:val="24"/>
      <w:lang w:eastAsia="ru-RU"/>
    </w:rPr>
  </w:style>
  <w:style w:type="character" w:customStyle="1" w:styleId="affff5">
    <w:name w:val="Таблица_номер_таблицы Знак"/>
    <w:basedOn w:val="a8"/>
    <w:link w:val="affff4"/>
    <w:rsid w:val="00563F3A"/>
    <w:rPr>
      <w:rFonts w:ascii="Times New Roman" w:eastAsia="Times New Roman" w:hAnsi="Times New Roman" w:cs="Times New Roman"/>
      <w:bCs/>
      <w:sz w:val="24"/>
      <w:lang w:eastAsia="ru-RU"/>
    </w:rPr>
  </w:style>
  <w:style w:type="paragraph" w:customStyle="1" w:styleId="affff6">
    <w:name w:val="Таблица_название_таблицы"/>
    <w:next w:val="affff1"/>
    <w:link w:val="affff7"/>
    <w:qFormat/>
    <w:rsid w:val="00563F3A"/>
    <w:pPr>
      <w:keepNext/>
      <w:spacing w:after="120" w:line="240" w:lineRule="auto"/>
      <w:jc w:val="center"/>
    </w:pPr>
    <w:rPr>
      <w:rFonts w:ascii="Times New Roman" w:eastAsia="Times New Roman" w:hAnsi="Times New Roman" w:cs="Times New Roman"/>
      <w:bCs/>
      <w:sz w:val="24"/>
      <w:lang w:eastAsia="ru-RU"/>
    </w:rPr>
  </w:style>
  <w:style w:type="character" w:customStyle="1" w:styleId="affff7">
    <w:name w:val="Таблица_название_таблицы Знак"/>
    <w:basedOn w:val="a8"/>
    <w:link w:val="affff6"/>
    <w:rsid w:val="00563F3A"/>
    <w:rPr>
      <w:rFonts w:ascii="Times New Roman" w:eastAsia="Times New Roman" w:hAnsi="Times New Roman" w:cs="Times New Roman"/>
      <w:bCs/>
      <w:sz w:val="24"/>
      <w:lang w:eastAsia="ru-RU"/>
    </w:rPr>
  </w:style>
  <w:style w:type="paragraph" w:customStyle="1" w:styleId="112">
    <w:name w:val="Табличный_таблица_11"/>
    <w:link w:val="113"/>
    <w:qFormat/>
    <w:rsid w:val="00563F3A"/>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basedOn w:val="a8"/>
    <w:link w:val="112"/>
    <w:rsid w:val="00563F3A"/>
    <w:rPr>
      <w:rFonts w:ascii="Times New Roman" w:eastAsia="Times New Roman" w:hAnsi="Times New Roman" w:cs="Times New Roman"/>
      <w:lang w:eastAsia="ru-RU"/>
    </w:rPr>
  </w:style>
  <w:style w:type="paragraph" w:customStyle="1" w:styleId="114">
    <w:name w:val="Табличный_боковик_11"/>
    <w:link w:val="115"/>
    <w:qFormat/>
    <w:rsid w:val="00563F3A"/>
    <w:pPr>
      <w:spacing w:after="0" w:line="240" w:lineRule="auto"/>
    </w:pPr>
    <w:rPr>
      <w:rFonts w:ascii="Times New Roman" w:eastAsia="Times New Roman" w:hAnsi="Times New Roman" w:cs="Times New Roman"/>
      <w:szCs w:val="24"/>
      <w:lang w:eastAsia="ru-RU"/>
    </w:rPr>
  </w:style>
  <w:style w:type="character" w:customStyle="1" w:styleId="115">
    <w:name w:val="Табличный_боковик_11 Знак"/>
    <w:basedOn w:val="a8"/>
    <w:link w:val="114"/>
    <w:rsid w:val="00563F3A"/>
    <w:rPr>
      <w:rFonts w:ascii="Times New Roman" w:eastAsia="Times New Roman" w:hAnsi="Times New Roman" w:cs="Times New Roman"/>
      <w:szCs w:val="24"/>
      <w:lang w:eastAsia="ru-RU"/>
    </w:rPr>
  </w:style>
  <w:style w:type="character" w:customStyle="1" w:styleId="affff8">
    <w:name w:val="Текст_Обычный"/>
    <w:basedOn w:val="a8"/>
    <w:qFormat/>
    <w:rsid w:val="00563F3A"/>
    <w:rPr>
      <w:b w:val="0"/>
    </w:rPr>
  </w:style>
  <w:style w:type="paragraph" w:customStyle="1" w:styleId="textindent">
    <w:name w:val="textindent"/>
    <w:basedOn w:val="a7"/>
    <w:rsid w:val="00563F3A"/>
    <w:pPr>
      <w:spacing w:before="100" w:beforeAutospacing="1" w:after="100" w:afterAutospacing="1"/>
    </w:pPr>
  </w:style>
  <w:style w:type="paragraph" w:customStyle="1" w:styleId="conspluscell0">
    <w:name w:val="conspluscell"/>
    <w:basedOn w:val="a7"/>
    <w:rsid w:val="00563F3A"/>
    <w:pPr>
      <w:spacing w:before="100" w:beforeAutospacing="1" w:after="100" w:afterAutospacing="1"/>
    </w:pPr>
  </w:style>
  <w:style w:type="paragraph" w:customStyle="1" w:styleId="2b">
    <w:name w:val="2 Глава раздела"/>
    <w:basedOn w:val="ad"/>
    <w:link w:val="2c"/>
    <w:rsid w:val="00563F3A"/>
    <w:pPr>
      <w:spacing w:before="120" w:after="120" w:line="360" w:lineRule="auto"/>
      <w:ind w:firstLine="425"/>
      <w:jc w:val="center"/>
    </w:pPr>
    <w:rPr>
      <w:bCs/>
      <w:noProof/>
      <w:sz w:val="28"/>
      <w:szCs w:val="26"/>
      <w:lang w:eastAsia="ru-RU"/>
    </w:rPr>
  </w:style>
  <w:style w:type="character" w:customStyle="1" w:styleId="2c">
    <w:name w:val="2 Глава раздела Знак"/>
    <w:link w:val="2b"/>
    <w:rsid w:val="00563F3A"/>
    <w:rPr>
      <w:rFonts w:ascii="Times New Roman" w:eastAsia="Times New Roman" w:hAnsi="Times New Roman" w:cs="Times New Roman"/>
      <w:bCs/>
      <w:noProof/>
      <w:sz w:val="28"/>
      <w:szCs w:val="26"/>
      <w:lang w:eastAsia="ru-RU"/>
    </w:rPr>
  </w:style>
  <w:style w:type="numbering" w:customStyle="1" w:styleId="1fa">
    <w:name w:val="Нет списка1"/>
    <w:next w:val="aa"/>
    <w:uiPriority w:val="99"/>
    <w:semiHidden/>
    <w:rsid w:val="00563F3A"/>
  </w:style>
  <w:style w:type="paragraph" w:styleId="affff9">
    <w:name w:val="Subtitle"/>
    <w:basedOn w:val="a7"/>
    <w:link w:val="affffa"/>
    <w:uiPriority w:val="11"/>
    <w:qFormat/>
    <w:rsid w:val="00563F3A"/>
    <w:pPr>
      <w:ind w:right="-365"/>
      <w:jc w:val="center"/>
    </w:pPr>
    <w:rPr>
      <w:b/>
      <w:sz w:val="28"/>
    </w:rPr>
  </w:style>
  <w:style w:type="character" w:customStyle="1" w:styleId="affffa">
    <w:name w:val="Подзаголовок Знак"/>
    <w:basedOn w:val="a8"/>
    <w:link w:val="affff9"/>
    <w:uiPriority w:val="11"/>
    <w:rsid w:val="00563F3A"/>
    <w:rPr>
      <w:rFonts w:ascii="Times New Roman" w:eastAsia="Times New Roman" w:hAnsi="Times New Roman" w:cs="Times New Roman"/>
      <w:b/>
      <w:sz w:val="28"/>
      <w:szCs w:val="24"/>
      <w:lang w:eastAsia="ru-RU"/>
    </w:rPr>
  </w:style>
  <w:style w:type="paragraph" w:customStyle="1" w:styleId="1fb">
    <w:name w:val="Знак Знак Знак Знак Знак Знак Знак Знак1"/>
    <w:basedOn w:val="a7"/>
    <w:rsid w:val="00563F3A"/>
    <w:pPr>
      <w:spacing w:before="100" w:beforeAutospacing="1" w:after="100" w:afterAutospacing="1"/>
    </w:pPr>
    <w:rPr>
      <w:rFonts w:ascii="Tahoma" w:hAnsi="Tahoma"/>
      <w:sz w:val="20"/>
      <w:szCs w:val="20"/>
      <w:lang w:val="en-US" w:eastAsia="en-US"/>
    </w:rPr>
  </w:style>
  <w:style w:type="table" w:customStyle="1" w:styleId="2d">
    <w:name w:val="Сетка таблицы2"/>
    <w:basedOn w:val="a9"/>
    <w:next w:val="af1"/>
    <w:rsid w:val="00563F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Знак Знак Знак Знак Знак Знак Знак Знак1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affffb">
    <w:name w:val="Обычный + по центру"/>
    <w:basedOn w:val="a7"/>
    <w:rsid w:val="00563F3A"/>
    <w:pPr>
      <w:jc w:val="center"/>
    </w:pPr>
  </w:style>
  <w:style w:type="paragraph" w:customStyle="1" w:styleId="Iauiue">
    <w:name w:val="Iau?iue"/>
    <w:rsid w:val="00563F3A"/>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5">
    <w:name w:val="xl25"/>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6">
    <w:name w:val="xl26"/>
    <w:basedOn w:val="a7"/>
    <w:rsid w:val="00563F3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
    <w:name w:val="xl27"/>
    <w:basedOn w:val="a7"/>
    <w:rsid w:val="00563F3A"/>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8">
    <w:name w:val="xl28"/>
    <w:basedOn w:val="a7"/>
    <w:rsid w:val="00563F3A"/>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9">
    <w:name w:val="xl29"/>
    <w:basedOn w:val="a7"/>
    <w:rsid w:val="00563F3A"/>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30">
    <w:name w:val="xl30"/>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1">
    <w:name w:val="xl31"/>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
    <w:name w:val="xl33"/>
    <w:basedOn w:val="a7"/>
    <w:rsid w:val="00563F3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4">
    <w:name w:val="xl34"/>
    <w:basedOn w:val="a7"/>
    <w:rsid w:val="00563F3A"/>
    <w:pPr>
      <w:pBdr>
        <w:top w:val="single" w:sz="4" w:space="0" w:color="auto"/>
        <w:bottom w:val="single" w:sz="4" w:space="0" w:color="auto"/>
      </w:pBdr>
      <w:spacing w:before="100" w:beforeAutospacing="1" w:after="100" w:afterAutospacing="1"/>
    </w:pPr>
  </w:style>
  <w:style w:type="paragraph" w:customStyle="1" w:styleId="xl35">
    <w:name w:val="xl35"/>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6">
    <w:name w:val="xl36"/>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7">
    <w:name w:val="xl37"/>
    <w:basedOn w:val="a7"/>
    <w:rsid w:val="00563F3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8">
    <w:name w:val="xl38"/>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9">
    <w:name w:val="xl39"/>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40">
    <w:name w:val="xl40"/>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character" w:customStyle="1" w:styleId="rvts31451">
    <w:name w:val="rvts31451"/>
    <w:basedOn w:val="a8"/>
    <w:rsid w:val="00563F3A"/>
  </w:style>
  <w:style w:type="paragraph" w:styleId="37">
    <w:name w:val="Body Text Indent 3"/>
    <w:basedOn w:val="a7"/>
    <w:link w:val="38"/>
    <w:uiPriority w:val="99"/>
    <w:rsid w:val="00563F3A"/>
    <w:pPr>
      <w:spacing w:before="120"/>
      <w:ind w:firstLine="709"/>
      <w:jc w:val="both"/>
    </w:pPr>
    <w:rPr>
      <w:color w:val="0000FF"/>
    </w:rPr>
  </w:style>
  <w:style w:type="character" w:customStyle="1" w:styleId="38">
    <w:name w:val="Основной текст с отступом 3 Знак"/>
    <w:basedOn w:val="a8"/>
    <w:link w:val="37"/>
    <w:uiPriority w:val="99"/>
    <w:rsid w:val="00563F3A"/>
    <w:rPr>
      <w:rFonts w:ascii="Times New Roman" w:eastAsia="Times New Roman" w:hAnsi="Times New Roman" w:cs="Times New Roman"/>
      <w:color w:val="0000FF"/>
      <w:sz w:val="24"/>
      <w:szCs w:val="24"/>
      <w:lang w:eastAsia="ru-RU"/>
    </w:rPr>
  </w:style>
  <w:style w:type="paragraph" w:customStyle="1" w:styleId="210">
    <w:name w:val="Основной текст 21"/>
    <w:basedOn w:val="a7"/>
    <w:rsid w:val="00563F3A"/>
    <w:pPr>
      <w:overflowPunct w:val="0"/>
      <w:autoSpaceDE w:val="0"/>
      <w:autoSpaceDN w:val="0"/>
      <w:adjustRightInd w:val="0"/>
      <w:ind w:firstLine="720"/>
      <w:jc w:val="both"/>
      <w:textAlignment w:val="baseline"/>
    </w:pPr>
    <w:rPr>
      <w:sz w:val="28"/>
      <w:szCs w:val="20"/>
    </w:rPr>
  </w:style>
  <w:style w:type="numbering" w:customStyle="1" w:styleId="116">
    <w:name w:val="Нет списка11"/>
    <w:next w:val="aa"/>
    <w:semiHidden/>
    <w:rsid w:val="00563F3A"/>
  </w:style>
  <w:style w:type="paragraph" w:customStyle="1" w:styleId="heading">
    <w:name w:val="heading"/>
    <w:basedOn w:val="a7"/>
    <w:rsid w:val="00563F3A"/>
    <w:pPr>
      <w:spacing w:before="100" w:beforeAutospacing="1" w:after="100" w:afterAutospacing="1"/>
    </w:pPr>
    <w:rPr>
      <w:rFonts w:ascii="Verdana" w:hAnsi="Verdana"/>
      <w:b/>
      <w:bCs/>
      <w:color w:val="5385C4"/>
      <w:sz w:val="21"/>
      <w:szCs w:val="21"/>
    </w:rPr>
  </w:style>
  <w:style w:type="paragraph" w:customStyle="1" w:styleId="dh1">
    <w:name w:val="dh1"/>
    <w:basedOn w:val="a7"/>
    <w:rsid w:val="00563F3A"/>
    <w:pPr>
      <w:spacing w:before="100" w:beforeAutospacing="1" w:after="100" w:afterAutospacing="1"/>
    </w:pPr>
    <w:rPr>
      <w:rFonts w:ascii="Verdana" w:hAnsi="Verdana"/>
      <w:b/>
      <w:bCs/>
      <w:color w:val="25416B"/>
      <w:sz w:val="18"/>
      <w:szCs w:val="18"/>
    </w:rPr>
  </w:style>
  <w:style w:type="paragraph" w:customStyle="1" w:styleId="style12">
    <w:name w:val="style12"/>
    <w:basedOn w:val="a7"/>
    <w:rsid w:val="00563F3A"/>
    <w:pPr>
      <w:spacing w:before="100" w:beforeAutospacing="1" w:after="100" w:afterAutospacing="1"/>
    </w:pPr>
  </w:style>
  <w:style w:type="character" w:customStyle="1" w:styleId="kontakt1">
    <w:name w:val="kontakt1"/>
    <w:rsid w:val="00563F3A"/>
    <w:rPr>
      <w:rFonts w:ascii="Verdana" w:hAnsi="Verdana" w:hint="default"/>
      <w:b w:val="0"/>
      <w:bCs w:val="0"/>
      <w:strike w:val="0"/>
      <w:dstrike w:val="0"/>
      <w:color w:val="25416B"/>
      <w:sz w:val="17"/>
      <w:szCs w:val="17"/>
      <w:u w:val="none"/>
      <w:effect w:val="none"/>
    </w:rPr>
  </w:style>
  <w:style w:type="numbering" w:customStyle="1" w:styleId="2e">
    <w:name w:val="Нет списка2"/>
    <w:next w:val="aa"/>
    <w:uiPriority w:val="99"/>
    <w:semiHidden/>
    <w:unhideWhenUsed/>
    <w:rsid w:val="00563F3A"/>
  </w:style>
  <w:style w:type="numbering" w:customStyle="1" w:styleId="1110">
    <w:name w:val="Нет списка111"/>
    <w:next w:val="aa"/>
    <w:semiHidden/>
    <w:rsid w:val="00563F3A"/>
  </w:style>
  <w:style w:type="paragraph" w:customStyle="1" w:styleId="220">
    <w:name w:val="Основной текст 22"/>
    <w:basedOn w:val="a7"/>
    <w:rsid w:val="00563F3A"/>
    <w:pPr>
      <w:overflowPunct w:val="0"/>
      <w:autoSpaceDE w:val="0"/>
      <w:autoSpaceDN w:val="0"/>
      <w:adjustRightInd w:val="0"/>
      <w:ind w:firstLine="720"/>
      <w:jc w:val="both"/>
      <w:textAlignment w:val="baseline"/>
    </w:pPr>
    <w:rPr>
      <w:sz w:val="28"/>
      <w:szCs w:val="20"/>
    </w:rPr>
  </w:style>
  <w:style w:type="numbering" w:customStyle="1" w:styleId="1111">
    <w:name w:val="Нет списка1111"/>
    <w:next w:val="aa"/>
    <w:semiHidden/>
    <w:rsid w:val="00563F3A"/>
  </w:style>
  <w:style w:type="paragraph" w:customStyle="1" w:styleId="affffc">
    <w:name w:val="Знак Знак Знак Знак Знак Знак Знак Знак Знак 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xl41">
    <w:name w:val="xl41"/>
    <w:basedOn w:val="a7"/>
    <w:rsid w:val="00563F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42">
    <w:name w:val="xl42"/>
    <w:basedOn w:val="a7"/>
    <w:rsid w:val="00563F3A"/>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43">
    <w:name w:val="xl43"/>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44">
    <w:name w:val="xl44"/>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45">
    <w:name w:val="xl45"/>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6">
    <w:name w:val="xl46"/>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7">
    <w:name w:val="xl47"/>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8">
    <w:name w:val="xl48"/>
    <w:basedOn w:val="a7"/>
    <w:rsid w:val="00563F3A"/>
    <w:pPr>
      <w:pBdr>
        <w:left w:val="single" w:sz="4" w:space="0" w:color="auto"/>
      </w:pBdr>
      <w:shd w:val="clear" w:color="auto" w:fill="FFFFFF"/>
      <w:spacing w:before="100" w:beforeAutospacing="1" w:after="100" w:afterAutospacing="1"/>
      <w:textAlignment w:val="center"/>
    </w:pPr>
    <w:rPr>
      <w:color w:val="000000"/>
      <w:sz w:val="18"/>
      <w:szCs w:val="18"/>
    </w:rPr>
  </w:style>
  <w:style w:type="paragraph" w:customStyle="1" w:styleId="xl49">
    <w:name w:val="xl49"/>
    <w:basedOn w:val="a7"/>
    <w:rsid w:val="00563F3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0">
    <w:name w:val="xl50"/>
    <w:basedOn w:val="a7"/>
    <w:rsid w:val="00563F3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1">
    <w:name w:val="xl51"/>
    <w:basedOn w:val="a7"/>
    <w:rsid w:val="00563F3A"/>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2">
    <w:name w:val="xl52"/>
    <w:basedOn w:val="a7"/>
    <w:rsid w:val="00563F3A"/>
    <w:pPr>
      <w:pBdr>
        <w:right w:val="single" w:sz="4" w:space="0" w:color="auto"/>
      </w:pBdr>
      <w:spacing w:before="100" w:beforeAutospacing="1" w:after="100" w:afterAutospacing="1"/>
      <w:jc w:val="center"/>
      <w:textAlignment w:val="center"/>
    </w:pPr>
    <w:rPr>
      <w:color w:val="000000"/>
      <w:sz w:val="18"/>
      <w:szCs w:val="18"/>
    </w:rPr>
  </w:style>
  <w:style w:type="paragraph" w:customStyle="1" w:styleId="xl53">
    <w:name w:val="xl53"/>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4">
    <w:name w:val="xl54"/>
    <w:basedOn w:val="a7"/>
    <w:rsid w:val="00563F3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5">
    <w:name w:val="xl55"/>
    <w:basedOn w:val="a7"/>
    <w:rsid w:val="00563F3A"/>
    <w:pPr>
      <w:pBdr>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6">
    <w:name w:val="xl56"/>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7">
    <w:name w:val="xl57"/>
    <w:basedOn w:val="a7"/>
    <w:rsid w:val="00563F3A"/>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18"/>
      <w:szCs w:val="18"/>
    </w:rPr>
  </w:style>
  <w:style w:type="paragraph" w:customStyle="1" w:styleId="xl58">
    <w:name w:val="xl58"/>
    <w:basedOn w:val="a7"/>
    <w:rsid w:val="00563F3A"/>
    <w:pPr>
      <w:pBdr>
        <w:top w:val="single" w:sz="4" w:space="0" w:color="auto"/>
        <w:bottom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9">
    <w:name w:val="xl59"/>
    <w:basedOn w:val="a7"/>
    <w:rsid w:val="00563F3A"/>
    <w:pPr>
      <w:pBdr>
        <w:top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0">
    <w:name w:val="xl60"/>
    <w:basedOn w:val="a7"/>
    <w:rsid w:val="00563F3A"/>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1">
    <w:name w:val="xl61"/>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2">
    <w:name w:val="xl62"/>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1fd">
    <w:name w:val="Обычный1"/>
    <w:rsid w:val="00563F3A"/>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9">
    <w:name w:val="Нет списка3"/>
    <w:next w:val="aa"/>
    <w:uiPriority w:val="99"/>
    <w:semiHidden/>
    <w:unhideWhenUsed/>
    <w:rsid w:val="00563F3A"/>
  </w:style>
  <w:style w:type="numbering" w:customStyle="1" w:styleId="120">
    <w:name w:val="Нет списка12"/>
    <w:next w:val="aa"/>
    <w:semiHidden/>
    <w:unhideWhenUsed/>
    <w:rsid w:val="00563F3A"/>
  </w:style>
  <w:style w:type="numbering" w:customStyle="1" w:styleId="1120">
    <w:name w:val="Нет списка112"/>
    <w:next w:val="aa"/>
    <w:semiHidden/>
    <w:rsid w:val="00563F3A"/>
  </w:style>
  <w:style w:type="numbering" w:customStyle="1" w:styleId="211">
    <w:name w:val="Нет списка21"/>
    <w:next w:val="aa"/>
    <w:semiHidden/>
    <w:unhideWhenUsed/>
    <w:rsid w:val="00563F3A"/>
  </w:style>
  <w:style w:type="numbering" w:customStyle="1" w:styleId="11111">
    <w:name w:val="Нет списка11111"/>
    <w:next w:val="aa"/>
    <w:semiHidden/>
    <w:rsid w:val="00563F3A"/>
  </w:style>
  <w:style w:type="numbering" w:customStyle="1" w:styleId="111111">
    <w:name w:val="Нет списка111111"/>
    <w:next w:val="aa"/>
    <w:semiHidden/>
    <w:rsid w:val="00563F3A"/>
  </w:style>
  <w:style w:type="character" w:styleId="affffd">
    <w:name w:val="Emphasis"/>
    <w:qFormat/>
    <w:rsid w:val="00563F3A"/>
    <w:rPr>
      <w:b/>
      <w:bCs/>
      <w:i w:val="0"/>
      <w:iCs w:val="0"/>
    </w:rPr>
  </w:style>
  <w:style w:type="character" w:customStyle="1" w:styleId="ft">
    <w:name w:val="ft"/>
    <w:basedOn w:val="a8"/>
    <w:rsid w:val="00563F3A"/>
  </w:style>
  <w:style w:type="paragraph" w:customStyle="1" w:styleId="xl22">
    <w:name w:val="xl22"/>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
    <w:name w:val="xl23"/>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1fe">
    <w:name w:val="1"/>
    <w:basedOn w:val="af2"/>
    <w:rsid w:val="00563F3A"/>
    <w:pPr>
      <w:widowControl w:val="0"/>
      <w:tabs>
        <w:tab w:val="left" w:pos="900"/>
      </w:tabs>
      <w:spacing w:before="120" w:line="360" w:lineRule="auto"/>
      <w:ind w:right="96" w:firstLine="720"/>
    </w:pPr>
    <w:rPr>
      <w:rFonts w:eastAsia="Arial Unicode MS"/>
      <w:noProof/>
      <w:szCs w:val="20"/>
      <w:lang w:eastAsia="ru-RU"/>
    </w:rPr>
  </w:style>
  <w:style w:type="paragraph" w:customStyle="1" w:styleId="xl210">
    <w:name w:val="xl210"/>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7"/>
    <w:rsid w:val="00563F3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7"/>
    <w:rsid w:val="00563F3A"/>
    <w:pPr>
      <w:pBdr>
        <w:left w:val="single" w:sz="4" w:space="0" w:color="auto"/>
      </w:pBdr>
      <w:spacing w:before="100" w:beforeAutospacing="1" w:after="100" w:afterAutospacing="1"/>
      <w:jc w:val="center"/>
      <w:textAlignment w:val="center"/>
    </w:pPr>
    <w:rPr>
      <w:sz w:val="18"/>
      <w:szCs w:val="18"/>
    </w:rPr>
  </w:style>
  <w:style w:type="paragraph" w:customStyle="1" w:styleId="xl213">
    <w:name w:val="xl213"/>
    <w:basedOn w:val="a7"/>
    <w:rsid w:val="00563F3A"/>
    <w:pPr>
      <w:pBdr>
        <w:top w:val="single" w:sz="4" w:space="0" w:color="auto"/>
        <w:left w:val="single" w:sz="4" w:space="0" w:color="auto"/>
      </w:pBdr>
      <w:spacing w:before="100" w:beforeAutospacing="1" w:after="100" w:afterAutospacing="1"/>
      <w:jc w:val="center"/>
      <w:textAlignment w:val="center"/>
    </w:pPr>
    <w:rPr>
      <w:color w:val="FF0000"/>
      <w:sz w:val="18"/>
      <w:szCs w:val="18"/>
    </w:rPr>
  </w:style>
  <w:style w:type="paragraph" w:customStyle="1" w:styleId="xl214">
    <w:name w:val="xl214"/>
    <w:basedOn w:val="a7"/>
    <w:rsid w:val="00563F3A"/>
    <w:pPr>
      <w:pBdr>
        <w:left w:val="single" w:sz="4" w:space="0" w:color="auto"/>
      </w:pBdr>
      <w:spacing w:before="100" w:beforeAutospacing="1" w:after="100" w:afterAutospacing="1"/>
      <w:jc w:val="center"/>
      <w:textAlignment w:val="center"/>
    </w:pPr>
    <w:rPr>
      <w:color w:val="FF0000"/>
      <w:sz w:val="18"/>
      <w:szCs w:val="18"/>
    </w:rPr>
  </w:style>
  <w:style w:type="paragraph" w:customStyle="1" w:styleId="xl215">
    <w:name w:val="xl215"/>
    <w:basedOn w:val="a7"/>
    <w:rsid w:val="00563F3A"/>
    <w:pPr>
      <w:pBdr>
        <w:left w:val="single" w:sz="4" w:space="0" w:color="auto"/>
        <w:bottom w:val="single" w:sz="4" w:space="0" w:color="auto"/>
      </w:pBdr>
      <w:spacing w:before="100" w:beforeAutospacing="1" w:after="100" w:afterAutospacing="1"/>
      <w:jc w:val="center"/>
      <w:textAlignment w:val="center"/>
    </w:pPr>
    <w:rPr>
      <w:color w:val="FF0000"/>
      <w:sz w:val="18"/>
      <w:szCs w:val="18"/>
    </w:rPr>
  </w:style>
  <w:style w:type="paragraph" w:customStyle="1" w:styleId="xl216">
    <w:name w:val="xl216"/>
    <w:basedOn w:val="a7"/>
    <w:rsid w:val="00563F3A"/>
    <w:pPr>
      <w:pBdr>
        <w:top w:val="single" w:sz="4" w:space="0" w:color="auto"/>
      </w:pBdr>
      <w:spacing w:before="100" w:beforeAutospacing="1" w:after="100" w:afterAutospacing="1"/>
      <w:jc w:val="center"/>
      <w:textAlignment w:val="center"/>
    </w:pPr>
    <w:rPr>
      <w:sz w:val="18"/>
      <w:szCs w:val="18"/>
    </w:rPr>
  </w:style>
  <w:style w:type="paragraph" w:customStyle="1" w:styleId="xl217">
    <w:name w:val="xl217"/>
    <w:basedOn w:val="a7"/>
    <w:rsid w:val="00563F3A"/>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218">
    <w:name w:val="xl218"/>
    <w:basedOn w:val="a7"/>
    <w:rsid w:val="00563F3A"/>
    <w:pPr>
      <w:pBdr>
        <w:bottom w:val="single" w:sz="4" w:space="0" w:color="auto"/>
      </w:pBdr>
      <w:spacing w:before="100" w:beforeAutospacing="1" w:after="100" w:afterAutospacing="1"/>
      <w:jc w:val="center"/>
      <w:textAlignment w:val="center"/>
    </w:pPr>
    <w:rPr>
      <w:sz w:val="18"/>
      <w:szCs w:val="18"/>
    </w:rPr>
  </w:style>
  <w:style w:type="paragraph" w:customStyle="1" w:styleId="xl219">
    <w:name w:val="xl219"/>
    <w:basedOn w:val="a7"/>
    <w:rsid w:val="00563F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7"/>
    <w:rsid w:val="00563F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1">
    <w:name w:val="xl221"/>
    <w:basedOn w:val="a7"/>
    <w:rsid w:val="00563F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22">
    <w:name w:val="xl222"/>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223">
    <w:name w:val="xl223"/>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4">
    <w:name w:val="xl224"/>
    <w:basedOn w:val="a7"/>
    <w:rsid w:val="00563F3A"/>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25">
    <w:name w:val="xl225"/>
    <w:basedOn w:val="a7"/>
    <w:rsid w:val="00563F3A"/>
    <w:pPr>
      <w:pBdr>
        <w:left w:val="single" w:sz="4" w:space="0" w:color="auto"/>
      </w:pBdr>
      <w:spacing w:before="100" w:beforeAutospacing="1" w:after="100" w:afterAutospacing="1"/>
      <w:jc w:val="center"/>
      <w:textAlignment w:val="center"/>
    </w:pPr>
    <w:rPr>
      <w:sz w:val="18"/>
      <w:szCs w:val="18"/>
    </w:rPr>
  </w:style>
  <w:style w:type="paragraph" w:customStyle="1" w:styleId="xl226">
    <w:name w:val="xl226"/>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7">
    <w:name w:val="xl227"/>
    <w:basedOn w:val="a7"/>
    <w:rsid w:val="00563F3A"/>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7"/>
    <w:rsid w:val="00563F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0">
    <w:name w:val="xl230"/>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1">
    <w:name w:val="xl231"/>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2">
    <w:name w:val="xl232"/>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3">
    <w:name w:val="xl233"/>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4">
    <w:name w:val="xl234"/>
    <w:basedOn w:val="a7"/>
    <w:rsid w:val="00563F3A"/>
    <w:pPr>
      <w:pBdr>
        <w:left w:val="single" w:sz="4" w:space="0" w:color="auto"/>
        <w:right w:val="single" w:sz="4" w:space="0" w:color="auto"/>
      </w:pBdr>
      <w:spacing w:before="100" w:beforeAutospacing="1" w:after="100" w:afterAutospacing="1"/>
    </w:pPr>
  </w:style>
  <w:style w:type="paragraph" w:customStyle="1" w:styleId="xl235">
    <w:name w:val="xl235"/>
    <w:basedOn w:val="a7"/>
    <w:rsid w:val="00563F3A"/>
    <w:pPr>
      <w:pBdr>
        <w:left w:val="single" w:sz="4" w:space="0" w:color="auto"/>
        <w:bottom w:val="single" w:sz="4" w:space="0" w:color="auto"/>
        <w:right w:val="single" w:sz="4" w:space="0" w:color="auto"/>
      </w:pBdr>
      <w:spacing w:before="100" w:beforeAutospacing="1" w:after="100" w:afterAutospacing="1"/>
    </w:pPr>
  </w:style>
  <w:style w:type="paragraph" w:customStyle="1" w:styleId="xl236">
    <w:name w:val="xl236"/>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7">
    <w:name w:val="xl237"/>
    <w:basedOn w:val="a7"/>
    <w:rsid w:val="00563F3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8">
    <w:name w:val="xl238"/>
    <w:basedOn w:val="a7"/>
    <w:rsid w:val="00563F3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9">
    <w:name w:val="xl239"/>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0">
    <w:name w:val="xl240"/>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1">
    <w:name w:val="xl241"/>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3">
    <w:name w:val="xl243"/>
    <w:basedOn w:val="a7"/>
    <w:rsid w:val="00563F3A"/>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44">
    <w:name w:val="xl244"/>
    <w:basedOn w:val="a7"/>
    <w:rsid w:val="00563F3A"/>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45">
    <w:name w:val="xl245"/>
    <w:basedOn w:val="a7"/>
    <w:rsid w:val="00563F3A"/>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affffe">
    <w:name w:val="Без интервала Знак"/>
    <w:link w:val="afffff"/>
    <w:qFormat/>
    <w:rsid w:val="00563F3A"/>
    <w:pPr>
      <w:spacing w:after="0" w:line="240" w:lineRule="auto"/>
    </w:pPr>
    <w:rPr>
      <w:rFonts w:ascii="Calibri" w:eastAsia="Times New Roman" w:hAnsi="Calibri" w:cs="Times New Roman"/>
    </w:rPr>
  </w:style>
  <w:style w:type="character" w:customStyle="1" w:styleId="afffff">
    <w:name w:val="Без интервала Знак Знак"/>
    <w:link w:val="affffe"/>
    <w:rsid w:val="00563F3A"/>
    <w:rPr>
      <w:rFonts w:ascii="Calibri" w:eastAsia="Times New Roman" w:hAnsi="Calibri" w:cs="Times New Roman"/>
    </w:rPr>
  </w:style>
  <w:style w:type="paragraph" w:customStyle="1" w:styleId="2f">
    <w:name w:val="Знак Знак Знак2"/>
    <w:basedOn w:val="a7"/>
    <w:rsid w:val="00563F3A"/>
    <w:pPr>
      <w:spacing w:before="100" w:beforeAutospacing="1" w:after="100" w:afterAutospacing="1"/>
    </w:pPr>
    <w:rPr>
      <w:rFonts w:ascii="Tahoma" w:hAnsi="Tahoma"/>
      <w:sz w:val="20"/>
      <w:szCs w:val="20"/>
      <w:lang w:val="en-US" w:eastAsia="en-US"/>
    </w:rPr>
  </w:style>
  <w:style w:type="paragraph" w:customStyle="1" w:styleId="221">
    <w:name w:val="Основной текст 221"/>
    <w:basedOn w:val="a7"/>
    <w:rsid w:val="00563F3A"/>
    <w:pPr>
      <w:overflowPunct w:val="0"/>
      <w:autoSpaceDE w:val="0"/>
      <w:autoSpaceDN w:val="0"/>
      <w:adjustRightInd w:val="0"/>
      <w:ind w:firstLine="720"/>
      <w:jc w:val="both"/>
      <w:textAlignment w:val="baseline"/>
    </w:pPr>
    <w:rPr>
      <w:sz w:val="28"/>
      <w:szCs w:val="20"/>
    </w:rPr>
  </w:style>
  <w:style w:type="paragraph" w:customStyle="1" w:styleId="1ff">
    <w:name w:val="Знак Знак Знак Знак Знак Знак Знак Знак Знак Знак Знак Знак Знак Знак Знак1"/>
    <w:basedOn w:val="a7"/>
    <w:rsid w:val="00563F3A"/>
    <w:pPr>
      <w:spacing w:before="100" w:beforeAutospacing="1" w:after="100" w:afterAutospacing="1"/>
    </w:pPr>
    <w:rPr>
      <w:rFonts w:ascii="Tahoma" w:hAnsi="Tahoma"/>
      <w:sz w:val="20"/>
      <w:szCs w:val="20"/>
      <w:lang w:val="en-US" w:eastAsia="en-US"/>
    </w:rPr>
  </w:style>
  <w:style w:type="paragraph" w:customStyle="1" w:styleId="font1">
    <w:name w:val="font1"/>
    <w:basedOn w:val="a7"/>
    <w:rsid w:val="00563F3A"/>
    <w:pPr>
      <w:spacing w:before="100" w:beforeAutospacing="1" w:after="100" w:afterAutospacing="1"/>
    </w:pPr>
    <w:rPr>
      <w:rFonts w:ascii="Arial" w:hAnsi="Arial" w:cs="Arial"/>
      <w:sz w:val="20"/>
      <w:szCs w:val="20"/>
    </w:rPr>
  </w:style>
  <w:style w:type="table" w:customStyle="1" w:styleId="117">
    <w:name w:val="Сетка таблицы11"/>
    <w:basedOn w:val="a9"/>
    <w:next w:val="af1"/>
    <w:rsid w:val="00563F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7"/>
    <w:rsid w:val="00563F3A"/>
    <w:pPr>
      <w:overflowPunct w:val="0"/>
      <w:autoSpaceDE w:val="0"/>
      <w:autoSpaceDN w:val="0"/>
      <w:adjustRightInd w:val="0"/>
      <w:ind w:firstLine="720"/>
      <w:jc w:val="both"/>
      <w:textAlignment w:val="baseline"/>
    </w:pPr>
    <w:rPr>
      <w:sz w:val="28"/>
      <w:szCs w:val="20"/>
    </w:rPr>
  </w:style>
  <w:style w:type="numbering" w:customStyle="1" w:styleId="1112">
    <w:name w:val="Нет списка1112"/>
    <w:next w:val="aa"/>
    <w:semiHidden/>
    <w:rsid w:val="00563F3A"/>
  </w:style>
  <w:style w:type="paragraph" w:customStyle="1" w:styleId="-">
    <w:name w:val="Таблица - текст основной"/>
    <w:basedOn w:val="af2"/>
    <w:link w:val="-0"/>
    <w:qFormat/>
    <w:rsid w:val="00563F3A"/>
    <w:pPr>
      <w:suppressAutoHyphens/>
      <w:spacing w:before="40" w:after="40" w:line="240" w:lineRule="auto"/>
      <w:jc w:val="left"/>
    </w:pPr>
    <w:rPr>
      <w:rFonts w:ascii="Arial" w:hAnsi="Arial" w:cs="Arial"/>
      <w:sz w:val="20"/>
      <w:szCs w:val="20"/>
      <w:lang w:eastAsia="ru-RU"/>
    </w:rPr>
  </w:style>
  <w:style w:type="character" w:customStyle="1" w:styleId="-0">
    <w:name w:val="Таблица - текст основной Знак"/>
    <w:basedOn w:val="a8"/>
    <w:link w:val="-"/>
    <w:rsid w:val="00563F3A"/>
    <w:rPr>
      <w:rFonts w:ascii="Arial" w:eastAsia="Times New Roman" w:hAnsi="Arial" w:cs="Arial"/>
      <w:sz w:val="20"/>
      <w:szCs w:val="20"/>
      <w:lang w:eastAsia="ru-RU"/>
    </w:rPr>
  </w:style>
  <w:style w:type="paragraph" w:customStyle="1" w:styleId="14">
    <w:name w:val="Список маркированный 1"/>
    <w:basedOn w:val="a7"/>
    <w:link w:val="1ff0"/>
    <w:qFormat/>
    <w:rsid w:val="00563F3A"/>
    <w:pPr>
      <w:numPr>
        <w:numId w:val="3"/>
      </w:numPr>
      <w:suppressAutoHyphens/>
      <w:spacing w:line="360" w:lineRule="auto"/>
      <w:jc w:val="both"/>
    </w:pPr>
  </w:style>
  <w:style w:type="character" w:customStyle="1" w:styleId="1ff0">
    <w:name w:val="Список маркированный 1 Знак"/>
    <w:basedOn w:val="a8"/>
    <w:link w:val="14"/>
    <w:rsid w:val="00563F3A"/>
    <w:rPr>
      <w:rFonts w:ascii="Times New Roman" w:eastAsia="Times New Roman" w:hAnsi="Times New Roman" w:cs="Times New Roman"/>
      <w:sz w:val="24"/>
      <w:szCs w:val="24"/>
      <w:lang w:eastAsia="ru-RU"/>
    </w:rPr>
  </w:style>
  <w:style w:type="paragraph" w:customStyle="1" w:styleId="-1">
    <w:name w:val="Таблица - шапка"/>
    <w:basedOn w:val="a7"/>
    <w:qFormat/>
    <w:rsid w:val="00563F3A"/>
    <w:pPr>
      <w:suppressAutoHyphens/>
      <w:spacing w:before="120" w:after="120"/>
      <w:jc w:val="center"/>
    </w:pPr>
    <w:rPr>
      <w:rFonts w:ascii="Arial" w:hAnsi="Arial" w:cs="Arial"/>
      <w:b/>
      <w:sz w:val="20"/>
      <w:szCs w:val="20"/>
    </w:rPr>
  </w:style>
  <w:style w:type="numbering" w:customStyle="1" w:styleId="42">
    <w:name w:val="Нет списка4"/>
    <w:next w:val="aa"/>
    <w:uiPriority w:val="99"/>
    <w:semiHidden/>
    <w:unhideWhenUsed/>
    <w:rsid w:val="00563F3A"/>
  </w:style>
  <w:style w:type="character" w:styleId="afffff0">
    <w:name w:val="Placeholder Text"/>
    <w:basedOn w:val="a8"/>
    <w:uiPriority w:val="99"/>
    <w:semiHidden/>
    <w:rsid w:val="00563F3A"/>
    <w:rPr>
      <w:color w:val="808080"/>
    </w:rPr>
  </w:style>
  <w:style w:type="numbering" w:customStyle="1" w:styleId="52">
    <w:name w:val="Нет списка5"/>
    <w:next w:val="aa"/>
    <w:uiPriority w:val="99"/>
    <w:semiHidden/>
    <w:unhideWhenUsed/>
    <w:rsid w:val="00563F3A"/>
  </w:style>
  <w:style w:type="paragraph" w:customStyle="1" w:styleId="afffff1">
    <w:name w:val="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afffff2">
    <w:name w:val="Обычный + По правому краю"/>
    <w:basedOn w:val="a7"/>
    <w:rsid w:val="00563F3A"/>
    <w:pPr>
      <w:tabs>
        <w:tab w:val="left" w:pos="1920"/>
        <w:tab w:val="left" w:pos="12264"/>
      </w:tabs>
      <w:jc w:val="right"/>
    </w:pPr>
  </w:style>
  <w:style w:type="numbering" w:customStyle="1" w:styleId="130">
    <w:name w:val="Нет списка13"/>
    <w:next w:val="aa"/>
    <w:semiHidden/>
    <w:rsid w:val="00563F3A"/>
  </w:style>
  <w:style w:type="numbering" w:customStyle="1" w:styleId="1130">
    <w:name w:val="Нет списка113"/>
    <w:next w:val="aa"/>
    <w:semiHidden/>
    <w:rsid w:val="00563F3A"/>
  </w:style>
  <w:style w:type="numbering" w:customStyle="1" w:styleId="1113">
    <w:name w:val="Нет списка1113"/>
    <w:next w:val="aa"/>
    <w:semiHidden/>
    <w:unhideWhenUsed/>
    <w:rsid w:val="00563F3A"/>
  </w:style>
  <w:style w:type="numbering" w:customStyle="1" w:styleId="222">
    <w:name w:val="Нет списка22"/>
    <w:next w:val="aa"/>
    <w:semiHidden/>
    <w:unhideWhenUsed/>
    <w:rsid w:val="00563F3A"/>
  </w:style>
  <w:style w:type="numbering" w:customStyle="1" w:styleId="121">
    <w:name w:val="Нет списка121"/>
    <w:next w:val="aa"/>
    <w:semiHidden/>
    <w:rsid w:val="00563F3A"/>
  </w:style>
  <w:style w:type="paragraph" w:customStyle="1" w:styleId="afffff3">
    <w:name w:val="Знак Знак Знак"/>
    <w:basedOn w:val="a7"/>
    <w:rsid w:val="00563F3A"/>
    <w:pPr>
      <w:spacing w:before="100" w:beforeAutospacing="1" w:after="100" w:afterAutospacing="1"/>
    </w:pPr>
    <w:rPr>
      <w:rFonts w:ascii="Tahoma" w:hAnsi="Tahoma"/>
      <w:sz w:val="20"/>
      <w:szCs w:val="20"/>
      <w:lang w:val="en-US" w:eastAsia="en-US"/>
    </w:rPr>
  </w:style>
  <w:style w:type="character" w:styleId="afffff4">
    <w:name w:val="line number"/>
    <w:basedOn w:val="a8"/>
    <w:unhideWhenUsed/>
    <w:rsid w:val="00563F3A"/>
  </w:style>
  <w:style w:type="paragraph" w:customStyle="1" w:styleId="1ff1">
    <w:name w:val="Знак Знак Знак Знак Знак Знак Знак Знак1 Знак 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afffff5">
    <w:name w:val="Знак Знак Знак 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character" w:customStyle="1" w:styleId="1ff2">
    <w:name w:val="Список маркированный 1 Знак Знак"/>
    <w:rsid w:val="00563F3A"/>
    <w:rPr>
      <w:sz w:val="24"/>
      <w:szCs w:val="24"/>
    </w:rPr>
  </w:style>
  <w:style w:type="numbering" w:customStyle="1" w:styleId="62">
    <w:name w:val="Нет списка6"/>
    <w:next w:val="aa"/>
    <w:uiPriority w:val="99"/>
    <w:semiHidden/>
    <w:unhideWhenUsed/>
    <w:rsid w:val="00563F3A"/>
  </w:style>
  <w:style w:type="numbering" w:customStyle="1" w:styleId="142">
    <w:name w:val="Нет списка14"/>
    <w:next w:val="aa"/>
    <w:semiHidden/>
    <w:rsid w:val="00563F3A"/>
  </w:style>
  <w:style w:type="numbering" w:customStyle="1" w:styleId="1140">
    <w:name w:val="Нет списка114"/>
    <w:next w:val="aa"/>
    <w:semiHidden/>
    <w:rsid w:val="00563F3A"/>
  </w:style>
  <w:style w:type="numbering" w:customStyle="1" w:styleId="1114">
    <w:name w:val="Нет списка1114"/>
    <w:next w:val="aa"/>
    <w:semiHidden/>
    <w:unhideWhenUsed/>
    <w:rsid w:val="00563F3A"/>
  </w:style>
  <w:style w:type="numbering" w:customStyle="1" w:styleId="11112">
    <w:name w:val="Нет списка11112"/>
    <w:next w:val="aa"/>
    <w:semiHidden/>
    <w:rsid w:val="00563F3A"/>
  </w:style>
  <w:style w:type="numbering" w:customStyle="1" w:styleId="231">
    <w:name w:val="Нет списка23"/>
    <w:next w:val="aa"/>
    <w:semiHidden/>
    <w:unhideWhenUsed/>
    <w:rsid w:val="00563F3A"/>
  </w:style>
  <w:style w:type="numbering" w:customStyle="1" w:styleId="122">
    <w:name w:val="Нет списка122"/>
    <w:next w:val="aa"/>
    <w:semiHidden/>
    <w:rsid w:val="00563F3A"/>
  </w:style>
  <w:style w:type="paragraph" w:customStyle="1" w:styleId="afffff6">
    <w:name w:val="_Таблица"/>
    <w:basedOn w:val="a7"/>
    <w:link w:val="afffff7"/>
    <w:autoRedefine/>
    <w:qFormat/>
    <w:rsid w:val="00563F3A"/>
    <w:pPr>
      <w:keepNext/>
      <w:tabs>
        <w:tab w:val="left" w:pos="1985"/>
      </w:tabs>
      <w:spacing w:line="276" w:lineRule="auto"/>
      <w:ind w:right="-1" w:firstLine="709"/>
      <w:jc w:val="both"/>
    </w:pPr>
    <w:rPr>
      <w:b/>
      <w:sz w:val="28"/>
      <w:szCs w:val="26"/>
    </w:rPr>
  </w:style>
  <w:style w:type="character" w:customStyle="1" w:styleId="afffff7">
    <w:name w:val="_Таблица Знак"/>
    <w:link w:val="afffff6"/>
    <w:locked/>
    <w:rsid w:val="00563F3A"/>
    <w:rPr>
      <w:rFonts w:ascii="Times New Roman" w:eastAsia="Calibri" w:hAnsi="Times New Roman" w:cs="Times New Roman"/>
      <w:b/>
      <w:sz w:val="28"/>
      <w:szCs w:val="26"/>
      <w:lang w:eastAsia="ru-RU"/>
    </w:rPr>
  </w:style>
  <w:style w:type="paragraph" w:customStyle="1" w:styleId="afffff8">
    <w:name w:val="Шапка таблицы"/>
    <w:basedOn w:val="a7"/>
    <w:qFormat/>
    <w:rsid w:val="00563F3A"/>
    <w:pPr>
      <w:keepNext/>
      <w:jc w:val="center"/>
    </w:pPr>
    <w:rPr>
      <w:rFonts w:ascii="ISOCPEUR" w:hAnsi="ISOCPEUR"/>
      <w:b/>
      <w:i/>
      <w:sz w:val="22"/>
      <w:szCs w:val="20"/>
    </w:rPr>
  </w:style>
  <w:style w:type="numbering" w:customStyle="1" w:styleId="73">
    <w:name w:val="Нет списка7"/>
    <w:next w:val="aa"/>
    <w:uiPriority w:val="99"/>
    <w:semiHidden/>
    <w:unhideWhenUsed/>
    <w:rsid w:val="00563F3A"/>
  </w:style>
  <w:style w:type="paragraph" w:customStyle="1" w:styleId="30">
    <w:name w:val="заголовок 3"/>
    <w:next w:val="123"/>
    <w:link w:val="3a"/>
    <w:rsid w:val="00563F3A"/>
    <w:pPr>
      <w:numPr>
        <w:numId w:val="4"/>
      </w:numPr>
      <w:tabs>
        <w:tab w:val="clear" w:pos="992"/>
      </w:tabs>
      <w:spacing w:before="120" w:after="120" w:line="360" w:lineRule="auto"/>
      <w:ind w:left="709" w:firstLine="0"/>
      <w:jc w:val="both"/>
    </w:pPr>
    <w:rPr>
      <w:rFonts w:ascii="Times New Roman" w:eastAsia="Times New Roman" w:hAnsi="Times New Roman" w:cs="Times New Roman"/>
      <w:b/>
      <w:noProof/>
      <w:sz w:val="24"/>
      <w:szCs w:val="24"/>
      <w:lang w:eastAsia="ru-RU"/>
    </w:rPr>
  </w:style>
  <w:style w:type="paragraph" w:customStyle="1" w:styleId="123">
    <w:name w:val="абзац 12"/>
    <w:basedOn w:val="a7"/>
    <w:link w:val="1210"/>
    <w:rsid w:val="00563F3A"/>
    <w:pPr>
      <w:spacing w:before="120" w:after="120" w:line="360" w:lineRule="auto"/>
      <w:ind w:firstLine="709"/>
      <w:jc w:val="both"/>
    </w:pPr>
    <w:rPr>
      <w:szCs w:val="20"/>
    </w:rPr>
  </w:style>
  <w:style w:type="character" w:customStyle="1" w:styleId="1210">
    <w:name w:val="абзац 12 Знак1"/>
    <w:link w:val="123"/>
    <w:rsid w:val="00563F3A"/>
    <w:rPr>
      <w:rFonts w:ascii="Times New Roman" w:eastAsia="Times New Roman" w:hAnsi="Times New Roman" w:cs="Times New Roman"/>
      <w:sz w:val="24"/>
      <w:szCs w:val="20"/>
      <w:lang w:eastAsia="ru-RU"/>
    </w:rPr>
  </w:style>
  <w:style w:type="character" w:customStyle="1" w:styleId="3a">
    <w:name w:val="заголовок 3 Знак"/>
    <w:link w:val="30"/>
    <w:rsid w:val="00563F3A"/>
    <w:rPr>
      <w:rFonts w:ascii="Times New Roman" w:eastAsia="Times New Roman" w:hAnsi="Times New Roman" w:cs="Times New Roman"/>
      <w:b/>
      <w:noProof/>
      <w:sz w:val="24"/>
      <w:szCs w:val="24"/>
      <w:lang w:eastAsia="ru-RU"/>
    </w:rPr>
  </w:style>
  <w:style w:type="character" w:customStyle="1" w:styleId="afffff9">
    <w:name w:val="Маркированный список Знак"/>
    <w:link w:val="afffffa"/>
    <w:rsid w:val="00563F3A"/>
    <w:rPr>
      <w:rFonts w:ascii="Arial" w:hAnsi="Arial"/>
      <w:sz w:val="24"/>
      <w:szCs w:val="24"/>
    </w:rPr>
  </w:style>
  <w:style w:type="paragraph" w:styleId="afffffa">
    <w:name w:val="List Bullet"/>
    <w:basedOn w:val="a7"/>
    <w:link w:val="afffff9"/>
    <w:autoRedefine/>
    <w:uiPriority w:val="99"/>
    <w:rsid w:val="00563F3A"/>
    <w:pPr>
      <w:tabs>
        <w:tab w:val="num" w:pos="1134"/>
      </w:tabs>
      <w:spacing w:before="120" w:after="120" w:line="360" w:lineRule="auto"/>
      <w:ind w:firstLine="851"/>
      <w:jc w:val="both"/>
    </w:pPr>
    <w:rPr>
      <w:rFonts w:ascii="Arial" w:eastAsiaTheme="minorHAnsi" w:hAnsi="Arial" w:cstheme="minorBidi"/>
      <w:lang w:eastAsia="en-US"/>
    </w:rPr>
  </w:style>
  <w:style w:type="table" w:customStyle="1" w:styleId="3b">
    <w:name w:val="Сетка таблицы3"/>
    <w:basedOn w:val="a9"/>
    <w:next w:val="af1"/>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paragraph" w:customStyle="1" w:styleId="afffffb">
    <w:name w:val="Проект"/>
    <w:basedOn w:val="a7"/>
    <w:rsid w:val="00563F3A"/>
    <w:pPr>
      <w:spacing w:before="120" w:after="120" w:line="360" w:lineRule="auto"/>
      <w:jc w:val="center"/>
    </w:pPr>
    <w:rPr>
      <w:b/>
      <w:sz w:val="36"/>
    </w:rPr>
  </w:style>
  <w:style w:type="paragraph" w:customStyle="1" w:styleId="afffffc">
    <w:name w:val="Часть проекта"/>
    <w:basedOn w:val="afffffb"/>
    <w:next w:val="afffffd"/>
    <w:rsid w:val="00563F3A"/>
    <w:rPr>
      <w:caps/>
      <w:szCs w:val="36"/>
    </w:rPr>
  </w:style>
  <w:style w:type="paragraph" w:customStyle="1" w:styleId="afffffd">
    <w:name w:val="ФИЛИАЛ"/>
    <w:basedOn w:val="a7"/>
    <w:link w:val="afffffe"/>
    <w:uiPriority w:val="99"/>
    <w:rsid w:val="00563F3A"/>
    <w:pPr>
      <w:spacing w:before="120" w:after="120" w:line="360" w:lineRule="auto"/>
      <w:jc w:val="center"/>
    </w:pPr>
    <w:rPr>
      <w:rFonts w:ascii="Arial" w:hAnsi="Arial"/>
      <w:caps/>
      <w:szCs w:val="22"/>
    </w:rPr>
  </w:style>
  <w:style w:type="character" w:customStyle="1" w:styleId="afffffe">
    <w:name w:val="ФИЛИАЛ Знак"/>
    <w:link w:val="afffffd"/>
    <w:uiPriority w:val="99"/>
    <w:rsid w:val="00563F3A"/>
    <w:rPr>
      <w:rFonts w:ascii="Arial" w:eastAsia="Times New Roman" w:hAnsi="Arial" w:cs="Times New Roman"/>
      <w:caps/>
      <w:sz w:val="24"/>
      <w:lang w:eastAsia="ru-RU"/>
    </w:rPr>
  </w:style>
  <w:style w:type="paragraph" w:customStyle="1" w:styleId="C">
    <w:name w:val="Cписок осн.(многоуровн.)"/>
    <w:basedOn w:val="af2"/>
    <w:rsid w:val="00563F3A"/>
    <w:pPr>
      <w:numPr>
        <w:numId w:val="5"/>
      </w:numPr>
      <w:spacing w:before="120" w:line="360" w:lineRule="auto"/>
      <w:ind w:left="567"/>
    </w:pPr>
    <w:rPr>
      <w:rFonts w:ascii="Arial" w:hAnsi="Arial"/>
      <w:szCs w:val="24"/>
      <w:lang w:eastAsia="ru-RU"/>
    </w:rPr>
  </w:style>
  <w:style w:type="paragraph" w:customStyle="1" w:styleId="12">
    <w:name w:val="Заголовок1"/>
    <w:basedOn w:val="17"/>
    <w:next w:val="af2"/>
    <w:link w:val="afff1"/>
    <w:rsid w:val="00563F3A"/>
    <w:pPr>
      <w:keepNext w:val="0"/>
      <w:keepLines w:val="0"/>
      <w:numPr>
        <w:numId w:val="6"/>
      </w:numPr>
      <w:spacing w:before="120" w:after="40" w:line="360" w:lineRule="auto"/>
    </w:pPr>
    <w:rPr>
      <w:rFonts w:asciiTheme="majorHAnsi" w:eastAsiaTheme="majorEastAsia" w:hAnsiTheme="majorHAnsi" w:cstheme="majorBidi"/>
      <w:b w:val="0"/>
      <w:bCs w:val="0"/>
      <w:spacing w:val="-10"/>
      <w:kern w:val="28"/>
      <w:sz w:val="56"/>
      <w:szCs w:val="56"/>
      <w:lang w:eastAsia="ru-RU"/>
    </w:rPr>
  </w:style>
  <w:style w:type="paragraph" w:customStyle="1" w:styleId="2f0">
    <w:name w:val="Список доп.2"/>
    <w:basedOn w:val="1ff3"/>
    <w:rsid w:val="00563F3A"/>
    <w:pPr>
      <w:tabs>
        <w:tab w:val="clear" w:pos="1134"/>
        <w:tab w:val="num" w:pos="4253"/>
      </w:tabs>
      <w:ind w:left="3119" w:firstLine="850"/>
    </w:pPr>
  </w:style>
  <w:style w:type="paragraph" w:customStyle="1" w:styleId="1ff3">
    <w:name w:val="Список доп.1"/>
    <w:basedOn w:val="C"/>
    <w:rsid w:val="00563F3A"/>
    <w:pPr>
      <w:tabs>
        <w:tab w:val="num" w:pos="1134"/>
      </w:tabs>
    </w:pPr>
  </w:style>
  <w:style w:type="paragraph" w:customStyle="1" w:styleId="affffff">
    <w:name w:val="Название_страницы"/>
    <w:basedOn w:val="a7"/>
    <w:link w:val="affffff0"/>
    <w:rsid w:val="00563F3A"/>
    <w:pPr>
      <w:spacing w:before="240" w:after="120" w:line="360" w:lineRule="auto"/>
      <w:jc w:val="center"/>
    </w:pPr>
    <w:rPr>
      <w:rFonts w:ascii="Arial" w:hAnsi="Arial"/>
      <w:b/>
      <w:caps/>
      <w:sz w:val="28"/>
      <w:szCs w:val="28"/>
    </w:rPr>
  </w:style>
  <w:style w:type="character" w:customStyle="1" w:styleId="affffff0">
    <w:name w:val="Название_страницы Знак"/>
    <w:link w:val="affffff"/>
    <w:rsid w:val="00563F3A"/>
    <w:rPr>
      <w:rFonts w:ascii="Arial" w:eastAsia="Times New Roman" w:hAnsi="Arial" w:cs="Times New Roman"/>
      <w:b/>
      <w:caps/>
      <w:sz w:val="28"/>
      <w:szCs w:val="28"/>
      <w:lang w:eastAsia="ru-RU"/>
    </w:rPr>
  </w:style>
  <w:style w:type="paragraph" w:customStyle="1" w:styleId="affffff1">
    <w:name w:val="НазваниеПриложения"/>
    <w:basedOn w:val="12"/>
    <w:next w:val="af2"/>
    <w:link w:val="affffff2"/>
    <w:rsid w:val="00563F3A"/>
  </w:style>
  <w:style w:type="character" w:customStyle="1" w:styleId="affffff2">
    <w:name w:val="НазваниеПриложения Знак"/>
    <w:link w:val="affffff1"/>
    <w:rsid w:val="00563F3A"/>
    <w:rPr>
      <w:rFonts w:asciiTheme="majorHAnsi" w:eastAsiaTheme="majorEastAsia" w:hAnsiTheme="majorHAnsi" w:cstheme="majorBidi"/>
      <w:spacing w:val="-10"/>
      <w:kern w:val="28"/>
      <w:sz w:val="56"/>
      <w:szCs w:val="56"/>
      <w:lang w:eastAsia="ru-RU"/>
    </w:rPr>
  </w:style>
  <w:style w:type="paragraph" w:styleId="z-">
    <w:name w:val="HTML Bottom of Form"/>
    <w:basedOn w:val="a7"/>
    <w:next w:val="a7"/>
    <w:link w:val="z-0"/>
    <w:hidden/>
    <w:uiPriority w:val="99"/>
    <w:rsid w:val="00563F3A"/>
    <w:pPr>
      <w:pBdr>
        <w:top w:val="single" w:sz="6" w:space="1" w:color="auto"/>
      </w:pBdr>
      <w:spacing w:before="120" w:after="120" w:line="360" w:lineRule="auto"/>
      <w:jc w:val="center"/>
    </w:pPr>
    <w:rPr>
      <w:vanish/>
      <w:sz w:val="16"/>
      <w:szCs w:val="16"/>
      <w:lang w:val="x-none" w:eastAsia="x-none"/>
    </w:rPr>
  </w:style>
  <w:style w:type="character" w:customStyle="1" w:styleId="z-0">
    <w:name w:val="z-Конец формы Знак"/>
    <w:basedOn w:val="a8"/>
    <w:link w:val="z-"/>
    <w:uiPriority w:val="99"/>
    <w:rsid w:val="00563F3A"/>
    <w:rPr>
      <w:rFonts w:ascii="Times New Roman" w:eastAsia="Times New Roman" w:hAnsi="Times New Roman" w:cs="Times New Roman"/>
      <w:vanish/>
      <w:sz w:val="16"/>
      <w:szCs w:val="16"/>
      <w:lang w:val="x-none" w:eastAsia="x-none"/>
    </w:rPr>
  </w:style>
  <w:style w:type="paragraph" w:styleId="z-1">
    <w:name w:val="HTML Top of Form"/>
    <w:basedOn w:val="a7"/>
    <w:next w:val="a7"/>
    <w:link w:val="z-2"/>
    <w:hidden/>
    <w:uiPriority w:val="99"/>
    <w:rsid w:val="00563F3A"/>
    <w:pPr>
      <w:pBdr>
        <w:bottom w:val="single" w:sz="6" w:space="1" w:color="auto"/>
      </w:pBdr>
      <w:spacing w:before="120" w:after="120" w:line="360" w:lineRule="auto"/>
      <w:jc w:val="center"/>
    </w:pPr>
    <w:rPr>
      <w:vanish/>
      <w:sz w:val="16"/>
      <w:szCs w:val="16"/>
      <w:lang w:val="x-none" w:eastAsia="x-none"/>
    </w:rPr>
  </w:style>
  <w:style w:type="character" w:customStyle="1" w:styleId="z-2">
    <w:name w:val="z-Начало формы Знак"/>
    <w:basedOn w:val="a8"/>
    <w:link w:val="z-1"/>
    <w:uiPriority w:val="99"/>
    <w:rsid w:val="00563F3A"/>
    <w:rPr>
      <w:rFonts w:ascii="Times New Roman" w:eastAsia="Times New Roman" w:hAnsi="Times New Roman" w:cs="Times New Roman"/>
      <w:vanish/>
      <w:sz w:val="16"/>
      <w:szCs w:val="16"/>
      <w:lang w:val="x-none" w:eastAsia="x-none"/>
    </w:rPr>
  </w:style>
  <w:style w:type="paragraph" w:customStyle="1" w:styleId="affffff3">
    <w:name w:val="ТипПриложения"/>
    <w:basedOn w:val="a7"/>
    <w:next w:val="affffff1"/>
    <w:link w:val="affffff4"/>
    <w:rsid w:val="00563F3A"/>
    <w:pPr>
      <w:spacing w:before="240" w:after="240" w:line="360" w:lineRule="auto"/>
      <w:jc w:val="center"/>
    </w:pPr>
    <w:rPr>
      <w:rFonts w:ascii="Arial" w:hAnsi="Arial"/>
      <w:i/>
    </w:rPr>
  </w:style>
  <w:style w:type="character" w:customStyle="1" w:styleId="affffff4">
    <w:name w:val="ТипПриложения Знак"/>
    <w:link w:val="affffff3"/>
    <w:rsid w:val="00563F3A"/>
    <w:rPr>
      <w:rFonts w:ascii="Arial" w:eastAsia="Times New Roman" w:hAnsi="Arial" w:cs="Times New Roman"/>
      <w:i/>
      <w:sz w:val="24"/>
      <w:szCs w:val="24"/>
      <w:lang w:eastAsia="ru-RU"/>
    </w:rPr>
  </w:style>
  <w:style w:type="paragraph" w:customStyle="1" w:styleId="affffff5">
    <w:name w:val="том"/>
    <w:basedOn w:val="afffffb"/>
    <w:rsid w:val="00563F3A"/>
    <w:rPr>
      <w:sz w:val="28"/>
    </w:rPr>
  </w:style>
  <w:style w:type="paragraph" w:customStyle="1" w:styleId="affffff6">
    <w:name w:val="ШтампПР"/>
    <w:basedOn w:val="a7"/>
    <w:next w:val="af2"/>
    <w:link w:val="1ff4"/>
    <w:rsid w:val="00563F3A"/>
    <w:pPr>
      <w:spacing w:before="120" w:after="120" w:line="360" w:lineRule="auto"/>
      <w:jc w:val="center"/>
    </w:pPr>
    <w:rPr>
      <w:rFonts w:ascii="Arial" w:hAnsi="Arial"/>
      <w:b/>
      <w:caps/>
      <w:sz w:val="20"/>
    </w:rPr>
  </w:style>
  <w:style w:type="character" w:customStyle="1" w:styleId="1ff4">
    <w:name w:val="ШтампПР Знак1"/>
    <w:link w:val="affffff6"/>
    <w:rsid w:val="00563F3A"/>
    <w:rPr>
      <w:rFonts w:ascii="Arial" w:eastAsia="Times New Roman" w:hAnsi="Arial" w:cs="Times New Roman"/>
      <w:b/>
      <w:caps/>
      <w:sz w:val="20"/>
      <w:szCs w:val="24"/>
      <w:lang w:eastAsia="ru-RU"/>
    </w:rPr>
  </w:style>
  <w:style w:type="paragraph" w:customStyle="1" w:styleId="affffff7">
    <w:name w:val="Штамп"/>
    <w:basedOn w:val="affffff6"/>
    <w:next w:val="affffff6"/>
    <w:link w:val="affffff8"/>
    <w:rsid w:val="00563F3A"/>
    <w:rPr>
      <w:noProof/>
    </w:rPr>
  </w:style>
  <w:style w:type="character" w:customStyle="1" w:styleId="affffff8">
    <w:name w:val="Штамп Знак"/>
    <w:link w:val="affffff7"/>
    <w:rsid w:val="00563F3A"/>
    <w:rPr>
      <w:rFonts w:ascii="Arial" w:eastAsia="Times New Roman" w:hAnsi="Arial" w:cs="Times New Roman"/>
      <w:b/>
      <w:caps/>
      <w:noProof/>
      <w:sz w:val="20"/>
      <w:szCs w:val="24"/>
      <w:lang w:eastAsia="ru-RU"/>
    </w:rPr>
  </w:style>
  <w:style w:type="paragraph" w:customStyle="1" w:styleId="affffff9">
    <w:name w:val="ШтампПР Знак"/>
    <w:basedOn w:val="af2"/>
    <w:next w:val="af2"/>
    <w:link w:val="1ff5"/>
    <w:rsid w:val="00563F3A"/>
    <w:pPr>
      <w:tabs>
        <w:tab w:val="center" w:pos="4677"/>
        <w:tab w:val="right" w:pos="9355"/>
      </w:tabs>
      <w:spacing w:before="120" w:line="360" w:lineRule="auto"/>
      <w:jc w:val="center"/>
    </w:pPr>
    <w:rPr>
      <w:rFonts w:ascii="Arial" w:hAnsi="Arial"/>
      <w:b/>
      <w:caps/>
      <w:szCs w:val="24"/>
      <w:lang w:eastAsia="ru-RU"/>
    </w:rPr>
  </w:style>
  <w:style w:type="character" w:customStyle="1" w:styleId="1ff5">
    <w:name w:val="ШтампПР Знак Знак1"/>
    <w:link w:val="affffff9"/>
    <w:rsid w:val="00563F3A"/>
    <w:rPr>
      <w:rFonts w:ascii="Arial" w:eastAsia="Times New Roman" w:hAnsi="Arial" w:cs="Times New Roman"/>
      <w:b/>
      <w:caps/>
      <w:sz w:val="24"/>
      <w:szCs w:val="24"/>
      <w:lang w:eastAsia="ru-RU"/>
    </w:rPr>
  </w:style>
  <w:style w:type="paragraph" w:customStyle="1" w:styleId="affffffa">
    <w:name w:val="Приложение"/>
    <w:basedOn w:val="12"/>
    <w:next w:val="affffff3"/>
    <w:rsid w:val="00563F3A"/>
    <w:pPr>
      <w:spacing w:after="0"/>
      <w:ind w:left="-288" w:firstLine="4257"/>
      <w:jc w:val="left"/>
    </w:pPr>
    <w:rPr>
      <w:b/>
      <w:szCs w:val="24"/>
    </w:rPr>
  </w:style>
  <w:style w:type="paragraph" w:customStyle="1" w:styleId="affffffb">
    <w:name w:val="Стиль Приложение + Междустр.интервал:  двойной"/>
    <w:basedOn w:val="affffffa"/>
    <w:next w:val="af2"/>
    <w:rsid w:val="00563F3A"/>
    <w:pPr>
      <w:spacing w:line="480" w:lineRule="auto"/>
    </w:pPr>
    <w:rPr>
      <w:szCs w:val="20"/>
    </w:rPr>
  </w:style>
  <w:style w:type="paragraph" w:customStyle="1" w:styleId="affffffc">
    <w:name w:val="Стиль Название объекта"/>
    <w:basedOn w:val="afb"/>
    <w:rsid w:val="00563F3A"/>
    <w:pPr>
      <w:spacing w:before="120" w:after="120" w:line="360" w:lineRule="auto"/>
    </w:pPr>
    <w:rPr>
      <w:b/>
      <w:bCs/>
      <w:i w:val="0"/>
      <w:iCs w:val="0"/>
      <w:caps/>
      <w:sz w:val="16"/>
      <w:szCs w:val="16"/>
      <w:lang w:eastAsia="ru-RU"/>
    </w:rPr>
  </w:style>
  <w:style w:type="paragraph" w:customStyle="1" w:styleId="affffffd">
    <w:name w:val="назвние таблицы"/>
    <w:basedOn w:val="afb"/>
    <w:next w:val="af2"/>
    <w:rsid w:val="00563F3A"/>
    <w:pPr>
      <w:keepNext/>
      <w:spacing w:before="240" w:after="60" w:line="360" w:lineRule="auto"/>
    </w:pPr>
    <w:rPr>
      <w:b/>
      <w:bCs/>
      <w:i w:val="0"/>
      <w:iCs w:val="0"/>
      <w:caps/>
      <w:sz w:val="16"/>
      <w:szCs w:val="16"/>
      <w:lang w:eastAsia="ru-RU"/>
    </w:rPr>
  </w:style>
  <w:style w:type="table" w:styleId="1ff6">
    <w:name w:val="Table Grid 1"/>
    <w:basedOn w:val="a9"/>
    <w:rsid w:val="00563F3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ff7">
    <w:name w:val="Table Simple 1"/>
    <w:basedOn w:val="a9"/>
    <w:rsid w:val="00563F3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3c">
    <w:name w:val="3 Подзаголовок главы"/>
    <w:basedOn w:val="31"/>
    <w:link w:val="3d"/>
    <w:rsid w:val="00563F3A"/>
    <w:pPr>
      <w:spacing w:before="120"/>
      <w:ind w:left="851"/>
      <w:jc w:val="left"/>
      <w:outlineLvl w:val="9"/>
    </w:pPr>
    <w:rPr>
      <w:b w:val="0"/>
      <w:bCs/>
      <w:smallCaps/>
      <w:spacing w:val="5"/>
      <w:lang w:eastAsia="ru-RU"/>
    </w:rPr>
  </w:style>
  <w:style w:type="character" w:customStyle="1" w:styleId="3d">
    <w:name w:val="3 Подзаголовок главы Знак"/>
    <w:link w:val="3c"/>
    <w:rsid w:val="00563F3A"/>
    <w:rPr>
      <w:rFonts w:ascii="Times New Roman" w:eastAsia="Times New Roman" w:hAnsi="Times New Roman" w:cs="Times New Roman"/>
      <w:bCs/>
      <w:smallCaps/>
      <w:spacing w:val="5"/>
      <w:sz w:val="24"/>
      <w:szCs w:val="24"/>
      <w:lang w:eastAsia="ru-RU"/>
    </w:rPr>
  </w:style>
  <w:style w:type="paragraph" w:customStyle="1" w:styleId="1ff8">
    <w:name w:val="текст1"/>
    <w:basedOn w:val="a7"/>
    <w:rsid w:val="00563F3A"/>
    <w:pPr>
      <w:tabs>
        <w:tab w:val="num" w:pos="1571"/>
      </w:tabs>
      <w:spacing w:before="120" w:after="120" w:line="360" w:lineRule="auto"/>
      <w:ind w:firstLine="709"/>
      <w:jc w:val="both"/>
    </w:pPr>
  </w:style>
  <w:style w:type="paragraph" w:customStyle="1" w:styleId="1ff9">
    <w:name w:val="Текст 1"/>
    <w:basedOn w:val="a7"/>
    <w:link w:val="1ffa"/>
    <w:rsid w:val="00563F3A"/>
    <w:pPr>
      <w:spacing w:before="60" w:after="120" w:line="360" w:lineRule="auto"/>
      <w:ind w:left="425"/>
      <w:jc w:val="both"/>
    </w:pPr>
    <w:rPr>
      <w:rFonts w:ascii="Tahoma" w:hAnsi="Tahoma"/>
      <w:sz w:val="18"/>
      <w:szCs w:val="20"/>
    </w:rPr>
  </w:style>
  <w:style w:type="character" w:customStyle="1" w:styleId="1ffa">
    <w:name w:val="Текст 1 Знак"/>
    <w:link w:val="1ff9"/>
    <w:rsid w:val="00563F3A"/>
    <w:rPr>
      <w:rFonts w:ascii="Tahoma" w:eastAsia="Times New Roman" w:hAnsi="Tahoma" w:cs="Times New Roman"/>
      <w:sz w:val="18"/>
      <w:szCs w:val="20"/>
      <w:lang w:eastAsia="ru-RU"/>
    </w:rPr>
  </w:style>
  <w:style w:type="paragraph" w:customStyle="1" w:styleId="-2">
    <w:name w:val="-список Знак"/>
    <w:basedOn w:val="a7"/>
    <w:link w:val="-3"/>
    <w:rsid w:val="00563F3A"/>
    <w:pPr>
      <w:tabs>
        <w:tab w:val="num" w:pos="1134"/>
      </w:tabs>
      <w:spacing w:before="120" w:after="120" w:line="312" w:lineRule="auto"/>
      <w:ind w:firstLine="851"/>
      <w:jc w:val="both"/>
    </w:pPr>
    <w:rPr>
      <w:snapToGrid w:val="0"/>
    </w:rPr>
  </w:style>
  <w:style w:type="character" w:customStyle="1" w:styleId="-3">
    <w:name w:val="-список Знак Знак"/>
    <w:link w:val="-2"/>
    <w:rsid w:val="00563F3A"/>
    <w:rPr>
      <w:rFonts w:ascii="Times New Roman" w:eastAsia="Times New Roman" w:hAnsi="Times New Roman" w:cs="Times New Roman"/>
      <w:snapToGrid w:val="0"/>
      <w:sz w:val="24"/>
      <w:szCs w:val="24"/>
      <w:lang w:eastAsia="ru-RU"/>
    </w:rPr>
  </w:style>
  <w:style w:type="paragraph" w:customStyle="1" w:styleId="affffffe">
    <w:name w:val="Пункт"/>
    <w:basedOn w:val="a7"/>
    <w:next w:val="a7"/>
    <w:link w:val="afffffff"/>
    <w:rsid w:val="00563F3A"/>
    <w:pPr>
      <w:keepNext/>
      <w:keepLines/>
      <w:spacing w:before="240" w:after="240" w:line="312" w:lineRule="auto"/>
      <w:ind w:firstLine="720"/>
      <w:jc w:val="both"/>
      <w:outlineLvl w:val="2"/>
    </w:pPr>
    <w:rPr>
      <w:b/>
      <w:sz w:val="28"/>
      <w:szCs w:val="20"/>
    </w:rPr>
  </w:style>
  <w:style w:type="character" w:customStyle="1" w:styleId="afffffff">
    <w:name w:val="Пункт Знак"/>
    <w:link w:val="affffffe"/>
    <w:rsid w:val="00563F3A"/>
    <w:rPr>
      <w:rFonts w:ascii="Times New Roman" w:eastAsia="Times New Roman" w:hAnsi="Times New Roman" w:cs="Times New Roman"/>
      <w:b/>
      <w:sz w:val="28"/>
      <w:szCs w:val="20"/>
      <w:lang w:eastAsia="ru-RU"/>
    </w:rPr>
  </w:style>
  <w:style w:type="paragraph" w:customStyle="1" w:styleId="TableContents">
    <w:name w:val="Table Contents"/>
    <w:basedOn w:val="af2"/>
    <w:rsid w:val="00563F3A"/>
    <w:pPr>
      <w:widowControl w:val="0"/>
      <w:suppressLineNumbers/>
      <w:tabs>
        <w:tab w:val="num" w:pos="643"/>
      </w:tabs>
      <w:suppressAutoHyphens/>
      <w:spacing w:before="120" w:line="240" w:lineRule="auto"/>
    </w:pPr>
    <w:rPr>
      <w:rFonts w:ascii="Arial" w:eastAsia="Lucida Sans Unicode" w:hAnsi="Arial"/>
      <w:color w:val="000000"/>
      <w:szCs w:val="24"/>
      <w:lang w:eastAsia="ru-RU"/>
    </w:rPr>
  </w:style>
  <w:style w:type="paragraph" w:customStyle="1" w:styleId="WW-BodyText2">
    <w:name w:val="WW-Body Text 2"/>
    <w:basedOn w:val="a7"/>
    <w:rsid w:val="00563F3A"/>
    <w:pPr>
      <w:widowControl w:val="0"/>
      <w:tabs>
        <w:tab w:val="num" w:pos="926"/>
      </w:tabs>
      <w:suppressAutoHyphens/>
      <w:spacing w:before="120" w:after="120" w:line="360" w:lineRule="auto"/>
      <w:jc w:val="both"/>
    </w:pPr>
    <w:rPr>
      <w:rFonts w:eastAsia="Lucida Sans Unicode"/>
      <w:color w:val="000000"/>
    </w:rPr>
  </w:style>
  <w:style w:type="paragraph" w:customStyle="1" w:styleId="afffffff0">
    <w:name w:val="Пункт Знак Знак"/>
    <w:basedOn w:val="afffffff1"/>
    <w:next w:val="a7"/>
    <w:link w:val="afffffff2"/>
    <w:rsid w:val="00563F3A"/>
    <w:pPr>
      <w:spacing w:before="240" w:after="240"/>
      <w:outlineLvl w:val="2"/>
    </w:pPr>
    <w:rPr>
      <w:sz w:val="28"/>
      <w:szCs w:val="24"/>
    </w:rPr>
  </w:style>
  <w:style w:type="paragraph" w:customStyle="1" w:styleId="afffffff1">
    <w:name w:val="ПодразделТ"/>
    <w:basedOn w:val="a7"/>
    <w:next w:val="a7"/>
    <w:rsid w:val="00563F3A"/>
    <w:pPr>
      <w:keepNext/>
      <w:keepLines/>
      <w:spacing w:before="360" w:after="360" w:line="312" w:lineRule="auto"/>
      <w:ind w:firstLine="720"/>
      <w:jc w:val="both"/>
      <w:outlineLvl w:val="1"/>
    </w:pPr>
    <w:rPr>
      <w:b/>
      <w:sz w:val="32"/>
      <w:szCs w:val="20"/>
    </w:rPr>
  </w:style>
  <w:style w:type="character" w:customStyle="1" w:styleId="afffffff2">
    <w:name w:val="Пункт Знак Знак Знак"/>
    <w:link w:val="afffffff0"/>
    <w:rsid w:val="00563F3A"/>
    <w:rPr>
      <w:rFonts w:ascii="Times New Roman" w:eastAsia="Times New Roman" w:hAnsi="Times New Roman" w:cs="Times New Roman"/>
      <w:b/>
      <w:sz w:val="28"/>
      <w:szCs w:val="24"/>
      <w:lang w:eastAsia="ru-RU"/>
    </w:rPr>
  </w:style>
  <w:style w:type="paragraph" w:customStyle="1" w:styleId="afffffff3">
    <w:name w:val="Основной текст док."/>
    <w:basedOn w:val="a7"/>
    <w:rsid w:val="00563F3A"/>
    <w:pPr>
      <w:tabs>
        <w:tab w:val="num" w:pos="1429"/>
      </w:tabs>
      <w:spacing w:before="60" w:after="60" w:line="360" w:lineRule="auto"/>
      <w:ind w:left="1429" w:firstLine="567"/>
      <w:jc w:val="both"/>
    </w:pPr>
    <w:rPr>
      <w:szCs w:val="20"/>
    </w:rPr>
  </w:style>
  <w:style w:type="paragraph" w:customStyle="1" w:styleId="afffffff4">
    <w:name w:val="Переменные"/>
    <w:basedOn w:val="af2"/>
    <w:rsid w:val="00563F3A"/>
    <w:pPr>
      <w:tabs>
        <w:tab w:val="left" w:pos="482"/>
        <w:tab w:val="num" w:pos="1571"/>
      </w:tabs>
      <w:spacing w:before="120" w:line="336" w:lineRule="auto"/>
      <w:ind w:left="482" w:hanging="482"/>
      <w:jc w:val="left"/>
    </w:pPr>
    <w:rPr>
      <w:rFonts w:ascii="NTTimes/Cyrillic" w:hAnsi="NTTimes/Cyrillic"/>
      <w:sz w:val="20"/>
      <w:szCs w:val="20"/>
      <w:lang w:val="en-GB" w:eastAsia="ru-RU"/>
    </w:rPr>
  </w:style>
  <w:style w:type="character" w:customStyle="1" w:styleId="Absatz-Standardschriftart">
    <w:name w:val="Absatz-Standardschriftart"/>
    <w:rsid w:val="00563F3A"/>
  </w:style>
  <w:style w:type="paragraph" w:styleId="afffffff5">
    <w:name w:val="Bibliography"/>
    <w:basedOn w:val="a7"/>
    <w:next w:val="a7"/>
    <w:uiPriority w:val="37"/>
    <w:unhideWhenUsed/>
    <w:rsid w:val="00563F3A"/>
    <w:pPr>
      <w:spacing w:before="120" w:after="200" w:line="276" w:lineRule="auto"/>
      <w:jc w:val="both"/>
    </w:pPr>
    <w:rPr>
      <w:rFonts w:ascii="Calibri" w:hAnsi="Calibri"/>
      <w:sz w:val="22"/>
      <w:szCs w:val="22"/>
      <w:lang w:eastAsia="en-US"/>
    </w:rPr>
  </w:style>
  <w:style w:type="paragraph" w:customStyle="1" w:styleId="ConsNormal">
    <w:name w:val="ConsNormal"/>
    <w:uiPriority w:val="99"/>
    <w:rsid w:val="00563F3A"/>
    <w:pPr>
      <w:widowControl w:val="0"/>
      <w:autoSpaceDE w:val="0"/>
      <w:autoSpaceDN w:val="0"/>
      <w:adjustRightInd w:val="0"/>
      <w:spacing w:before="120" w:after="120" w:line="360" w:lineRule="auto"/>
      <w:ind w:right="19772" w:firstLine="720"/>
      <w:jc w:val="both"/>
    </w:pPr>
    <w:rPr>
      <w:rFonts w:ascii="Arial" w:eastAsia="Times New Roman" w:hAnsi="Arial" w:cs="Arial"/>
      <w:sz w:val="16"/>
      <w:szCs w:val="16"/>
      <w:lang w:eastAsia="ru-RU"/>
    </w:rPr>
  </w:style>
  <w:style w:type="character" w:customStyle="1" w:styleId="afffffff6">
    <w:name w:val="Текст_Жирный"/>
    <w:rsid w:val="00563F3A"/>
    <w:rPr>
      <w:rFonts w:ascii="Times New Roman" w:hAnsi="Times New Roman"/>
      <w:b/>
    </w:rPr>
  </w:style>
  <w:style w:type="paragraph" w:customStyle="1" w:styleId="118">
    <w:name w:val="Табличный_боковик_правый_11"/>
    <w:link w:val="119"/>
    <w:rsid w:val="00563F3A"/>
    <w:pPr>
      <w:spacing w:before="120" w:after="120" w:line="360" w:lineRule="auto"/>
      <w:jc w:val="right"/>
    </w:pPr>
    <w:rPr>
      <w:rFonts w:ascii="Times New Roman" w:eastAsia="Times New Roman" w:hAnsi="Times New Roman" w:cs="Times New Roman"/>
      <w:szCs w:val="24"/>
      <w:lang w:eastAsia="ru-RU"/>
    </w:rPr>
  </w:style>
  <w:style w:type="character" w:customStyle="1" w:styleId="119">
    <w:name w:val="Табличный_боковик_правый_11 Знак"/>
    <w:link w:val="118"/>
    <w:rsid w:val="00563F3A"/>
    <w:rPr>
      <w:rFonts w:ascii="Times New Roman" w:eastAsia="Times New Roman" w:hAnsi="Times New Roman" w:cs="Times New Roman"/>
      <w:szCs w:val="24"/>
      <w:lang w:eastAsia="ru-RU"/>
    </w:rPr>
  </w:style>
  <w:style w:type="paragraph" w:customStyle="1" w:styleId="180">
    <w:name w:val="Титул_заголовок_18_центр"/>
    <w:rsid w:val="00563F3A"/>
    <w:pPr>
      <w:spacing w:before="120" w:after="120" w:line="360" w:lineRule="auto"/>
      <w:contextualSpacing/>
      <w:jc w:val="center"/>
    </w:pPr>
    <w:rPr>
      <w:rFonts w:ascii="Times New Roman" w:eastAsia="Times New Roman" w:hAnsi="Times New Roman" w:cs="Times New Roman"/>
      <w:sz w:val="36"/>
      <w:szCs w:val="36"/>
      <w:lang w:eastAsia="ru-RU"/>
    </w:rPr>
  </w:style>
  <w:style w:type="paragraph" w:styleId="a3">
    <w:name w:val="List"/>
    <w:basedOn w:val="af2"/>
    <w:link w:val="afffffff7"/>
    <w:uiPriority w:val="99"/>
    <w:rsid w:val="00563F3A"/>
    <w:pPr>
      <w:widowControl w:val="0"/>
      <w:numPr>
        <w:numId w:val="7"/>
      </w:numPr>
      <w:adjustRightInd w:val="0"/>
      <w:spacing w:before="120" w:line="360" w:lineRule="atLeast"/>
      <w:textAlignment w:val="baseline"/>
    </w:pPr>
    <w:rPr>
      <w:rFonts w:ascii="Arial" w:hAnsi="Arial"/>
      <w:szCs w:val="24"/>
      <w:lang w:eastAsia="ru-RU"/>
    </w:rPr>
  </w:style>
  <w:style w:type="paragraph" w:customStyle="1" w:styleId="11130">
    <w:name w:val="Стиль Табличный_таблица_11 + 13 пт"/>
    <w:basedOn w:val="112"/>
    <w:autoRedefine/>
    <w:rsid w:val="00563F3A"/>
    <w:pPr>
      <w:spacing w:before="120" w:after="120" w:line="360" w:lineRule="auto"/>
    </w:pPr>
    <w:rPr>
      <w:sz w:val="26"/>
      <w:szCs w:val="26"/>
    </w:rPr>
  </w:style>
  <w:style w:type="paragraph" w:customStyle="1" w:styleId="11131">
    <w:name w:val="Стиль Табличный_таблица_11 + 13 пт1"/>
    <w:basedOn w:val="112"/>
    <w:autoRedefine/>
    <w:rsid w:val="00563F3A"/>
    <w:pPr>
      <w:spacing w:before="120" w:after="120" w:line="360" w:lineRule="auto"/>
    </w:pPr>
    <w:rPr>
      <w:sz w:val="26"/>
      <w:szCs w:val="26"/>
    </w:rPr>
  </w:style>
  <w:style w:type="paragraph" w:customStyle="1" w:styleId="CM3">
    <w:name w:val="CM3"/>
    <w:basedOn w:val="a7"/>
    <w:next w:val="a7"/>
    <w:rsid w:val="00563F3A"/>
    <w:pPr>
      <w:widowControl w:val="0"/>
      <w:autoSpaceDE w:val="0"/>
      <w:autoSpaceDN w:val="0"/>
      <w:adjustRightInd w:val="0"/>
      <w:spacing w:line="260" w:lineRule="atLeast"/>
    </w:pPr>
  </w:style>
  <w:style w:type="character" w:customStyle="1" w:styleId="iceouttxt50">
    <w:name w:val="iceouttxt50"/>
    <w:rsid w:val="00563F3A"/>
    <w:rPr>
      <w:rFonts w:ascii="Arial" w:hAnsi="Arial" w:cs="Arial" w:hint="default"/>
      <w:color w:val="666666"/>
      <w:sz w:val="17"/>
      <w:szCs w:val="17"/>
    </w:rPr>
  </w:style>
  <w:style w:type="paragraph" w:customStyle="1" w:styleId="afffffff8">
    <w:name w:val="Знак Знак Знак Знак"/>
    <w:basedOn w:val="a7"/>
    <w:rsid w:val="00563F3A"/>
    <w:rPr>
      <w:rFonts w:ascii="Verdana" w:hAnsi="Verdana" w:cs="Verdana"/>
      <w:sz w:val="20"/>
      <w:szCs w:val="20"/>
      <w:lang w:val="en-US" w:eastAsia="en-US"/>
    </w:rPr>
  </w:style>
  <w:style w:type="paragraph" w:customStyle="1" w:styleId="ce">
    <w:name w:val="&gt;ceсновной текст док."/>
    <w:basedOn w:val="a7"/>
    <w:rsid w:val="00563F3A"/>
    <w:pPr>
      <w:spacing w:before="60" w:after="60"/>
      <w:ind w:firstLine="567"/>
      <w:jc w:val="both"/>
    </w:pPr>
    <w:rPr>
      <w:szCs w:val="20"/>
    </w:rPr>
  </w:style>
  <w:style w:type="paragraph" w:customStyle="1" w:styleId="afffffff9">
    <w:name w:val="Выделение внутри заголовка"/>
    <w:basedOn w:val="a7"/>
    <w:next w:val="a7"/>
    <w:qFormat/>
    <w:rsid w:val="00563F3A"/>
    <w:pPr>
      <w:spacing w:before="240" w:after="120" w:line="360" w:lineRule="auto"/>
      <w:ind w:firstLine="709"/>
      <w:jc w:val="both"/>
    </w:pPr>
    <w:rPr>
      <w:b/>
      <w:szCs w:val="22"/>
      <w:lang w:eastAsia="en-US"/>
    </w:rPr>
  </w:style>
  <w:style w:type="table" w:customStyle="1" w:styleId="124">
    <w:name w:val="Сетка таблицы12"/>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a">
    <w:name w:val="Знак Знак Знак Знак Знак Знак Знак"/>
    <w:basedOn w:val="a7"/>
    <w:rsid w:val="00563F3A"/>
    <w:pPr>
      <w:spacing w:after="160" w:line="240" w:lineRule="exact"/>
    </w:pPr>
    <w:rPr>
      <w:rFonts w:ascii="Verdana" w:hAnsi="Verdana"/>
      <w:sz w:val="20"/>
      <w:szCs w:val="20"/>
      <w:lang w:val="en-US" w:eastAsia="en-US"/>
    </w:rPr>
  </w:style>
  <w:style w:type="paragraph" w:customStyle="1" w:styleId="1ffb">
    <w:name w:val="Знак Знак Знак Знак Знак Знак Знак1"/>
    <w:basedOn w:val="a7"/>
    <w:rsid w:val="00563F3A"/>
    <w:pPr>
      <w:spacing w:after="160" w:line="240" w:lineRule="exact"/>
    </w:pPr>
    <w:rPr>
      <w:rFonts w:ascii="Verdana" w:hAnsi="Verdana"/>
      <w:sz w:val="20"/>
      <w:szCs w:val="20"/>
      <w:lang w:val="en-US" w:eastAsia="en-US"/>
    </w:rPr>
  </w:style>
  <w:style w:type="paragraph" w:customStyle="1" w:styleId="2f1">
    <w:name w:val="Знак Знак Знак Знак Знак Знак Знак2"/>
    <w:basedOn w:val="a7"/>
    <w:rsid w:val="00563F3A"/>
    <w:pPr>
      <w:spacing w:after="160" w:line="240" w:lineRule="exact"/>
    </w:pPr>
    <w:rPr>
      <w:rFonts w:ascii="Verdana" w:hAnsi="Verdana"/>
      <w:sz w:val="20"/>
      <w:szCs w:val="20"/>
      <w:lang w:val="en-US" w:eastAsia="en-US"/>
    </w:rPr>
  </w:style>
  <w:style w:type="paragraph" w:customStyle="1" w:styleId="3">
    <w:name w:val="Заголовок 3 мой"/>
    <w:basedOn w:val="31"/>
    <w:rsid w:val="00563F3A"/>
    <w:pPr>
      <w:spacing w:before="120"/>
      <w:ind w:left="1277"/>
    </w:pPr>
    <w:rPr>
      <w:b w:val="0"/>
      <w:spacing w:val="5"/>
      <w:szCs w:val="26"/>
      <w:lang w:eastAsia="ru-RU"/>
    </w:rPr>
  </w:style>
  <w:style w:type="paragraph" w:customStyle="1" w:styleId="3e">
    <w:name w:val="Знак Знак Знак Знак Знак Знак Знак3"/>
    <w:basedOn w:val="a7"/>
    <w:rsid w:val="00563F3A"/>
    <w:pPr>
      <w:spacing w:after="160" w:line="240" w:lineRule="exact"/>
    </w:pPr>
    <w:rPr>
      <w:rFonts w:ascii="Verdana" w:hAnsi="Verdana"/>
      <w:sz w:val="20"/>
      <w:szCs w:val="20"/>
      <w:lang w:val="en-US" w:eastAsia="en-US"/>
    </w:rPr>
  </w:style>
  <w:style w:type="paragraph" w:customStyle="1" w:styleId="43">
    <w:name w:val="Знак Знак Знак Знак Знак Знак Знак4"/>
    <w:basedOn w:val="a7"/>
    <w:rsid w:val="00563F3A"/>
    <w:pPr>
      <w:spacing w:after="160" w:line="240" w:lineRule="exact"/>
    </w:pPr>
    <w:rPr>
      <w:rFonts w:ascii="Verdana" w:hAnsi="Verdana"/>
      <w:sz w:val="20"/>
      <w:szCs w:val="20"/>
      <w:lang w:val="en-US" w:eastAsia="en-US"/>
    </w:rPr>
  </w:style>
  <w:style w:type="paragraph" w:customStyle="1" w:styleId="53">
    <w:name w:val="Знак Знак Знак Знак Знак Знак Знак5"/>
    <w:basedOn w:val="a7"/>
    <w:rsid w:val="00563F3A"/>
    <w:pPr>
      <w:spacing w:after="160" w:line="240" w:lineRule="exact"/>
    </w:pPr>
    <w:rPr>
      <w:rFonts w:ascii="Verdana" w:hAnsi="Verdana"/>
      <w:sz w:val="20"/>
      <w:szCs w:val="20"/>
      <w:lang w:val="en-US" w:eastAsia="en-US"/>
    </w:rPr>
  </w:style>
  <w:style w:type="table" w:customStyle="1" w:styleId="310">
    <w:name w:val="Сетка таблицы31"/>
    <w:basedOn w:val="a9"/>
    <w:next w:val="af1"/>
    <w:uiPriority w:val="59"/>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50">
    <w:name w:val="Нет списка15"/>
    <w:next w:val="aa"/>
    <w:semiHidden/>
    <w:unhideWhenUsed/>
    <w:rsid w:val="00563F3A"/>
  </w:style>
  <w:style w:type="paragraph" w:styleId="afffffffb">
    <w:name w:val="Normal Indent"/>
    <w:basedOn w:val="a7"/>
    <w:link w:val="afffffffc"/>
    <w:uiPriority w:val="99"/>
    <w:rsid w:val="00563F3A"/>
    <w:pPr>
      <w:overflowPunct w:val="0"/>
      <w:autoSpaceDE w:val="0"/>
      <w:autoSpaceDN w:val="0"/>
      <w:adjustRightInd w:val="0"/>
      <w:spacing w:before="60"/>
      <w:ind w:left="113" w:firstLine="709"/>
    </w:pPr>
    <w:rPr>
      <w:szCs w:val="20"/>
      <w:lang w:val="x-none" w:eastAsia="x-none"/>
    </w:rPr>
  </w:style>
  <w:style w:type="character" w:customStyle="1" w:styleId="afffffffc">
    <w:name w:val="Обычный отступ Знак"/>
    <w:link w:val="afffffffb"/>
    <w:uiPriority w:val="99"/>
    <w:rsid w:val="00563F3A"/>
    <w:rPr>
      <w:rFonts w:ascii="Times New Roman" w:eastAsia="Times New Roman" w:hAnsi="Times New Roman" w:cs="Times New Roman"/>
      <w:sz w:val="24"/>
      <w:szCs w:val="20"/>
      <w:lang w:val="x-none" w:eastAsia="x-none"/>
    </w:rPr>
  </w:style>
  <w:style w:type="table" w:customStyle="1" w:styleId="44">
    <w:name w:val="Сетка таблицы4"/>
    <w:basedOn w:val="a9"/>
    <w:next w:val="af1"/>
    <w:rsid w:val="00563F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a"/>
    <w:uiPriority w:val="99"/>
    <w:semiHidden/>
    <w:unhideWhenUsed/>
    <w:rsid w:val="00563F3A"/>
  </w:style>
  <w:style w:type="table" w:customStyle="1" w:styleId="74">
    <w:name w:val="Сетка таблицы7"/>
    <w:basedOn w:val="a9"/>
    <w:next w:val="af1"/>
    <w:uiPriority w:val="3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d">
    <w:name w:val="Book Title"/>
    <w:uiPriority w:val="33"/>
    <w:qFormat/>
    <w:rsid w:val="00563F3A"/>
    <w:rPr>
      <w:rFonts w:ascii="Calibri Light" w:eastAsia="SimSun" w:hAnsi="Calibri Light" w:cs="Times New Roman"/>
      <w:i/>
      <w:iCs/>
      <w:sz w:val="20"/>
      <w:szCs w:val="20"/>
    </w:rPr>
  </w:style>
  <w:style w:type="numbering" w:customStyle="1" w:styleId="311">
    <w:name w:val="Нет списка31"/>
    <w:next w:val="aa"/>
    <w:uiPriority w:val="99"/>
    <w:semiHidden/>
    <w:unhideWhenUsed/>
    <w:rsid w:val="00563F3A"/>
  </w:style>
  <w:style w:type="table" w:customStyle="1" w:styleId="82">
    <w:name w:val="Сетка таблицы8"/>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a"/>
    <w:uiPriority w:val="99"/>
    <w:semiHidden/>
    <w:unhideWhenUsed/>
    <w:rsid w:val="00563F3A"/>
  </w:style>
  <w:style w:type="table" w:customStyle="1" w:styleId="93">
    <w:name w:val="Сетка таблицы9"/>
    <w:basedOn w:val="a9"/>
    <w:next w:val="af1"/>
    <w:uiPriority w:val="99"/>
    <w:rsid w:val="00563F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c">
    <w:name w:val="Текст таблицы 1"/>
    <w:basedOn w:val="a7"/>
    <w:autoRedefine/>
    <w:qFormat/>
    <w:rsid w:val="00563F3A"/>
    <w:pPr>
      <w:keepNext/>
      <w:ind w:left="-37"/>
      <w:jc w:val="center"/>
    </w:pPr>
    <w:rPr>
      <w:rFonts w:ascii="ISOCPEUR" w:hAnsi="ISOCPEUR"/>
      <w:i/>
      <w:sz w:val="22"/>
      <w:szCs w:val="20"/>
    </w:rPr>
  </w:style>
  <w:style w:type="paragraph" w:customStyle="1" w:styleId="afffffffe">
    <w:name w:val="Название таблиц"/>
    <w:basedOn w:val="af2"/>
    <w:rsid w:val="00563F3A"/>
    <w:pPr>
      <w:keepNext/>
      <w:spacing w:before="240" w:line="240" w:lineRule="auto"/>
      <w:ind w:left="142" w:right="83" w:firstLine="720"/>
    </w:pPr>
    <w:rPr>
      <w:rFonts w:ascii="ISOCPEUR" w:hAnsi="ISOCPEUR"/>
      <w:b/>
      <w:i/>
      <w:noProof/>
      <w:szCs w:val="24"/>
      <w:lang w:eastAsia="ru-RU"/>
    </w:rPr>
  </w:style>
  <w:style w:type="paragraph" w:customStyle="1" w:styleId="90CD937CCE0C4344A43FA2B798EC2665">
    <w:name w:val="90CD937CCE0C4344A43FA2B798EC2665"/>
    <w:rsid w:val="00563F3A"/>
    <w:pPr>
      <w:spacing w:before="120" w:after="200" w:line="276" w:lineRule="auto"/>
      <w:jc w:val="both"/>
    </w:pPr>
    <w:rPr>
      <w:rFonts w:ascii="Calibri" w:eastAsia="Times New Roman" w:hAnsi="Calibri" w:cs="Times New Roman"/>
      <w:lang w:eastAsia="ru-RU"/>
    </w:rPr>
  </w:style>
  <w:style w:type="paragraph" w:styleId="2f2">
    <w:name w:val="Quote"/>
    <w:basedOn w:val="a7"/>
    <w:next w:val="a7"/>
    <w:link w:val="2f3"/>
    <w:uiPriority w:val="29"/>
    <w:qFormat/>
    <w:rsid w:val="00563F3A"/>
    <w:pPr>
      <w:spacing w:before="120" w:after="120" w:line="360" w:lineRule="auto"/>
      <w:jc w:val="both"/>
    </w:pPr>
    <w:rPr>
      <w:i/>
      <w:iCs/>
    </w:rPr>
  </w:style>
  <w:style w:type="character" w:customStyle="1" w:styleId="2f3">
    <w:name w:val="Цитата 2 Знак"/>
    <w:basedOn w:val="a8"/>
    <w:link w:val="2f2"/>
    <w:uiPriority w:val="29"/>
    <w:rsid w:val="00563F3A"/>
    <w:rPr>
      <w:rFonts w:ascii="Times New Roman" w:eastAsia="Times New Roman" w:hAnsi="Times New Roman" w:cs="Times New Roman"/>
      <w:i/>
      <w:iCs/>
      <w:sz w:val="24"/>
      <w:szCs w:val="24"/>
      <w:lang w:eastAsia="ru-RU"/>
    </w:rPr>
  </w:style>
  <w:style w:type="paragraph" w:styleId="affffffff">
    <w:name w:val="Intense Quote"/>
    <w:basedOn w:val="a7"/>
    <w:next w:val="a7"/>
    <w:link w:val="affffffff0"/>
    <w:uiPriority w:val="30"/>
    <w:qFormat/>
    <w:rsid w:val="00563F3A"/>
    <w:pPr>
      <w:pBdr>
        <w:top w:val="single" w:sz="8" w:space="1" w:color="70AD47"/>
      </w:pBdr>
      <w:spacing w:before="140" w:after="140" w:line="360" w:lineRule="auto"/>
      <w:ind w:left="1440" w:right="1440"/>
      <w:jc w:val="both"/>
    </w:pPr>
    <w:rPr>
      <w:b/>
      <w:bCs/>
      <w:i/>
      <w:iCs/>
    </w:rPr>
  </w:style>
  <w:style w:type="character" w:customStyle="1" w:styleId="affffffff0">
    <w:name w:val="Выделенная цитата Знак"/>
    <w:basedOn w:val="a8"/>
    <w:link w:val="affffffff"/>
    <w:uiPriority w:val="30"/>
    <w:rsid w:val="00563F3A"/>
    <w:rPr>
      <w:rFonts w:ascii="Times New Roman" w:eastAsia="Times New Roman" w:hAnsi="Times New Roman" w:cs="Times New Roman"/>
      <w:b/>
      <w:bCs/>
      <w:i/>
      <w:iCs/>
      <w:sz w:val="24"/>
      <w:szCs w:val="24"/>
      <w:lang w:eastAsia="ru-RU"/>
    </w:rPr>
  </w:style>
  <w:style w:type="character" w:styleId="affffffff1">
    <w:name w:val="Subtle Emphasis"/>
    <w:uiPriority w:val="19"/>
    <w:qFormat/>
    <w:rsid w:val="00563F3A"/>
    <w:rPr>
      <w:i/>
      <w:iCs/>
    </w:rPr>
  </w:style>
  <w:style w:type="character" w:styleId="affffffff2">
    <w:name w:val="Intense Emphasis"/>
    <w:uiPriority w:val="21"/>
    <w:qFormat/>
    <w:rsid w:val="00563F3A"/>
    <w:rPr>
      <w:b/>
      <w:bCs/>
      <w:i/>
      <w:iCs/>
      <w:color w:val="70AD47"/>
      <w:spacing w:val="10"/>
    </w:rPr>
  </w:style>
  <w:style w:type="character" w:styleId="affffffff3">
    <w:name w:val="Subtle Reference"/>
    <w:uiPriority w:val="31"/>
    <w:qFormat/>
    <w:rsid w:val="00563F3A"/>
    <w:rPr>
      <w:b/>
      <w:bCs/>
    </w:rPr>
  </w:style>
  <w:style w:type="character" w:styleId="affffffff4">
    <w:name w:val="Intense Reference"/>
    <w:uiPriority w:val="32"/>
    <w:qFormat/>
    <w:rsid w:val="00563F3A"/>
    <w:rPr>
      <w:b/>
      <w:bCs/>
      <w:smallCaps/>
      <w:spacing w:val="5"/>
      <w:sz w:val="22"/>
      <w:szCs w:val="22"/>
      <w:u w:val="single"/>
    </w:rPr>
  </w:style>
  <w:style w:type="paragraph" w:styleId="affffffff5">
    <w:name w:val="endnote text"/>
    <w:basedOn w:val="a7"/>
    <w:link w:val="affffffff6"/>
    <w:uiPriority w:val="99"/>
    <w:unhideWhenUsed/>
    <w:rsid w:val="00563F3A"/>
    <w:pPr>
      <w:spacing w:before="120" w:after="120" w:line="360" w:lineRule="auto"/>
      <w:jc w:val="both"/>
    </w:pPr>
    <w:rPr>
      <w:sz w:val="20"/>
      <w:szCs w:val="20"/>
    </w:rPr>
  </w:style>
  <w:style w:type="character" w:customStyle="1" w:styleId="affffffff6">
    <w:name w:val="Текст концевой сноски Знак"/>
    <w:basedOn w:val="a8"/>
    <w:link w:val="affffffff5"/>
    <w:uiPriority w:val="99"/>
    <w:rsid w:val="00563F3A"/>
    <w:rPr>
      <w:rFonts w:ascii="Times New Roman" w:eastAsia="Times New Roman" w:hAnsi="Times New Roman" w:cs="Times New Roman"/>
      <w:sz w:val="20"/>
      <w:szCs w:val="20"/>
      <w:lang w:eastAsia="ru-RU"/>
    </w:rPr>
  </w:style>
  <w:style w:type="character" w:styleId="affffffff7">
    <w:name w:val="endnote reference"/>
    <w:unhideWhenUsed/>
    <w:rsid w:val="00563F3A"/>
    <w:rPr>
      <w:vertAlign w:val="superscript"/>
    </w:rPr>
  </w:style>
  <w:style w:type="character" w:customStyle="1" w:styleId="1ffd">
    <w:name w:val="Основной текст1"/>
    <w:rsid w:val="00563F3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numbering" w:customStyle="1" w:styleId="510">
    <w:name w:val="Нет списка51"/>
    <w:next w:val="aa"/>
    <w:uiPriority w:val="99"/>
    <w:semiHidden/>
    <w:unhideWhenUsed/>
    <w:rsid w:val="00563F3A"/>
  </w:style>
  <w:style w:type="table" w:customStyle="1" w:styleId="100">
    <w:name w:val="Сетка таблицы10"/>
    <w:basedOn w:val="a9"/>
    <w:next w:val="af1"/>
    <w:rsid w:val="00563F3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2">
    <w:name w:val="Заголовок 31"/>
    <w:basedOn w:val="a7"/>
    <w:next w:val="a7"/>
    <w:rsid w:val="00563F3A"/>
    <w:pPr>
      <w:keepNext/>
      <w:widowControl w:val="0"/>
      <w:snapToGrid w:val="0"/>
      <w:jc w:val="both"/>
    </w:pPr>
    <w:rPr>
      <w:szCs w:val="20"/>
    </w:rPr>
  </w:style>
  <w:style w:type="character" w:customStyle="1" w:styleId="3f">
    <w:name w:val="Заголовок №3_"/>
    <w:uiPriority w:val="99"/>
    <w:rsid w:val="00563F3A"/>
    <w:rPr>
      <w:rFonts w:ascii="Lucida Sans Unicode" w:eastAsia="Lucida Sans Unicode" w:hAnsi="Lucida Sans Unicode" w:cs="Lucida Sans Unicode"/>
      <w:b/>
      <w:bCs/>
      <w:i w:val="0"/>
      <w:iCs w:val="0"/>
      <w:smallCaps w:val="0"/>
      <w:strike w:val="0"/>
      <w:spacing w:val="-10"/>
      <w:sz w:val="17"/>
      <w:szCs w:val="17"/>
      <w:u w:val="none"/>
    </w:rPr>
  </w:style>
  <w:style w:type="character" w:customStyle="1" w:styleId="3f0">
    <w:name w:val="Заголовок №3"/>
    <w:rsid w:val="00563F3A"/>
    <w:rPr>
      <w:rFonts w:ascii="Lucida Sans Unicode" w:eastAsia="Lucida Sans Unicode" w:hAnsi="Lucida Sans Unicode" w:cs="Lucida Sans Unicode"/>
      <w:b/>
      <w:bCs/>
      <w:i w:val="0"/>
      <w:iCs w:val="0"/>
      <w:smallCaps w:val="0"/>
      <w:strike w:val="0"/>
      <w:color w:val="000000"/>
      <w:spacing w:val="-10"/>
      <w:w w:val="100"/>
      <w:position w:val="0"/>
      <w:sz w:val="17"/>
      <w:szCs w:val="17"/>
      <w:u w:val="none"/>
      <w:lang w:val="ru-RU"/>
    </w:rPr>
  </w:style>
  <w:style w:type="character" w:customStyle="1" w:styleId="Gulim7pt0pt">
    <w:name w:val="Основной текст + Gulim;7 pt;Интервал 0 pt"/>
    <w:rsid w:val="00563F3A"/>
    <w:rPr>
      <w:rFonts w:ascii="Gulim" w:eastAsia="Gulim" w:hAnsi="Gulim" w:cs="Gulim"/>
      <w:b w:val="0"/>
      <w:bCs w:val="0"/>
      <w:i w:val="0"/>
      <w:iCs w:val="0"/>
      <w:smallCaps w:val="0"/>
      <w:strike w:val="0"/>
      <w:color w:val="000000"/>
      <w:spacing w:val="-10"/>
      <w:w w:val="100"/>
      <w:position w:val="0"/>
      <w:sz w:val="14"/>
      <w:szCs w:val="14"/>
      <w:u w:val="none"/>
      <w:lang w:val="ru-RU"/>
    </w:rPr>
  </w:style>
  <w:style w:type="character" w:customStyle="1" w:styleId="LucidaSansUnicode55pt">
    <w:name w:val="Основной текст + Lucida Sans Unicode;5;5 pt"/>
    <w:rsid w:val="00563F3A"/>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lang w:val="ru-RU"/>
    </w:rPr>
  </w:style>
  <w:style w:type="character" w:customStyle="1" w:styleId="Gulim10pt-1pt">
    <w:name w:val="Основной текст + Gulim;10 pt;Интервал -1 pt"/>
    <w:rsid w:val="00563F3A"/>
    <w:rPr>
      <w:rFonts w:ascii="Gulim" w:eastAsia="Gulim" w:hAnsi="Gulim" w:cs="Gulim"/>
      <w:b w:val="0"/>
      <w:bCs w:val="0"/>
      <w:i w:val="0"/>
      <w:iCs w:val="0"/>
      <w:smallCaps w:val="0"/>
      <w:strike w:val="0"/>
      <w:color w:val="000000"/>
      <w:spacing w:val="-20"/>
      <w:w w:val="100"/>
      <w:position w:val="0"/>
      <w:sz w:val="20"/>
      <w:szCs w:val="20"/>
      <w:u w:val="none"/>
    </w:rPr>
  </w:style>
  <w:style w:type="character" w:customStyle="1" w:styleId="2f4">
    <w:name w:val="Заголовок №2_"/>
    <w:uiPriority w:val="99"/>
    <w:rsid w:val="00563F3A"/>
    <w:rPr>
      <w:rFonts w:ascii="Times New Roman" w:eastAsia="Times New Roman" w:hAnsi="Times New Roman" w:cs="Times New Roman"/>
      <w:b/>
      <w:bCs/>
      <w:i w:val="0"/>
      <w:iCs w:val="0"/>
      <w:smallCaps w:val="0"/>
      <w:strike w:val="0"/>
      <w:sz w:val="19"/>
      <w:szCs w:val="19"/>
      <w:u w:val="none"/>
    </w:rPr>
  </w:style>
  <w:style w:type="character" w:customStyle="1" w:styleId="2f5">
    <w:name w:val="Заголовок №2"/>
    <w:rsid w:val="00563F3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LucidaSansUnicode15pt50">
    <w:name w:val="Основной текст + Lucida Sans Unicode;15 pt;Курсив;Масштаб 50%"/>
    <w:rsid w:val="00563F3A"/>
    <w:rPr>
      <w:rFonts w:ascii="Lucida Sans Unicode" w:eastAsia="Lucida Sans Unicode" w:hAnsi="Lucida Sans Unicode" w:cs="Lucida Sans Unicode"/>
      <w:b w:val="0"/>
      <w:bCs w:val="0"/>
      <w:i/>
      <w:iCs/>
      <w:smallCaps w:val="0"/>
      <w:strike w:val="0"/>
      <w:color w:val="000000"/>
      <w:spacing w:val="0"/>
      <w:w w:val="50"/>
      <w:position w:val="0"/>
      <w:sz w:val="30"/>
      <w:szCs w:val="30"/>
      <w:u w:val="none"/>
      <w:shd w:val="clear" w:color="auto" w:fill="FFFFFF"/>
    </w:rPr>
  </w:style>
  <w:style w:type="character" w:customStyle="1" w:styleId="LucidaSansUnicode65pt0pt">
    <w:name w:val="Основной текст + Lucida Sans Unicode;6;5 pt;Интервал 0 pt"/>
    <w:rsid w:val="00563F3A"/>
    <w:rPr>
      <w:rFonts w:ascii="Lucida Sans Unicode" w:eastAsia="Lucida Sans Unicode" w:hAnsi="Lucida Sans Unicode" w:cs="Lucida Sans Unicode"/>
      <w:b w:val="0"/>
      <w:bCs w:val="0"/>
      <w:i w:val="0"/>
      <w:iCs w:val="0"/>
      <w:smallCaps w:val="0"/>
      <w:strike w:val="0"/>
      <w:color w:val="000000"/>
      <w:spacing w:val="-10"/>
      <w:w w:val="100"/>
      <w:position w:val="0"/>
      <w:sz w:val="13"/>
      <w:szCs w:val="13"/>
      <w:u w:val="none"/>
      <w:shd w:val="clear" w:color="auto" w:fill="FFFFFF"/>
      <w:lang w:val="ru-RU"/>
    </w:rPr>
  </w:style>
  <w:style w:type="character" w:customStyle="1" w:styleId="LucidaSansUnicode65pt0pt0">
    <w:name w:val="Основной текст + Lucida Sans Unicode;6;5 pt;Малые прописные;Интервал 0 pt"/>
    <w:rsid w:val="00563F3A"/>
    <w:rPr>
      <w:rFonts w:ascii="Lucida Sans Unicode" w:eastAsia="Lucida Sans Unicode" w:hAnsi="Lucida Sans Unicode" w:cs="Lucida Sans Unicode"/>
      <w:b w:val="0"/>
      <w:bCs w:val="0"/>
      <w:i w:val="0"/>
      <w:iCs w:val="0"/>
      <w:smallCaps/>
      <w:strike w:val="0"/>
      <w:color w:val="000000"/>
      <w:spacing w:val="-10"/>
      <w:w w:val="100"/>
      <w:position w:val="0"/>
      <w:sz w:val="13"/>
      <w:szCs w:val="13"/>
      <w:u w:val="none"/>
      <w:shd w:val="clear" w:color="auto" w:fill="FFFFFF"/>
      <w:lang w:val="ru-RU"/>
    </w:rPr>
  </w:style>
  <w:style w:type="character" w:customStyle="1" w:styleId="LucidaSansUnicode85pt0pt">
    <w:name w:val="Основной текст + Lucida Sans Unicode;8;5 pt;Полужирный;Интервал 0 pt"/>
    <w:rsid w:val="00563F3A"/>
    <w:rPr>
      <w:rFonts w:ascii="Lucida Sans Unicode" w:eastAsia="Lucida Sans Unicode" w:hAnsi="Lucida Sans Unicode" w:cs="Lucida Sans Unicode"/>
      <w:b/>
      <w:bCs/>
      <w:i w:val="0"/>
      <w:iCs w:val="0"/>
      <w:smallCaps w:val="0"/>
      <w:strike w:val="0"/>
      <w:color w:val="000000"/>
      <w:spacing w:val="-10"/>
      <w:w w:val="100"/>
      <w:position w:val="0"/>
      <w:sz w:val="17"/>
      <w:szCs w:val="17"/>
      <w:u w:val="none"/>
      <w:shd w:val="clear" w:color="auto" w:fill="FFFFFF"/>
    </w:rPr>
  </w:style>
  <w:style w:type="character" w:customStyle="1" w:styleId="LucidaSansUnicode75pt0pt">
    <w:name w:val="Основной текст + Lucida Sans Unicode;7;5 pt;Полужирный;Интервал 0 pt"/>
    <w:rsid w:val="00563F3A"/>
    <w:rPr>
      <w:rFonts w:ascii="Lucida Sans Unicode" w:eastAsia="Lucida Sans Unicode" w:hAnsi="Lucida Sans Unicode" w:cs="Lucida Sans Unicode"/>
      <w:b/>
      <w:bCs/>
      <w:i w:val="0"/>
      <w:iCs w:val="0"/>
      <w:smallCaps w:val="0"/>
      <w:strike w:val="0"/>
      <w:color w:val="000000"/>
      <w:spacing w:val="-10"/>
      <w:w w:val="100"/>
      <w:position w:val="0"/>
      <w:sz w:val="15"/>
      <w:szCs w:val="15"/>
      <w:u w:val="none"/>
      <w:shd w:val="clear" w:color="auto" w:fill="FFFFFF"/>
      <w:lang w:val="ru-RU"/>
    </w:rPr>
  </w:style>
  <w:style w:type="character" w:customStyle="1" w:styleId="LucidaSansUnicode75pt0pt0">
    <w:name w:val="Основной текст + Lucida Sans Unicode;7;5 pt;Курсив;Интервал 0 pt"/>
    <w:rsid w:val="00563F3A"/>
    <w:rPr>
      <w:rFonts w:ascii="Lucida Sans Unicode" w:eastAsia="Lucida Sans Unicode" w:hAnsi="Lucida Sans Unicode" w:cs="Lucida Sans Unicode"/>
      <w:b w:val="0"/>
      <w:bCs w:val="0"/>
      <w:i/>
      <w:iCs/>
      <w:smallCaps w:val="0"/>
      <w:strike w:val="0"/>
      <w:color w:val="000000"/>
      <w:spacing w:val="-10"/>
      <w:w w:val="100"/>
      <w:position w:val="0"/>
      <w:sz w:val="15"/>
      <w:szCs w:val="15"/>
      <w:u w:val="none"/>
      <w:shd w:val="clear" w:color="auto" w:fill="FFFFFF"/>
      <w:lang w:val="ru-RU"/>
    </w:rPr>
  </w:style>
  <w:style w:type="numbering" w:customStyle="1" w:styleId="83">
    <w:name w:val="Нет списка8"/>
    <w:next w:val="aa"/>
    <w:uiPriority w:val="99"/>
    <w:semiHidden/>
    <w:unhideWhenUsed/>
    <w:rsid w:val="00563F3A"/>
  </w:style>
  <w:style w:type="table" w:customStyle="1" w:styleId="131">
    <w:name w:val="Сетка таблицы13"/>
    <w:basedOn w:val="a9"/>
    <w:next w:val="af1"/>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1a">
    <w:name w:val="Сетка таблицы 11"/>
    <w:basedOn w:val="a9"/>
    <w:next w:val="1ff6"/>
    <w:rsid w:val="00563F3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b">
    <w:name w:val="Простая таблица 11"/>
    <w:basedOn w:val="a9"/>
    <w:next w:val="1ff7"/>
    <w:rsid w:val="00563F3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43">
    <w:name w:val="Сетка таблицы14"/>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9"/>
    <w:next w:val="af1"/>
    <w:uiPriority w:val="59"/>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60">
    <w:name w:val="Нет списка16"/>
    <w:next w:val="aa"/>
    <w:semiHidden/>
    <w:unhideWhenUsed/>
    <w:rsid w:val="00563F3A"/>
  </w:style>
  <w:style w:type="table" w:customStyle="1" w:styleId="411">
    <w:name w:val="Сетка таблицы41"/>
    <w:basedOn w:val="a9"/>
    <w:next w:val="af1"/>
    <w:rsid w:val="00563F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a"/>
    <w:uiPriority w:val="99"/>
    <w:semiHidden/>
    <w:unhideWhenUsed/>
    <w:rsid w:val="00563F3A"/>
  </w:style>
  <w:style w:type="table" w:customStyle="1" w:styleId="710">
    <w:name w:val="Сетка таблицы71"/>
    <w:basedOn w:val="a9"/>
    <w:next w:val="af1"/>
    <w:uiPriority w:val="3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a"/>
    <w:uiPriority w:val="99"/>
    <w:semiHidden/>
    <w:unhideWhenUsed/>
    <w:rsid w:val="00563F3A"/>
  </w:style>
  <w:style w:type="table" w:customStyle="1" w:styleId="810">
    <w:name w:val="Сетка таблицы8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a"/>
    <w:uiPriority w:val="99"/>
    <w:semiHidden/>
    <w:unhideWhenUsed/>
    <w:rsid w:val="00563F3A"/>
  </w:style>
  <w:style w:type="table" w:customStyle="1" w:styleId="910">
    <w:name w:val="Сетка таблицы91"/>
    <w:basedOn w:val="a9"/>
    <w:next w:val="af1"/>
    <w:uiPriority w:val="99"/>
    <w:rsid w:val="00563F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0">
    <w:name w:val="Нет списка52"/>
    <w:next w:val="aa"/>
    <w:uiPriority w:val="99"/>
    <w:semiHidden/>
    <w:unhideWhenUsed/>
    <w:rsid w:val="00563F3A"/>
  </w:style>
  <w:style w:type="table" w:customStyle="1" w:styleId="101">
    <w:name w:val="Сетка таблицы101"/>
    <w:basedOn w:val="a9"/>
    <w:next w:val="af1"/>
    <w:rsid w:val="00563F3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5">
    <w:name w:val="Основной текст4"/>
    <w:basedOn w:val="a7"/>
    <w:rsid w:val="00563F3A"/>
    <w:pPr>
      <w:widowControl w:val="0"/>
      <w:shd w:val="clear" w:color="auto" w:fill="FFFFFF"/>
      <w:spacing w:line="439" w:lineRule="exact"/>
      <w:ind w:hanging="1040"/>
    </w:pPr>
    <w:rPr>
      <w:rFonts w:asciiTheme="minorHAnsi" w:eastAsiaTheme="minorEastAsia" w:hAnsiTheme="minorHAnsi" w:cstheme="minorBidi"/>
      <w:sz w:val="22"/>
      <w:szCs w:val="22"/>
    </w:rPr>
  </w:style>
  <w:style w:type="character" w:customStyle="1" w:styleId="1ffe">
    <w:name w:val="Неразрешенное упоминание1"/>
    <w:basedOn w:val="a8"/>
    <w:uiPriority w:val="99"/>
    <w:semiHidden/>
    <w:unhideWhenUsed/>
    <w:rsid w:val="00563F3A"/>
    <w:rPr>
      <w:color w:val="808080"/>
      <w:shd w:val="clear" w:color="auto" w:fill="E6E6E6"/>
    </w:rPr>
  </w:style>
  <w:style w:type="paragraph" w:styleId="affffffff8">
    <w:name w:val="table of figures"/>
    <w:basedOn w:val="a7"/>
    <w:next w:val="a7"/>
    <w:uiPriority w:val="99"/>
    <w:unhideWhenUsed/>
    <w:rsid w:val="00563F3A"/>
    <w:pPr>
      <w:spacing w:line="276" w:lineRule="auto"/>
      <w:ind w:firstLine="709"/>
      <w:jc w:val="both"/>
    </w:pPr>
    <w:rPr>
      <w:rFonts w:eastAsiaTheme="minorEastAsia" w:cstheme="minorBidi"/>
      <w:sz w:val="26"/>
      <w:szCs w:val="22"/>
    </w:rPr>
  </w:style>
  <w:style w:type="paragraph" w:customStyle="1" w:styleId="msonormal0">
    <w:name w:val="msonormal"/>
    <w:basedOn w:val="a7"/>
    <w:rsid w:val="00563F3A"/>
    <w:pPr>
      <w:spacing w:before="100" w:beforeAutospacing="1" w:after="100" w:afterAutospacing="1"/>
    </w:pPr>
  </w:style>
  <w:style w:type="paragraph" w:customStyle="1" w:styleId="font0">
    <w:name w:val="font0"/>
    <w:basedOn w:val="a7"/>
    <w:rsid w:val="00563F3A"/>
    <w:pPr>
      <w:spacing w:before="100" w:beforeAutospacing="1" w:after="100" w:afterAutospacing="1"/>
    </w:pPr>
    <w:rPr>
      <w:rFonts w:ascii="Calibri" w:hAnsi="Calibri" w:cs="Calibri"/>
      <w:color w:val="000000"/>
      <w:sz w:val="22"/>
      <w:szCs w:val="22"/>
    </w:rPr>
  </w:style>
  <w:style w:type="paragraph" w:styleId="affffffff9">
    <w:name w:val="Revision"/>
    <w:hidden/>
    <w:uiPriority w:val="99"/>
    <w:semiHidden/>
    <w:rsid w:val="00563F3A"/>
    <w:pPr>
      <w:spacing w:after="0" w:line="240" w:lineRule="auto"/>
    </w:pPr>
  </w:style>
  <w:style w:type="paragraph" w:customStyle="1" w:styleId="133">
    <w:name w:val="Обычный 13 Знак3"/>
    <w:basedOn w:val="a7"/>
    <w:autoRedefine/>
    <w:rsid w:val="00563F3A"/>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2">
    <w:name w:val="Обычный 13"/>
    <w:basedOn w:val="a7"/>
    <w:link w:val="135"/>
    <w:rsid w:val="00563F3A"/>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basedOn w:val="a8"/>
    <w:link w:val="132"/>
    <w:rsid w:val="00563F3A"/>
    <w:rPr>
      <w:rFonts w:ascii="Times New Roman" w:eastAsia="Times New Roman" w:hAnsi="Times New Roman" w:cs="Times New Roman"/>
      <w:sz w:val="26"/>
      <w:szCs w:val="26"/>
      <w:lang w:eastAsia="ru-RU"/>
    </w:rPr>
  </w:style>
  <w:style w:type="paragraph" w:customStyle="1" w:styleId="1fff">
    <w:name w:val="Текст1"/>
    <w:basedOn w:val="a7"/>
    <w:rsid w:val="00563F3A"/>
    <w:pPr>
      <w:tabs>
        <w:tab w:val="left" w:pos="1701"/>
      </w:tabs>
      <w:suppressAutoHyphens/>
      <w:spacing w:before="80" w:line="252" w:lineRule="auto"/>
      <w:ind w:firstLine="852"/>
      <w:jc w:val="both"/>
    </w:pPr>
    <w:rPr>
      <w:rFonts w:eastAsia="SimSun"/>
      <w:sz w:val="28"/>
      <w:szCs w:val="28"/>
      <w:lang w:eastAsia="ar-SA"/>
    </w:rPr>
  </w:style>
  <w:style w:type="paragraph" w:styleId="a">
    <w:name w:val="List Number"/>
    <w:basedOn w:val="a7"/>
    <w:uiPriority w:val="99"/>
    <w:rsid w:val="00563F3A"/>
    <w:pPr>
      <w:keepNext/>
      <w:numPr>
        <w:numId w:val="8"/>
      </w:numPr>
      <w:suppressLineNumbers/>
      <w:tabs>
        <w:tab w:val="left" w:leader="dot" w:pos="9356"/>
      </w:tabs>
      <w:suppressAutoHyphens/>
      <w:jc w:val="both"/>
    </w:pPr>
  </w:style>
  <w:style w:type="character" w:customStyle="1" w:styleId="46">
    <w:name w:val="заголовок 4 Знак"/>
    <w:rsid w:val="00563F3A"/>
    <w:rPr>
      <w:rFonts w:ascii="Arial" w:hAnsi="Arial"/>
      <w:i/>
      <w:sz w:val="24"/>
      <w:szCs w:val="24"/>
      <w:lang w:val="ru-RU" w:eastAsia="ru-RU" w:bidi="ar-SA"/>
    </w:rPr>
  </w:style>
  <w:style w:type="paragraph" w:customStyle="1" w:styleId="affffffffa">
    <w:name w:val="основной"/>
    <w:basedOn w:val="a7"/>
    <w:rsid w:val="00563F3A"/>
    <w:pPr>
      <w:ind w:firstLine="720"/>
      <w:jc w:val="both"/>
    </w:pPr>
    <w:rPr>
      <w:szCs w:val="20"/>
    </w:rPr>
  </w:style>
  <w:style w:type="character" w:customStyle="1" w:styleId="FontStyle23">
    <w:name w:val="Font Style23"/>
    <w:rsid w:val="00563F3A"/>
    <w:rPr>
      <w:rFonts w:ascii="Times New Roman" w:hAnsi="Times New Roman" w:cs="Times New Roman"/>
      <w:sz w:val="18"/>
      <w:szCs w:val="18"/>
    </w:rPr>
  </w:style>
  <w:style w:type="paragraph" w:customStyle="1" w:styleId="a5">
    <w:name w:val="заголовок таблицы"/>
    <w:basedOn w:val="a7"/>
    <w:autoRedefine/>
    <w:rsid w:val="00563F3A"/>
    <w:pPr>
      <w:keepNext/>
      <w:keepLines/>
      <w:widowControl w:val="0"/>
      <w:numPr>
        <w:numId w:val="9"/>
      </w:numPr>
      <w:tabs>
        <w:tab w:val="left" w:pos="1440"/>
      </w:tabs>
      <w:spacing w:before="120" w:after="120"/>
      <w:ind w:left="4253"/>
    </w:pPr>
    <w:rPr>
      <w:b/>
      <w:szCs w:val="20"/>
    </w:rPr>
  </w:style>
  <w:style w:type="paragraph" w:customStyle="1" w:styleId="1fff0">
    <w:name w:val="Знак Знак Знак1"/>
    <w:basedOn w:val="a7"/>
    <w:rsid w:val="00563F3A"/>
    <w:pPr>
      <w:tabs>
        <w:tab w:val="num" w:pos="360"/>
      </w:tabs>
      <w:spacing w:after="160" w:line="240" w:lineRule="exact"/>
    </w:pPr>
    <w:rPr>
      <w:rFonts w:ascii="Verdana" w:hAnsi="Verdana" w:cs="Verdana"/>
      <w:sz w:val="20"/>
      <w:szCs w:val="20"/>
      <w:lang w:val="en-US" w:eastAsia="en-US"/>
    </w:rPr>
  </w:style>
  <w:style w:type="paragraph" w:customStyle="1" w:styleId="e02">
    <w:name w:val="e02"/>
    <w:basedOn w:val="a7"/>
    <w:rsid w:val="00563F3A"/>
    <w:pPr>
      <w:spacing w:before="100" w:beforeAutospacing="1" w:after="100" w:afterAutospacing="1"/>
    </w:pPr>
  </w:style>
  <w:style w:type="paragraph" w:customStyle="1" w:styleId="affffffffb">
    <w:name w:val="ГРАД Список маркированный"/>
    <w:basedOn w:val="afffffa"/>
    <w:autoRedefine/>
    <w:rsid w:val="00563F3A"/>
    <w:pPr>
      <w:tabs>
        <w:tab w:val="clear" w:pos="1134"/>
        <w:tab w:val="left" w:pos="900"/>
      </w:tabs>
      <w:spacing w:before="0" w:after="0" w:line="240" w:lineRule="auto"/>
      <w:ind w:firstLine="709"/>
    </w:pPr>
    <w:rPr>
      <w:rFonts w:ascii="Times New Roman" w:eastAsia="Times New Roman" w:hAnsi="Times New Roman"/>
      <w:color w:val="000000"/>
      <w:spacing w:val="-1"/>
    </w:rPr>
  </w:style>
  <w:style w:type="paragraph" w:customStyle="1" w:styleId="S0">
    <w:name w:val="S_Обычный"/>
    <w:basedOn w:val="a7"/>
    <w:link w:val="S3"/>
    <w:qFormat/>
    <w:rsid w:val="00563F3A"/>
    <w:pPr>
      <w:ind w:firstLine="709"/>
      <w:jc w:val="both"/>
    </w:pPr>
    <w:rPr>
      <w:lang w:eastAsia="en-US"/>
    </w:rPr>
  </w:style>
  <w:style w:type="character" w:customStyle="1" w:styleId="S3">
    <w:name w:val="S_Обычный Знак"/>
    <w:link w:val="S0"/>
    <w:rsid w:val="00563F3A"/>
    <w:rPr>
      <w:rFonts w:ascii="Times New Roman" w:eastAsia="Times New Roman" w:hAnsi="Times New Roman" w:cs="Times New Roman"/>
      <w:sz w:val="24"/>
      <w:szCs w:val="24"/>
    </w:rPr>
  </w:style>
  <w:style w:type="table" w:styleId="affffffffc">
    <w:name w:val="Light Shading"/>
    <w:basedOn w:val="a9"/>
    <w:uiPriority w:val="60"/>
    <w:rsid w:val="00563F3A"/>
    <w:pPr>
      <w:spacing w:after="0" w:line="240" w:lineRule="auto"/>
      <w:jc w:val="center"/>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Txt">
    <w:name w:val="Body Txt"/>
    <w:basedOn w:val="a7"/>
    <w:rsid w:val="00563F3A"/>
    <w:pPr>
      <w:spacing w:before="60" w:after="60"/>
      <w:ind w:firstLine="567"/>
      <w:jc w:val="both"/>
    </w:pPr>
    <w:rPr>
      <w:rFonts w:ascii="Thames A" w:hAnsi="Thames A"/>
      <w:szCs w:val="20"/>
    </w:rPr>
  </w:style>
  <w:style w:type="character" w:customStyle="1" w:styleId="9pt">
    <w:name w:val="Основной текст + 9 pt"/>
    <w:basedOn w:val="affa"/>
    <w:rsid w:val="00563F3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affffffffd">
    <w:name w:val="Основной текст + Малые прописные"/>
    <w:basedOn w:val="affa"/>
    <w:rsid w:val="00563F3A"/>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rPr>
  </w:style>
  <w:style w:type="paragraph" w:customStyle="1" w:styleId="134">
    <w:name w:val="Основной текст13"/>
    <w:basedOn w:val="a7"/>
    <w:rsid w:val="00563F3A"/>
    <w:pPr>
      <w:widowControl w:val="0"/>
      <w:shd w:val="clear" w:color="auto" w:fill="FFFFFF"/>
      <w:spacing w:before="180" w:after="180" w:line="283" w:lineRule="exact"/>
      <w:ind w:hanging="1020"/>
      <w:jc w:val="both"/>
    </w:pPr>
    <w:rPr>
      <w:color w:val="000000"/>
      <w:sz w:val="23"/>
      <w:szCs w:val="23"/>
    </w:rPr>
  </w:style>
  <w:style w:type="paragraph" w:customStyle="1" w:styleId="Style4">
    <w:name w:val="Style4"/>
    <w:basedOn w:val="a7"/>
    <w:rsid w:val="00563F3A"/>
    <w:pPr>
      <w:widowControl w:val="0"/>
      <w:autoSpaceDE w:val="0"/>
      <w:autoSpaceDN w:val="0"/>
      <w:adjustRightInd w:val="0"/>
      <w:spacing w:line="283" w:lineRule="exact"/>
      <w:ind w:firstLine="850"/>
      <w:jc w:val="both"/>
    </w:pPr>
  </w:style>
  <w:style w:type="character" w:customStyle="1" w:styleId="FontStyle67">
    <w:name w:val="Font Style67"/>
    <w:basedOn w:val="a8"/>
    <w:rsid w:val="00563F3A"/>
    <w:rPr>
      <w:rFonts w:ascii="Times New Roman" w:hAnsi="Times New Roman" w:cs="Times New Roman"/>
      <w:sz w:val="22"/>
      <w:szCs w:val="22"/>
    </w:rPr>
  </w:style>
  <w:style w:type="numbering" w:customStyle="1" w:styleId="94">
    <w:name w:val="Нет списка9"/>
    <w:next w:val="aa"/>
    <w:uiPriority w:val="99"/>
    <w:semiHidden/>
    <w:unhideWhenUsed/>
    <w:rsid w:val="00563F3A"/>
  </w:style>
  <w:style w:type="character" w:customStyle="1" w:styleId="1fff1">
    <w:name w:val="Основной текст Знак1"/>
    <w:aliases w:val="Oaaee?iue Знак1,Oaaee?iue1 Знак1,Oaaee?iue2 Знак1,Oaaee?iue3 Знак1,Oaaee?iue4 Знак1,Oaaee?iue5 Знак1,Oaaee?iue11 Знак1,Oaaee?iue21 Знак1,Oaaee?iue31 Знак1,Oaaee?iue41 Знак1,Табличный Знак1,Табличный1 Знак1,Табличный2 Знак1"/>
    <w:basedOn w:val="a8"/>
    <w:rsid w:val="00563F3A"/>
    <w:rPr>
      <w:rFonts w:ascii="Times New Roman" w:eastAsia="Times New Roman" w:hAnsi="Times New Roman"/>
      <w:sz w:val="24"/>
      <w:szCs w:val="22"/>
      <w:lang w:eastAsia="en-US"/>
    </w:rPr>
  </w:style>
  <w:style w:type="paragraph" w:customStyle="1" w:styleId="3f1">
    <w:name w:val="Основной текст3"/>
    <w:basedOn w:val="a7"/>
    <w:rsid w:val="00563F3A"/>
    <w:pPr>
      <w:widowControl w:val="0"/>
      <w:shd w:val="clear" w:color="auto" w:fill="FFFFFF"/>
      <w:spacing w:line="293" w:lineRule="exact"/>
      <w:jc w:val="both"/>
    </w:pPr>
    <w:rPr>
      <w:sz w:val="22"/>
      <w:szCs w:val="22"/>
    </w:rPr>
  </w:style>
  <w:style w:type="character" w:customStyle="1" w:styleId="2f6">
    <w:name w:val="Неразрешенное упоминание2"/>
    <w:basedOn w:val="a8"/>
    <w:uiPriority w:val="99"/>
    <w:unhideWhenUsed/>
    <w:rsid w:val="00563F3A"/>
    <w:rPr>
      <w:color w:val="808080"/>
      <w:shd w:val="clear" w:color="auto" w:fill="E6E6E6"/>
    </w:rPr>
  </w:style>
  <w:style w:type="numbering" w:customStyle="1" w:styleId="13">
    <w:name w:val="Стиль1"/>
    <w:uiPriority w:val="99"/>
    <w:rsid w:val="006B7B5D"/>
    <w:pPr>
      <w:numPr>
        <w:numId w:val="11"/>
      </w:numPr>
    </w:pPr>
  </w:style>
  <w:style w:type="paragraph" w:customStyle="1" w:styleId="formattext">
    <w:name w:val="formattext"/>
    <w:basedOn w:val="a7"/>
    <w:rsid w:val="00CA6722"/>
    <w:pPr>
      <w:spacing w:before="100" w:beforeAutospacing="1" w:after="100" w:afterAutospacing="1"/>
    </w:pPr>
  </w:style>
  <w:style w:type="table" w:customStyle="1" w:styleId="TableNormal">
    <w:name w:val="Table Normal"/>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29406C"/>
    <w:pPr>
      <w:widowControl w:val="0"/>
      <w:autoSpaceDE w:val="0"/>
      <w:autoSpaceDN w:val="0"/>
    </w:pPr>
    <w:rPr>
      <w:sz w:val="22"/>
      <w:szCs w:val="22"/>
      <w:lang w:val="en-US" w:eastAsia="en-US"/>
    </w:rPr>
  </w:style>
  <w:style w:type="character" w:customStyle="1" w:styleId="6pt">
    <w:name w:val="Основной текст + 6 pt"/>
    <w:aliases w:val="Интервал 0 pt,Основной текст + 10,5 pt,Основной текст + 9,Основной текст (3) + 8,Не полужирный,Не малые прописные,Основной текст (5) + 11,Не курсив4,Основной текст (2) + Times New Roman,6"/>
    <w:basedOn w:val="affa"/>
    <w:uiPriority w:val="99"/>
    <w:rsid w:val="0029406C"/>
    <w:rPr>
      <w:rFonts w:ascii="Times New Roman" w:eastAsia="Times New Roman" w:hAnsi="Times New Roman" w:cs="Arial"/>
      <w:color w:val="000000"/>
      <w:spacing w:val="3"/>
      <w:w w:val="100"/>
      <w:position w:val="0"/>
      <w:sz w:val="21"/>
      <w:szCs w:val="21"/>
      <w:shd w:val="clear" w:color="auto" w:fill="FFFFFF"/>
      <w:lang w:val="ru-RU"/>
    </w:rPr>
  </w:style>
  <w:style w:type="numbering" w:customStyle="1" w:styleId="102">
    <w:name w:val="Нет списка10"/>
    <w:next w:val="aa"/>
    <w:uiPriority w:val="99"/>
    <w:semiHidden/>
    <w:unhideWhenUsed/>
    <w:rsid w:val="0029406C"/>
  </w:style>
  <w:style w:type="table" w:customStyle="1" w:styleId="TableNormal1">
    <w:name w:val="Table Normal1"/>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pt0pt">
    <w:name w:val="Основной текст + 6 pt;Интервал 0 pt"/>
    <w:basedOn w:val="affa"/>
    <w:rsid w:val="0029406C"/>
    <w:rPr>
      <w:rFonts w:ascii="Arial" w:eastAsia="Times New Roman" w:hAnsi="Arial" w:cs="Arial"/>
      <w:color w:val="000000"/>
      <w:spacing w:val="2"/>
      <w:w w:val="100"/>
      <w:position w:val="0"/>
      <w:sz w:val="12"/>
      <w:szCs w:val="12"/>
      <w:shd w:val="clear" w:color="auto" w:fill="FFFFFF"/>
      <w:lang w:val="ru-RU"/>
    </w:rPr>
  </w:style>
  <w:style w:type="character" w:customStyle="1" w:styleId="105pt0pt">
    <w:name w:val="Основной текст + 10;5 pt;Интервал 0 pt"/>
    <w:basedOn w:val="affa"/>
    <w:rsid w:val="0029406C"/>
    <w:rPr>
      <w:rFonts w:ascii="Arial" w:eastAsia="Times New Roman" w:hAnsi="Arial" w:cs="Arial"/>
      <w:color w:val="000000"/>
      <w:spacing w:val="3"/>
      <w:w w:val="100"/>
      <w:position w:val="0"/>
      <w:sz w:val="21"/>
      <w:szCs w:val="21"/>
      <w:shd w:val="clear" w:color="auto" w:fill="FFFFFF"/>
      <w:lang w:val="ru-RU"/>
    </w:rPr>
  </w:style>
  <w:style w:type="character" w:customStyle="1" w:styleId="105pt0pt0">
    <w:name w:val="Основной текст + 10;5 pt;Полужирный;Интервал 0 pt"/>
    <w:basedOn w:val="affa"/>
    <w:rsid w:val="0029406C"/>
    <w:rPr>
      <w:rFonts w:ascii="Arial" w:eastAsia="Times New Roman" w:hAnsi="Arial" w:cs="Arial"/>
      <w:b/>
      <w:bCs/>
      <w:color w:val="000000"/>
      <w:spacing w:val="3"/>
      <w:w w:val="100"/>
      <w:position w:val="0"/>
      <w:sz w:val="21"/>
      <w:szCs w:val="21"/>
      <w:shd w:val="clear" w:color="auto" w:fill="FFFFFF"/>
      <w:lang w:val="ru-RU"/>
    </w:rPr>
  </w:style>
  <w:style w:type="character" w:customStyle="1" w:styleId="val">
    <w:name w:val="val"/>
    <w:basedOn w:val="a8"/>
    <w:rsid w:val="0029406C"/>
  </w:style>
  <w:style w:type="character" w:customStyle="1" w:styleId="color24">
    <w:name w:val="color_24"/>
    <w:basedOn w:val="a8"/>
    <w:rsid w:val="0029406C"/>
  </w:style>
  <w:style w:type="character" w:customStyle="1" w:styleId="color14">
    <w:name w:val="color_14"/>
    <w:basedOn w:val="a8"/>
    <w:rsid w:val="0029406C"/>
  </w:style>
  <w:style w:type="table" w:customStyle="1" w:styleId="151">
    <w:name w:val="Сетка таблицы15"/>
    <w:basedOn w:val="a9"/>
    <w:next w:val="af1"/>
    <w:uiPriority w:val="59"/>
    <w:rsid w:val="0029406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0pt">
    <w:name w:val="Основной текст + 9 pt;Интервал 0 pt"/>
    <w:basedOn w:val="affa"/>
    <w:rsid w:val="0029406C"/>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table" w:customStyle="1" w:styleId="TableNormal11">
    <w:name w:val="Table Normal11"/>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70">
    <w:name w:val="Нет списка17"/>
    <w:next w:val="aa"/>
    <w:uiPriority w:val="99"/>
    <w:semiHidden/>
    <w:unhideWhenUsed/>
    <w:rsid w:val="0029406C"/>
  </w:style>
  <w:style w:type="table" w:customStyle="1" w:styleId="161">
    <w:name w:val="Сетка таблицы16"/>
    <w:basedOn w:val="a9"/>
    <w:next w:val="af1"/>
    <w:uiPriority w:val="59"/>
    <w:rsid w:val="0029406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64">
    <w:name w:val="Основной текст6"/>
    <w:basedOn w:val="a7"/>
    <w:rsid w:val="0029406C"/>
    <w:pPr>
      <w:widowControl w:val="0"/>
      <w:shd w:val="clear" w:color="auto" w:fill="FFFFFF"/>
      <w:spacing w:before="2400" w:after="1140" w:line="0" w:lineRule="atLeast"/>
      <w:jc w:val="both"/>
    </w:pPr>
    <w:rPr>
      <w:sz w:val="26"/>
      <w:szCs w:val="26"/>
    </w:rPr>
  </w:style>
  <w:style w:type="numbering" w:customStyle="1" w:styleId="181">
    <w:name w:val="Нет списка18"/>
    <w:next w:val="aa"/>
    <w:uiPriority w:val="99"/>
    <w:semiHidden/>
    <w:unhideWhenUsed/>
    <w:rsid w:val="0029406C"/>
  </w:style>
  <w:style w:type="table" w:customStyle="1" w:styleId="TableGridReport1">
    <w:name w:val="Table Grid Report1"/>
    <w:basedOn w:val="a9"/>
    <w:next w:val="af1"/>
    <w:rsid w:val="0029406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Сетка таблицы17"/>
    <w:uiPriority w:val="59"/>
    <w:rsid w:val="002940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2">
    <w:name w:val="Изысканная таблица1"/>
    <w:basedOn w:val="a9"/>
    <w:next w:val="affff0"/>
    <w:semiHidden/>
    <w:unhideWhenUsed/>
    <w:rsid w:val="0029406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190">
    <w:name w:val="Нет списка19"/>
    <w:next w:val="aa"/>
    <w:semiHidden/>
    <w:rsid w:val="0029406C"/>
  </w:style>
  <w:style w:type="table" w:customStyle="1" w:styleId="232">
    <w:name w:val="Сетка таблицы23"/>
    <w:basedOn w:val="a9"/>
    <w:next w:val="af1"/>
    <w:rsid w:val="002940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a"/>
    <w:semiHidden/>
    <w:rsid w:val="0029406C"/>
  </w:style>
  <w:style w:type="numbering" w:customStyle="1" w:styleId="260">
    <w:name w:val="Нет списка26"/>
    <w:next w:val="aa"/>
    <w:semiHidden/>
    <w:unhideWhenUsed/>
    <w:rsid w:val="0029406C"/>
  </w:style>
  <w:style w:type="numbering" w:customStyle="1" w:styleId="1115">
    <w:name w:val="Нет списка1115"/>
    <w:next w:val="aa"/>
    <w:semiHidden/>
    <w:rsid w:val="0029406C"/>
  </w:style>
  <w:style w:type="numbering" w:customStyle="1" w:styleId="11113">
    <w:name w:val="Нет списка11113"/>
    <w:next w:val="aa"/>
    <w:semiHidden/>
    <w:rsid w:val="0029406C"/>
  </w:style>
  <w:style w:type="numbering" w:customStyle="1" w:styleId="330">
    <w:name w:val="Нет списка33"/>
    <w:next w:val="aa"/>
    <w:uiPriority w:val="99"/>
    <w:semiHidden/>
    <w:unhideWhenUsed/>
    <w:rsid w:val="0029406C"/>
  </w:style>
  <w:style w:type="numbering" w:customStyle="1" w:styleId="1230">
    <w:name w:val="Нет списка123"/>
    <w:next w:val="aa"/>
    <w:semiHidden/>
    <w:unhideWhenUsed/>
    <w:rsid w:val="0029406C"/>
  </w:style>
  <w:style w:type="numbering" w:customStyle="1" w:styleId="1121">
    <w:name w:val="Нет списка1121"/>
    <w:next w:val="aa"/>
    <w:semiHidden/>
    <w:rsid w:val="0029406C"/>
  </w:style>
  <w:style w:type="numbering" w:customStyle="1" w:styleId="2110">
    <w:name w:val="Нет списка211"/>
    <w:next w:val="aa"/>
    <w:semiHidden/>
    <w:unhideWhenUsed/>
    <w:rsid w:val="0029406C"/>
  </w:style>
  <w:style w:type="numbering" w:customStyle="1" w:styleId="111112">
    <w:name w:val="Нет списка111112"/>
    <w:next w:val="aa"/>
    <w:semiHidden/>
    <w:rsid w:val="0029406C"/>
  </w:style>
  <w:style w:type="numbering" w:customStyle="1" w:styleId="1111111">
    <w:name w:val="Нет списка1111111"/>
    <w:next w:val="aa"/>
    <w:semiHidden/>
    <w:rsid w:val="0029406C"/>
  </w:style>
  <w:style w:type="table" w:customStyle="1" w:styleId="1116">
    <w:name w:val="Сетка таблицы111"/>
    <w:basedOn w:val="a9"/>
    <w:next w:val="af1"/>
    <w:rsid w:val="002940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a"/>
    <w:semiHidden/>
    <w:rsid w:val="0029406C"/>
  </w:style>
  <w:style w:type="numbering" w:customStyle="1" w:styleId="430">
    <w:name w:val="Нет списка43"/>
    <w:next w:val="aa"/>
    <w:uiPriority w:val="99"/>
    <w:semiHidden/>
    <w:unhideWhenUsed/>
    <w:rsid w:val="0029406C"/>
  </w:style>
  <w:style w:type="numbering" w:customStyle="1" w:styleId="530">
    <w:name w:val="Нет списка53"/>
    <w:next w:val="aa"/>
    <w:uiPriority w:val="99"/>
    <w:semiHidden/>
    <w:unhideWhenUsed/>
    <w:rsid w:val="0029406C"/>
  </w:style>
  <w:style w:type="numbering" w:customStyle="1" w:styleId="1310">
    <w:name w:val="Нет списка131"/>
    <w:next w:val="aa"/>
    <w:semiHidden/>
    <w:rsid w:val="0029406C"/>
  </w:style>
  <w:style w:type="numbering" w:customStyle="1" w:styleId="1131">
    <w:name w:val="Нет списка1131"/>
    <w:next w:val="aa"/>
    <w:semiHidden/>
    <w:rsid w:val="0029406C"/>
  </w:style>
  <w:style w:type="numbering" w:customStyle="1" w:styleId="111310">
    <w:name w:val="Нет списка11131"/>
    <w:next w:val="aa"/>
    <w:semiHidden/>
    <w:unhideWhenUsed/>
    <w:rsid w:val="0029406C"/>
  </w:style>
  <w:style w:type="numbering" w:customStyle="1" w:styleId="2210">
    <w:name w:val="Нет списка221"/>
    <w:next w:val="aa"/>
    <w:semiHidden/>
    <w:unhideWhenUsed/>
    <w:rsid w:val="0029406C"/>
  </w:style>
  <w:style w:type="numbering" w:customStyle="1" w:styleId="1211">
    <w:name w:val="Нет списка1211"/>
    <w:next w:val="aa"/>
    <w:semiHidden/>
    <w:rsid w:val="0029406C"/>
  </w:style>
  <w:style w:type="numbering" w:customStyle="1" w:styleId="611">
    <w:name w:val="Нет списка61"/>
    <w:next w:val="aa"/>
    <w:uiPriority w:val="99"/>
    <w:semiHidden/>
    <w:unhideWhenUsed/>
    <w:rsid w:val="0029406C"/>
  </w:style>
  <w:style w:type="numbering" w:customStyle="1" w:styleId="1410">
    <w:name w:val="Нет списка141"/>
    <w:next w:val="aa"/>
    <w:semiHidden/>
    <w:rsid w:val="0029406C"/>
  </w:style>
  <w:style w:type="numbering" w:customStyle="1" w:styleId="1141">
    <w:name w:val="Нет списка1141"/>
    <w:next w:val="aa"/>
    <w:semiHidden/>
    <w:rsid w:val="0029406C"/>
  </w:style>
  <w:style w:type="numbering" w:customStyle="1" w:styleId="11141">
    <w:name w:val="Нет списка11141"/>
    <w:next w:val="aa"/>
    <w:semiHidden/>
    <w:unhideWhenUsed/>
    <w:rsid w:val="0029406C"/>
  </w:style>
  <w:style w:type="numbering" w:customStyle="1" w:styleId="111121">
    <w:name w:val="Нет списка111121"/>
    <w:next w:val="aa"/>
    <w:semiHidden/>
    <w:rsid w:val="0029406C"/>
  </w:style>
  <w:style w:type="numbering" w:customStyle="1" w:styleId="2310">
    <w:name w:val="Нет списка231"/>
    <w:next w:val="aa"/>
    <w:semiHidden/>
    <w:unhideWhenUsed/>
    <w:rsid w:val="0029406C"/>
  </w:style>
  <w:style w:type="numbering" w:customStyle="1" w:styleId="1221">
    <w:name w:val="Нет списка1221"/>
    <w:next w:val="aa"/>
    <w:semiHidden/>
    <w:rsid w:val="0029406C"/>
  </w:style>
  <w:style w:type="numbering" w:customStyle="1" w:styleId="711">
    <w:name w:val="Нет списка71"/>
    <w:next w:val="aa"/>
    <w:uiPriority w:val="99"/>
    <w:semiHidden/>
    <w:unhideWhenUsed/>
    <w:rsid w:val="0029406C"/>
  </w:style>
  <w:style w:type="table" w:customStyle="1" w:styleId="331">
    <w:name w:val="Сетка таблицы33"/>
    <w:basedOn w:val="a9"/>
    <w:next w:val="af1"/>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25">
    <w:name w:val="Сетка таблицы 12"/>
    <w:basedOn w:val="a9"/>
    <w:next w:val="1ff6"/>
    <w:rsid w:val="0029406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6">
    <w:name w:val="Простая таблица 12"/>
    <w:basedOn w:val="a9"/>
    <w:next w:val="1ff7"/>
    <w:rsid w:val="0029406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212">
    <w:name w:val="Сетка таблицы12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9"/>
    <w:next w:val="af1"/>
    <w:uiPriority w:val="59"/>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510">
    <w:name w:val="Нет списка151"/>
    <w:next w:val="aa"/>
    <w:semiHidden/>
    <w:unhideWhenUsed/>
    <w:rsid w:val="0029406C"/>
  </w:style>
  <w:style w:type="table" w:customStyle="1" w:styleId="421">
    <w:name w:val="Сетка таблицы42"/>
    <w:basedOn w:val="a9"/>
    <w:next w:val="af1"/>
    <w:rsid w:val="002940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1"/>
    <w:next w:val="aa"/>
    <w:uiPriority w:val="99"/>
    <w:semiHidden/>
    <w:unhideWhenUsed/>
    <w:rsid w:val="0029406C"/>
  </w:style>
  <w:style w:type="table" w:customStyle="1" w:styleId="720">
    <w:name w:val="Сетка таблицы72"/>
    <w:basedOn w:val="a9"/>
    <w:next w:val="af1"/>
    <w:uiPriority w:val="3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a"/>
    <w:uiPriority w:val="99"/>
    <w:semiHidden/>
    <w:unhideWhenUsed/>
    <w:rsid w:val="0029406C"/>
  </w:style>
  <w:style w:type="table" w:customStyle="1" w:styleId="820">
    <w:name w:val="Сетка таблицы82"/>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29406C"/>
  </w:style>
  <w:style w:type="table" w:customStyle="1" w:styleId="920">
    <w:name w:val="Сетка таблицы92"/>
    <w:basedOn w:val="a9"/>
    <w:next w:val="af1"/>
    <w:uiPriority w:val="99"/>
    <w:rsid w:val="0029406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0">
    <w:name w:val="Нет списка511"/>
    <w:next w:val="aa"/>
    <w:uiPriority w:val="99"/>
    <w:semiHidden/>
    <w:unhideWhenUsed/>
    <w:rsid w:val="0029406C"/>
  </w:style>
  <w:style w:type="table" w:customStyle="1" w:styleId="1020">
    <w:name w:val="Сетка таблицы102"/>
    <w:basedOn w:val="a9"/>
    <w:next w:val="af1"/>
    <w:rsid w:val="0029406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a"/>
    <w:uiPriority w:val="99"/>
    <w:semiHidden/>
    <w:unhideWhenUsed/>
    <w:rsid w:val="0029406C"/>
  </w:style>
  <w:style w:type="table" w:customStyle="1" w:styleId="1311">
    <w:name w:val="Сетка таблицы131"/>
    <w:basedOn w:val="a9"/>
    <w:next w:val="af1"/>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117">
    <w:name w:val="Сетка таблицы 111"/>
    <w:basedOn w:val="a9"/>
    <w:next w:val="1ff6"/>
    <w:rsid w:val="0029406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8">
    <w:name w:val="Простая таблица 111"/>
    <w:basedOn w:val="a9"/>
    <w:next w:val="1ff7"/>
    <w:rsid w:val="0029406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411">
    <w:name w:val="Сетка таблицы14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9"/>
    <w:next w:val="af1"/>
    <w:uiPriority w:val="59"/>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610">
    <w:name w:val="Нет списка161"/>
    <w:next w:val="aa"/>
    <w:semiHidden/>
    <w:unhideWhenUsed/>
    <w:rsid w:val="0029406C"/>
  </w:style>
  <w:style w:type="table" w:customStyle="1" w:styleId="4111">
    <w:name w:val="Сетка таблицы411"/>
    <w:basedOn w:val="a9"/>
    <w:next w:val="af1"/>
    <w:rsid w:val="002940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1"/>
    <w:next w:val="aa"/>
    <w:uiPriority w:val="99"/>
    <w:semiHidden/>
    <w:unhideWhenUsed/>
    <w:rsid w:val="0029406C"/>
  </w:style>
  <w:style w:type="table" w:customStyle="1" w:styleId="7110">
    <w:name w:val="Сетка таблицы711"/>
    <w:basedOn w:val="a9"/>
    <w:next w:val="af1"/>
    <w:uiPriority w:val="3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a"/>
    <w:uiPriority w:val="99"/>
    <w:semiHidden/>
    <w:unhideWhenUsed/>
    <w:rsid w:val="0029406C"/>
  </w:style>
  <w:style w:type="table" w:customStyle="1" w:styleId="8110">
    <w:name w:val="Сетка таблицы8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a"/>
    <w:uiPriority w:val="99"/>
    <w:semiHidden/>
    <w:unhideWhenUsed/>
    <w:rsid w:val="0029406C"/>
  </w:style>
  <w:style w:type="table" w:customStyle="1" w:styleId="911">
    <w:name w:val="Сетка таблицы911"/>
    <w:basedOn w:val="a9"/>
    <w:next w:val="af1"/>
    <w:uiPriority w:val="99"/>
    <w:rsid w:val="0029406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0">
    <w:name w:val="Нет списка521"/>
    <w:next w:val="aa"/>
    <w:uiPriority w:val="99"/>
    <w:semiHidden/>
    <w:unhideWhenUsed/>
    <w:rsid w:val="0029406C"/>
  </w:style>
  <w:style w:type="table" w:customStyle="1" w:styleId="1011">
    <w:name w:val="Сетка таблицы1011"/>
    <w:basedOn w:val="a9"/>
    <w:next w:val="af1"/>
    <w:rsid w:val="0029406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3">
    <w:name w:val="Светлая заливка1"/>
    <w:basedOn w:val="a9"/>
    <w:next w:val="affffffffc"/>
    <w:uiPriority w:val="60"/>
    <w:rsid w:val="0029406C"/>
    <w:pPr>
      <w:spacing w:after="0" w:line="240" w:lineRule="auto"/>
      <w:jc w:val="center"/>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12">
    <w:name w:val="Нет списка91"/>
    <w:next w:val="aa"/>
    <w:uiPriority w:val="99"/>
    <w:semiHidden/>
    <w:unhideWhenUsed/>
    <w:rsid w:val="0029406C"/>
  </w:style>
  <w:style w:type="paragraph" w:customStyle="1" w:styleId="xl246">
    <w:name w:val="xl246"/>
    <w:basedOn w:val="a7"/>
    <w:rsid w:val="00131336"/>
    <w:pPr>
      <w:pBdr>
        <w:left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247">
    <w:name w:val="xl247"/>
    <w:basedOn w:val="a7"/>
    <w:rsid w:val="00131336"/>
    <w:pPr>
      <w:pBdr>
        <w:left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248">
    <w:name w:val="xl248"/>
    <w:basedOn w:val="a7"/>
    <w:rsid w:val="00131336"/>
    <w:pPr>
      <w:pBdr>
        <w:bottom w:val="single" w:sz="8" w:space="0" w:color="000000"/>
      </w:pBdr>
      <w:spacing w:before="100" w:beforeAutospacing="1" w:after="100" w:afterAutospacing="1"/>
      <w:jc w:val="center"/>
    </w:pPr>
    <w:rPr>
      <w:rFonts w:ascii="Arial CYR" w:hAnsi="Arial CYR" w:cs="Arial CYR"/>
    </w:rPr>
  </w:style>
  <w:style w:type="paragraph" w:customStyle="1" w:styleId="xl249">
    <w:name w:val="xl249"/>
    <w:basedOn w:val="a7"/>
    <w:rsid w:val="00131336"/>
    <w:pPr>
      <w:pBdr>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250">
    <w:name w:val="xl250"/>
    <w:basedOn w:val="a7"/>
    <w:rsid w:val="00131336"/>
    <w:pPr>
      <w:pBdr>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rPr>
  </w:style>
  <w:style w:type="paragraph" w:customStyle="1" w:styleId="xl251">
    <w:name w:val="xl251"/>
    <w:basedOn w:val="a7"/>
    <w:rsid w:val="00131336"/>
    <w:pPr>
      <w:pBdr>
        <w:bottom w:val="single" w:sz="4" w:space="0" w:color="000000"/>
        <w:right w:val="single" w:sz="8" w:space="0" w:color="000000"/>
      </w:pBdr>
      <w:spacing w:before="100" w:beforeAutospacing="1" w:after="100" w:afterAutospacing="1"/>
    </w:pPr>
    <w:rPr>
      <w:rFonts w:ascii="Arial CYR" w:hAnsi="Arial CYR" w:cs="Arial CYR"/>
    </w:rPr>
  </w:style>
  <w:style w:type="paragraph" w:customStyle="1" w:styleId="xl252">
    <w:name w:val="xl252"/>
    <w:basedOn w:val="a7"/>
    <w:rsid w:val="00131336"/>
    <w:pPr>
      <w:pBdr>
        <w:left w:val="single" w:sz="4" w:space="0" w:color="000000"/>
        <w:right w:val="single" w:sz="4" w:space="0" w:color="000000"/>
      </w:pBdr>
      <w:spacing w:before="100" w:beforeAutospacing="1" w:after="100" w:afterAutospacing="1"/>
      <w:jc w:val="right"/>
    </w:pPr>
    <w:rPr>
      <w:rFonts w:ascii="Arial CYR" w:hAnsi="Arial CYR" w:cs="Arial CYR"/>
    </w:rPr>
  </w:style>
  <w:style w:type="paragraph" w:customStyle="1" w:styleId="xl253">
    <w:name w:val="xl253"/>
    <w:basedOn w:val="a7"/>
    <w:rsid w:val="00131336"/>
    <w:pPr>
      <w:pBdr>
        <w:left w:val="single" w:sz="4" w:space="0" w:color="000000"/>
        <w:bottom w:val="single" w:sz="4" w:space="0" w:color="000000"/>
        <w:right w:val="single" w:sz="4" w:space="0" w:color="000000"/>
      </w:pBdr>
      <w:spacing w:before="100" w:beforeAutospacing="1" w:after="100" w:afterAutospacing="1"/>
    </w:pPr>
    <w:rPr>
      <w:rFonts w:ascii="Arial CYR" w:hAnsi="Arial CYR" w:cs="Arial CYR"/>
      <w:b/>
      <w:bCs/>
    </w:rPr>
  </w:style>
  <w:style w:type="paragraph" w:customStyle="1" w:styleId="xl254">
    <w:name w:val="xl254"/>
    <w:basedOn w:val="a7"/>
    <w:rsid w:val="00131336"/>
    <w:pPr>
      <w:pBdr>
        <w:left w:val="single" w:sz="4" w:space="0" w:color="000000"/>
        <w:bottom w:val="single" w:sz="4" w:space="0" w:color="000000"/>
        <w:right w:val="single" w:sz="8" w:space="0" w:color="000000"/>
      </w:pBdr>
      <w:spacing w:before="100" w:beforeAutospacing="1" w:after="100" w:afterAutospacing="1"/>
    </w:pPr>
    <w:rPr>
      <w:rFonts w:ascii="Arial CYR" w:hAnsi="Arial CYR" w:cs="Arial CYR"/>
      <w:b/>
      <w:bCs/>
    </w:rPr>
  </w:style>
  <w:style w:type="paragraph" w:customStyle="1" w:styleId="xl255">
    <w:name w:val="xl255"/>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jc w:val="center"/>
    </w:pPr>
    <w:rPr>
      <w:rFonts w:ascii="Arial CYR" w:hAnsi="Arial CYR" w:cs="Arial CYR"/>
      <w:b/>
      <w:bCs/>
    </w:rPr>
  </w:style>
  <w:style w:type="paragraph" w:customStyle="1" w:styleId="xl256">
    <w:name w:val="xl256"/>
    <w:basedOn w:val="a7"/>
    <w:rsid w:val="00131336"/>
    <w:pPr>
      <w:pBdr>
        <w:top w:val="single" w:sz="8" w:space="0" w:color="000000"/>
        <w:bottom w:val="single" w:sz="8" w:space="0" w:color="000000"/>
      </w:pBdr>
      <w:shd w:val="clear" w:color="FFFF00" w:fill="FFFF00"/>
      <w:spacing w:before="100" w:beforeAutospacing="1" w:after="100" w:afterAutospacing="1"/>
      <w:jc w:val="center"/>
      <w:textAlignment w:val="center"/>
    </w:pPr>
    <w:rPr>
      <w:rFonts w:ascii="Arial CYR" w:hAnsi="Arial CYR" w:cs="Arial CYR"/>
      <w:b/>
      <w:bCs/>
    </w:rPr>
  </w:style>
  <w:style w:type="paragraph" w:customStyle="1" w:styleId="xl257">
    <w:name w:val="xl257"/>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b/>
      <w:bCs/>
    </w:rPr>
  </w:style>
  <w:style w:type="paragraph" w:customStyle="1" w:styleId="xl258">
    <w:name w:val="xl258"/>
    <w:basedOn w:val="a7"/>
    <w:rsid w:val="00131336"/>
    <w:pPr>
      <w:pBdr>
        <w:top w:val="single" w:sz="8" w:space="0" w:color="000000"/>
        <w:bottom w:val="single" w:sz="8" w:space="0" w:color="000000"/>
      </w:pBdr>
      <w:shd w:val="clear" w:color="FFFF00" w:fill="FFFF00"/>
      <w:spacing w:before="100" w:beforeAutospacing="1" w:after="100" w:afterAutospacing="1"/>
      <w:jc w:val="center"/>
    </w:pPr>
    <w:rPr>
      <w:rFonts w:ascii="Arial CYR" w:hAnsi="Arial CYR" w:cs="Arial CYR"/>
      <w:b/>
      <w:bCs/>
    </w:rPr>
  </w:style>
  <w:style w:type="paragraph" w:customStyle="1" w:styleId="xl259">
    <w:name w:val="xl259"/>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pPr>
    <w:rPr>
      <w:rFonts w:ascii="Arial CYR" w:hAnsi="Arial CYR" w:cs="Arial CYR"/>
      <w:b/>
      <w:bCs/>
    </w:rPr>
  </w:style>
  <w:style w:type="paragraph" w:customStyle="1" w:styleId="xl260">
    <w:name w:val="xl260"/>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textAlignment w:val="top"/>
    </w:pPr>
    <w:rPr>
      <w:rFonts w:ascii="Arial CYR" w:hAnsi="Arial CYR" w:cs="Arial CYR"/>
      <w:b/>
      <w:bCs/>
    </w:rPr>
  </w:style>
  <w:style w:type="paragraph" w:customStyle="1" w:styleId="xl261">
    <w:name w:val="xl261"/>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262">
    <w:name w:val="xl262"/>
    <w:basedOn w:val="a7"/>
    <w:rsid w:val="00131336"/>
    <w:pPr>
      <w:pBdr>
        <w:left w:val="single" w:sz="8" w:space="0" w:color="000000"/>
        <w:right w:val="single" w:sz="8" w:space="0" w:color="000000"/>
      </w:pBdr>
      <w:spacing w:before="100" w:beforeAutospacing="1" w:after="100" w:afterAutospacing="1"/>
    </w:pPr>
    <w:rPr>
      <w:rFonts w:ascii="Arial CYR" w:hAnsi="Arial CYR" w:cs="Arial CYR"/>
    </w:rPr>
  </w:style>
  <w:style w:type="paragraph" w:customStyle="1" w:styleId="xl263">
    <w:name w:val="xl263"/>
    <w:basedOn w:val="a7"/>
    <w:rsid w:val="00131336"/>
    <w:pPr>
      <w:pBdr>
        <w:right w:val="single" w:sz="4" w:space="0" w:color="000000"/>
      </w:pBdr>
      <w:spacing w:before="100" w:beforeAutospacing="1" w:after="100" w:afterAutospacing="1"/>
      <w:jc w:val="center"/>
    </w:pPr>
    <w:rPr>
      <w:rFonts w:ascii="Arial CYR" w:hAnsi="Arial CYR" w:cs="Arial CYR"/>
    </w:rPr>
  </w:style>
  <w:style w:type="paragraph" w:customStyle="1" w:styleId="xl264">
    <w:name w:val="xl264"/>
    <w:basedOn w:val="a7"/>
    <w:rsid w:val="00131336"/>
    <w:pPr>
      <w:pBdr>
        <w:left w:val="single" w:sz="4" w:space="0" w:color="000000"/>
        <w:right w:val="single" w:sz="8" w:space="0" w:color="000000"/>
      </w:pBdr>
      <w:spacing w:before="100" w:beforeAutospacing="1" w:after="100" w:afterAutospacing="1"/>
      <w:jc w:val="right"/>
    </w:pPr>
    <w:rPr>
      <w:rFonts w:ascii="Arial CYR" w:hAnsi="Arial CYR" w:cs="Arial CYR"/>
    </w:rPr>
  </w:style>
  <w:style w:type="paragraph" w:customStyle="1" w:styleId="xl265">
    <w:name w:val="xl265"/>
    <w:basedOn w:val="a7"/>
    <w:rsid w:val="00131336"/>
    <w:pPr>
      <w:pBdr>
        <w:left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66">
    <w:name w:val="xl266"/>
    <w:basedOn w:val="a7"/>
    <w:rsid w:val="00131336"/>
    <w:pPr>
      <w:pBdr>
        <w:left w:val="single" w:sz="8" w:space="0" w:color="000000"/>
      </w:pBdr>
      <w:spacing w:before="100" w:beforeAutospacing="1" w:after="100" w:afterAutospacing="1"/>
    </w:pPr>
  </w:style>
  <w:style w:type="paragraph" w:customStyle="1" w:styleId="xl267">
    <w:name w:val="xl267"/>
    <w:basedOn w:val="a7"/>
    <w:rsid w:val="00131336"/>
    <w:pPr>
      <w:pBdr>
        <w:left w:val="single" w:sz="4" w:space="0" w:color="000000"/>
        <w:right w:val="single" w:sz="4" w:space="0" w:color="000000"/>
      </w:pBdr>
      <w:spacing w:before="100" w:beforeAutospacing="1" w:after="100" w:afterAutospacing="1"/>
      <w:jc w:val="center"/>
    </w:pPr>
  </w:style>
  <w:style w:type="paragraph" w:customStyle="1" w:styleId="xl268">
    <w:name w:val="xl268"/>
    <w:basedOn w:val="a7"/>
    <w:rsid w:val="00131336"/>
    <w:pPr>
      <w:pBdr>
        <w:left w:val="single" w:sz="4" w:space="0" w:color="000000"/>
        <w:right w:val="single" w:sz="8" w:space="0" w:color="000000"/>
      </w:pBdr>
      <w:spacing w:before="100" w:beforeAutospacing="1" w:after="100" w:afterAutospacing="1"/>
      <w:jc w:val="center"/>
    </w:pPr>
  </w:style>
  <w:style w:type="paragraph" w:customStyle="1" w:styleId="xl269">
    <w:name w:val="xl269"/>
    <w:basedOn w:val="a7"/>
    <w:rsid w:val="00131336"/>
    <w:pPr>
      <w:pBdr>
        <w:right w:val="single" w:sz="8" w:space="0" w:color="000000"/>
      </w:pBdr>
      <w:spacing w:before="100" w:beforeAutospacing="1" w:after="100" w:afterAutospacing="1"/>
      <w:jc w:val="center"/>
    </w:pPr>
  </w:style>
  <w:style w:type="paragraph" w:customStyle="1" w:styleId="xl270">
    <w:name w:val="xl270"/>
    <w:basedOn w:val="a7"/>
    <w:rsid w:val="00131336"/>
    <w:pPr>
      <w:pBdr>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271">
    <w:name w:val="xl271"/>
    <w:basedOn w:val="a7"/>
    <w:rsid w:val="00131336"/>
    <w:pPr>
      <w:pBdr>
        <w:left w:val="single" w:sz="4" w:space="0" w:color="000000"/>
        <w:bottom w:val="single" w:sz="8" w:space="0" w:color="000000"/>
      </w:pBdr>
      <w:spacing w:before="100" w:beforeAutospacing="1" w:after="100" w:afterAutospacing="1"/>
    </w:pPr>
    <w:rPr>
      <w:rFonts w:ascii="Arial CYR" w:hAnsi="Arial CYR" w:cs="Arial CYR"/>
    </w:rPr>
  </w:style>
  <w:style w:type="paragraph" w:customStyle="1" w:styleId="xl272">
    <w:name w:val="xl272"/>
    <w:basedOn w:val="a7"/>
    <w:rsid w:val="00131336"/>
    <w:pPr>
      <w:pBdr>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73">
    <w:name w:val="xl273"/>
    <w:basedOn w:val="a7"/>
    <w:rsid w:val="00131336"/>
    <w:pPr>
      <w:pBdr>
        <w:left w:val="single" w:sz="4"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274">
    <w:name w:val="xl274"/>
    <w:basedOn w:val="a7"/>
    <w:rsid w:val="00131336"/>
    <w:pPr>
      <w:pBdr>
        <w:bottom w:val="single" w:sz="8" w:space="0" w:color="000000"/>
      </w:pBdr>
      <w:spacing w:before="100" w:beforeAutospacing="1" w:after="100" w:afterAutospacing="1"/>
    </w:pPr>
    <w:rPr>
      <w:rFonts w:ascii="Arial CYR" w:hAnsi="Arial CYR" w:cs="Arial CYR"/>
    </w:rPr>
  </w:style>
  <w:style w:type="paragraph" w:customStyle="1" w:styleId="xl275">
    <w:name w:val="xl275"/>
    <w:basedOn w:val="a7"/>
    <w:rsid w:val="00131336"/>
    <w:pPr>
      <w:pBdr>
        <w:top w:val="single" w:sz="8" w:space="0" w:color="000000"/>
        <w:left w:val="single" w:sz="4" w:space="0" w:color="000000"/>
        <w:right w:val="single" w:sz="4" w:space="0" w:color="000000"/>
      </w:pBdr>
      <w:spacing w:before="100" w:beforeAutospacing="1" w:after="100" w:afterAutospacing="1"/>
      <w:jc w:val="center"/>
    </w:pPr>
    <w:rPr>
      <w:rFonts w:ascii="Arial CYR" w:hAnsi="Arial CYR" w:cs="Arial CYR"/>
    </w:rPr>
  </w:style>
  <w:style w:type="paragraph" w:customStyle="1" w:styleId="xl276">
    <w:name w:val="xl276"/>
    <w:basedOn w:val="a7"/>
    <w:rsid w:val="00131336"/>
    <w:pPr>
      <w:pBdr>
        <w:top w:val="single" w:sz="8" w:space="0" w:color="000000"/>
        <w:left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77">
    <w:name w:val="xl277"/>
    <w:basedOn w:val="a7"/>
    <w:rsid w:val="00131336"/>
    <w:pPr>
      <w:pBdr>
        <w:top w:val="single" w:sz="4" w:space="0" w:color="000000"/>
        <w:left w:val="single" w:sz="4" w:space="0" w:color="000000"/>
        <w:right w:val="single" w:sz="4" w:space="0" w:color="000000"/>
      </w:pBdr>
      <w:spacing w:before="100" w:beforeAutospacing="1" w:after="100" w:afterAutospacing="1"/>
      <w:jc w:val="center"/>
    </w:pPr>
    <w:rPr>
      <w:rFonts w:ascii="Arial CYR" w:hAnsi="Arial CYR" w:cs="Arial CYR"/>
    </w:rPr>
  </w:style>
  <w:style w:type="paragraph" w:customStyle="1" w:styleId="xl278">
    <w:name w:val="xl278"/>
    <w:basedOn w:val="a7"/>
    <w:rsid w:val="00131336"/>
    <w:pPr>
      <w:pBdr>
        <w:left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79">
    <w:name w:val="xl279"/>
    <w:basedOn w:val="a7"/>
    <w:rsid w:val="00131336"/>
    <w:pPr>
      <w:pBdr>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0">
    <w:name w:val="xl280"/>
    <w:basedOn w:val="a7"/>
    <w:rsid w:val="00131336"/>
    <w:pPr>
      <w:pBdr>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1">
    <w:name w:val="xl281"/>
    <w:basedOn w:val="a7"/>
    <w:rsid w:val="00131336"/>
    <w:pPr>
      <w:pBdr>
        <w:left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2">
    <w:name w:val="xl282"/>
    <w:basedOn w:val="a7"/>
    <w:rsid w:val="00131336"/>
    <w:pPr>
      <w:pBdr>
        <w:left w:val="single" w:sz="8" w:space="0" w:color="000000"/>
        <w:right w:val="single" w:sz="8" w:space="0" w:color="000000"/>
      </w:pBdr>
      <w:spacing w:before="100" w:beforeAutospacing="1" w:after="100" w:afterAutospacing="1"/>
      <w:jc w:val="center"/>
    </w:pPr>
    <w:rPr>
      <w:rFonts w:ascii="Arial CYR" w:hAnsi="Arial CYR" w:cs="Arial CYR"/>
    </w:rPr>
  </w:style>
  <w:style w:type="paragraph" w:customStyle="1" w:styleId="xl283">
    <w:name w:val="xl283"/>
    <w:basedOn w:val="a7"/>
    <w:rsid w:val="00131336"/>
    <w:pPr>
      <w:pBdr>
        <w:left w:val="single" w:sz="8" w:space="0" w:color="000000"/>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4">
    <w:name w:val="xl284"/>
    <w:basedOn w:val="a7"/>
    <w:rsid w:val="00131336"/>
    <w:pPr>
      <w:pBdr>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285">
    <w:name w:val="xl285"/>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286">
    <w:name w:val="xl286"/>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287">
    <w:name w:val="xl287"/>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288">
    <w:name w:val="xl288"/>
    <w:basedOn w:val="a7"/>
    <w:rsid w:val="00131336"/>
    <w:pPr>
      <w:pBdr>
        <w:left w:val="single" w:sz="8" w:space="0" w:color="000000"/>
        <w:bottom w:val="single" w:sz="8" w:space="0" w:color="000000"/>
        <w:right w:val="single" w:sz="8" w:space="0" w:color="000000"/>
      </w:pBdr>
      <w:spacing w:before="100" w:beforeAutospacing="1" w:after="100" w:afterAutospacing="1"/>
      <w:jc w:val="right"/>
    </w:pPr>
    <w:rPr>
      <w:rFonts w:ascii="Arial CYR" w:hAnsi="Arial CYR" w:cs="Arial CYR"/>
    </w:rPr>
  </w:style>
  <w:style w:type="paragraph" w:customStyle="1" w:styleId="xl289">
    <w:name w:val="xl289"/>
    <w:basedOn w:val="a7"/>
    <w:rsid w:val="00131336"/>
    <w:pPr>
      <w:pBdr>
        <w:top w:val="single" w:sz="8" w:space="0" w:color="000000"/>
        <w:right w:val="single" w:sz="4" w:space="0" w:color="000000"/>
      </w:pBdr>
      <w:spacing w:before="100" w:beforeAutospacing="1" w:after="100" w:afterAutospacing="1"/>
    </w:pPr>
    <w:rPr>
      <w:rFonts w:ascii="Arial CYR" w:hAnsi="Arial CYR" w:cs="Arial CYR"/>
    </w:rPr>
  </w:style>
  <w:style w:type="paragraph" w:customStyle="1" w:styleId="xl290">
    <w:name w:val="xl290"/>
    <w:basedOn w:val="a7"/>
    <w:rsid w:val="00131336"/>
    <w:pPr>
      <w:pBdr>
        <w:left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91">
    <w:name w:val="xl291"/>
    <w:basedOn w:val="a7"/>
    <w:rsid w:val="00131336"/>
    <w:pPr>
      <w:pBdr>
        <w:left w:val="single" w:sz="8" w:space="0" w:color="000000"/>
        <w:bottom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92">
    <w:name w:val="xl292"/>
    <w:basedOn w:val="a7"/>
    <w:rsid w:val="00131336"/>
    <w:pPr>
      <w:pBdr>
        <w:top w:val="single" w:sz="8" w:space="0" w:color="000000"/>
        <w:left w:val="single" w:sz="4" w:space="0" w:color="000000"/>
        <w:right w:val="single" w:sz="8" w:space="0" w:color="000000"/>
      </w:pBdr>
      <w:spacing w:before="100" w:beforeAutospacing="1" w:after="100" w:afterAutospacing="1"/>
    </w:pPr>
    <w:rPr>
      <w:rFonts w:ascii="Arial CYR" w:hAnsi="Arial CYR" w:cs="Arial CYR"/>
    </w:rPr>
  </w:style>
  <w:style w:type="paragraph" w:customStyle="1" w:styleId="xl293">
    <w:name w:val="xl293"/>
    <w:basedOn w:val="a7"/>
    <w:rsid w:val="00131336"/>
    <w:pPr>
      <w:pBdr>
        <w:left w:val="single" w:sz="4" w:space="0" w:color="000000"/>
        <w:right w:val="single" w:sz="8" w:space="0" w:color="000000"/>
      </w:pBdr>
      <w:spacing w:before="100" w:beforeAutospacing="1" w:after="100" w:afterAutospacing="1"/>
    </w:pPr>
  </w:style>
  <w:style w:type="paragraph" w:customStyle="1" w:styleId="xl294">
    <w:name w:val="xl294"/>
    <w:basedOn w:val="a7"/>
    <w:rsid w:val="00131336"/>
    <w:pPr>
      <w:pBdr>
        <w:right w:val="single" w:sz="4" w:space="0" w:color="000000"/>
      </w:pBdr>
      <w:spacing w:before="100" w:beforeAutospacing="1" w:after="100" w:afterAutospacing="1"/>
    </w:pPr>
  </w:style>
  <w:style w:type="paragraph" w:customStyle="1" w:styleId="xl295">
    <w:name w:val="xl295"/>
    <w:basedOn w:val="a7"/>
    <w:rsid w:val="00131336"/>
    <w:pPr>
      <w:pBdr>
        <w:left w:val="single" w:sz="8" w:space="0" w:color="000000"/>
        <w:bottom w:val="single" w:sz="8" w:space="0" w:color="000000"/>
        <w:right w:val="single" w:sz="8" w:space="0" w:color="000000"/>
      </w:pBdr>
      <w:spacing w:before="100" w:beforeAutospacing="1" w:after="100" w:afterAutospacing="1"/>
    </w:pPr>
  </w:style>
  <w:style w:type="paragraph" w:customStyle="1" w:styleId="xl296">
    <w:name w:val="xl296"/>
    <w:basedOn w:val="a7"/>
    <w:rsid w:val="00131336"/>
    <w:pPr>
      <w:pBdr>
        <w:left w:val="single" w:sz="4" w:space="0" w:color="000000"/>
        <w:bottom w:val="single" w:sz="8" w:space="0" w:color="000000"/>
        <w:right w:val="single" w:sz="8" w:space="0" w:color="000000"/>
      </w:pBdr>
      <w:spacing w:before="100" w:beforeAutospacing="1" w:after="100" w:afterAutospacing="1"/>
    </w:pPr>
  </w:style>
  <w:style w:type="paragraph" w:customStyle="1" w:styleId="xl297">
    <w:name w:val="xl297"/>
    <w:basedOn w:val="a7"/>
    <w:rsid w:val="00131336"/>
    <w:pPr>
      <w:pBdr>
        <w:bottom w:val="single" w:sz="8" w:space="0" w:color="000000"/>
      </w:pBdr>
      <w:spacing w:before="100" w:beforeAutospacing="1" w:after="100" w:afterAutospacing="1"/>
    </w:pPr>
  </w:style>
  <w:style w:type="paragraph" w:customStyle="1" w:styleId="xl298">
    <w:name w:val="xl298"/>
    <w:basedOn w:val="a7"/>
    <w:rsid w:val="00131336"/>
    <w:pPr>
      <w:pBdr>
        <w:bottom w:val="single" w:sz="8" w:space="0" w:color="000000"/>
        <w:right w:val="single" w:sz="4" w:space="0" w:color="000000"/>
      </w:pBdr>
      <w:spacing w:before="100" w:beforeAutospacing="1" w:after="100" w:afterAutospacing="1"/>
    </w:pPr>
  </w:style>
  <w:style w:type="paragraph" w:customStyle="1" w:styleId="xl299">
    <w:name w:val="xl299"/>
    <w:basedOn w:val="a7"/>
    <w:rsid w:val="00131336"/>
    <w:pPr>
      <w:pBdr>
        <w:left w:val="single" w:sz="4" w:space="0" w:color="000000"/>
        <w:bottom w:val="single" w:sz="8" w:space="0" w:color="000000"/>
        <w:right w:val="single" w:sz="4" w:space="0" w:color="000000"/>
      </w:pBdr>
      <w:spacing w:before="100" w:beforeAutospacing="1" w:after="100" w:afterAutospacing="1"/>
    </w:pPr>
  </w:style>
  <w:style w:type="paragraph" w:customStyle="1" w:styleId="xl300">
    <w:name w:val="xl300"/>
    <w:basedOn w:val="a7"/>
    <w:rsid w:val="00131336"/>
    <w:pPr>
      <w:pBdr>
        <w:bottom w:val="single" w:sz="8" w:space="0" w:color="000000"/>
        <w:right w:val="single" w:sz="8" w:space="0" w:color="000000"/>
      </w:pBdr>
      <w:spacing w:before="100" w:beforeAutospacing="1" w:after="100" w:afterAutospacing="1"/>
      <w:jc w:val="center"/>
    </w:pPr>
  </w:style>
  <w:style w:type="paragraph" w:customStyle="1" w:styleId="xl301">
    <w:name w:val="xl301"/>
    <w:basedOn w:val="a7"/>
    <w:rsid w:val="00131336"/>
    <w:pPr>
      <w:pBdr>
        <w:left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302">
    <w:name w:val="xl302"/>
    <w:basedOn w:val="a7"/>
    <w:rsid w:val="00131336"/>
    <w:pPr>
      <w:pBdr>
        <w:top w:val="single" w:sz="8" w:space="0" w:color="000000"/>
        <w:left w:val="single" w:sz="8" w:space="0" w:color="000000"/>
      </w:pBdr>
      <w:spacing w:before="100" w:beforeAutospacing="1" w:after="100" w:afterAutospacing="1"/>
      <w:jc w:val="center"/>
    </w:pPr>
    <w:rPr>
      <w:rFonts w:ascii="Arial CYR" w:hAnsi="Arial CYR" w:cs="Arial CYR"/>
    </w:rPr>
  </w:style>
  <w:style w:type="paragraph" w:customStyle="1" w:styleId="xl303">
    <w:name w:val="xl303"/>
    <w:basedOn w:val="a7"/>
    <w:rsid w:val="00131336"/>
    <w:pPr>
      <w:pBdr>
        <w:left w:val="single" w:sz="8" w:space="0" w:color="000000"/>
      </w:pBdr>
      <w:spacing w:before="100" w:beforeAutospacing="1" w:after="100" w:afterAutospacing="1"/>
      <w:jc w:val="center"/>
    </w:pPr>
    <w:rPr>
      <w:rFonts w:ascii="Arial CYR" w:hAnsi="Arial CYR" w:cs="Arial CYR"/>
    </w:rPr>
  </w:style>
  <w:style w:type="paragraph" w:customStyle="1" w:styleId="xl304">
    <w:name w:val="xl304"/>
    <w:basedOn w:val="a7"/>
    <w:rsid w:val="00131336"/>
    <w:pPr>
      <w:pBdr>
        <w:left w:val="single" w:sz="8" w:space="0" w:color="000000"/>
        <w:bottom w:val="single" w:sz="8" w:space="0" w:color="000000"/>
      </w:pBdr>
      <w:spacing w:before="100" w:beforeAutospacing="1" w:after="100" w:afterAutospacing="1"/>
      <w:jc w:val="center"/>
    </w:pPr>
    <w:rPr>
      <w:rFonts w:ascii="Arial CYR" w:hAnsi="Arial CYR" w:cs="Arial CYR"/>
    </w:rPr>
  </w:style>
  <w:style w:type="paragraph" w:customStyle="1" w:styleId="xl305">
    <w:name w:val="xl305"/>
    <w:basedOn w:val="a7"/>
    <w:rsid w:val="00131336"/>
    <w:pPr>
      <w:pBdr>
        <w:left w:val="single" w:sz="8" w:space="0" w:color="000000"/>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306">
    <w:name w:val="xl306"/>
    <w:basedOn w:val="a7"/>
    <w:rsid w:val="00131336"/>
    <w:pPr>
      <w:pBdr>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07">
    <w:name w:val="xl307"/>
    <w:basedOn w:val="a7"/>
    <w:rsid w:val="00131336"/>
    <w:pPr>
      <w:pBdr>
        <w:left w:val="single" w:sz="8" w:space="0" w:color="000000"/>
        <w:bottom w:val="single" w:sz="8" w:space="0" w:color="000000"/>
      </w:pBdr>
      <w:spacing w:before="100" w:beforeAutospacing="1" w:after="100" w:afterAutospacing="1"/>
      <w:jc w:val="center"/>
    </w:pPr>
    <w:rPr>
      <w:rFonts w:ascii="Arial CYR" w:hAnsi="Arial CYR" w:cs="Arial CYR"/>
    </w:rPr>
  </w:style>
  <w:style w:type="paragraph" w:customStyle="1" w:styleId="xl308">
    <w:name w:val="xl308"/>
    <w:basedOn w:val="a7"/>
    <w:rsid w:val="00131336"/>
    <w:pPr>
      <w:pBdr>
        <w:top w:val="single" w:sz="8" w:space="0" w:color="000000"/>
        <w:left w:val="single" w:sz="8" w:space="0" w:color="000000"/>
      </w:pBdr>
      <w:spacing w:before="100" w:beforeAutospacing="1" w:after="100" w:afterAutospacing="1"/>
    </w:pPr>
    <w:rPr>
      <w:rFonts w:ascii="Arial CYR" w:hAnsi="Arial CYR" w:cs="Arial CYR"/>
    </w:rPr>
  </w:style>
  <w:style w:type="paragraph" w:customStyle="1" w:styleId="xl309">
    <w:name w:val="xl309"/>
    <w:basedOn w:val="a7"/>
    <w:rsid w:val="00131336"/>
    <w:pPr>
      <w:pBdr>
        <w:top w:val="single" w:sz="8" w:space="0" w:color="000000"/>
        <w:right w:val="single" w:sz="8" w:space="0" w:color="000000"/>
      </w:pBdr>
      <w:spacing w:before="100" w:beforeAutospacing="1" w:after="100" w:afterAutospacing="1"/>
    </w:pPr>
    <w:rPr>
      <w:rFonts w:ascii="Arial CYR" w:hAnsi="Arial CYR" w:cs="Arial CYR"/>
    </w:rPr>
  </w:style>
  <w:style w:type="paragraph" w:customStyle="1" w:styleId="xl310">
    <w:name w:val="xl310"/>
    <w:basedOn w:val="a7"/>
    <w:rsid w:val="00131336"/>
    <w:pPr>
      <w:pBdr>
        <w:top w:val="single" w:sz="8" w:space="0" w:color="000000"/>
        <w:right w:val="single" w:sz="4" w:space="0" w:color="000000"/>
      </w:pBdr>
      <w:spacing w:before="100" w:beforeAutospacing="1" w:after="100" w:afterAutospacing="1"/>
    </w:pPr>
    <w:rPr>
      <w:rFonts w:ascii="Arial CYR" w:hAnsi="Arial CYR" w:cs="Arial CYR"/>
    </w:rPr>
  </w:style>
  <w:style w:type="paragraph" w:customStyle="1" w:styleId="xl311">
    <w:name w:val="xl311"/>
    <w:basedOn w:val="a7"/>
    <w:rsid w:val="00131336"/>
    <w:pPr>
      <w:pBdr>
        <w:left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312">
    <w:name w:val="xl312"/>
    <w:basedOn w:val="a7"/>
    <w:rsid w:val="00131336"/>
    <w:pPr>
      <w:pBdr>
        <w:left w:val="single" w:sz="8" w:space="0" w:color="000000"/>
      </w:pBdr>
      <w:shd w:val="clear" w:color="FFFFCC" w:fill="FFFFFF"/>
      <w:spacing w:before="100" w:beforeAutospacing="1" w:after="100" w:afterAutospacing="1"/>
    </w:pPr>
    <w:rPr>
      <w:rFonts w:ascii="Arial CYR" w:hAnsi="Arial CYR" w:cs="Arial CYR"/>
    </w:rPr>
  </w:style>
  <w:style w:type="paragraph" w:customStyle="1" w:styleId="xl313">
    <w:name w:val="xl313"/>
    <w:basedOn w:val="a7"/>
    <w:rsid w:val="00131336"/>
    <w:pPr>
      <w:pBdr>
        <w:right w:val="single" w:sz="8" w:space="0" w:color="000000"/>
      </w:pBdr>
      <w:spacing w:before="100" w:beforeAutospacing="1" w:after="100" w:afterAutospacing="1"/>
    </w:pPr>
  </w:style>
  <w:style w:type="paragraph" w:customStyle="1" w:styleId="xl314">
    <w:name w:val="xl314"/>
    <w:basedOn w:val="a7"/>
    <w:rsid w:val="00131336"/>
    <w:pPr>
      <w:pBdr>
        <w:left w:val="single" w:sz="8" w:space="0" w:color="000000"/>
        <w:bottom w:val="single" w:sz="8" w:space="0" w:color="000000"/>
      </w:pBdr>
      <w:spacing w:before="100" w:beforeAutospacing="1" w:after="100" w:afterAutospacing="1"/>
    </w:pPr>
  </w:style>
  <w:style w:type="paragraph" w:customStyle="1" w:styleId="xl315">
    <w:name w:val="xl315"/>
    <w:basedOn w:val="a7"/>
    <w:rsid w:val="00131336"/>
    <w:pPr>
      <w:pBdr>
        <w:bottom w:val="single" w:sz="8" w:space="0" w:color="000000"/>
        <w:right w:val="single" w:sz="8" w:space="0" w:color="000000"/>
      </w:pBdr>
      <w:spacing w:before="100" w:beforeAutospacing="1" w:after="100" w:afterAutospacing="1"/>
    </w:pPr>
  </w:style>
  <w:style w:type="paragraph" w:customStyle="1" w:styleId="xl316">
    <w:name w:val="xl316"/>
    <w:basedOn w:val="a7"/>
    <w:rsid w:val="00131336"/>
    <w:pPr>
      <w:pBdr>
        <w:top w:val="single" w:sz="8" w:space="0" w:color="000000"/>
        <w:left w:val="single" w:sz="8" w:space="0" w:color="000000"/>
        <w:right w:val="single" w:sz="4" w:space="0" w:color="000000"/>
      </w:pBdr>
      <w:spacing w:before="100" w:beforeAutospacing="1" w:after="100" w:afterAutospacing="1"/>
    </w:pPr>
    <w:rPr>
      <w:rFonts w:ascii="Arial CYR" w:hAnsi="Arial CYR" w:cs="Arial CYR"/>
    </w:rPr>
  </w:style>
  <w:style w:type="paragraph" w:customStyle="1" w:styleId="xl317">
    <w:name w:val="xl317"/>
    <w:basedOn w:val="a7"/>
    <w:rsid w:val="00131336"/>
    <w:pPr>
      <w:pBdr>
        <w:top w:val="single" w:sz="8" w:space="0" w:color="000000"/>
      </w:pBdr>
      <w:spacing w:before="100" w:beforeAutospacing="1" w:after="100" w:afterAutospacing="1"/>
    </w:pPr>
    <w:rPr>
      <w:rFonts w:ascii="Arial CYR" w:hAnsi="Arial CYR" w:cs="Arial CYR"/>
    </w:rPr>
  </w:style>
  <w:style w:type="paragraph" w:customStyle="1" w:styleId="xl318">
    <w:name w:val="xl318"/>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319">
    <w:name w:val="xl319"/>
    <w:basedOn w:val="a7"/>
    <w:rsid w:val="00131336"/>
    <w:pPr>
      <w:pBdr>
        <w:left w:val="single" w:sz="8" w:space="0" w:color="000000"/>
        <w:right w:val="single" w:sz="4" w:space="0" w:color="000000"/>
      </w:pBdr>
      <w:spacing w:before="100" w:beforeAutospacing="1" w:after="100" w:afterAutospacing="1"/>
    </w:pPr>
  </w:style>
  <w:style w:type="paragraph" w:customStyle="1" w:styleId="xl320">
    <w:name w:val="xl320"/>
    <w:basedOn w:val="a7"/>
    <w:rsid w:val="00131336"/>
    <w:pPr>
      <w:pBdr>
        <w:bottom w:val="single" w:sz="8" w:space="0" w:color="000000"/>
      </w:pBdr>
      <w:spacing w:before="100" w:beforeAutospacing="1" w:after="100" w:afterAutospacing="1"/>
    </w:pPr>
  </w:style>
  <w:style w:type="paragraph" w:customStyle="1" w:styleId="xl321">
    <w:name w:val="xl321"/>
    <w:basedOn w:val="a7"/>
    <w:rsid w:val="00131336"/>
    <w:pPr>
      <w:pBdr>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322">
    <w:name w:val="xl322"/>
    <w:basedOn w:val="a7"/>
    <w:rsid w:val="00131336"/>
    <w:pPr>
      <w:pBdr>
        <w:top w:val="single" w:sz="8" w:space="0" w:color="000000"/>
        <w:left w:val="single" w:sz="8" w:space="0" w:color="000000"/>
        <w:right w:val="single" w:sz="8" w:space="0" w:color="000000"/>
      </w:pBdr>
      <w:spacing w:before="100" w:beforeAutospacing="1" w:after="100" w:afterAutospacing="1"/>
    </w:pPr>
  </w:style>
  <w:style w:type="paragraph" w:customStyle="1" w:styleId="xl323">
    <w:name w:val="xl323"/>
    <w:basedOn w:val="a7"/>
    <w:rsid w:val="00131336"/>
    <w:pPr>
      <w:pBdr>
        <w:top w:val="single" w:sz="8" w:space="0" w:color="000000"/>
        <w:left w:val="single" w:sz="8" w:space="0" w:color="000000"/>
        <w:right w:val="single" w:sz="4" w:space="0" w:color="000000"/>
      </w:pBdr>
      <w:spacing w:before="100" w:beforeAutospacing="1" w:after="100" w:afterAutospacing="1"/>
    </w:pPr>
  </w:style>
  <w:style w:type="paragraph" w:customStyle="1" w:styleId="xl324">
    <w:name w:val="xl324"/>
    <w:basedOn w:val="a7"/>
    <w:rsid w:val="00131336"/>
    <w:pPr>
      <w:pBdr>
        <w:top w:val="single" w:sz="8" w:space="0" w:color="000000"/>
        <w:left w:val="single" w:sz="4" w:space="0" w:color="000000"/>
        <w:right w:val="single" w:sz="4" w:space="0" w:color="000000"/>
      </w:pBdr>
      <w:spacing w:before="100" w:beforeAutospacing="1" w:after="100" w:afterAutospacing="1"/>
    </w:pPr>
  </w:style>
  <w:style w:type="paragraph" w:customStyle="1" w:styleId="xl325">
    <w:name w:val="xl325"/>
    <w:basedOn w:val="a7"/>
    <w:rsid w:val="00131336"/>
    <w:pPr>
      <w:pBdr>
        <w:top w:val="single" w:sz="8" w:space="0" w:color="000000"/>
        <w:right w:val="single" w:sz="4" w:space="0" w:color="000000"/>
      </w:pBdr>
      <w:spacing w:before="100" w:beforeAutospacing="1" w:after="100" w:afterAutospacing="1"/>
    </w:pPr>
  </w:style>
  <w:style w:type="paragraph" w:customStyle="1" w:styleId="xl326">
    <w:name w:val="xl326"/>
    <w:basedOn w:val="a7"/>
    <w:rsid w:val="00131336"/>
    <w:pPr>
      <w:pBdr>
        <w:top w:val="single" w:sz="8" w:space="0" w:color="000000"/>
        <w:right w:val="single" w:sz="8" w:space="0" w:color="000000"/>
      </w:pBdr>
      <w:spacing w:before="100" w:beforeAutospacing="1" w:after="100" w:afterAutospacing="1"/>
      <w:jc w:val="center"/>
    </w:pPr>
  </w:style>
  <w:style w:type="paragraph" w:customStyle="1" w:styleId="xl327">
    <w:name w:val="xl327"/>
    <w:basedOn w:val="a7"/>
    <w:rsid w:val="00131336"/>
    <w:pPr>
      <w:pBdr>
        <w:left w:val="single" w:sz="8" w:space="0" w:color="000000"/>
      </w:pBdr>
      <w:spacing w:before="100" w:beforeAutospacing="1" w:after="100" w:afterAutospacing="1"/>
    </w:pPr>
  </w:style>
  <w:style w:type="paragraph" w:customStyle="1" w:styleId="xl328">
    <w:name w:val="xl328"/>
    <w:basedOn w:val="a7"/>
    <w:rsid w:val="00131336"/>
    <w:pPr>
      <w:spacing w:before="100" w:beforeAutospacing="1" w:after="100" w:afterAutospacing="1"/>
    </w:pPr>
  </w:style>
  <w:style w:type="paragraph" w:customStyle="1" w:styleId="xl329">
    <w:name w:val="xl329"/>
    <w:basedOn w:val="a7"/>
    <w:rsid w:val="00131336"/>
    <w:pPr>
      <w:pBdr>
        <w:left w:val="single" w:sz="4" w:space="0" w:color="000000"/>
        <w:bottom w:val="single" w:sz="8" w:space="0" w:color="000000"/>
      </w:pBdr>
      <w:spacing w:before="100" w:beforeAutospacing="1" w:after="100" w:afterAutospacing="1"/>
    </w:pPr>
  </w:style>
  <w:style w:type="paragraph" w:customStyle="1" w:styleId="xl330">
    <w:name w:val="xl330"/>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pPr>
  </w:style>
  <w:style w:type="paragraph" w:customStyle="1" w:styleId="xl331">
    <w:name w:val="xl331"/>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32">
    <w:name w:val="xl332"/>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33">
    <w:name w:val="xl333"/>
    <w:basedOn w:val="a7"/>
    <w:rsid w:val="00131336"/>
    <w:pPr>
      <w:pBdr>
        <w:top w:val="single" w:sz="8" w:space="0" w:color="000000"/>
        <w:bottom w:val="single" w:sz="8" w:space="0" w:color="000000"/>
      </w:pBdr>
      <w:shd w:val="clear" w:color="FFFF00" w:fill="FFFF00"/>
      <w:spacing w:before="100" w:beforeAutospacing="1" w:after="100" w:afterAutospacing="1"/>
    </w:pPr>
  </w:style>
  <w:style w:type="paragraph" w:customStyle="1" w:styleId="xl334">
    <w:name w:val="xl334"/>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pPr>
  </w:style>
  <w:style w:type="paragraph" w:customStyle="1" w:styleId="xl335">
    <w:name w:val="xl335"/>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pPr>
  </w:style>
  <w:style w:type="paragraph" w:customStyle="1" w:styleId="xl336">
    <w:name w:val="xl336"/>
    <w:basedOn w:val="a7"/>
    <w:rsid w:val="00131336"/>
    <w:pPr>
      <w:pBdr>
        <w:top w:val="single" w:sz="8" w:space="0" w:color="000000"/>
        <w:left w:val="single" w:sz="8" w:space="0" w:color="000000"/>
        <w:right w:val="single" w:sz="8" w:space="0" w:color="000000"/>
      </w:pBdr>
      <w:spacing w:before="100" w:beforeAutospacing="1" w:after="100" w:afterAutospacing="1"/>
      <w:jc w:val="center"/>
    </w:pPr>
  </w:style>
  <w:style w:type="paragraph" w:customStyle="1" w:styleId="xl337">
    <w:name w:val="xl337"/>
    <w:basedOn w:val="a7"/>
    <w:rsid w:val="00131336"/>
    <w:pPr>
      <w:pBdr>
        <w:left w:val="single" w:sz="4" w:space="0" w:color="000000"/>
        <w:bottom w:val="single" w:sz="8" w:space="0" w:color="000000"/>
        <w:right w:val="single" w:sz="8" w:space="0" w:color="000000"/>
      </w:pBdr>
      <w:spacing w:before="100" w:beforeAutospacing="1" w:after="100" w:afterAutospacing="1"/>
      <w:jc w:val="right"/>
    </w:pPr>
    <w:rPr>
      <w:rFonts w:ascii="Arial CYR" w:hAnsi="Arial CYR" w:cs="Arial CYR"/>
    </w:rPr>
  </w:style>
  <w:style w:type="paragraph" w:customStyle="1" w:styleId="xl338">
    <w:name w:val="xl338"/>
    <w:basedOn w:val="a7"/>
    <w:rsid w:val="00131336"/>
    <w:pPr>
      <w:pBdr>
        <w:left w:val="single" w:sz="8" w:space="0" w:color="000000"/>
      </w:pBdr>
      <w:shd w:val="clear" w:color="FFFFCC" w:fill="FFFFFF"/>
      <w:spacing w:before="100" w:beforeAutospacing="1" w:after="100" w:afterAutospacing="1"/>
    </w:pPr>
    <w:rPr>
      <w:rFonts w:ascii="Arial CYR" w:hAnsi="Arial CYR" w:cs="Arial CYR"/>
    </w:rPr>
  </w:style>
  <w:style w:type="paragraph" w:customStyle="1" w:styleId="xl339">
    <w:name w:val="xl339"/>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40">
    <w:name w:val="xl340"/>
    <w:basedOn w:val="a7"/>
    <w:rsid w:val="00131336"/>
    <w:pPr>
      <w:pBdr>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1">
    <w:name w:val="xl341"/>
    <w:basedOn w:val="a7"/>
    <w:rsid w:val="00131336"/>
    <w:pPr>
      <w:pBdr>
        <w:left w:val="single" w:sz="4"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2">
    <w:name w:val="xl342"/>
    <w:basedOn w:val="a7"/>
    <w:rsid w:val="00131336"/>
    <w:pPr>
      <w:pBdr>
        <w:left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3">
    <w:name w:val="xl343"/>
    <w:basedOn w:val="a7"/>
    <w:rsid w:val="00131336"/>
    <w:pPr>
      <w:pBdr>
        <w:left w:val="single" w:sz="4"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44">
    <w:name w:val="xl344"/>
    <w:basedOn w:val="a7"/>
    <w:rsid w:val="00131336"/>
    <w:pPr>
      <w:pBdr>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5">
    <w:name w:val="xl345"/>
    <w:basedOn w:val="a7"/>
    <w:rsid w:val="00131336"/>
    <w:pPr>
      <w:pBdr>
        <w:left w:val="single" w:sz="4" w:space="0" w:color="000000"/>
      </w:pBdr>
      <w:shd w:val="clear" w:color="FFFFCC" w:fill="FFFFFF"/>
      <w:spacing w:before="100" w:beforeAutospacing="1" w:after="100" w:afterAutospacing="1"/>
    </w:pPr>
    <w:rPr>
      <w:rFonts w:ascii="Arial CYR" w:hAnsi="Arial CYR" w:cs="Arial CYR"/>
    </w:rPr>
  </w:style>
  <w:style w:type="paragraph" w:customStyle="1" w:styleId="xl346">
    <w:name w:val="xl346"/>
    <w:basedOn w:val="a7"/>
    <w:rsid w:val="00131336"/>
    <w:pPr>
      <w:pBdr>
        <w:left w:val="single" w:sz="4"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7">
    <w:name w:val="xl347"/>
    <w:basedOn w:val="a7"/>
    <w:rsid w:val="00131336"/>
    <w:pPr>
      <w:shd w:val="clear" w:color="FFFFCC" w:fill="FFFFFF"/>
      <w:spacing w:before="100" w:beforeAutospacing="1" w:after="100" w:afterAutospacing="1"/>
    </w:pPr>
    <w:rPr>
      <w:rFonts w:ascii="Arial CYR" w:hAnsi="Arial CYR" w:cs="Arial CYR"/>
    </w:rPr>
  </w:style>
  <w:style w:type="paragraph" w:customStyle="1" w:styleId="xl348">
    <w:name w:val="xl348"/>
    <w:basedOn w:val="a7"/>
    <w:rsid w:val="00131336"/>
    <w:pPr>
      <w:pBdr>
        <w:top w:val="single" w:sz="8" w:space="0" w:color="000000"/>
        <w:left w:val="single" w:sz="8" w:space="0" w:color="000000"/>
        <w:right w:val="single" w:sz="8" w:space="0" w:color="000000"/>
      </w:pBdr>
      <w:shd w:val="clear" w:color="FFFFCC" w:fill="FFFFFF"/>
      <w:spacing w:before="100" w:beforeAutospacing="1" w:after="100" w:afterAutospacing="1"/>
      <w:jc w:val="center"/>
    </w:pPr>
  </w:style>
  <w:style w:type="paragraph" w:customStyle="1" w:styleId="xl349">
    <w:name w:val="xl349"/>
    <w:basedOn w:val="a7"/>
    <w:rsid w:val="00131336"/>
    <w:pPr>
      <w:pBdr>
        <w:left w:val="single" w:sz="8" w:space="0" w:color="000000"/>
        <w:right w:val="single" w:sz="8" w:space="0" w:color="000000"/>
      </w:pBdr>
      <w:shd w:val="clear" w:color="FFFFCC" w:fill="FFFFFF"/>
      <w:spacing w:before="100" w:beforeAutospacing="1" w:after="100" w:afterAutospacing="1"/>
    </w:pPr>
  </w:style>
  <w:style w:type="paragraph" w:customStyle="1" w:styleId="xl350">
    <w:name w:val="xl350"/>
    <w:basedOn w:val="a7"/>
    <w:rsid w:val="00131336"/>
    <w:pPr>
      <w:shd w:val="clear" w:color="FFFFCC" w:fill="FFFFFF"/>
      <w:spacing w:before="100" w:beforeAutospacing="1" w:after="100" w:afterAutospacing="1"/>
    </w:pPr>
  </w:style>
  <w:style w:type="paragraph" w:customStyle="1" w:styleId="xl351">
    <w:name w:val="xl351"/>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52">
    <w:name w:val="xl352"/>
    <w:basedOn w:val="a7"/>
    <w:rsid w:val="00131336"/>
    <w:pPr>
      <w:pBdr>
        <w:left w:val="single" w:sz="8" w:space="0" w:color="000000"/>
        <w:right w:val="single" w:sz="8" w:space="0" w:color="000000"/>
      </w:pBdr>
      <w:shd w:val="clear" w:color="FFFFCC" w:fill="FFFFFF"/>
      <w:spacing w:before="100" w:beforeAutospacing="1" w:after="100" w:afterAutospacing="1"/>
      <w:jc w:val="center"/>
    </w:pPr>
  </w:style>
  <w:style w:type="paragraph" w:customStyle="1" w:styleId="xl353">
    <w:name w:val="xl353"/>
    <w:basedOn w:val="a7"/>
    <w:rsid w:val="00131336"/>
    <w:pPr>
      <w:pBdr>
        <w:left w:val="single" w:sz="8"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54">
    <w:name w:val="xl354"/>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55">
    <w:name w:val="xl355"/>
    <w:basedOn w:val="a7"/>
    <w:rsid w:val="00131336"/>
    <w:pPr>
      <w:pBdr>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56">
    <w:name w:val="xl356"/>
    <w:basedOn w:val="a7"/>
    <w:rsid w:val="00131336"/>
    <w:pPr>
      <w:pBdr>
        <w:left w:val="single" w:sz="4" w:space="0" w:color="000000"/>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57">
    <w:name w:val="xl357"/>
    <w:basedOn w:val="a7"/>
    <w:rsid w:val="00131336"/>
    <w:pPr>
      <w:pBdr>
        <w:left w:val="single" w:sz="8"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58">
    <w:name w:val="xl358"/>
    <w:basedOn w:val="a7"/>
    <w:rsid w:val="00131336"/>
    <w:pPr>
      <w:pBdr>
        <w:left w:val="single" w:sz="8" w:space="0" w:color="000000"/>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59">
    <w:name w:val="xl359"/>
    <w:basedOn w:val="a7"/>
    <w:rsid w:val="00131336"/>
    <w:pPr>
      <w:pBdr>
        <w:left w:val="single" w:sz="4" w:space="0" w:color="000000"/>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60">
    <w:name w:val="xl360"/>
    <w:basedOn w:val="a7"/>
    <w:rsid w:val="00131336"/>
    <w:pPr>
      <w:pBdr>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61">
    <w:name w:val="xl361"/>
    <w:basedOn w:val="a7"/>
    <w:rsid w:val="00131336"/>
    <w:pPr>
      <w:pBdr>
        <w:left w:val="single" w:sz="4"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62">
    <w:name w:val="xl362"/>
    <w:basedOn w:val="a7"/>
    <w:rsid w:val="00131336"/>
    <w:pPr>
      <w:pBdr>
        <w:left w:val="single" w:sz="4" w:space="0" w:color="000000"/>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63">
    <w:name w:val="xl363"/>
    <w:basedOn w:val="a7"/>
    <w:rsid w:val="00131336"/>
    <w:pPr>
      <w:pBdr>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64">
    <w:name w:val="xl364"/>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jc w:val="center"/>
    </w:pPr>
  </w:style>
  <w:style w:type="paragraph" w:customStyle="1" w:styleId="xl365">
    <w:name w:val="xl365"/>
    <w:basedOn w:val="a7"/>
    <w:rsid w:val="00131336"/>
    <w:pPr>
      <w:pBdr>
        <w:left w:val="single" w:sz="8" w:space="0" w:color="000000"/>
        <w:bottom w:val="single" w:sz="8" w:space="0" w:color="000000"/>
        <w:right w:val="single" w:sz="8" w:space="0" w:color="000000"/>
      </w:pBdr>
      <w:spacing w:before="100" w:beforeAutospacing="1" w:after="100" w:afterAutospacing="1"/>
    </w:pPr>
    <w:rPr>
      <w:rFonts w:ascii="Arial CYR" w:hAnsi="Arial CYR" w:cs="Arial CYR"/>
      <w:sz w:val="16"/>
      <w:szCs w:val="16"/>
    </w:rPr>
  </w:style>
  <w:style w:type="paragraph" w:customStyle="1" w:styleId="xl366">
    <w:name w:val="xl366"/>
    <w:basedOn w:val="a7"/>
    <w:rsid w:val="00131336"/>
    <w:pPr>
      <w:pBdr>
        <w:left w:val="single" w:sz="8" w:space="0" w:color="000000"/>
        <w:right w:val="single" w:sz="4" w:space="0" w:color="000000"/>
      </w:pBdr>
      <w:spacing w:before="100" w:beforeAutospacing="1" w:after="100" w:afterAutospacing="1"/>
    </w:pPr>
    <w:rPr>
      <w:rFonts w:ascii="Arial CYR" w:hAnsi="Arial CYR" w:cs="Arial CYR"/>
    </w:rPr>
  </w:style>
  <w:style w:type="paragraph" w:customStyle="1" w:styleId="xl367">
    <w:name w:val="xl367"/>
    <w:basedOn w:val="a7"/>
    <w:rsid w:val="00131336"/>
    <w:pPr>
      <w:pBdr>
        <w:left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68">
    <w:name w:val="xl368"/>
    <w:basedOn w:val="a7"/>
    <w:rsid w:val="00131336"/>
    <w:pPr>
      <w:pBdr>
        <w:left w:val="single" w:sz="4"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69">
    <w:name w:val="xl369"/>
    <w:basedOn w:val="a7"/>
    <w:rsid w:val="00131336"/>
    <w:pPr>
      <w:pBdr>
        <w:left w:val="single" w:sz="8"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70">
    <w:name w:val="xl370"/>
    <w:basedOn w:val="a7"/>
    <w:rsid w:val="00131336"/>
    <w:pPr>
      <w:pBdr>
        <w:left w:val="single" w:sz="4"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71">
    <w:name w:val="xl371"/>
    <w:basedOn w:val="a7"/>
    <w:rsid w:val="00131336"/>
    <w:pPr>
      <w:pBdr>
        <w:left w:val="single" w:sz="4" w:space="0" w:color="000000"/>
        <w:bottom w:val="single" w:sz="8"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72">
    <w:name w:val="xl372"/>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73">
    <w:name w:val="xl373"/>
    <w:basedOn w:val="a7"/>
    <w:rsid w:val="00131336"/>
    <w:pPr>
      <w:pBdr>
        <w:left w:val="single" w:sz="8" w:space="0" w:color="000000"/>
        <w:right w:val="single" w:sz="8" w:space="0" w:color="000000"/>
      </w:pBdr>
      <w:spacing w:before="100" w:beforeAutospacing="1" w:after="100" w:afterAutospacing="1"/>
      <w:textAlignment w:val="top"/>
    </w:pPr>
    <w:rPr>
      <w:rFonts w:ascii="Arial CYR" w:hAnsi="Arial CYR" w:cs="Arial CYR"/>
    </w:rPr>
  </w:style>
  <w:style w:type="paragraph" w:customStyle="1" w:styleId="xl374">
    <w:name w:val="xl374"/>
    <w:basedOn w:val="a7"/>
    <w:rsid w:val="00131336"/>
    <w:pPr>
      <w:pBdr>
        <w:top w:val="single" w:sz="8" w:space="0" w:color="000000"/>
        <w:left w:val="single" w:sz="8" w:space="0" w:color="000000"/>
      </w:pBdr>
      <w:spacing w:before="100" w:beforeAutospacing="1" w:after="100" w:afterAutospacing="1"/>
    </w:pPr>
    <w:rPr>
      <w:rFonts w:ascii="Arial CYR" w:hAnsi="Arial CYR" w:cs="Arial CYR"/>
    </w:rPr>
  </w:style>
  <w:style w:type="paragraph" w:customStyle="1" w:styleId="xl375">
    <w:name w:val="xl375"/>
    <w:basedOn w:val="a7"/>
    <w:rsid w:val="00131336"/>
    <w:pPr>
      <w:pBdr>
        <w:top w:val="single" w:sz="8" w:space="0" w:color="000000"/>
        <w:left w:val="single" w:sz="4" w:space="0" w:color="000000"/>
        <w:right w:val="single" w:sz="8" w:space="0" w:color="000000"/>
      </w:pBdr>
      <w:spacing w:before="100" w:beforeAutospacing="1" w:after="100" w:afterAutospacing="1"/>
    </w:pPr>
  </w:style>
  <w:style w:type="paragraph" w:customStyle="1" w:styleId="xl376">
    <w:name w:val="xl376"/>
    <w:basedOn w:val="a7"/>
    <w:rsid w:val="00131336"/>
    <w:pPr>
      <w:pBdr>
        <w:top w:val="single" w:sz="8" w:space="0" w:color="000000"/>
        <w:bottom w:val="single" w:sz="8" w:space="0" w:color="000000"/>
      </w:pBdr>
      <w:shd w:val="clear" w:color="FFFF00" w:fill="FFFF00"/>
      <w:spacing w:before="100" w:beforeAutospacing="1" w:after="100" w:afterAutospacing="1"/>
      <w:textAlignment w:val="center"/>
    </w:pPr>
    <w:rPr>
      <w:rFonts w:ascii="Arial CYR" w:hAnsi="Arial CYR" w:cs="Arial CYR"/>
    </w:rPr>
  </w:style>
  <w:style w:type="paragraph" w:customStyle="1" w:styleId="xl377">
    <w:name w:val="xl377"/>
    <w:basedOn w:val="a7"/>
    <w:rsid w:val="00131336"/>
    <w:pPr>
      <w:pBdr>
        <w:left w:val="single" w:sz="4" w:space="0" w:color="000000"/>
        <w:right w:val="single" w:sz="8" w:space="0" w:color="000000"/>
      </w:pBdr>
      <w:spacing w:before="100" w:beforeAutospacing="1" w:after="100" w:afterAutospacing="1"/>
    </w:pPr>
    <w:rPr>
      <w:rFonts w:ascii="Arial CYR" w:hAnsi="Arial CYR" w:cs="Arial CYR"/>
      <w:color w:val="FF0000"/>
    </w:rPr>
  </w:style>
  <w:style w:type="paragraph" w:customStyle="1" w:styleId="xl378">
    <w:name w:val="xl378"/>
    <w:basedOn w:val="a7"/>
    <w:rsid w:val="00131336"/>
    <w:pPr>
      <w:pBdr>
        <w:right w:val="single" w:sz="8" w:space="0" w:color="000000"/>
      </w:pBdr>
      <w:spacing w:before="100" w:beforeAutospacing="1" w:after="100" w:afterAutospacing="1"/>
    </w:pPr>
    <w:rPr>
      <w:rFonts w:ascii="Arial CYR" w:hAnsi="Arial CYR" w:cs="Arial CYR"/>
      <w:color w:val="FF0000"/>
    </w:rPr>
  </w:style>
  <w:style w:type="paragraph" w:customStyle="1" w:styleId="xl379">
    <w:name w:val="xl379"/>
    <w:basedOn w:val="a7"/>
    <w:rsid w:val="00131336"/>
    <w:pPr>
      <w:pBdr>
        <w:bottom w:val="single" w:sz="8" w:space="0" w:color="000000"/>
        <w:right w:val="single" w:sz="4" w:space="0" w:color="000000"/>
      </w:pBdr>
      <w:spacing w:before="100" w:beforeAutospacing="1" w:after="100" w:afterAutospacing="1"/>
      <w:jc w:val="right"/>
    </w:pPr>
    <w:rPr>
      <w:rFonts w:ascii="Arial CYR" w:hAnsi="Arial CYR" w:cs="Arial CYR"/>
    </w:rPr>
  </w:style>
  <w:style w:type="paragraph" w:customStyle="1" w:styleId="xl380">
    <w:name w:val="xl380"/>
    <w:basedOn w:val="a7"/>
    <w:rsid w:val="00131336"/>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1">
    <w:name w:val="xl381"/>
    <w:basedOn w:val="a7"/>
    <w:rsid w:val="00131336"/>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2">
    <w:name w:val="xl382"/>
    <w:basedOn w:val="a7"/>
    <w:rsid w:val="00131336"/>
    <w:pPr>
      <w:pBdr>
        <w:top w:val="single" w:sz="8" w:space="0" w:color="000000"/>
        <w:left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83">
    <w:name w:val="xl383"/>
    <w:basedOn w:val="a7"/>
    <w:rsid w:val="00131336"/>
    <w:pPr>
      <w:pBdr>
        <w:top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84">
    <w:name w:val="xl384"/>
    <w:basedOn w:val="a7"/>
    <w:rsid w:val="00131336"/>
    <w:pPr>
      <w:pBdr>
        <w:top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85">
    <w:name w:val="xl385"/>
    <w:basedOn w:val="a7"/>
    <w:rsid w:val="00131336"/>
    <w:pPr>
      <w:pBdr>
        <w:top w:val="single" w:sz="8" w:space="0" w:color="000000"/>
        <w:left w:val="single" w:sz="4"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6">
    <w:name w:val="xl386"/>
    <w:basedOn w:val="a7"/>
    <w:rsid w:val="00131336"/>
    <w:pPr>
      <w:pBdr>
        <w:top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7">
    <w:name w:val="xl387"/>
    <w:basedOn w:val="a7"/>
    <w:rsid w:val="00131336"/>
    <w:pPr>
      <w:pBdr>
        <w:top w:val="single" w:sz="8" w:space="0" w:color="000000"/>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388">
    <w:name w:val="xl388"/>
    <w:basedOn w:val="a7"/>
    <w:rsid w:val="00131336"/>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389">
    <w:name w:val="xl389"/>
    <w:basedOn w:val="a7"/>
    <w:rsid w:val="00131336"/>
    <w:pPr>
      <w:pBdr>
        <w:right w:val="single" w:sz="4" w:space="0" w:color="000000"/>
      </w:pBdr>
      <w:spacing w:before="100" w:beforeAutospacing="1" w:after="100" w:afterAutospacing="1"/>
    </w:pPr>
    <w:rPr>
      <w:rFonts w:ascii="Arial CYR" w:hAnsi="Arial CYR" w:cs="Arial CYR"/>
      <w:color w:val="FF0000"/>
    </w:rPr>
  </w:style>
  <w:style w:type="paragraph" w:customStyle="1" w:styleId="xl390">
    <w:name w:val="xl390"/>
    <w:basedOn w:val="a7"/>
    <w:rsid w:val="00131336"/>
    <w:pPr>
      <w:pBdr>
        <w:bottom w:val="single" w:sz="8" w:space="0" w:color="000000"/>
        <w:right w:val="single" w:sz="4" w:space="0" w:color="000000"/>
      </w:pBdr>
      <w:spacing w:before="100" w:beforeAutospacing="1" w:after="100" w:afterAutospacing="1"/>
    </w:pPr>
    <w:rPr>
      <w:rFonts w:ascii="Arial CYR" w:hAnsi="Arial CYR" w:cs="Arial CYR"/>
      <w:color w:val="FF0000"/>
    </w:rPr>
  </w:style>
  <w:style w:type="paragraph" w:customStyle="1" w:styleId="xl391">
    <w:name w:val="xl391"/>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92">
    <w:name w:val="xl392"/>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93">
    <w:name w:val="xl393"/>
    <w:basedOn w:val="a7"/>
    <w:rsid w:val="00131336"/>
    <w:pPr>
      <w:pBdr>
        <w:top w:val="single" w:sz="8" w:space="0" w:color="000000"/>
        <w:left w:val="single" w:sz="4"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94">
    <w:name w:val="xl394"/>
    <w:basedOn w:val="a7"/>
    <w:rsid w:val="00131336"/>
    <w:pPr>
      <w:pBdr>
        <w:top w:val="single" w:sz="8" w:space="0" w:color="000000"/>
        <w:bottom w:val="single" w:sz="8" w:space="0" w:color="000000"/>
        <w:right w:val="single" w:sz="4" w:space="0" w:color="000000"/>
      </w:pBdr>
      <w:shd w:val="clear" w:color="FFFF00" w:fill="FFFF00"/>
      <w:spacing w:before="100" w:beforeAutospacing="1" w:after="100" w:afterAutospacing="1"/>
    </w:pPr>
    <w:rPr>
      <w:rFonts w:ascii="Arial CYR" w:hAnsi="Arial CYR" w:cs="Arial CYR"/>
    </w:rPr>
  </w:style>
  <w:style w:type="paragraph" w:customStyle="1" w:styleId="xl395">
    <w:name w:val="xl395"/>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pPr>
    <w:rPr>
      <w:rFonts w:ascii="Arial CYR" w:hAnsi="Arial CYR" w:cs="Arial CYR"/>
    </w:rPr>
  </w:style>
  <w:style w:type="paragraph" w:customStyle="1" w:styleId="xl396">
    <w:name w:val="xl396"/>
    <w:basedOn w:val="a7"/>
    <w:rsid w:val="00131336"/>
    <w:pPr>
      <w:pBdr>
        <w:top w:val="single" w:sz="8" w:space="0" w:color="000000"/>
        <w:left w:val="single" w:sz="4" w:space="0" w:color="000000"/>
        <w:right w:val="single" w:sz="8" w:space="0" w:color="000000"/>
      </w:pBdr>
      <w:spacing w:before="100" w:beforeAutospacing="1" w:after="100" w:afterAutospacing="1"/>
    </w:pPr>
    <w:rPr>
      <w:rFonts w:ascii="Arial CYR" w:hAnsi="Arial CYR" w:cs="Arial CYR"/>
      <w:b/>
      <w:bCs/>
    </w:rPr>
  </w:style>
  <w:style w:type="paragraph" w:customStyle="1" w:styleId="xl397">
    <w:name w:val="xl397"/>
    <w:basedOn w:val="a7"/>
    <w:rsid w:val="00131336"/>
    <w:pPr>
      <w:spacing w:before="100" w:beforeAutospacing="1" w:after="100" w:afterAutospacing="1"/>
    </w:pPr>
    <w:rPr>
      <w:rFonts w:ascii="Arial CYR" w:hAnsi="Arial CYR" w:cs="Arial CYR"/>
    </w:rPr>
  </w:style>
  <w:style w:type="paragraph" w:customStyle="1" w:styleId="xl398">
    <w:name w:val="xl398"/>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99">
    <w:name w:val="xl399"/>
    <w:basedOn w:val="a7"/>
    <w:rsid w:val="00131336"/>
    <w:pPr>
      <w:pBdr>
        <w:left w:val="single" w:sz="4" w:space="0" w:color="000000"/>
      </w:pBdr>
      <w:shd w:val="clear" w:color="FFFFCC" w:fill="FFFFFF"/>
      <w:spacing w:before="100" w:beforeAutospacing="1" w:after="100" w:afterAutospacing="1"/>
    </w:pPr>
    <w:rPr>
      <w:rFonts w:ascii="Arial CYR" w:hAnsi="Arial CYR" w:cs="Arial CYR"/>
    </w:rPr>
  </w:style>
  <w:style w:type="paragraph" w:customStyle="1" w:styleId="xl400">
    <w:name w:val="xl400"/>
    <w:basedOn w:val="a7"/>
    <w:rsid w:val="00131336"/>
    <w:pPr>
      <w:shd w:val="clear" w:color="FFFFCC" w:fill="FFFFFF"/>
      <w:spacing w:before="100" w:beforeAutospacing="1" w:after="100" w:afterAutospacing="1"/>
    </w:pPr>
    <w:rPr>
      <w:rFonts w:ascii="Arial CYR" w:hAnsi="Arial CYR" w:cs="Arial CYR"/>
    </w:rPr>
  </w:style>
  <w:style w:type="paragraph" w:customStyle="1" w:styleId="xl401">
    <w:name w:val="xl401"/>
    <w:basedOn w:val="a7"/>
    <w:rsid w:val="00131336"/>
    <w:pPr>
      <w:pBdr>
        <w:lef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02">
    <w:name w:val="xl402"/>
    <w:basedOn w:val="a7"/>
    <w:rsid w:val="00131336"/>
    <w:pPr>
      <w:pBdr>
        <w:left w:val="single" w:sz="4" w:space="0" w:color="000000"/>
        <w:righ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03">
    <w:name w:val="xl403"/>
    <w:basedOn w:val="a7"/>
    <w:rsid w:val="00131336"/>
    <w:pPr>
      <w:shd w:val="clear" w:color="FFFFCC" w:fill="FFFFFF"/>
      <w:spacing w:before="100" w:beforeAutospacing="1" w:after="100" w:afterAutospacing="1"/>
    </w:pPr>
    <w:rPr>
      <w:rFonts w:ascii="Arial CYR" w:hAnsi="Arial CYR" w:cs="Arial CYR"/>
    </w:rPr>
  </w:style>
  <w:style w:type="paragraph" w:customStyle="1" w:styleId="xl404">
    <w:name w:val="xl404"/>
    <w:basedOn w:val="a7"/>
    <w:rsid w:val="00131336"/>
    <w:pPr>
      <w:pBdr>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05">
    <w:name w:val="xl405"/>
    <w:basedOn w:val="a7"/>
    <w:rsid w:val="00131336"/>
    <w:pPr>
      <w:pBdr>
        <w:left w:val="single" w:sz="4" w:space="0" w:color="000000"/>
        <w:right w:val="single" w:sz="8" w:space="0" w:color="000000"/>
      </w:pBdr>
      <w:shd w:val="clear" w:color="FFFFCC" w:fill="FFFFFF"/>
      <w:spacing w:before="100" w:beforeAutospacing="1" w:after="100" w:afterAutospacing="1"/>
    </w:pPr>
    <w:rPr>
      <w:rFonts w:ascii="Arial CYR" w:hAnsi="Arial CYR" w:cs="Arial CYR"/>
      <w:b/>
      <w:bCs/>
    </w:rPr>
  </w:style>
  <w:style w:type="paragraph" w:customStyle="1" w:styleId="xl406">
    <w:name w:val="xl406"/>
    <w:basedOn w:val="a7"/>
    <w:rsid w:val="00131336"/>
    <w:pPr>
      <w:pBdr>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07">
    <w:name w:val="xl407"/>
    <w:basedOn w:val="a7"/>
    <w:rsid w:val="00131336"/>
    <w:pPr>
      <w:pBdr>
        <w:left w:val="single" w:sz="8" w:space="0" w:color="000000"/>
        <w:righ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08">
    <w:name w:val="xl408"/>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09">
    <w:name w:val="xl409"/>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10">
    <w:name w:val="xl410"/>
    <w:basedOn w:val="a7"/>
    <w:rsid w:val="00131336"/>
    <w:pPr>
      <w:pBdr>
        <w:left w:val="single" w:sz="4"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411">
    <w:name w:val="xl411"/>
    <w:basedOn w:val="a7"/>
    <w:rsid w:val="00131336"/>
    <w:pPr>
      <w:pBdr>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412">
    <w:name w:val="xl412"/>
    <w:basedOn w:val="a7"/>
    <w:rsid w:val="00131336"/>
    <w:pPr>
      <w:pBdr>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413">
    <w:name w:val="xl413"/>
    <w:basedOn w:val="a7"/>
    <w:rsid w:val="00131336"/>
    <w:pPr>
      <w:pBdr>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14">
    <w:name w:val="xl414"/>
    <w:basedOn w:val="a7"/>
    <w:rsid w:val="00131336"/>
    <w:pPr>
      <w:pBdr>
        <w:left w:val="single" w:sz="4" w:space="0" w:color="000000"/>
        <w:bottom w:val="single" w:sz="8" w:space="0" w:color="000000"/>
        <w:right w:val="single" w:sz="8" w:space="0" w:color="000000"/>
      </w:pBdr>
      <w:shd w:val="clear" w:color="FFFFCC" w:fill="FFFFFF"/>
      <w:spacing w:before="100" w:beforeAutospacing="1" w:after="100" w:afterAutospacing="1"/>
    </w:pPr>
    <w:rPr>
      <w:rFonts w:ascii="Arial CYR" w:hAnsi="Arial CYR" w:cs="Arial CYR"/>
      <w:b/>
      <w:bCs/>
    </w:rPr>
  </w:style>
  <w:style w:type="paragraph" w:customStyle="1" w:styleId="xl415">
    <w:name w:val="xl415"/>
    <w:basedOn w:val="a7"/>
    <w:rsid w:val="00131336"/>
    <w:pPr>
      <w:pBdr>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16">
    <w:name w:val="xl416"/>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17">
    <w:name w:val="xl417"/>
    <w:basedOn w:val="a7"/>
    <w:rsid w:val="00131336"/>
    <w:pPr>
      <w:pBdr>
        <w:top w:val="single" w:sz="8" w:space="0" w:color="000000"/>
        <w:left w:val="single" w:sz="4" w:space="0" w:color="000000"/>
      </w:pBdr>
      <w:spacing w:before="100" w:beforeAutospacing="1" w:after="100" w:afterAutospacing="1"/>
    </w:pPr>
    <w:rPr>
      <w:rFonts w:ascii="Arial CYR" w:hAnsi="Arial CYR" w:cs="Arial CYR"/>
    </w:rPr>
  </w:style>
  <w:style w:type="paragraph" w:customStyle="1" w:styleId="xl418">
    <w:name w:val="xl418"/>
    <w:basedOn w:val="a7"/>
    <w:rsid w:val="00131336"/>
    <w:pPr>
      <w:pBdr>
        <w:top w:val="single" w:sz="8" w:space="0" w:color="000000"/>
      </w:pBdr>
      <w:spacing w:before="100" w:beforeAutospacing="1" w:after="100" w:afterAutospacing="1"/>
    </w:pPr>
    <w:rPr>
      <w:rFonts w:ascii="Arial CYR" w:hAnsi="Arial CYR" w:cs="Arial CYR"/>
    </w:rPr>
  </w:style>
  <w:style w:type="paragraph" w:customStyle="1" w:styleId="xl419">
    <w:name w:val="xl419"/>
    <w:basedOn w:val="a7"/>
    <w:rsid w:val="00131336"/>
    <w:pPr>
      <w:pBdr>
        <w:bottom w:val="single" w:sz="8" w:space="0" w:color="000000"/>
      </w:pBdr>
      <w:spacing w:before="100" w:beforeAutospacing="1" w:after="100" w:afterAutospacing="1"/>
    </w:pPr>
    <w:rPr>
      <w:rFonts w:ascii="Arial CYR" w:hAnsi="Arial CYR" w:cs="Arial CYR"/>
    </w:rPr>
  </w:style>
  <w:style w:type="paragraph" w:customStyle="1" w:styleId="xl420">
    <w:name w:val="xl420"/>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b/>
      <w:bCs/>
      <w:i/>
      <w:iCs/>
    </w:rPr>
  </w:style>
  <w:style w:type="paragraph" w:customStyle="1" w:styleId="xl421">
    <w:name w:val="xl421"/>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pPr>
    <w:rPr>
      <w:rFonts w:ascii="Arial CYR" w:hAnsi="Arial CYR" w:cs="Arial CYR"/>
    </w:rPr>
  </w:style>
  <w:style w:type="paragraph" w:customStyle="1" w:styleId="xl422">
    <w:name w:val="xl422"/>
    <w:basedOn w:val="a7"/>
    <w:rsid w:val="00131336"/>
    <w:pPr>
      <w:pBdr>
        <w:right w:val="single" w:sz="4" w:space="0" w:color="000000"/>
      </w:pBdr>
      <w:spacing w:before="100" w:beforeAutospacing="1" w:after="100" w:afterAutospacing="1"/>
    </w:pPr>
    <w:rPr>
      <w:rFonts w:ascii="Arial CYR" w:hAnsi="Arial CYR" w:cs="Arial CYR"/>
      <w:color w:val="FF0000"/>
    </w:rPr>
  </w:style>
  <w:style w:type="paragraph" w:customStyle="1" w:styleId="xl423">
    <w:name w:val="xl423"/>
    <w:basedOn w:val="a7"/>
    <w:rsid w:val="00131336"/>
    <w:pPr>
      <w:pBdr>
        <w:right w:val="single" w:sz="4" w:space="0" w:color="000000"/>
      </w:pBdr>
      <w:spacing w:before="100" w:beforeAutospacing="1" w:after="100" w:afterAutospacing="1"/>
    </w:pPr>
    <w:rPr>
      <w:rFonts w:ascii="Arial CYR" w:hAnsi="Arial CYR" w:cs="Arial CYR"/>
      <w:b/>
      <w:bCs/>
      <w:color w:val="FF0000"/>
    </w:rPr>
  </w:style>
  <w:style w:type="paragraph" w:customStyle="1" w:styleId="xl424">
    <w:name w:val="xl424"/>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425">
    <w:name w:val="xl425"/>
    <w:basedOn w:val="a7"/>
    <w:rsid w:val="00131336"/>
    <w:pPr>
      <w:pBdr>
        <w:left w:val="single" w:sz="8" w:space="0" w:color="000000"/>
        <w:bottom w:val="single" w:sz="4" w:space="0" w:color="000000"/>
        <w:right w:val="single" w:sz="8" w:space="0" w:color="000000"/>
      </w:pBdr>
      <w:spacing w:before="100" w:beforeAutospacing="1" w:after="100" w:afterAutospacing="1"/>
    </w:pPr>
    <w:rPr>
      <w:rFonts w:ascii="Arial CYR" w:hAnsi="Arial CYR" w:cs="Arial CYR"/>
    </w:rPr>
  </w:style>
  <w:style w:type="paragraph" w:customStyle="1" w:styleId="xl426">
    <w:name w:val="xl426"/>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427">
    <w:name w:val="xl427"/>
    <w:basedOn w:val="a7"/>
    <w:rsid w:val="00131336"/>
    <w:pPr>
      <w:pBdr>
        <w:left w:val="single" w:sz="8" w:space="0" w:color="000000"/>
        <w:right w:val="single" w:sz="8" w:space="0" w:color="000000"/>
      </w:pBdr>
      <w:spacing w:before="100" w:beforeAutospacing="1" w:after="100" w:afterAutospacing="1"/>
      <w:textAlignment w:val="center"/>
    </w:pPr>
    <w:rPr>
      <w:rFonts w:ascii="Arial CYR" w:hAnsi="Arial CYR" w:cs="Arial CYR"/>
    </w:rPr>
  </w:style>
  <w:style w:type="paragraph" w:customStyle="1" w:styleId="xl428">
    <w:name w:val="xl428"/>
    <w:basedOn w:val="a7"/>
    <w:rsid w:val="00131336"/>
    <w:pPr>
      <w:spacing w:before="100" w:beforeAutospacing="1" w:after="100" w:afterAutospacing="1"/>
      <w:jc w:val="center"/>
      <w:textAlignment w:val="center"/>
    </w:pPr>
    <w:rPr>
      <w:rFonts w:ascii="Arial CYR" w:hAnsi="Arial CYR" w:cs="Arial CYR"/>
    </w:rPr>
  </w:style>
  <w:style w:type="paragraph" w:customStyle="1" w:styleId="xl429">
    <w:name w:val="xl429"/>
    <w:basedOn w:val="a7"/>
    <w:rsid w:val="00131336"/>
    <w:pPr>
      <w:pBdr>
        <w:left w:val="single" w:sz="8" w:space="0" w:color="000000"/>
        <w:right w:val="single" w:sz="4" w:space="0" w:color="000000"/>
      </w:pBdr>
      <w:spacing w:before="100" w:beforeAutospacing="1" w:after="100" w:afterAutospacing="1"/>
      <w:textAlignment w:val="center"/>
    </w:pPr>
    <w:rPr>
      <w:rFonts w:ascii="Arial CYR" w:hAnsi="Arial CYR" w:cs="Arial CYR"/>
    </w:rPr>
  </w:style>
  <w:style w:type="paragraph" w:customStyle="1" w:styleId="xl430">
    <w:name w:val="xl430"/>
    <w:basedOn w:val="a7"/>
    <w:rsid w:val="00131336"/>
    <w:pPr>
      <w:spacing w:before="100" w:beforeAutospacing="1" w:after="100" w:afterAutospacing="1"/>
      <w:textAlignment w:val="center"/>
    </w:pPr>
    <w:rPr>
      <w:rFonts w:ascii="Arial CYR" w:hAnsi="Arial CYR" w:cs="Arial CYR"/>
    </w:rPr>
  </w:style>
  <w:style w:type="paragraph" w:customStyle="1" w:styleId="xl431">
    <w:name w:val="xl431"/>
    <w:basedOn w:val="a7"/>
    <w:rsid w:val="00131336"/>
    <w:pPr>
      <w:pBdr>
        <w:left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32">
    <w:name w:val="xl432"/>
    <w:basedOn w:val="a7"/>
    <w:rsid w:val="00131336"/>
    <w:pPr>
      <w:pBdr>
        <w:left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33">
    <w:name w:val="xl433"/>
    <w:basedOn w:val="a7"/>
    <w:rsid w:val="00131336"/>
    <w:pPr>
      <w:pBdr>
        <w:left w:val="single" w:sz="4"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34">
    <w:name w:val="xl434"/>
    <w:basedOn w:val="a7"/>
    <w:rsid w:val="00131336"/>
    <w:pPr>
      <w:pBdr>
        <w:left w:val="single" w:sz="4"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35">
    <w:name w:val="xl435"/>
    <w:basedOn w:val="a7"/>
    <w:rsid w:val="00131336"/>
    <w:pPr>
      <w:pBdr>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36">
    <w:name w:val="xl436"/>
    <w:basedOn w:val="a7"/>
    <w:rsid w:val="00131336"/>
    <w:pPr>
      <w:pBdr>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37">
    <w:name w:val="xl437"/>
    <w:basedOn w:val="a7"/>
    <w:rsid w:val="00131336"/>
    <w:pPr>
      <w:pBdr>
        <w:left w:val="single" w:sz="8" w:space="0" w:color="000000"/>
      </w:pBdr>
      <w:spacing w:before="100" w:beforeAutospacing="1" w:after="100" w:afterAutospacing="1"/>
      <w:jc w:val="center"/>
      <w:textAlignment w:val="center"/>
    </w:pPr>
    <w:rPr>
      <w:rFonts w:ascii="Arial CYR" w:hAnsi="Arial CYR" w:cs="Arial CYR"/>
    </w:rPr>
  </w:style>
  <w:style w:type="paragraph" w:customStyle="1" w:styleId="xl438">
    <w:name w:val="xl438"/>
    <w:basedOn w:val="a7"/>
    <w:rsid w:val="00131336"/>
    <w:pPr>
      <w:pBdr>
        <w:left w:val="single" w:sz="8" w:space="0" w:color="000000"/>
        <w:bottom w:val="single" w:sz="8" w:space="0" w:color="000000"/>
        <w:right w:val="single" w:sz="8" w:space="0" w:color="000000"/>
      </w:pBdr>
      <w:spacing w:before="100" w:beforeAutospacing="1" w:after="100" w:afterAutospacing="1"/>
      <w:textAlignment w:val="center"/>
    </w:pPr>
    <w:rPr>
      <w:rFonts w:ascii="Arial CYR" w:hAnsi="Arial CYR" w:cs="Arial CYR"/>
    </w:rPr>
  </w:style>
  <w:style w:type="paragraph" w:customStyle="1" w:styleId="xl439">
    <w:name w:val="xl439"/>
    <w:basedOn w:val="a7"/>
    <w:rsid w:val="00131336"/>
    <w:pPr>
      <w:pBdr>
        <w:bottom w:val="single" w:sz="8" w:space="0" w:color="000000"/>
      </w:pBdr>
      <w:spacing w:before="100" w:beforeAutospacing="1" w:after="100" w:afterAutospacing="1"/>
      <w:jc w:val="center"/>
      <w:textAlignment w:val="center"/>
    </w:pPr>
    <w:rPr>
      <w:rFonts w:ascii="Arial CYR" w:hAnsi="Arial CYR" w:cs="Arial CYR"/>
    </w:rPr>
  </w:style>
  <w:style w:type="paragraph" w:customStyle="1" w:styleId="xl440">
    <w:name w:val="xl440"/>
    <w:basedOn w:val="a7"/>
    <w:rsid w:val="00131336"/>
    <w:pPr>
      <w:pBdr>
        <w:left w:val="single" w:sz="8" w:space="0" w:color="000000"/>
        <w:bottom w:val="single" w:sz="8" w:space="0" w:color="000000"/>
        <w:right w:val="single" w:sz="4" w:space="0" w:color="000000"/>
      </w:pBdr>
      <w:spacing w:before="100" w:beforeAutospacing="1" w:after="100" w:afterAutospacing="1"/>
      <w:textAlignment w:val="center"/>
    </w:pPr>
    <w:rPr>
      <w:rFonts w:ascii="Arial CYR" w:hAnsi="Arial CYR" w:cs="Arial CYR"/>
    </w:rPr>
  </w:style>
  <w:style w:type="paragraph" w:customStyle="1" w:styleId="xl441">
    <w:name w:val="xl441"/>
    <w:basedOn w:val="a7"/>
    <w:rsid w:val="00131336"/>
    <w:pPr>
      <w:pBdr>
        <w:bottom w:val="single" w:sz="8" w:space="0" w:color="000000"/>
      </w:pBdr>
      <w:spacing w:before="100" w:beforeAutospacing="1" w:after="100" w:afterAutospacing="1"/>
      <w:textAlignment w:val="center"/>
    </w:pPr>
    <w:rPr>
      <w:rFonts w:ascii="Arial CYR" w:hAnsi="Arial CYR" w:cs="Arial CYR"/>
    </w:rPr>
  </w:style>
  <w:style w:type="paragraph" w:customStyle="1" w:styleId="xl442">
    <w:name w:val="xl442"/>
    <w:basedOn w:val="a7"/>
    <w:rsid w:val="00131336"/>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43">
    <w:name w:val="xl443"/>
    <w:basedOn w:val="a7"/>
    <w:rsid w:val="00131336"/>
    <w:pPr>
      <w:pBdr>
        <w:left w:val="single" w:sz="8"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44">
    <w:name w:val="xl444"/>
    <w:basedOn w:val="a7"/>
    <w:rsid w:val="00131336"/>
    <w:pPr>
      <w:pBdr>
        <w:left w:val="single" w:sz="4" w:space="0" w:color="000000"/>
        <w:bottom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45">
    <w:name w:val="xl445"/>
    <w:basedOn w:val="a7"/>
    <w:rsid w:val="00131336"/>
    <w:pPr>
      <w:pBdr>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46">
    <w:name w:val="xl446"/>
    <w:basedOn w:val="a7"/>
    <w:rsid w:val="00131336"/>
    <w:pPr>
      <w:pBdr>
        <w:bottom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47">
    <w:name w:val="xl447"/>
    <w:basedOn w:val="a7"/>
    <w:rsid w:val="00131336"/>
    <w:pPr>
      <w:pBdr>
        <w:bottom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48">
    <w:name w:val="xl448"/>
    <w:basedOn w:val="a7"/>
    <w:rsid w:val="00131336"/>
    <w:pPr>
      <w:pBdr>
        <w:left w:val="single" w:sz="8" w:space="0" w:color="000000"/>
        <w:bottom w:val="single" w:sz="8" w:space="0" w:color="000000"/>
      </w:pBdr>
      <w:spacing w:before="100" w:beforeAutospacing="1" w:after="100" w:afterAutospacing="1"/>
      <w:jc w:val="center"/>
      <w:textAlignment w:val="center"/>
    </w:pPr>
    <w:rPr>
      <w:rFonts w:ascii="Arial CYR" w:hAnsi="Arial CYR" w:cs="Arial CYR"/>
    </w:rPr>
  </w:style>
  <w:style w:type="paragraph" w:customStyle="1" w:styleId="xl449">
    <w:name w:val="xl449"/>
    <w:basedOn w:val="a7"/>
    <w:rsid w:val="00131336"/>
    <w:pPr>
      <w:pBdr>
        <w:top w:val="single" w:sz="8" w:space="0" w:color="000000"/>
        <w:left w:val="single" w:sz="4" w:space="0" w:color="000000"/>
        <w:bottom w:val="single" w:sz="8" w:space="0" w:color="000000"/>
        <w:right w:val="single" w:sz="4" w:space="0" w:color="000000"/>
      </w:pBdr>
      <w:shd w:val="clear" w:color="FFFF00" w:fill="FFFF00"/>
      <w:spacing w:before="100" w:beforeAutospacing="1" w:after="100" w:afterAutospacing="1"/>
    </w:pPr>
    <w:rPr>
      <w:rFonts w:ascii="Arial CYR" w:hAnsi="Arial CYR" w:cs="Arial CYR"/>
      <w:b/>
      <w:bCs/>
      <w:i/>
      <w:iCs/>
    </w:rPr>
  </w:style>
  <w:style w:type="paragraph" w:customStyle="1" w:styleId="xl450">
    <w:name w:val="xl450"/>
    <w:basedOn w:val="a7"/>
    <w:rsid w:val="00131336"/>
    <w:pPr>
      <w:pBdr>
        <w:top w:val="single" w:sz="8" w:space="0" w:color="000000"/>
        <w:left w:val="single" w:sz="4" w:space="0" w:color="000000"/>
        <w:bottom w:val="single" w:sz="8" w:space="0" w:color="000000"/>
        <w:right w:val="single" w:sz="4" w:space="0" w:color="000000"/>
      </w:pBdr>
      <w:shd w:val="clear" w:color="FFFF00" w:fill="FFFF00"/>
      <w:spacing w:before="100" w:beforeAutospacing="1" w:after="100" w:afterAutospacing="1"/>
    </w:pPr>
    <w:rPr>
      <w:rFonts w:ascii="Arial CYR" w:hAnsi="Arial CYR" w:cs="Arial CYR"/>
    </w:rPr>
  </w:style>
  <w:style w:type="paragraph" w:customStyle="1" w:styleId="xl451">
    <w:name w:val="xl451"/>
    <w:basedOn w:val="a7"/>
    <w:rsid w:val="00131336"/>
    <w:pPr>
      <w:pBdr>
        <w:top w:val="single" w:sz="8" w:space="0" w:color="000000"/>
        <w:left w:val="single" w:sz="8" w:space="0" w:color="000000"/>
        <w:right w:val="single" w:sz="4" w:space="0" w:color="000000"/>
      </w:pBdr>
      <w:spacing w:before="100" w:beforeAutospacing="1" w:after="100" w:afterAutospacing="1"/>
    </w:pPr>
    <w:rPr>
      <w:rFonts w:ascii="Arial CYR" w:hAnsi="Arial CYR" w:cs="Arial CYR"/>
    </w:rPr>
  </w:style>
  <w:style w:type="paragraph" w:customStyle="1" w:styleId="xl452">
    <w:name w:val="xl452"/>
    <w:basedOn w:val="a7"/>
    <w:rsid w:val="00131336"/>
    <w:pPr>
      <w:pBdr>
        <w:left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453">
    <w:name w:val="xl453"/>
    <w:basedOn w:val="a7"/>
    <w:rsid w:val="00131336"/>
    <w:pPr>
      <w:pBdr>
        <w:left w:val="single" w:sz="8" w:space="0" w:color="000000"/>
        <w:bottom w:val="single" w:sz="4" w:space="0" w:color="000000"/>
        <w:right w:val="single" w:sz="4" w:space="0" w:color="000000"/>
      </w:pBdr>
      <w:spacing w:before="100" w:beforeAutospacing="1" w:after="100" w:afterAutospacing="1"/>
    </w:pPr>
    <w:rPr>
      <w:rFonts w:ascii="Arial CYR" w:hAnsi="Arial CYR" w:cs="Arial CYR"/>
    </w:rPr>
  </w:style>
  <w:style w:type="paragraph" w:customStyle="1" w:styleId="xl454">
    <w:name w:val="xl454"/>
    <w:basedOn w:val="a7"/>
    <w:rsid w:val="00131336"/>
    <w:pPr>
      <w:pBdr>
        <w:top w:val="single" w:sz="8" w:space="0" w:color="000000"/>
        <w:left w:val="single" w:sz="8" w:space="0" w:color="000000"/>
        <w:right w:val="single" w:sz="8" w:space="0" w:color="000000"/>
      </w:pBdr>
      <w:spacing w:before="100" w:beforeAutospacing="1" w:after="100" w:afterAutospacing="1"/>
      <w:jc w:val="center"/>
      <w:textAlignment w:val="top"/>
    </w:pPr>
    <w:rPr>
      <w:rFonts w:ascii="Arial CYR" w:hAnsi="Arial CYR" w:cs="Arial CYR"/>
      <w:b/>
      <w:bCs/>
    </w:rPr>
  </w:style>
  <w:style w:type="paragraph" w:customStyle="1" w:styleId="xl455">
    <w:name w:val="xl455"/>
    <w:basedOn w:val="a7"/>
    <w:rsid w:val="00131336"/>
    <w:pPr>
      <w:pBdr>
        <w:top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b/>
      <w:bCs/>
    </w:rPr>
  </w:style>
  <w:style w:type="table" w:customStyle="1" w:styleId="TableGridReport9">
    <w:name w:val="Table Grid Report9"/>
    <w:basedOn w:val="a9"/>
    <w:uiPriority w:val="39"/>
    <w:rsid w:val="00651B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basedOn w:val="a9"/>
    <w:next w:val="af1"/>
    <w:uiPriority w:val="39"/>
    <w:rsid w:val="008D37C3"/>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a"/>
    <w:uiPriority w:val="99"/>
    <w:semiHidden/>
    <w:unhideWhenUsed/>
    <w:rsid w:val="00D250C5"/>
  </w:style>
  <w:style w:type="character" w:customStyle="1" w:styleId="affffffffe">
    <w:name w:val="Подпись к таблице_"/>
    <w:basedOn w:val="a8"/>
    <w:link w:val="1fff4"/>
    <w:uiPriority w:val="99"/>
    <w:locked/>
    <w:rsid w:val="00D250C5"/>
    <w:rPr>
      <w:rFonts w:ascii="Times New Roman" w:hAnsi="Times New Roman" w:cs="Times New Roman"/>
      <w:b/>
      <w:bCs/>
      <w:sz w:val="16"/>
      <w:szCs w:val="16"/>
      <w:shd w:val="clear" w:color="auto" w:fill="FFFFFF"/>
    </w:rPr>
  </w:style>
  <w:style w:type="character" w:customStyle="1" w:styleId="2f7">
    <w:name w:val="Основной текст (2)_"/>
    <w:basedOn w:val="a8"/>
    <w:link w:val="213"/>
    <w:locked/>
    <w:rsid w:val="00D250C5"/>
    <w:rPr>
      <w:rFonts w:ascii="Times New Roman" w:hAnsi="Times New Roman" w:cs="Times New Roman"/>
      <w:b/>
      <w:bCs/>
      <w:sz w:val="16"/>
      <w:szCs w:val="16"/>
      <w:shd w:val="clear" w:color="auto" w:fill="FFFFFF"/>
    </w:rPr>
  </w:style>
  <w:style w:type="character" w:customStyle="1" w:styleId="3f2">
    <w:name w:val="Основной текст (3)_"/>
    <w:basedOn w:val="a8"/>
    <w:link w:val="3f3"/>
    <w:uiPriority w:val="99"/>
    <w:locked/>
    <w:rsid w:val="00D250C5"/>
    <w:rPr>
      <w:rFonts w:ascii="Times New Roman" w:hAnsi="Times New Roman" w:cs="Times New Roman"/>
      <w:b/>
      <w:bCs/>
      <w:smallCaps/>
      <w:sz w:val="18"/>
      <w:szCs w:val="18"/>
      <w:shd w:val="clear" w:color="auto" w:fill="FFFFFF"/>
    </w:rPr>
  </w:style>
  <w:style w:type="character" w:customStyle="1" w:styleId="29pt">
    <w:name w:val="Основной текст (2) + 9 pt"/>
    <w:aliases w:val="Малые прописные"/>
    <w:basedOn w:val="2f7"/>
    <w:uiPriority w:val="99"/>
    <w:rsid w:val="00D250C5"/>
    <w:rPr>
      <w:rFonts w:ascii="Times New Roman" w:hAnsi="Times New Roman" w:cs="Times New Roman"/>
      <w:b/>
      <w:bCs/>
      <w:smallCaps/>
      <w:sz w:val="18"/>
      <w:szCs w:val="18"/>
      <w:shd w:val="clear" w:color="auto" w:fill="FFFFFF"/>
    </w:rPr>
  </w:style>
  <w:style w:type="character" w:customStyle="1" w:styleId="afffffffff">
    <w:name w:val="Колонтитул_"/>
    <w:basedOn w:val="a8"/>
    <w:link w:val="afffffffff0"/>
    <w:uiPriority w:val="99"/>
    <w:locked/>
    <w:rsid w:val="00D250C5"/>
    <w:rPr>
      <w:rFonts w:ascii="Times New Roman" w:hAnsi="Times New Roman" w:cs="Times New Roman"/>
      <w:sz w:val="20"/>
      <w:szCs w:val="20"/>
      <w:shd w:val="clear" w:color="auto" w:fill="FFFFFF"/>
    </w:rPr>
  </w:style>
  <w:style w:type="character" w:customStyle="1" w:styleId="8pt">
    <w:name w:val="Колонтитул + 8 pt"/>
    <w:aliases w:val="Полужирный,Основной текст (18) + Tahoma"/>
    <w:basedOn w:val="afffffffff"/>
    <w:uiPriority w:val="99"/>
    <w:rsid w:val="00D250C5"/>
    <w:rPr>
      <w:rFonts w:ascii="Times New Roman" w:hAnsi="Times New Roman" w:cs="Times New Roman"/>
      <w:b/>
      <w:bCs/>
      <w:spacing w:val="0"/>
      <w:sz w:val="16"/>
      <w:szCs w:val="16"/>
      <w:shd w:val="clear" w:color="auto" w:fill="FFFFFF"/>
    </w:rPr>
  </w:style>
  <w:style w:type="character" w:customStyle="1" w:styleId="8pt1">
    <w:name w:val="Колонтитул + 8 pt1"/>
    <w:aliases w:val="Полужирный1,Основной текст (29) + Times New Roman,9 pt"/>
    <w:basedOn w:val="afffffffff"/>
    <w:uiPriority w:val="99"/>
    <w:rsid w:val="00D250C5"/>
    <w:rPr>
      <w:rFonts w:ascii="Times New Roman" w:hAnsi="Times New Roman" w:cs="Times New Roman"/>
      <w:b/>
      <w:bCs/>
      <w:spacing w:val="0"/>
      <w:sz w:val="16"/>
      <w:szCs w:val="16"/>
      <w:u w:val="single"/>
      <w:shd w:val="clear" w:color="auto" w:fill="FFFFFF"/>
    </w:rPr>
  </w:style>
  <w:style w:type="character" w:customStyle="1" w:styleId="afffffffff1">
    <w:name w:val="Подпись к таблице"/>
    <w:basedOn w:val="affffffffe"/>
    <w:uiPriority w:val="99"/>
    <w:rsid w:val="00D250C5"/>
    <w:rPr>
      <w:rFonts w:ascii="Times New Roman" w:hAnsi="Times New Roman" w:cs="Times New Roman"/>
      <w:b/>
      <w:bCs/>
      <w:sz w:val="16"/>
      <w:szCs w:val="16"/>
      <w:u w:val="single"/>
      <w:shd w:val="clear" w:color="auto" w:fill="FFFFFF"/>
    </w:rPr>
  </w:style>
  <w:style w:type="character" w:customStyle="1" w:styleId="47">
    <w:name w:val="Основной текст (4)_"/>
    <w:basedOn w:val="a8"/>
    <w:link w:val="48"/>
    <w:uiPriority w:val="99"/>
    <w:locked/>
    <w:rsid w:val="00D250C5"/>
    <w:rPr>
      <w:rFonts w:ascii="Times New Roman" w:hAnsi="Times New Roman" w:cs="Times New Roman"/>
      <w:noProof/>
      <w:sz w:val="20"/>
      <w:szCs w:val="20"/>
      <w:shd w:val="clear" w:color="auto" w:fill="FFFFFF"/>
    </w:rPr>
  </w:style>
  <w:style w:type="character" w:customStyle="1" w:styleId="65">
    <w:name w:val="Подпись к таблице6"/>
    <w:basedOn w:val="affffffffe"/>
    <w:uiPriority w:val="99"/>
    <w:rsid w:val="00D250C5"/>
    <w:rPr>
      <w:rFonts w:ascii="Times New Roman" w:hAnsi="Times New Roman" w:cs="Times New Roman"/>
      <w:b/>
      <w:bCs/>
      <w:sz w:val="16"/>
      <w:szCs w:val="16"/>
      <w:u w:val="single"/>
      <w:shd w:val="clear" w:color="auto" w:fill="FFFFFF"/>
    </w:rPr>
  </w:style>
  <w:style w:type="character" w:customStyle="1" w:styleId="29pt1">
    <w:name w:val="Основной текст (2) + 9 pt1"/>
    <w:aliases w:val="Малые прописные1"/>
    <w:basedOn w:val="2f7"/>
    <w:uiPriority w:val="99"/>
    <w:rsid w:val="00D250C5"/>
    <w:rPr>
      <w:rFonts w:ascii="Times New Roman" w:hAnsi="Times New Roman" w:cs="Times New Roman"/>
      <w:b/>
      <w:bCs/>
      <w:smallCaps/>
      <w:sz w:val="18"/>
      <w:szCs w:val="18"/>
      <w:shd w:val="clear" w:color="auto" w:fill="FFFFFF"/>
    </w:rPr>
  </w:style>
  <w:style w:type="character" w:customStyle="1" w:styleId="55">
    <w:name w:val="Основной текст (5)_"/>
    <w:basedOn w:val="a8"/>
    <w:link w:val="56"/>
    <w:uiPriority w:val="99"/>
    <w:locked/>
    <w:rsid w:val="00D250C5"/>
    <w:rPr>
      <w:rFonts w:ascii="Times New Roman" w:hAnsi="Times New Roman" w:cs="Times New Roman"/>
      <w:sz w:val="18"/>
      <w:szCs w:val="18"/>
      <w:shd w:val="clear" w:color="auto" w:fill="FFFFFF"/>
    </w:rPr>
  </w:style>
  <w:style w:type="character" w:customStyle="1" w:styleId="-1pt">
    <w:name w:val="Подпись к таблице + Интервал -1 pt"/>
    <w:basedOn w:val="affffffffe"/>
    <w:uiPriority w:val="99"/>
    <w:rsid w:val="00D250C5"/>
    <w:rPr>
      <w:rFonts w:ascii="Times New Roman" w:hAnsi="Times New Roman" w:cs="Times New Roman"/>
      <w:b/>
      <w:bCs/>
      <w:spacing w:val="-20"/>
      <w:sz w:val="16"/>
      <w:szCs w:val="16"/>
      <w:shd w:val="clear" w:color="auto" w:fill="FFFFFF"/>
      <w:lang w:val="en-US" w:eastAsia="en-US"/>
    </w:rPr>
  </w:style>
  <w:style w:type="character" w:customStyle="1" w:styleId="57">
    <w:name w:val="Подпись к таблице5"/>
    <w:basedOn w:val="affffffffe"/>
    <w:uiPriority w:val="99"/>
    <w:rsid w:val="00D250C5"/>
    <w:rPr>
      <w:rFonts w:ascii="Times New Roman" w:hAnsi="Times New Roman" w:cs="Times New Roman"/>
      <w:b/>
      <w:bCs/>
      <w:noProof/>
      <w:sz w:val="16"/>
      <w:szCs w:val="16"/>
      <w:shd w:val="clear" w:color="auto" w:fill="FFFFFF"/>
    </w:rPr>
  </w:style>
  <w:style w:type="character" w:customStyle="1" w:styleId="2f8">
    <w:name w:val="Основной текст (2)"/>
    <w:basedOn w:val="2f7"/>
    <w:uiPriority w:val="99"/>
    <w:rsid w:val="00D250C5"/>
    <w:rPr>
      <w:rFonts w:ascii="Times New Roman" w:hAnsi="Times New Roman" w:cs="Times New Roman"/>
      <w:b/>
      <w:bCs/>
      <w:sz w:val="16"/>
      <w:szCs w:val="16"/>
      <w:shd w:val="clear" w:color="auto" w:fill="FFFFFF"/>
    </w:rPr>
  </w:style>
  <w:style w:type="character" w:customStyle="1" w:styleId="66">
    <w:name w:val="Основной текст (6)_"/>
    <w:basedOn w:val="a8"/>
    <w:link w:val="67"/>
    <w:uiPriority w:val="99"/>
    <w:locked/>
    <w:rsid w:val="00D250C5"/>
    <w:rPr>
      <w:rFonts w:ascii="Times New Roman" w:hAnsi="Times New Roman" w:cs="Times New Roman"/>
      <w:b/>
      <w:bCs/>
      <w:sz w:val="19"/>
      <w:szCs w:val="19"/>
      <w:shd w:val="clear" w:color="auto" w:fill="FFFFFF"/>
    </w:rPr>
  </w:style>
  <w:style w:type="character" w:customStyle="1" w:styleId="49">
    <w:name w:val="Подпись к таблице4"/>
    <w:basedOn w:val="affffffffe"/>
    <w:uiPriority w:val="99"/>
    <w:rsid w:val="00D250C5"/>
    <w:rPr>
      <w:rFonts w:ascii="Times New Roman" w:hAnsi="Times New Roman" w:cs="Times New Roman"/>
      <w:b/>
      <w:bCs/>
      <w:sz w:val="16"/>
      <w:szCs w:val="16"/>
      <w:u w:val="single"/>
      <w:shd w:val="clear" w:color="auto" w:fill="FFFFFF"/>
    </w:rPr>
  </w:style>
  <w:style w:type="character" w:customStyle="1" w:styleId="3f4">
    <w:name w:val="Подпись к таблице3"/>
    <w:basedOn w:val="affffffffe"/>
    <w:uiPriority w:val="99"/>
    <w:rsid w:val="00D250C5"/>
    <w:rPr>
      <w:rFonts w:ascii="Times New Roman" w:hAnsi="Times New Roman" w:cs="Times New Roman"/>
      <w:b/>
      <w:bCs/>
      <w:sz w:val="16"/>
      <w:szCs w:val="16"/>
      <w:u w:val="single"/>
      <w:shd w:val="clear" w:color="auto" w:fill="FFFFFF"/>
    </w:rPr>
  </w:style>
  <w:style w:type="character" w:customStyle="1" w:styleId="75">
    <w:name w:val="Основной текст (7)_"/>
    <w:basedOn w:val="a8"/>
    <w:link w:val="712"/>
    <w:uiPriority w:val="99"/>
    <w:locked/>
    <w:rsid w:val="00D250C5"/>
    <w:rPr>
      <w:rFonts w:ascii="Times New Roman" w:hAnsi="Times New Roman" w:cs="Times New Roman"/>
      <w:i/>
      <w:iCs/>
      <w:spacing w:val="-20"/>
      <w:sz w:val="15"/>
      <w:szCs w:val="15"/>
      <w:shd w:val="clear" w:color="auto" w:fill="FFFFFF"/>
    </w:rPr>
  </w:style>
  <w:style w:type="character" w:customStyle="1" w:styleId="76">
    <w:name w:val="Основной текст (7)"/>
    <w:basedOn w:val="75"/>
    <w:uiPriority w:val="99"/>
    <w:rsid w:val="00D250C5"/>
    <w:rPr>
      <w:rFonts w:ascii="Times New Roman" w:hAnsi="Times New Roman" w:cs="Times New Roman"/>
      <w:i/>
      <w:iCs/>
      <w:spacing w:val="-20"/>
      <w:sz w:val="15"/>
      <w:szCs w:val="15"/>
      <w:shd w:val="clear" w:color="auto" w:fill="FFFFFF"/>
    </w:rPr>
  </w:style>
  <w:style w:type="character" w:customStyle="1" w:styleId="84">
    <w:name w:val="Основной текст (8)_"/>
    <w:basedOn w:val="a8"/>
    <w:link w:val="812"/>
    <w:uiPriority w:val="99"/>
    <w:locked/>
    <w:rsid w:val="00D250C5"/>
    <w:rPr>
      <w:rFonts w:ascii="Times New Roman" w:hAnsi="Times New Roman" w:cs="Times New Roman"/>
      <w:i/>
      <w:iCs/>
      <w:spacing w:val="-20"/>
      <w:sz w:val="17"/>
      <w:szCs w:val="17"/>
      <w:shd w:val="clear" w:color="auto" w:fill="FFFFFF"/>
    </w:rPr>
  </w:style>
  <w:style w:type="character" w:customStyle="1" w:styleId="85">
    <w:name w:val="Основной текст (8)"/>
    <w:basedOn w:val="84"/>
    <w:uiPriority w:val="99"/>
    <w:rsid w:val="00D250C5"/>
    <w:rPr>
      <w:rFonts w:ascii="Times New Roman" w:hAnsi="Times New Roman" w:cs="Times New Roman"/>
      <w:i/>
      <w:iCs/>
      <w:spacing w:val="-20"/>
      <w:sz w:val="17"/>
      <w:szCs w:val="17"/>
      <w:shd w:val="clear" w:color="auto" w:fill="FFFFFF"/>
    </w:rPr>
  </w:style>
  <w:style w:type="character" w:customStyle="1" w:styleId="2f9">
    <w:name w:val="Подпись к таблице2"/>
    <w:basedOn w:val="affffffffe"/>
    <w:uiPriority w:val="99"/>
    <w:rsid w:val="00D250C5"/>
    <w:rPr>
      <w:rFonts w:ascii="Times New Roman" w:hAnsi="Times New Roman" w:cs="Times New Roman"/>
      <w:b/>
      <w:bCs/>
      <w:sz w:val="16"/>
      <w:szCs w:val="16"/>
      <w:u w:val="single"/>
      <w:shd w:val="clear" w:color="auto" w:fill="FFFFFF"/>
    </w:rPr>
  </w:style>
  <w:style w:type="paragraph" w:customStyle="1" w:styleId="1fff4">
    <w:name w:val="Подпись к таблице1"/>
    <w:basedOn w:val="a7"/>
    <w:link w:val="affffffffe"/>
    <w:uiPriority w:val="99"/>
    <w:rsid w:val="00D250C5"/>
    <w:pPr>
      <w:shd w:val="clear" w:color="auto" w:fill="FFFFFF"/>
      <w:spacing w:line="209" w:lineRule="exact"/>
    </w:pPr>
    <w:rPr>
      <w:rFonts w:eastAsiaTheme="minorHAnsi"/>
      <w:b/>
      <w:bCs/>
      <w:sz w:val="16"/>
      <w:szCs w:val="16"/>
      <w:lang w:eastAsia="en-US"/>
    </w:rPr>
  </w:style>
  <w:style w:type="paragraph" w:customStyle="1" w:styleId="213">
    <w:name w:val="Основной текст (2)1"/>
    <w:basedOn w:val="a7"/>
    <w:link w:val="2f7"/>
    <w:rsid w:val="00D250C5"/>
    <w:pPr>
      <w:shd w:val="clear" w:color="auto" w:fill="FFFFFF"/>
      <w:spacing w:line="240" w:lineRule="atLeast"/>
    </w:pPr>
    <w:rPr>
      <w:rFonts w:eastAsiaTheme="minorHAnsi"/>
      <w:b/>
      <w:bCs/>
      <w:sz w:val="16"/>
      <w:szCs w:val="16"/>
      <w:lang w:eastAsia="en-US"/>
    </w:rPr>
  </w:style>
  <w:style w:type="paragraph" w:customStyle="1" w:styleId="3f3">
    <w:name w:val="Основной текст (3)"/>
    <w:basedOn w:val="a7"/>
    <w:link w:val="3f2"/>
    <w:uiPriority w:val="99"/>
    <w:rsid w:val="00D250C5"/>
    <w:pPr>
      <w:shd w:val="clear" w:color="auto" w:fill="FFFFFF"/>
      <w:spacing w:line="240" w:lineRule="atLeast"/>
    </w:pPr>
    <w:rPr>
      <w:rFonts w:eastAsiaTheme="minorHAnsi"/>
      <w:b/>
      <w:bCs/>
      <w:smallCaps/>
      <w:sz w:val="18"/>
      <w:szCs w:val="18"/>
      <w:lang w:eastAsia="en-US"/>
    </w:rPr>
  </w:style>
  <w:style w:type="character" w:customStyle="1" w:styleId="2fa">
    <w:name w:val="Основной текст Знак2"/>
    <w:basedOn w:val="a8"/>
    <w:uiPriority w:val="99"/>
    <w:semiHidden/>
    <w:rsid w:val="00D250C5"/>
    <w:rPr>
      <w:rFonts w:cs="Microsoft Sans Serif"/>
      <w:color w:val="000000"/>
    </w:rPr>
  </w:style>
  <w:style w:type="paragraph" w:customStyle="1" w:styleId="afffffffff0">
    <w:name w:val="Колонтитул"/>
    <w:basedOn w:val="a7"/>
    <w:link w:val="afffffffff"/>
    <w:uiPriority w:val="99"/>
    <w:rsid w:val="00D250C5"/>
    <w:pPr>
      <w:shd w:val="clear" w:color="auto" w:fill="FFFFFF"/>
    </w:pPr>
    <w:rPr>
      <w:rFonts w:eastAsiaTheme="minorHAnsi"/>
      <w:sz w:val="20"/>
      <w:szCs w:val="20"/>
      <w:lang w:eastAsia="en-US"/>
    </w:rPr>
  </w:style>
  <w:style w:type="paragraph" w:customStyle="1" w:styleId="48">
    <w:name w:val="Основной текст (4)"/>
    <w:basedOn w:val="a7"/>
    <w:link w:val="47"/>
    <w:uiPriority w:val="99"/>
    <w:rsid w:val="00D250C5"/>
    <w:pPr>
      <w:shd w:val="clear" w:color="auto" w:fill="FFFFFF"/>
      <w:spacing w:line="240" w:lineRule="atLeast"/>
    </w:pPr>
    <w:rPr>
      <w:rFonts w:eastAsiaTheme="minorHAnsi"/>
      <w:noProof/>
      <w:sz w:val="20"/>
      <w:szCs w:val="20"/>
      <w:lang w:eastAsia="en-US"/>
    </w:rPr>
  </w:style>
  <w:style w:type="paragraph" w:customStyle="1" w:styleId="56">
    <w:name w:val="Основной текст (5)"/>
    <w:basedOn w:val="a7"/>
    <w:link w:val="55"/>
    <w:uiPriority w:val="99"/>
    <w:rsid w:val="00D250C5"/>
    <w:pPr>
      <w:shd w:val="clear" w:color="auto" w:fill="FFFFFF"/>
      <w:spacing w:line="240" w:lineRule="atLeast"/>
    </w:pPr>
    <w:rPr>
      <w:rFonts w:eastAsiaTheme="minorHAnsi"/>
      <w:sz w:val="18"/>
      <w:szCs w:val="18"/>
      <w:lang w:eastAsia="en-US"/>
    </w:rPr>
  </w:style>
  <w:style w:type="paragraph" w:customStyle="1" w:styleId="67">
    <w:name w:val="Основной текст (6)"/>
    <w:basedOn w:val="a7"/>
    <w:link w:val="66"/>
    <w:uiPriority w:val="99"/>
    <w:rsid w:val="00D250C5"/>
    <w:pPr>
      <w:shd w:val="clear" w:color="auto" w:fill="FFFFFF"/>
      <w:spacing w:line="240" w:lineRule="atLeast"/>
    </w:pPr>
    <w:rPr>
      <w:rFonts w:eastAsiaTheme="minorHAnsi"/>
      <w:b/>
      <w:bCs/>
      <w:sz w:val="19"/>
      <w:szCs w:val="19"/>
      <w:lang w:eastAsia="en-US"/>
    </w:rPr>
  </w:style>
  <w:style w:type="paragraph" w:customStyle="1" w:styleId="712">
    <w:name w:val="Основной текст (7)1"/>
    <w:basedOn w:val="a7"/>
    <w:link w:val="75"/>
    <w:uiPriority w:val="99"/>
    <w:rsid w:val="00D250C5"/>
    <w:pPr>
      <w:shd w:val="clear" w:color="auto" w:fill="FFFFFF"/>
      <w:spacing w:before="60" w:line="240" w:lineRule="atLeast"/>
    </w:pPr>
    <w:rPr>
      <w:rFonts w:eastAsiaTheme="minorHAnsi"/>
      <w:i/>
      <w:iCs/>
      <w:spacing w:val="-20"/>
      <w:sz w:val="15"/>
      <w:szCs w:val="15"/>
      <w:lang w:eastAsia="en-US"/>
    </w:rPr>
  </w:style>
  <w:style w:type="paragraph" w:customStyle="1" w:styleId="812">
    <w:name w:val="Основной текст (8)1"/>
    <w:basedOn w:val="a7"/>
    <w:link w:val="84"/>
    <w:uiPriority w:val="99"/>
    <w:rsid w:val="00D250C5"/>
    <w:pPr>
      <w:shd w:val="clear" w:color="auto" w:fill="FFFFFF"/>
      <w:spacing w:line="240" w:lineRule="atLeast"/>
    </w:pPr>
    <w:rPr>
      <w:rFonts w:eastAsiaTheme="minorHAnsi"/>
      <w:i/>
      <w:iCs/>
      <w:spacing w:val="-20"/>
      <w:sz w:val="17"/>
      <w:szCs w:val="17"/>
      <w:lang w:eastAsia="en-US"/>
    </w:rPr>
  </w:style>
  <w:style w:type="character" w:customStyle="1" w:styleId="afffffff7">
    <w:name w:val="Список Знак"/>
    <w:link w:val="a3"/>
    <w:uiPriority w:val="99"/>
    <w:rsid w:val="000B7905"/>
    <w:rPr>
      <w:rFonts w:ascii="Arial" w:eastAsia="Times New Roman" w:hAnsi="Arial" w:cs="Times New Roman"/>
      <w:sz w:val="24"/>
      <w:szCs w:val="24"/>
      <w:lang w:eastAsia="ru-RU"/>
    </w:rPr>
  </w:style>
  <w:style w:type="paragraph" w:customStyle="1" w:styleId="a0">
    <w:name w:val="Список нумерованный"/>
    <w:basedOn w:val="a7"/>
    <w:uiPriority w:val="99"/>
    <w:rsid w:val="000B7905"/>
    <w:pPr>
      <w:numPr>
        <w:numId w:val="47"/>
      </w:numPr>
      <w:spacing w:before="120"/>
      <w:jc w:val="both"/>
    </w:pPr>
  </w:style>
  <w:style w:type="paragraph" w:customStyle="1" w:styleId="afffffffff2">
    <w:name w:val="Содержание"/>
    <w:basedOn w:val="a7"/>
    <w:uiPriority w:val="99"/>
    <w:rsid w:val="000B7905"/>
    <w:pPr>
      <w:widowControl w:val="0"/>
      <w:spacing w:before="240" w:after="240"/>
      <w:jc w:val="center"/>
    </w:pPr>
    <w:rPr>
      <w:b/>
      <w:caps/>
      <w:szCs w:val="20"/>
    </w:rPr>
  </w:style>
  <w:style w:type="paragraph" w:customStyle="1" w:styleId="afffffffff3">
    <w:name w:val="Табличный_заголовки"/>
    <w:basedOn w:val="a7"/>
    <w:uiPriority w:val="99"/>
    <w:rsid w:val="000B7905"/>
    <w:pPr>
      <w:keepNext/>
      <w:keepLines/>
      <w:jc w:val="center"/>
    </w:pPr>
    <w:rPr>
      <w:b/>
      <w:sz w:val="20"/>
      <w:szCs w:val="20"/>
    </w:rPr>
  </w:style>
  <w:style w:type="paragraph" w:customStyle="1" w:styleId="afffffffff4">
    <w:name w:val="Табличный_центр"/>
    <w:basedOn w:val="a7"/>
    <w:uiPriority w:val="99"/>
    <w:rsid w:val="000B7905"/>
    <w:pPr>
      <w:jc w:val="center"/>
    </w:pPr>
    <w:rPr>
      <w:sz w:val="22"/>
      <w:szCs w:val="22"/>
    </w:rPr>
  </w:style>
  <w:style w:type="paragraph" w:customStyle="1" w:styleId="15">
    <w:name w:val="Список 1)"/>
    <w:basedOn w:val="a7"/>
    <w:uiPriority w:val="99"/>
    <w:rsid w:val="000B7905"/>
    <w:pPr>
      <w:numPr>
        <w:numId w:val="45"/>
      </w:numPr>
      <w:spacing w:after="60"/>
      <w:jc w:val="both"/>
    </w:pPr>
  </w:style>
  <w:style w:type="paragraph" w:customStyle="1" w:styleId="a2">
    <w:name w:val="Табличный_нумерованный"/>
    <w:basedOn w:val="a7"/>
    <w:link w:val="afffffffff5"/>
    <w:uiPriority w:val="99"/>
    <w:rsid w:val="000B7905"/>
    <w:pPr>
      <w:numPr>
        <w:numId w:val="44"/>
      </w:numPr>
    </w:pPr>
    <w:rPr>
      <w:sz w:val="22"/>
      <w:szCs w:val="22"/>
      <w:lang w:val="x-none" w:eastAsia="x-none"/>
    </w:rPr>
  </w:style>
  <w:style w:type="character" w:customStyle="1" w:styleId="afffffffff5">
    <w:name w:val="Табличный_нумерованный Знак"/>
    <w:link w:val="a2"/>
    <w:uiPriority w:val="99"/>
    <w:rsid w:val="000B7905"/>
    <w:rPr>
      <w:rFonts w:ascii="Times New Roman" w:eastAsia="Times New Roman" w:hAnsi="Times New Roman" w:cs="Times New Roman"/>
      <w:lang w:val="x-none" w:eastAsia="x-none"/>
    </w:rPr>
  </w:style>
  <w:style w:type="paragraph" w:styleId="afffffffff6">
    <w:name w:val="toa heading"/>
    <w:basedOn w:val="a7"/>
    <w:next w:val="a7"/>
    <w:uiPriority w:val="99"/>
    <w:semiHidden/>
    <w:rsid w:val="000B7905"/>
    <w:pPr>
      <w:spacing w:before="40" w:after="20"/>
      <w:jc w:val="center"/>
    </w:pPr>
    <w:rPr>
      <w:b/>
      <w:sz w:val="22"/>
      <w:szCs w:val="20"/>
    </w:rPr>
  </w:style>
  <w:style w:type="paragraph" w:customStyle="1" w:styleId="a6">
    <w:name w:val="Требования"/>
    <w:basedOn w:val="a7"/>
    <w:uiPriority w:val="99"/>
    <w:rsid w:val="000B7905"/>
    <w:pPr>
      <w:numPr>
        <w:ilvl w:val="1"/>
        <w:numId w:val="46"/>
      </w:numPr>
      <w:spacing w:before="120" w:after="60"/>
      <w:ind w:left="0" w:firstLine="567"/>
      <w:jc w:val="both"/>
      <w:outlineLvl w:val="1"/>
    </w:pPr>
    <w:rPr>
      <w:bCs/>
      <w:i/>
      <w:iCs/>
    </w:rPr>
  </w:style>
  <w:style w:type="paragraph" w:customStyle="1" w:styleId="a1">
    <w:name w:val="Список а)"/>
    <w:basedOn w:val="a3"/>
    <w:uiPriority w:val="99"/>
    <w:rsid w:val="000B7905"/>
    <w:pPr>
      <w:widowControl/>
      <w:numPr>
        <w:numId w:val="43"/>
      </w:numPr>
      <w:tabs>
        <w:tab w:val="left" w:pos="851"/>
      </w:tabs>
      <w:adjustRightInd/>
      <w:spacing w:before="0" w:after="0" w:line="240" w:lineRule="auto"/>
      <w:textAlignment w:val="auto"/>
    </w:pPr>
    <w:rPr>
      <w:rFonts w:ascii="Times New Roman" w:eastAsia="Calibri" w:hAnsi="Times New Roman"/>
      <w:snapToGrid w:val="0"/>
      <w:lang w:val="x-none" w:eastAsia="x-none"/>
    </w:rPr>
  </w:style>
  <w:style w:type="paragraph" w:customStyle="1" w:styleId="afffffffff7">
    <w:name w:val="Табличный_слева"/>
    <w:basedOn w:val="a7"/>
    <w:uiPriority w:val="99"/>
    <w:rsid w:val="000B7905"/>
    <w:rPr>
      <w:sz w:val="22"/>
      <w:szCs w:val="22"/>
    </w:rPr>
  </w:style>
  <w:style w:type="paragraph" w:customStyle="1" w:styleId="1fff5">
    <w:name w:val="Обычный 1"/>
    <w:basedOn w:val="a7"/>
    <w:next w:val="a7"/>
    <w:uiPriority w:val="99"/>
    <w:semiHidden/>
    <w:rsid w:val="000B7905"/>
    <w:pPr>
      <w:tabs>
        <w:tab w:val="num" w:pos="360"/>
      </w:tabs>
      <w:spacing w:before="120"/>
      <w:ind w:left="360" w:hanging="360"/>
      <w:jc w:val="both"/>
    </w:pPr>
    <w:rPr>
      <w:szCs w:val="20"/>
    </w:rPr>
  </w:style>
  <w:style w:type="table" w:customStyle="1" w:styleId="191">
    <w:name w:val="Сетка таблицы19"/>
    <w:basedOn w:val="a9"/>
    <w:next w:val="af1"/>
    <w:uiPriority w:val="59"/>
    <w:rsid w:val="000B79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Обычный влево"/>
    <w:basedOn w:val="1fff5"/>
    <w:uiPriority w:val="99"/>
    <w:rsid w:val="000B7905"/>
    <w:pPr>
      <w:tabs>
        <w:tab w:val="clear" w:pos="360"/>
      </w:tabs>
      <w:spacing w:before="0"/>
      <w:ind w:left="0" w:firstLine="0"/>
      <w:jc w:val="left"/>
    </w:pPr>
  </w:style>
  <w:style w:type="paragraph" w:customStyle="1" w:styleId="afffffffff9">
    <w:name w:val="Табличный_по ширине"/>
    <w:basedOn w:val="afffffffff7"/>
    <w:uiPriority w:val="99"/>
    <w:rsid w:val="000B7905"/>
    <w:pPr>
      <w:jc w:val="both"/>
    </w:pPr>
  </w:style>
  <w:style w:type="paragraph" w:customStyle="1" w:styleId="103">
    <w:name w:val="Табличный_центр_10"/>
    <w:basedOn w:val="a7"/>
    <w:uiPriority w:val="99"/>
    <w:qFormat/>
    <w:rsid w:val="000B7905"/>
    <w:pPr>
      <w:jc w:val="center"/>
    </w:pPr>
    <w:rPr>
      <w:sz w:val="20"/>
    </w:rPr>
  </w:style>
  <w:style w:type="paragraph" w:customStyle="1" w:styleId="104">
    <w:name w:val="Табличный_слева_10"/>
    <w:basedOn w:val="a7"/>
    <w:uiPriority w:val="99"/>
    <w:qFormat/>
    <w:rsid w:val="000B7905"/>
    <w:rPr>
      <w:sz w:val="20"/>
    </w:rPr>
  </w:style>
  <w:style w:type="paragraph" w:customStyle="1" w:styleId="105">
    <w:name w:val="Табличный_по ширине_10"/>
    <w:basedOn w:val="a7"/>
    <w:uiPriority w:val="99"/>
    <w:qFormat/>
    <w:rsid w:val="000B7905"/>
    <w:pPr>
      <w:jc w:val="both"/>
    </w:pPr>
    <w:rPr>
      <w:sz w:val="20"/>
    </w:rPr>
  </w:style>
  <w:style w:type="paragraph" w:customStyle="1" w:styleId="10">
    <w:name w:val="Табличный_нумерованный_10"/>
    <w:basedOn w:val="a7"/>
    <w:uiPriority w:val="99"/>
    <w:qFormat/>
    <w:rsid w:val="000B7905"/>
    <w:pPr>
      <w:numPr>
        <w:numId w:val="48"/>
      </w:numPr>
    </w:pPr>
    <w:rPr>
      <w:sz w:val="20"/>
    </w:rPr>
  </w:style>
  <w:style w:type="paragraph" w:customStyle="1" w:styleId="106">
    <w:name w:val="Табличный_заголовки_10"/>
    <w:basedOn w:val="affff1"/>
    <w:uiPriority w:val="99"/>
    <w:qFormat/>
    <w:rsid w:val="000B7905"/>
    <w:pPr>
      <w:jc w:val="center"/>
    </w:pPr>
    <w:rPr>
      <w:rFonts w:eastAsia="Calibri"/>
      <w:b/>
      <w:sz w:val="20"/>
    </w:rPr>
  </w:style>
  <w:style w:type="numbering" w:styleId="1111110">
    <w:name w:val="Outline List 2"/>
    <w:basedOn w:val="aa"/>
    <w:rsid w:val="000B7905"/>
  </w:style>
  <w:style w:type="numbering" w:styleId="1ai">
    <w:name w:val="Outline List 1"/>
    <w:basedOn w:val="aa"/>
    <w:rsid w:val="000B7905"/>
    <w:pPr>
      <w:numPr>
        <w:numId w:val="50"/>
      </w:numPr>
    </w:pPr>
  </w:style>
  <w:style w:type="paragraph" w:styleId="afffffffffa">
    <w:name w:val="Block Text"/>
    <w:basedOn w:val="a7"/>
    <w:uiPriority w:val="99"/>
    <w:rsid w:val="000B7905"/>
    <w:pPr>
      <w:spacing w:line="360" w:lineRule="auto"/>
      <w:ind w:left="526" w:right="43" w:firstLine="709"/>
      <w:jc w:val="both"/>
    </w:pPr>
    <w:rPr>
      <w:sz w:val="28"/>
      <w:szCs w:val="28"/>
    </w:rPr>
  </w:style>
  <w:style w:type="paragraph" w:styleId="2fb">
    <w:name w:val="List 2"/>
    <w:basedOn w:val="a3"/>
    <w:uiPriority w:val="99"/>
    <w:rsid w:val="000B7905"/>
    <w:pPr>
      <w:widowControl/>
      <w:tabs>
        <w:tab w:val="left" w:pos="851"/>
      </w:tabs>
      <w:adjustRightInd/>
      <w:spacing w:before="0" w:after="240" w:line="240" w:lineRule="atLeast"/>
      <w:ind w:left="1800"/>
      <w:textAlignment w:val="auto"/>
    </w:pPr>
    <w:rPr>
      <w:rFonts w:eastAsia="Calibri" w:cs="Arial"/>
      <w:spacing w:val="-5"/>
      <w:sz w:val="20"/>
      <w:szCs w:val="20"/>
      <w:lang w:val="x-none" w:eastAsia="en-US"/>
    </w:rPr>
  </w:style>
  <w:style w:type="paragraph" w:styleId="3f5">
    <w:name w:val="List 3"/>
    <w:basedOn w:val="a3"/>
    <w:uiPriority w:val="99"/>
    <w:rsid w:val="000B7905"/>
    <w:pPr>
      <w:widowControl/>
      <w:tabs>
        <w:tab w:val="left" w:pos="851"/>
      </w:tabs>
      <w:adjustRightInd/>
      <w:spacing w:before="0" w:after="240" w:line="240" w:lineRule="atLeast"/>
      <w:ind w:left="2160"/>
      <w:textAlignment w:val="auto"/>
    </w:pPr>
    <w:rPr>
      <w:rFonts w:eastAsia="Calibri" w:cs="Arial"/>
      <w:spacing w:val="-5"/>
      <w:sz w:val="20"/>
      <w:szCs w:val="20"/>
      <w:lang w:val="x-none" w:eastAsia="en-US"/>
    </w:rPr>
  </w:style>
  <w:style w:type="paragraph" w:styleId="4a">
    <w:name w:val="List 4"/>
    <w:basedOn w:val="a3"/>
    <w:uiPriority w:val="99"/>
    <w:rsid w:val="000B7905"/>
    <w:pPr>
      <w:widowControl/>
      <w:tabs>
        <w:tab w:val="left" w:pos="851"/>
      </w:tabs>
      <w:adjustRightInd/>
      <w:spacing w:before="0" w:after="240" w:line="240" w:lineRule="atLeast"/>
      <w:ind w:left="2520"/>
      <w:textAlignment w:val="auto"/>
    </w:pPr>
    <w:rPr>
      <w:rFonts w:eastAsia="Calibri" w:cs="Arial"/>
      <w:spacing w:val="-5"/>
      <w:sz w:val="20"/>
      <w:szCs w:val="20"/>
      <w:lang w:val="x-none" w:eastAsia="en-US"/>
    </w:rPr>
  </w:style>
  <w:style w:type="paragraph" w:styleId="58">
    <w:name w:val="List 5"/>
    <w:basedOn w:val="a3"/>
    <w:uiPriority w:val="99"/>
    <w:rsid w:val="000B7905"/>
    <w:pPr>
      <w:widowControl/>
      <w:tabs>
        <w:tab w:val="left" w:pos="851"/>
      </w:tabs>
      <w:adjustRightInd/>
      <w:spacing w:before="0" w:after="240" w:line="240" w:lineRule="atLeast"/>
      <w:ind w:left="2880"/>
      <w:textAlignment w:val="auto"/>
    </w:pPr>
    <w:rPr>
      <w:rFonts w:eastAsia="Calibri" w:cs="Arial"/>
      <w:spacing w:val="-5"/>
      <w:sz w:val="20"/>
      <w:szCs w:val="20"/>
      <w:lang w:val="x-none" w:eastAsia="en-US"/>
    </w:rPr>
  </w:style>
  <w:style w:type="paragraph" w:styleId="2fc">
    <w:name w:val="List Bullet 2"/>
    <w:basedOn w:val="afffffa"/>
    <w:autoRedefine/>
    <w:uiPriority w:val="99"/>
    <w:rsid w:val="000B7905"/>
    <w:pPr>
      <w:tabs>
        <w:tab w:val="clear" w:pos="1134"/>
        <w:tab w:val="num" w:pos="360"/>
      </w:tabs>
      <w:spacing w:before="0" w:after="240" w:line="240" w:lineRule="atLeast"/>
      <w:ind w:left="1800" w:hanging="360"/>
    </w:pPr>
    <w:rPr>
      <w:rFonts w:eastAsia="Times New Roman" w:cs="Arial"/>
      <w:spacing w:val="-5"/>
      <w:sz w:val="20"/>
      <w:szCs w:val="20"/>
    </w:rPr>
  </w:style>
  <w:style w:type="paragraph" w:styleId="3f6">
    <w:name w:val="List Bullet 3"/>
    <w:basedOn w:val="afffffa"/>
    <w:autoRedefine/>
    <w:uiPriority w:val="99"/>
    <w:rsid w:val="000B7905"/>
    <w:pPr>
      <w:tabs>
        <w:tab w:val="clear" w:pos="1134"/>
        <w:tab w:val="num" w:pos="360"/>
      </w:tabs>
      <w:spacing w:before="0" w:after="240" w:line="240" w:lineRule="atLeast"/>
      <w:ind w:left="2160" w:hanging="360"/>
    </w:pPr>
    <w:rPr>
      <w:rFonts w:eastAsia="Times New Roman" w:cs="Arial"/>
      <w:spacing w:val="-5"/>
      <w:sz w:val="20"/>
      <w:szCs w:val="20"/>
    </w:rPr>
  </w:style>
  <w:style w:type="paragraph" w:styleId="4b">
    <w:name w:val="List Bullet 4"/>
    <w:basedOn w:val="afffffa"/>
    <w:autoRedefine/>
    <w:uiPriority w:val="99"/>
    <w:rsid w:val="000B7905"/>
    <w:pPr>
      <w:tabs>
        <w:tab w:val="clear" w:pos="1134"/>
        <w:tab w:val="num" w:pos="360"/>
      </w:tabs>
      <w:spacing w:before="0" w:after="240" w:line="240" w:lineRule="atLeast"/>
      <w:ind w:left="2520" w:hanging="360"/>
    </w:pPr>
    <w:rPr>
      <w:rFonts w:eastAsia="Times New Roman" w:cs="Arial"/>
      <w:spacing w:val="-5"/>
      <w:sz w:val="20"/>
      <w:szCs w:val="20"/>
    </w:rPr>
  </w:style>
  <w:style w:type="paragraph" w:styleId="59">
    <w:name w:val="List Bullet 5"/>
    <w:basedOn w:val="afffffa"/>
    <w:autoRedefine/>
    <w:uiPriority w:val="99"/>
    <w:rsid w:val="000B7905"/>
    <w:pPr>
      <w:tabs>
        <w:tab w:val="clear" w:pos="1134"/>
        <w:tab w:val="num" w:pos="360"/>
      </w:tabs>
      <w:spacing w:before="0" w:after="240" w:line="240" w:lineRule="atLeast"/>
      <w:ind w:left="2880" w:hanging="360"/>
    </w:pPr>
    <w:rPr>
      <w:rFonts w:eastAsia="Times New Roman" w:cs="Arial"/>
      <w:spacing w:val="-5"/>
      <w:sz w:val="20"/>
      <w:szCs w:val="20"/>
    </w:rPr>
  </w:style>
  <w:style w:type="paragraph" w:styleId="afffffffffb">
    <w:name w:val="List Continue"/>
    <w:basedOn w:val="a3"/>
    <w:uiPriority w:val="99"/>
    <w:rsid w:val="000B7905"/>
    <w:pPr>
      <w:widowControl/>
      <w:tabs>
        <w:tab w:val="left" w:pos="851"/>
      </w:tabs>
      <w:adjustRightInd/>
      <w:spacing w:before="0" w:after="240" w:line="240" w:lineRule="atLeast"/>
      <w:ind w:left="1440"/>
      <w:textAlignment w:val="auto"/>
    </w:pPr>
    <w:rPr>
      <w:rFonts w:eastAsia="Calibri" w:cs="Arial"/>
      <w:spacing w:val="-5"/>
      <w:sz w:val="20"/>
      <w:szCs w:val="20"/>
      <w:lang w:val="x-none" w:eastAsia="en-US"/>
    </w:rPr>
  </w:style>
  <w:style w:type="paragraph" w:styleId="2fd">
    <w:name w:val="List Continue 2"/>
    <w:basedOn w:val="afffffffffb"/>
    <w:uiPriority w:val="99"/>
    <w:rsid w:val="000B7905"/>
    <w:pPr>
      <w:ind w:left="2160"/>
    </w:pPr>
  </w:style>
  <w:style w:type="paragraph" w:styleId="3f7">
    <w:name w:val="List Continue 3"/>
    <w:basedOn w:val="afffffffffb"/>
    <w:uiPriority w:val="99"/>
    <w:rsid w:val="000B7905"/>
    <w:pPr>
      <w:ind w:left="2520"/>
    </w:pPr>
  </w:style>
  <w:style w:type="paragraph" w:styleId="4c">
    <w:name w:val="List Continue 4"/>
    <w:basedOn w:val="afffffffffb"/>
    <w:uiPriority w:val="99"/>
    <w:rsid w:val="000B7905"/>
    <w:pPr>
      <w:ind w:left="2880"/>
    </w:pPr>
  </w:style>
  <w:style w:type="paragraph" w:styleId="5a">
    <w:name w:val="List Continue 5"/>
    <w:basedOn w:val="afffffffffb"/>
    <w:uiPriority w:val="99"/>
    <w:rsid w:val="000B7905"/>
    <w:pPr>
      <w:ind w:left="3240"/>
    </w:pPr>
  </w:style>
  <w:style w:type="paragraph" w:styleId="2fe">
    <w:name w:val="List Number 2"/>
    <w:basedOn w:val="a"/>
    <w:uiPriority w:val="99"/>
    <w:rsid w:val="000B7905"/>
    <w:pPr>
      <w:keepNext w:val="0"/>
      <w:numPr>
        <w:numId w:val="0"/>
      </w:numPr>
      <w:suppressLineNumbers w:val="0"/>
      <w:tabs>
        <w:tab w:val="clear" w:pos="9356"/>
      </w:tabs>
      <w:suppressAutoHyphens w:val="0"/>
      <w:spacing w:after="240" w:line="240" w:lineRule="atLeast"/>
      <w:ind w:left="1800" w:hanging="360"/>
    </w:pPr>
    <w:rPr>
      <w:rFonts w:ascii="Arial" w:hAnsi="Arial" w:cs="Arial"/>
      <w:spacing w:val="-5"/>
      <w:sz w:val="20"/>
      <w:szCs w:val="20"/>
      <w:lang w:eastAsia="en-US"/>
    </w:rPr>
  </w:style>
  <w:style w:type="paragraph" w:styleId="3f8">
    <w:name w:val="List Number 3"/>
    <w:basedOn w:val="a"/>
    <w:uiPriority w:val="99"/>
    <w:rsid w:val="000B7905"/>
    <w:pPr>
      <w:keepNext w:val="0"/>
      <w:numPr>
        <w:numId w:val="0"/>
      </w:numPr>
      <w:suppressLineNumbers w:val="0"/>
      <w:tabs>
        <w:tab w:val="clear" w:pos="9356"/>
        <w:tab w:val="num" w:pos="720"/>
      </w:tabs>
      <w:suppressAutoHyphens w:val="0"/>
      <w:spacing w:after="240" w:line="240" w:lineRule="atLeast"/>
      <w:ind w:left="2160" w:firstLine="709"/>
    </w:pPr>
    <w:rPr>
      <w:rFonts w:ascii="Arial" w:hAnsi="Arial" w:cs="Arial"/>
      <w:spacing w:val="-5"/>
      <w:sz w:val="20"/>
      <w:szCs w:val="20"/>
      <w:lang w:eastAsia="en-US"/>
    </w:rPr>
  </w:style>
  <w:style w:type="paragraph" w:styleId="4d">
    <w:name w:val="List Number 4"/>
    <w:basedOn w:val="a"/>
    <w:uiPriority w:val="99"/>
    <w:rsid w:val="000B7905"/>
    <w:pPr>
      <w:keepNext w:val="0"/>
      <w:numPr>
        <w:numId w:val="0"/>
      </w:numPr>
      <w:suppressLineNumbers w:val="0"/>
      <w:tabs>
        <w:tab w:val="clear" w:pos="9356"/>
      </w:tabs>
      <w:suppressAutoHyphens w:val="0"/>
      <w:spacing w:after="240" w:line="240" w:lineRule="atLeast"/>
      <w:ind w:left="2520" w:hanging="360"/>
    </w:pPr>
    <w:rPr>
      <w:rFonts w:ascii="Arial" w:hAnsi="Arial" w:cs="Arial"/>
      <w:spacing w:val="-5"/>
      <w:sz w:val="20"/>
      <w:szCs w:val="20"/>
      <w:lang w:eastAsia="en-US"/>
    </w:rPr>
  </w:style>
  <w:style w:type="paragraph" w:styleId="5b">
    <w:name w:val="List Number 5"/>
    <w:basedOn w:val="a"/>
    <w:uiPriority w:val="99"/>
    <w:rsid w:val="000B7905"/>
    <w:pPr>
      <w:keepNext w:val="0"/>
      <w:numPr>
        <w:numId w:val="0"/>
      </w:numPr>
      <w:suppressLineNumbers w:val="0"/>
      <w:tabs>
        <w:tab w:val="clear" w:pos="9356"/>
      </w:tabs>
      <w:suppressAutoHyphens w:val="0"/>
      <w:spacing w:after="240" w:line="240" w:lineRule="atLeast"/>
      <w:ind w:left="2880" w:hanging="360"/>
    </w:pPr>
    <w:rPr>
      <w:rFonts w:ascii="Arial" w:hAnsi="Arial" w:cs="Arial"/>
      <w:spacing w:val="-5"/>
      <w:sz w:val="20"/>
      <w:szCs w:val="20"/>
      <w:lang w:eastAsia="en-US"/>
    </w:rPr>
  </w:style>
  <w:style w:type="paragraph" w:styleId="afffffffffc">
    <w:name w:val="Message Header"/>
    <w:basedOn w:val="af2"/>
    <w:link w:val="afffffffffd"/>
    <w:rsid w:val="000B7905"/>
    <w:pPr>
      <w:keepLines/>
      <w:tabs>
        <w:tab w:val="left" w:pos="3600"/>
        <w:tab w:val="left" w:pos="4680"/>
      </w:tabs>
      <w:spacing w:line="280" w:lineRule="exact"/>
      <w:ind w:left="1080" w:right="2160" w:hanging="1080"/>
    </w:pPr>
    <w:rPr>
      <w:rFonts w:ascii="Arial" w:hAnsi="Arial"/>
      <w:sz w:val="22"/>
      <w:lang w:val="x-none"/>
    </w:rPr>
  </w:style>
  <w:style w:type="character" w:customStyle="1" w:styleId="afffffffffd">
    <w:name w:val="Шапка Знак"/>
    <w:basedOn w:val="a8"/>
    <w:link w:val="afffffffffc"/>
    <w:rsid w:val="000B7905"/>
    <w:rPr>
      <w:rFonts w:ascii="Arial" w:eastAsia="Times New Roman" w:hAnsi="Arial" w:cs="Times New Roman"/>
      <w:lang w:val="x-none"/>
    </w:rPr>
  </w:style>
  <w:style w:type="paragraph" w:styleId="HTML">
    <w:name w:val="HTML Address"/>
    <w:basedOn w:val="a7"/>
    <w:link w:val="HTML0"/>
    <w:rsid w:val="000B7905"/>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basedOn w:val="a8"/>
    <w:link w:val="HTML"/>
    <w:rsid w:val="000B7905"/>
    <w:rPr>
      <w:rFonts w:ascii="Arial" w:eastAsia="Times New Roman" w:hAnsi="Arial" w:cs="Times New Roman"/>
      <w:i/>
      <w:iCs/>
      <w:spacing w:val="-5"/>
      <w:sz w:val="20"/>
      <w:szCs w:val="20"/>
      <w:lang w:val="x-none"/>
    </w:rPr>
  </w:style>
  <w:style w:type="paragraph" w:styleId="afffffffffe">
    <w:name w:val="envelope address"/>
    <w:basedOn w:val="a7"/>
    <w:uiPriority w:val="99"/>
    <w:rsid w:val="000B7905"/>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0B7905"/>
    <w:rPr>
      <w:lang w:val="ru-RU"/>
    </w:rPr>
  </w:style>
  <w:style w:type="paragraph" w:styleId="affffffffff">
    <w:name w:val="Date"/>
    <w:basedOn w:val="a7"/>
    <w:next w:val="a7"/>
    <w:link w:val="affffffffff0"/>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0">
    <w:name w:val="Дата Знак"/>
    <w:basedOn w:val="a8"/>
    <w:link w:val="affffffffff"/>
    <w:uiPriority w:val="99"/>
    <w:rsid w:val="000B7905"/>
    <w:rPr>
      <w:rFonts w:ascii="Arial" w:eastAsia="Times New Roman" w:hAnsi="Arial" w:cs="Times New Roman"/>
      <w:spacing w:val="-5"/>
      <w:sz w:val="20"/>
      <w:szCs w:val="20"/>
      <w:lang w:val="x-none"/>
    </w:rPr>
  </w:style>
  <w:style w:type="paragraph" w:styleId="affffffffff1">
    <w:name w:val="Note Heading"/>
    <w:basedOn w:val="a7"/>
    <w:next w:val="a7"/>
    <w:link w:val="affffffffff2"/>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2">
    <w:name w:val="Заголовок записки Знак"/>
    <w:basedOn w:val="a8"/>
    <w:link w:val="affffffffff1"/>
    <w:uiPriority w:val="99"/>
    <w:rsid w:val="000B7905"/>
    <w:rPr>
      <w:rFonts w:ascii="Arial" w:eastAsia="Times New Roman" w:hAnsi="Arial" w:cs="Times New Roman"/>
      <w:spacing w:val="-5"/>
      <w:sz w:val="20"/>
      <w:szCs w:val="20"/>
      <w:lang w:val="x-none"/>
    </w:rPr>
  </w:style>
  <w:style w:type="character" w:styleId="HTML2">
    <w:name w:val="HTML Keyboard"/>
    <w:rsid w:val="000B7905"/>
    <w:rPr>
      <w:rFonts w:ascii="Courier New" w:hAnsi="Courier New" w:cs="Courier New"/>
      <w:sz w:val="20"/>
      <w:szCs w:val="20"/>
      <w:lang w:val="ru-RU"/>
    </w:rPr>
  </w:style>
  <w:style w:type="character" w:styleId="HTML3">
    <w:name w:val="HTML Code"/>
    <w:rsid w:val="000B7905"/>
    <w:rPr>
      <w:rFonts w:ascii="Courier New" w:hAnsi="Courier New" w:cs="Courier New"/>
      <w:sz w:val="20"/>
      <w:szCs w:val="20"/>
      <w:lang w:val="ru-RU"/>
    </w:rPr>
  </w:style>
  <w:style w:type="paragraph" w:styleId="affffffffff3">
    <w:name w:val="Body Text First Indent"/>
    <w:basedOn w:val="af2"/>
    <w:link w:val="affffffffff4"/>
    <w:rsid w:val="000B7905"/>
    <w:pPr>
      <w:spacing w:line="360" w:lineRule="auto"/>
      <w:ind w:left="1080" w:firstLine="210"/>
    </w:pPr>
    <w:rPr>
      <w:rFonts w:ascii="Arial" w:hAnsi="Arial"/>
      <w:spacing w:val="-5"/>
      <w:szCs w:val="24"/>
      <w:lang w:val="x-none"/>
    </w:rPr>
  </w:style>
  <w:style w:type="character" w:customStyle="1" w:styleId="affffffffff4">
    <w:name w:val="Красная строка Знак"/>
    <w:basedOn w:val="af3"/>
    <w:link w:val="affffffffff3"/>
    <w:rsid w:val="000B7905"/>
    <w:rPr>
      <w:rFonts w:ascii="Arial" w:eastAsia="Times New Roman" w:hAnsi="Arial" w:cs="Times New Roman"/>
      <w:spacing w:val="-5"/>
      <w:sz w:val="24"/>
      <w:szCs w:val="24"/>
      <w:lang w:val="x-none"/>
    </w:rPr>
  </w:style>
  <w:style w:type="paragraph" w:styleId="2ff">
    <w:name w:val="Body Text First Indent 2"/>
    <w:basedOn w:val="ab"/>
    <w:link w:val="2ff0"/>
    <w:uiPriority w:val="99"/>
    <w:rsid w:val="000B7905"/>
    <w:pPr>
      <w:spacing w:line="360" w:lineRule="auto"/>
      <w:ind w:firstLine="210"/>
      <w:jc w:val="left"/>
    </w:pPr>
    <w:rPr>
      <w:rFonts w:ascii="Arial" w:hAnsi="Arial"/>
      <w:spacing w:val="-5"/>
      <w:szCs w:val="24"/>
      <w:lang w:val="x-none"/>
    </w:rPr>
  </w:style>
  <w:style w:type="character" w:customStyle="1" w:styleId="2ff0">
    <w:name w:val="Красная строка 2 Знак"/>
    <w:basedOn w:val="ac"/>
    <w:link w:val="2ff"/>
    <w:uiPriority w:val="99"/>
    <w:rsid w:val="000B7905"/>
    <w:rPr>
      <w:rFonts w:ascii="Arial" w:eastAsia="Times New Roman" w:hAnsi="Arial" w:cs="Times New Roman"/>
      <w:spacing w:val="-5"/>
      <w:sz w:val="24"/>
      <w:szCs w:val="24"/>
      <w:lang w:val="x-none"/>
    </w:rPr>
  </w:style>
  <w:style w:type="character" w:styleId="HTML4">
    <w:name w:val="HTML Sample"/>
    <w:rsid w:val="000B7905"/>
    <w:rPr>
      <w:rFonts w:ascii="Courier New" w:hAnsi="Courier New" w:cs="Courier New"/>
      <w:lang w:val="ru-RU"/>
    </w:rPr>
  </w:style>
  <w:style w:type="paragraph" w:styleId="2ff1">
    <w:name w:val="envelope return"/>
    <w:basedOn w:val="a7"/>
    <w:uiPriority w:val="99"/>
    <w:rsid w:val="000B7905"/>
    <w:pPr>
      <w:spacing w:line="360" w:lineRule="auto"/>
      <w:ind w:left="1080" w:firstLine="709"/>
      <w:jc w:val="both"/>
    </w:pPr>
    <w:rPr>
      <w:rFonts w:ascii="Arial" w:hAnsi="Arial" w:cs="Arial"/>
      <w:spacing w:val="-5"/>
      <w:sz w:val="20"/>
      <w:szCs w:val="20"/>
      <w:lang w:eastAsia="en-US"/>
    </w:rPr>
  </w:style>
  <w:style w:type="character" w:styleId="HTML5">
    <w:name w:val="HTML Definition"/>
    <w:rsid w:val="000B7905"/>
    <w:rPr>
      <w:i/>
      <w:iCs/>
      <w:lang w:val="ru-RU"/>
    </w:rPr>
  </w:style>
  <w:style w:type="character" w:styleId="HTML6">
    <w:name w:val="HTML Variable"/>
    <w:rsid w:val="000B7905"/>
    <w:rPr>
      <w:i/>
      <w:iCs/>
      <w:lang w:val="ru-RU"/>
    </w:rPr>
  </w:style>
  <w:style w:type="character" w:styleId="HTML7">
    <w:name w:val="HTML Typewriter"/>
    <w:rsid w:val="000B7905"/>
    <w:rPr>
      <w:rFonts w:ascii="Courier New" w:hAnsi="Courier New" w:cs="Courier New"/>
      <w:sz w:val="20"/>
      <w:szCs w:val="20"/>
      <w:lang w:val="ru-RU"/>
    </w:rPr>
  </w:style>
  <w:style w:type="paragraph" w:styleId="affffffffff5">
    <w:name w:val="Signature"/>
    <w:basedOn w:val="a7"/>
    <w:link w:val="affffffffff6"/>
    <w:uiPriority w:val="99"/>
    <w:rsid w:val="000B7905"/>
    <w:pPr>
      <w:spacing w:line="360" w:lineRule="auto"/>
      <w:ind w:left="4252" w:firstLine="709"/>
      <w:jc w:val="both"/>
    </w:pPr>
    <w:rPr>
      <w:rFonts w:ascii="Arial" w:hAnsi="Arial"/>
      <w:spacing w:val="-5"/>
      <w:sz w:val="20"/>
      <w:szCs w:val="20"/>
      <w:lang w:val="x-none" w:eastAsia="en-US"/>
    </w:rPr>
  </w:style>
  <w:style w:type="character" w:customStyle="1" w:styleId="affffffffff6">
    <w:name w:val="Подпись Знак"/>
    <w:basedOn w:val="a8"/>
    <w:link w:val="affffffffff5"/>
    <w:uiPriority w:val="99"/>
    <w:rsid w:val="000B7905"/>
    <w:rPr>
      <w:rFonts w:ascii="Arial" w:eastAsia="Times New Roman" w:hAnsi="Arial" w:cs="Times New Roman"/>
      <w:spacing w:val="-5"/>
      <w:sz w:val="20"/>
      <w:szCs w:val="20"/>
      <w:lang w:val="x-none"/>
    </w:rPr>
  </w:style>
  <w:style w:type="paragraph" w:styleId="affffffffff7">
    <w:name w:val="Salutation"/>
    <w:basedOn w:val="a7"/>
    <w:next w:val="a7"/>
    <w:link w:val="affffffffff8"/>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8">
    <w:name w:val="Приветствие Знак"/>
    <w:basedOn w:val="a8"/>
    <w:link w:val="affffffffff7"/>
    <w:uiPriority w:val="99"/>
    <w:rsid w:val="000B7905"/>
    <w:rPr>
      <w:rFonts w:ascii="Arial" w:eastAsia="Times New Roman" w:hAnsi="Arial" w:cs="Times New Roman"/>
      <w:spacing w:val="-5"/>
      <w:sz w:val="20"/>
      <w:szCs w:val="20"/>
      <w:lang w:val="x-none"/>
    </w:rPr>
  </w:style>
  <w:style w:type="paragraph" w:styleId="affffffffff9">
    <w:name w:val="Closing"/>
    <w:basedOn w:val="a7"/>
    <w:link w:val="affffffffffa"/>
    <w:uiPriority w:val="99"/>
    <w:rsid w:val="000B7905"/>
    <w:pPr>
      <w:spacing w:line="360" w:lineRule="auto"/>
      <w:ind w:left="4252" w:firstLine="709"/>
      <w:jc w:val="both"/>
    </w:pPr>
    <w:rPr>
      <w:rFonts w:ascii="Arial" w:hAnsi="Arial"/>
      <w:spacing w:val="-5"/>
      <w:sz w:val="20"/>
      <w:szCs w:val="20"/>
      <w:lang w:val="x-none" w:eastAsia="en-US"/>
    </w:rPr>
  </w:style>
  <w:style w:type="character" w:customStyle="1" w:styleId="affffffffffa">
    <w:name w:val="Прощание Знак"/>
    <w:basedOn w:val="a8"/>
    <w:link w:val="affffffffff9"/>
    <w:uiPriority w:val="99"/>
    <w:rsid w:val="000B7905"/>
    <w:rPr>
      <w:rFonts w:ascii="Arial" w:eastAsia="Times New Roman" w:hAnsi="Arial" w:cs="Times New Roman"/>
      <w:spacing w:val="-5"/>
      <w:sz w:val="20"/>
      <w:szCs w:val="20"/>
      <w:lang w:val="x-none"/>
    </w:rPr>
  </w:style>
  <w:style w:type="paragraph" w:styleId="HTML8">
    <w:name w:val="HTML Preformatted"/>
    <w:basedOn w:val="a7"/>
    <w:link w:val="HTML9"/>
    <w:rsid w:val="000B7905"/>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basedOn w:val="a8"/>
    <w:link w:val="HTML8"/>
    <w:rsid w:val="000B7905"/>
    <w:rPr>
      <w:rFonts w:ascii="Courier New" w:eastAsia="Times New Roman" w:hAnsi="Courier New" w:cs="Times New Roman"/>
      <w:spacing w:val="-5"/>
      <w:sz w:val="20"/>
      <w:szCs w:val="20"/>
      <w:lang w:val="x-none"/>
    </w:rPr>
  </w:style>
  <w:style w:type="character" w:styleId="HTMLa">
    <w:name w:val="HTML Cite"/>
    <w:rsid w:val="000B7905"/>
    <w:rPr>
      <w:i/>
      <w:iCs/>
      <w:lang w:val="ru-RU"/>
    </w:rPr>
  </w:style>
  <w:style w:type="paragraph" w:styleId="affffffffffb">
    <w:name w:val="E-mail Signature"/>
    <w:basedOn w:val="a7"/>
    <w:link w:val="affffffffffc"/>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c">
    <w:name w:val="Электронная подпись Знак"/>
    <w:basedOn w:val="a8"/>
    <w:link w:val="affffffffffb"/>
    <w:uiPriority w:val="99"/>
    <w:rsid w:val="000B7905"/>
    <w:rPr>
      <w:rFonts w:ascii="Arial" w:eastAsia="Times New Roman" w:hAnsi="Arial" w:cs="Times New Roman"/>
      <w:spacing w:val="-5"/>
      <w:sz w:val="20"/>
      <w:szCs w:val="20"/>
      <w:lang w:val="x-none"/>
    </w:rPr>
  </w:style>
  <w:style w:type="table" w:styleId="-10">
    <w:name w:val="Table Web 1"/>
    <w:basedOn w:val="a9"/>
    <w:rsid w:val="000B790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0B790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9"/>
    <w:rsid w:val="000B790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2">
    <w:name w:val="Изысканная таблица2"/>
    <w:basedOn w:val="a9"/>
    <w:next w:val="affff0"/>
    <w:rsid w:val="000B790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6">
    <w:name w:val="Table Subtle 1"/>
    <w:basedOn w:val="a9"/>
    <w:rsid w:val="000B790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Subtle 2"/>
    <w:basedOn w:val="a9"/>
    <w:rsid w:val="000B790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7">
    <w:name w:val="Table Classic 1"/>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lassic 2"/>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9">
    <w:name w:val="Table Classic 3"/>
    <w:basedOn w:val="a9"/>
    <w:rsid w:val="000B790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8">
    <w:name w:val="Table 3D effects 1"/>
    <w:basedOn w:val="a9"/>
    <w:rsid w:val="000B790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5">
    <w:name w:val="Table 3D effects 2"/>
    <w:basedOn w:val="a9"/>
    <w:rsid w:val="000B790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3D effects 3"/>
    <w:basedOn w:val="a9"/>
    <w:rsid w:val="000B790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Simple 2"/>
    <w:basedOn w:val="a9"/>
    <w:rsid w:val="000B7905"/>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b">
    <w:name w:val="Table Simple 3"/>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6">
    <w:name w:val="Сетка таблицы 13"/>
    <w:basedOn w:val="a9"/>
    <w:next w:val="1ff6"/>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7">
    <w:name w:val="Table Grid 2"/>
    <w:basedOn w:val="a9"/>
    <w:rsid w:val="000B790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c">
    <w:name w:val="Table Grid 3"/>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9"/>
    <w:rsid w:val="000B790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9"/>
    <w:rsid w:val="000B790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d">
    <w:name w:val="Table Contemporary"/>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e">
    <w:name w:val="Table Professional"/>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
    <w:name w:val="Outline List 3"/>
    <w:basedOn w:val="aa"/>
    <w:rsid w:val="000B7905"/>
  </w:style>
  <w:style w:type="table" w:styleId="1fff9">
    <w:name w:val="Table Columns 1"/>
    <w:basedOn w:val="a9"/>
    <w:rsid w:val="000B790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Columns 2"/>
    <w:basedOn w:val="a9"/>
    <w:rsid w:val="000B790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Columns 3"/>
    <w:basedOn w:val="a9"/>
    <w:rsid w:val="000B790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9"/>
    <w:rsid w:val="000B7905"/>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9"/>
    <w:rsid w:val="000B790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9"/>
    <w:rsid w:val="000B790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0">
    <w:name w:val="Table Theme"/>
    <w:basedOn w:val="a9"/>
    <w:rsid w:val="000B79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a">
    <w:name w:val="Table Colorful 1"/>
    <w:basedOn w:val="a9"/>
    <w:rsid w:val="000B790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9">
    <w:name w:val="Table Colorful 2"/>
    <w:basedOn w:val="a9"/>
    <w:rsid w:val="000B790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e">
    <w:name w:val="Table Colorful 3"/>
    <w:basedOn w:val="a9"/>
    <w:rsid w:val="000B790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9"/>
    <w:uiPriority w:val="64"/>
    <w:rsid w:val="000B7905"/>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fff1">
    <w:name w:val="Îáû÷íûé"/>
    <w:uiPriority w:val="99"/>
    <w:rsid w:val="000B7905"/>
    <w:pPr>
      <w:spacing w:after="0" w:line="240" w:lineRule="auto"/>
    </w:pPr>
    <w:rPr>
      <w:rFonts w:ascii="Times New Roman" w:eastAsia="Times New Roman" w:hAnsi="Times New Roman" w:cs="Times New Roman"/>
      <w:sz w:val="28"/>
      <w:szCs w:val="20"/>
      <w:lang w:eastAsia="ru-RU"/>
    </w:rPr>
  </w:style>
  <w:style w:type="paragraph" w:customStyle="1" w:styleId="S5">
    <w:name w:val="S_Титульный"/>
    <w:basedOn w:val="a7"/>
    <w:uiPriority w:val="99"/>
    <w:rsid w:val="000B7905"/>
    <w:pPr>
      <w:spacing w:line="360" w:lineRule="auto"/>
      <w:ind w:left="3240"/>
      <w:jc w:val="right"/>
    </w:pPr>
    <w:rPr>
      <w:b/>
      <w:sz w:val="32"/>
      <w:szCs w:val="32"/>
    </w:rPr>
  </w:style>
  <w:style w:type="paragraph" w:customStyle="1" w:styleId="afffffffffff2">
    <w:name w:val="ТЕКСТ ГРАД"/>
    <w:basedOn w:val="a7"/>
    <w:link w:val="afffffffffff3"/>
    <w:qFormat/>
    <w:rsid w:val="000B7905"/>
    <w:pPr>
      <w:spacing w:line="360" w:lineRule="auto"/>
      <w:ind w:firstLine="709"/>
      <w:jc w:val="both"/>
    </w:pPr>
    <w:rPr>
      <w:lang w:val="x-none" w:eastAsia="x-none"/>
    </w:rPr>
  </w:style>
  <w:style w:type="character" w:customStyle="1" w:styleId="afffffffffff3">
    <w:name w:val="ТЕКСТ ГРАД Знак"/>
    <w:link w:val="afffffffffff2"/>
    <w:rsid w:val="000B7905"/>
    <w:rPr>
      <w:rFonts w:ascii="Times New Roman" w:eastAsia="Times New Roman" w:hAnsi="Times New Roman" w:cs="Times New Roman"/>
      <w:sz w:val="24"/>
      <w:szCs w:val="24"/>
      <w:lang w:val="x-none" w:eastAsia="x-none"/>
    </w:rPr>
  </w:style>
  <w:style w:type="paragraph" w:customStyle="1" w:styleId="afffffffffff4">
    <w:name w:val="ООО  «Институт Территориального Планирования"/>
    <w:basedOn w:val="a7"/>
    <w:link w:val="afffffffffff5"/>
    <w:qFormat/>
    <w:rsid w:val="000B7905"/>
    <w:pPr>
      <w:spacing w:line="360" w:lineRule="auto"/>
      <w:ind w:left="709"/>
      <w:jc w:val="right"/>
    </w:pPr>
    <w:rPr>
      <w:lang w:val="x-none" w:eastAsia="x-none"/>
    </w:rPr>
  </w:style>
  <w:style w:type="character" w:customStyle="1" w:styleId="afffffffffff5">
    <w:name w:val="ООО  «Институт Территориального Планирования Знак"/>
    <w:link w:val="afffffffffff4"/>
    <w:rsid w:val="000B7905"/>
    <w:rPr>
      <w:rFonts w:ascii="Times New Roman" w:eastAsia="Times New Roman" w:hAnsi="Times New Roman" w:cs="Times New Roman"/>
      <w:sz w:val="24"/>
      <w:szCs w:val="24"/>
      <w:lang w:val="x-none" w:eastAsia="x-none"/>
    </w:rPr>
  </w:style>
  <w:style w:type="paragraph" w:customStyle="1" w:styleId="S6">
    <w:name w:val="S_Обычный в таблице"/>
    <w:basedOn w:val="a7"/>
    <w:link w:val="S7"/>
    <w:rsid w:val="000B7905"/>
    <w:pPr>
      <w:spacing w:line="360" w:lineRule="auto"/>
      <w:jc w:val="center"/>
    </w:pPr>
    <w:rPr>
      <w:lang w:val="x-none" w:eastAsia="x-none"/>
    </w:rPr>
  </w:style>
  <w:style w:type="character" w:customStyle="1" w:styleId="S7">
    <w:name w:val="S_Обычный в таблице Знак"/>
    <w:link w:val="S6"/>
    <w:rsid w:val="000B7905"/>
    <w:rPr>
      <w:rFonts w:ascii="Times New Roman" w:eastAsia="Times New Roman" w:hAnsi="Times New Roman" w:cs="Times New Roman"/>
      <w:sz w:val="24"/>
      <w:szCs w:val="24"/>
      <w:lang w:val="x-none" w:eastAsia="x-none"/>
    </w:rPr>
  </w:style>
  <w:style w:type="paragraph" w:customStyle="1" w:styleId="1">
    <w:name w:val="ГРАД 1 Заголовок"/>
    <w:basedOn w:val="17"/>
    <w:autoRedefine/>
    <w:uiPriority w:val="99"/>
    <w:rsid w:val="000B7905"/>
    <w:pPr>
      <w:keepNext w:val="0"/>
      <w:keepLines w:val="0"/>
      <w:pageBreakBefore/>
      <w:numPr>
        <w:numId w:val="51"/>
      </w:numPr>
      <w:tabs>
        <w:tab w:val="left" w:pos="-284"/>
        <w:tab w:val="left" w:pos="1080"/>
      </w:tabs>
      <w:spacing w:before="120" w:after="360" w:line="360" w:lineRule="auto"/>
      <w:jc w:val="both"/>
    </w:pPr>
    <w:rPr>
      <w:rFonts w:cs="Arial"/>
      <w:kern w:val="32"/>
      <w:sz w:val="24"/>
      <w:szCs w:val="32"/>
      <w:lang w:eastAsia="x-none"/>
    </w:rPr>
  </w:style>
  <w:style w:type="paragraph" w:customStyle="1" w:styleId="11">
    <w:name w:val="ГРАД 1.1 Заголовок"/>
    <w:basedOn w:val="20"/>
    <w:autoRedefine/>
    <w:uiPriority w:val="99"/>
    <w:rsid w:val="000B7905"/>
    <w:pPr>
      <w:keepNext/>
      <w:numPr>
        <w:numId w:val="51"/>
      </w:numPr>
      <w:tabs>
        <w:tab w:val="left" w:pos="426"/>
        <w:tab w:val="left" w:pos="1080"/>
      </w:tabs>
      <w:spacing w:before="120" w:after="240" w:line="360" w:lineRule="auto"/>
    </w:pPr>
    <w:rPr>
      <w:bCs/>
      <w:sz w:val="24"/>
      <w:szCs w:val="20"/>
      <w:lang w:eastAsia="x-none"/>
    </w:rPr>
  </w:style>
  <w:style w:type="paragraph" w:customStyle="1" w:styleId="111">
    <w:name w:val="ГРАД 1.1.1 Заголовок"/>
    <w:basedOn w:val="31"/>
    <w:autoRedefine/>
    <w:uiPriority w:val="99"/>
    <w:rsid w:val="000B7905"/>
    <w:pPr>
      <w:keepNext/>
      <w:numPr>
        <w:numId w:val="51"/>
      </w:numPr>
      <w:tabs>
        <w:tab w:val="left" w:pos="1080"/>
      </w:tabs>
      <w:spacing w:before="120" w:after="120"/>
    </w:pPr>
    <w:rPr>
      <w:rFonts w:cs="Arial"/>
      <w:bCs/>
      <w:szCs w:val="26"/>
      <w:lang w:val="x-none" w:eastAsia="x-none"/>
    </w:rPr>
  </w:style>
  <w:style w:type="paragraph" w:customStyle="1" w:styleId="S8">
    <w:name w:val="S_Маркированный"/>
    <w:basedOn w:val="a7"/>
    <w:link w:val="S9"/>
    <w:qFormat/>
    <w:rsid w:val="000B7905"/>
    <w:pPr>
      <w:tabs>
        <w:tab w:val="num" w:pos="928"/>
      </w:tabs>
      <w:ind w:left="928" w:hanging="360"/>
      <w:jc w:val="both"/>
    </w:pPr>
    <w:rPr>
      <w:lang w:val="x-none" w:eastAsia="ar-SA"/>
    </w:rPr>
  </w:style>
  <w:style w:type="character" w:customStyle="1" w:styleId="S9">
    <w:name w:val="S_Маркированный Знак"/>
    <w:link w:val="S8"/>
    <w:uiPriority w:val="99"/>
    <w:rsid w:val="000B7905"/>
    <w:rPr>
      <w:rFonts w:ascii="Times New Roman" w:eastAsia="Times New Roman" w:hAnsi="Times New Roman" w:cs="Times New Roman"/>
      <w:sz w:val="24"/>
      <w:szCs w:val="24"/>
      <w:lang w:val="x-none" w:eastAsia="ar-SA"/>
    </w:rPr>
  </w:style>
  <w:style w:type="paragraph" w:customStyle="1" w:styleId="S2">
    <w:name w:val="S_Заголовок 2"/>
    <w:basedOn w:val="20"/>
    <w:next w:val="2ff"/>
    <w:uiPriority w:val="99"/>
    <w:rsid w:val="000B7905"/>
    <w:pPr>
      <w:numPr>
        <w:numId w:val="53"/>
      </w:numPr>
      <w:tabs>
        <w:tab w:val="left" w:pos="426"/>
      </w:tabs>
      <w:spacing w:before="0" w:after="0"/>
    </w:pPr>
    <w:rPr>
      <w:sz w:val="24"/>
      <w:lang w:eastAsia="x-none"/>
    </w:rPr>
  </w:style>
  <w:style w:type="paragraph" w:customStyle="1" w:styleId="S4">
    <w:name w:val="S_Заголовок 4"/>
    <w:basedOn w:val="4"/>
    <w:uiPriority w:val="99"/>
    <w:rsid w:val="000B7905"/>
    <w:pPr>
      <w:keepNext w:val="0"/>
      <w:keepLines w:val="0"/>
      <w:numPr>
        <w:numId w:val="53"/>
      </w:numPr>
      <w:tabs>
        <w:tab w:val="left" w:pos="1843"/>
      </w:tabs>
      <w:spacing w:before="0"/>
      <w:jc w:val="left"/>
    </w:pPr>
    <w:rPr>
      <w:rFonts w:eastAsia="Times New Roman" w:cs="Times New Roman"/>
      <w:iCs w:val="0"/>
      <w:sz w:val="24"/>
    </w:rPr>
  </w:style>
  <w:style w:type="paragraph" w:customStyle="1" w:styleId="Sa">
    <w:name w:val="S_Заголовок таблицы"/>
    <w:basedOn w:val="a7"/>
    <w:uiPriority w:val="99"/>
    <w:rsid w:val="000B7905"/>
    <w:pPr>
      <w:jc w:val="center"/>
    </w:pPr>
    <w:rPr>
      <w:u w:val="single"/>
      <w:lang w:eastAsia="ar-SA"/>
    </w:rPr>
  </w:style>
  <w:style w:type="paragraph" w:customStyle="1" w:styleId="FooterOdd">
    <w:name w:val="Footer Odd"/>
    <w:basedOn w:val="a7"/>
    <w:uiPriority w:val="99"/>
    <w:qFormat/>
    <w:rsid w:val="000B7905"/>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uiPriority w:val="99"/>
    <w:qFormat/>
    <w:rsid w:val="000B7905"/>
    <w:pPr>
      <w:pBdr>
        <w:bottom w:val="single" w:sz="4" w:space="1" w:color="4F81BD"/>
      </w:pBdr>
      <w:ind w:firstLine="0"/>
      <w:jc w:val="right"/>
    </w:pPr>
    <w:rPr>
      <w:rFonts w:ascii="Calibri" w:eastAsia="Times New Roman" w:hAnsi="Calibri" w:cs="Times New Roman"/>
      <w:bCs/>
      <w:color w:val="1F497D"/>
      <w:sz w:val="20"/>
      <w:szCs w:val="23"/>
      <w:lang w:eastAsia="ja-JP"/>
    </w:rPr>
  </w:style>
  <w:style w:type="paragraph" w:customStyle="1" w:styleId="E1">
    <w:name w:val="E_Заголовок 1"/>
    <w:basedOn w:val="17"/>
    <w:next w:val="a7"/>
    <w:link w:val="E10"/>
    <w:qFormat/>
    <w:rsid w:val="000B7905"/>
    <w:pPr>
      <w:pageBreakBefore/>
      <w:tabs>
        <w:tab w:val="clear" w:pos="928"/>
        <w:tab w:val="left" w:pos="-284"/>
      </w:tabs>
      <w:suppressAutoHyphens/>
      <w:spacing w:before="120" w:after="120" w:line="240" w:lineRule="auto"/>
      <w:ind w:left="431" w:hanging="431"/>
    </w:pPr>
    <w:rPr>
      <w:caps/>
      <w:kern w:val="32"/>
      <w:sz w:val="24"/>
      <w:szCs w:val="32"/>
      <w:lang w:val="en-US"/>
    </w:rPr>
  </w:style>
  <w:style w:type="character" w:customStyle="1" w:styleId="E10">
    <w:name w:val="E_Заголовок 1 Знак"/>
    <w:link w:val="E1"/>
    <w:rsid w:val="000B7905"/>
    <w:rPr>
      <w:rFonts w:ascii="Times New Roman" w:eastAsia="Times New Roman" w:hAnsi="Times New Roman" w:cs="Times New Roman"/>
      <w:b/>
      <w:bCs/>
      <w:caps/>
      <w:kern w:val="32"/>
      <w:sz w:val="24"/>
      <w:szCs w:val="32"/>
      <w:lang w:val="en-US"/>
    </w:rPr>
  </w:style>
  <w:style w:type="paragraph" w:customStyle="1" w:styleId="E">
    <w:name w:val="E_Обычный"/>
    <w:basedOn w:val="a7"/>
    <w:link w:val="E0"/>
    <w:qFormat/>
    <w:rsid w:val="000B7905"/>
    <w:pPr>
      <w:spacing w:after="200"/>
      <w:ind w:firstLine="567"/>
      <w:contextualSpacing/>
      <w:jc w:val="both"/>
    </w:pPr>
    <w:rPr>
      <w:rFonts w:eastAsia="Calibri"/>
      <w:szCs w:val="22"/>
      <w:lang w:val="x-none" w:eastAsia="en-US"/>
    </w:rPr>
  </w:style>
  <w:style w:type="character" w:customStyle="1" w:styleId="E0">
    <w:name w:val="E_Обычный Знак"/>
    <w:link w:val="E"/>
    <w:rsid w:val="000B7905"/>
    <w:rPr>
      <w:rFonts w:ascii="Times New Roman" w:eastAsia="Calibri" w:hAnsi="Times New Roman" w:cs="Times New Roman"/>
      <w:sz w:val="24"/>
      <w:lang w:val="x-none"/>
    </w:rPr>
  </w:style>
  <w:style w:type="paragraph" w:customStyle="1" w:styleId="S1">
    <w:name w:val="S_Заголовок 1"/>
    <w:basedOn w:val="a7"/>
    <w:uiPriority w:val="99"/>
    <w:rsid w:val="000B7905"/>
    <w:pPr>
      <w:numPr>
        <w:numId w:val="46"/>
      </w:numPr>
      <w:spacing w:line="360" w:lineRule="auto"/>
      <w:jc w:val="center"/>
    </w:pPr>
    <w:rPr>
      <w:b/>
      <w:bCs/>
      <w:caps/>
      <w:lang w:val="x-none" w:eastAsia="x-none"/>
    </w:rPr>
  </w:style>
  <w:style w:type="paragraph" w:customStyle="1" w:styleId="S30">
    <w:name w:val="S_Заголовок 3"/>
    <w:basedOn w:val="S2"/>
    <w:autoRedefine/>
    <w:uiPriority w:val="99"/>
    <w:rsid w:val="000B7905"/>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fffff6">
    <w:name w:val="Обычный в таблице"/>
    <w:basedOn w:val="a7"/>
    <w:uiPriority w:val="99"/>
    <w:rsid w:val="000B7905"/>
    <w:pPr>
      <w:jc w:val="center"/>
    </w:pPr>
  </w:style>
  <w:style w:type="character" w:customStyle="1" w:styleId="ConsPlusNormal0">
    <w:name w:val="ConsPlusNormal Знак"/>
    <w:link w:val="ConsPlusNormal"/>
    <w:locked/>
    <w:rsid w:val="000B7905"/>
    <w:rPr>
      <w:rFonts w:ascii="Arial" w:eastAsia="Calibri" w:hAnsi="Arial" w:cs="Arial"/>
      <w:sz w:val="20"/>
      <w:szCs w:val="20"/>
      <w:lang w:eastAsia="ru-RU"/>
    </w:rPr>
  </w:style>
  <w:style w:type="character" w:customStyle="1" w:styleId="afffffffffff7">
    <w:name w:val="Колонтитул + Полужирный"/>
    <w:uiPriority w:val="99"/>
    <w:rsid w:val="000B7905"/>
    <w:rPr>
      <w:b/>
      <w:bCs/>
      <w:noProof/>
      <w:spacing w:val="0"/>
      <w:shd w:val="clear" w:color="auto" w:fill="FFFFFF"/>
    </w:rPr>
  </w:style>
  <w:style w:type="character" w:customStyle="1" w:styleId="1c">
    <w:name w:val="Оглавление 1 Знак"/>
    <w:link w:val="1b"/>
    <w:uiPriority w:val="39"/>
    <w:rsid w:val="000B7905"/>
    <w:rPr>
      <w:rFonts w:ascii="Times New Roman" w:eastAsia="Times New Roman" w:hAnsi="Times New Roman" w:cs="Times New Roman"/>
      <w:bCs/>
      <w:caps/>
      <w:noProof/>
      <w:sz w:val="24"/>
      <w:szCs w:val="24"/>
    </w:rPr>
  </w:style>
  <w:style w:type="character" w:customStyle="1" w:styleId="2ffa">
    <w:name w:val="Оглавление (2)_"/>
    <w:link w:val="214"/>
    <w:uiPriority w:val="99"/>
    <w:rsid w:val="000B7905"/>
    <w:rPr>
      <w:b/>
      <w:bCs/>
      <w:i/>
      <w:iCs/>
      <w:sz w:val="25"/>
      <w:szCs w:val="25"/>
      <w:shd w:val="clear" w:color="auto" w:fill="FFFFFF"/>
    </w:rPr>
  </w:style>
  <w:style w:type="character" w:customStyle="1" w:styleId="2ffb">
    <w:name w:val="Оглавление (2)"/>
    <w:uiPriority w:val="99"/>
    <w:rsid w:val="000B7905"/>
    <w:rPr>
      <w:b/>
      <w:bCs/>
      <w:i/>
      <w:iCs/>
      <w:sz w:val="25"/>
      <w:szCs w:val="25"/>
      <w:u w:val="single"/>
      <w:shd w:val="clear" w:color="auto" w:fill="FFFFFF"/>
    </w:rPr>
  </w:style>
  <w:style w:type="character" w:customStyle="1" w:styleId="2ffc">
    <w:name w:val="Оглавление (2) + Не полужирный"/>
    <w:aliases w:val="Не курсив"/>
    <w:uiPriority w:val="99"/>
    <w:rsid w:val="000B7905"/>
    <w:rPr>
      <w:b w:val="0"/>
      <w:bCs w:val="0"/>
      <w:i w:val="0"/>
      <w:iCs w:val="0"/>
      <w:sz w:val="25"/>
      <w:szCs w:val="25"/>
      <w:shd w:val="clear" w:color="auto" w:fill="FFFFFF"/>
    </w:rPr>
  </w:style>
  <w:style w:type="character" w:customStyle="1" w:styleId="270">
    <w:name w:val="Оглавление (2) + Не полужирный7"/>
    <w:aliases w:val="Не курсив10"/>
    <w:uiPriority w:val="99"/>
    <w:rsid w:val="000B7905"/>
    <w:rPr>
      <w:b w:val="0"/>
      <w:bCs w:val="0"/>
      <w:i w:val="0"/>
      <w:iCs w:val="0"/>
      <w:noProof/>
      <w:sz w:val="25"/>
      <w:szCs w:val="25"/>
      <w:u w:val="single"/>
      <w:shd w:val="clear" w:color="auto" w:fill="FFFFFF"/>
    </w:rPr>
  </w:style>
  <w:style w:type="character" w:customStyle="1" w:styleId="252">
    <w:name w:val="Оглавление (2)5"/>
    <w:uiPriority w:val="99"/>
    <w:rsid w:val="000B7905"/>
    <w:rPr>
      <w:b/>
      <w:bCs/>
      <w:i/>
      <w:iCs/>
      <w:sz w:val="25"/>
      <w:szCs w:val="25"/>
      <w:u w:val="single"/>
      <w:shd w:val="clear" w:color="auto" w:fill="FFFFFF"/>
    </w:rPr>
  </w:style>
  <w:style w:type="character" w:customStyle="1" w:styleId="261">
    <w:name w:val="Оглавление (2) + Не полужирный6"/>
    <w:aliases w:val="Не курсив9"/>
    <w:uiPriority w:val="99"/>
    <w:rsid w:val="000B7905"/>
    <w:rPr>
      <w:b w:val="0"/>
      <w:bCs w:val="0"/>
      <w:i w:val="0"/>
      <w:iCs w:val="0"/>
      <w:sz w:val="25"/>
      <w:szCs w:val="25"/>
      <w:shd w:val="clear" w:color="auto" w:fill="FFFFFF"/>
    </w:rPr>
  </w:style>
  <w:style w:type="character" w:customStyle="1" w:styleId="242">
    <w:name w:val="Оглавление (2)4"/>
    <w:uiPriority w:val="99"/>
    <w:rsid w:val="000B7905"/>
    <w:rPr>
      <w:b/>
      <w:bCs/>
      <w:i/>
      <w:iCs/>
      <w:sz w:val="25"/>
      <w:szCs w:val="25"/>
      <w:u w:val="single"/>
      <w:shd w:val="clear" w:color="auto" w:fill="FFFFFF"/>
    </w:rPr>
  </w:style>
  <w:style w:type="character" w:customStyle="1" w:styleId="253">
    <w:name w:val="Оглавление (2) + Не полужирный5"/>
    <w:aliases w:val="Не курсив8"/>
    <w:uiPriority w:val="99"/>
    <w:rsid w:val="000B7905"/>
    <w:rPr>
      <w:b w:val="0"/>
      <w:bCs w:val="0"/>
      <w:i w:val="0"/>
      <w:iCs w:val="0"/>
      <w:sz w:val="25"/>
      <w:szCs w:val="25"/>
      <w:shd w:val="clear" w:color="auto" w:fill="FFFFFF"/>
    </w:rPr>
  </w:style>
  <w:style w:type="character" w:customStyle="1" w:styleId="243">
    <w:name w:val="Оглавление (2) + Не полужирный4"/>
    <w:uiPriority w:val="99"/>
    <w:rsid w:val="000B7905"/>
    <w:rPr>
      <w:b w:val="0"/>
      <w:bCs w:val="0"/>
      <w:i/>
      <w:iCs/>
      <w:sz w:val="25"/>
      <w:szCs w:val="25"/>
      <w:shd w:val="clear" w:color="auto" w:fill="FFFFFF"/>
    </w:rPr>
  </w:style>
  <w:style w:type="character" w:customStyle="1" w:styleId="233">
    <w:name w:val="Оглавление (2)3"/>
    <w:uiPriority w:val="99"/>
    <w:rsid w:val="000B7905"/>
    <w:rPr>
      <w:b/>
      <w:bCs/>
      <w:i/>
      <w:iCs/>
      <w:sz w:val="25"/>
      <w:szCs w:val="25"/>
      <w:u w:val="single"/>
      <w:shd w:val="clear" w:color="auto" w:fill="FFFFFF"/>
    </w:rPr>
  </w:style>
  <w:style w:type="character" w:customStyle="1" w:styleId="234">
    <w:name w:val="Оглавление (2) + Не полужирный3"/>
    <w:aliases w:val="Не курсив7"/>
    <w:uiPriority w:val="99"/>
    <w:rsid w:val="000B7905"/>
    <w:rPr>
      <w:b w:val="0"/>
      <w:bCs w:val="0"/>
      <w:i w:val="0"/>
      <w:iCs w:val="0"/>
      <w:sz w:val="25"/>
      <w:szCs w:val="25"/>
      <w:shd w:val="clear" w:color="auto" w:fill="FFFFFF"/>
    </w:rPr>
  </w:style>
  <w:style w:type="character" w:customStyle="1" w:styleId="224">
    <w:name w:val="Оглавление (2)2"/>
    <w:uiPriority w:val="99"/>
    <w:rsid w:val="000B7905"/>
    <w:rPr>
      <w:b/>
      <w:bCs/>
      <w:i/>
      <w:iCs/>
      <w:sz w:val="25"/>
      <w:szCs w:val="25"/>
      <w:u w:val="single"/>
      <w:shd w:val="clear" w:color="auto" w:fill="FFFFFF"/>
    </w:rPr>
  </w:style>
  <w:style w:type="character" w:customStyle="1" w:styleId="225">
    <w:name w:val="Оглавление (2) + Не полужирный2"/>
    <w:aliases w:val="Не курсив6"/>
    <w:uiPriority w:val="99"/>
    <w:rsid w:val="000B7905"/>
    <w:rPr>
      <w:b w:val="0"/>
      <w:bCs w:val="0"/>
      <w:i w:val="0"/>
      <w:iCs w:val="0"/>
      <w:sz w:val="25"/>
      <w:szCs w:val="25"/>
      <w:shd w:val="clear" w:color="auto" w:fill="FFFFFF"/>
    </w:rPr>
  </w:style>
  <w:style w:type="character" w:customStyle="1" w:styleId="215">
    <w:name w:val="Оглавление (2) + Не полужирный1"/>
    <w:aliases w:val="Не курсив5,Интервал 1 pt"/>
    <w:uiPriority w:val="99"/>
    <w:rsid w:val="000B7905"/>
    <w:rPr>
      <w:b w:val="0"/>
      <w:bCs w:val="0"/>
      <w:i w:val="0"/>
      <w:iCs w:val="0"/>
      <w:spacing w:val="20"/>
      <w:sz w:val="25"/>
      <w:szCs w:val="25"/>
      <w:shd w:val="clear" w:color="auto" w:fill="FFFFFF"/>
    </w:rPr>
  </w:style>
  <w:style w:type="character" w:customStyle="1" w:styleId="127">
    <w:name w:val="Заголовок №1 (2)_"/>
    <w:link w:val="128"/>
    <w:uiPriority w:val="99"/>
    <w:rsid w:val="000B7905"/>
    <w:rPr>
      <w:b/>
      <w:bCs/>
      <w:sz w:val="25"/>
      <w:szCs w:val="25"/>
      <w:shd w:val="clear" w:color="auto" w:fill="FFFFFF"/>
    </w:rPr>
  </w:style>
  <w:style w:type="character" w:customStyle="1" w:styleId="390">
    <w:name w:val="Основной текст (3)9"/>
    <w:uiPriority w:val="99"/>
    <w:rsid w:val="000B7905"/>
    <w:rPr>
      <w:b/>
      <w:bCs/>
      <w:i/>
      <w:iCs/>
      <w:sz w:val="25"/>
      <w:szCs w:val="25"/>
      <w:u w:val="single"/>
      <w:shd w:val="clear" w:color="auto" w:fill="FFFFFF"/>
    </w:rPr>
  </w:style>
  <w:style w:type="character" w:customStyle="1" w:styleId="afffffffffff8">
    <w:name w:val="Основной текст + Полужирный"/>
    <w:aliases w:val="Курсив"/>
    <w:uiPriority w:val="99"/>
    <w:rsid w:val="000B7905"/>
    <w:rPr>
      <w:rFonts w:ascii="Times New Roman" w:hAnsi="Times New Roman" w:cs="Times New Roman"/>
      <w:b/>
      <w:bCs/>
      <w:i/>
      <w:iCs/>
      <w:spacing w:val="0"/>
      <w:sz w:val="25"/>
      <w:szCs w:val="25"/>
      <w:u w:val="single"/>
      <w:shd w:val="clear" w:color="auto" w:fill="FFFFFF"/>
    </w:rPr>
  </w:style>
  <w:style w:type="character" w:customStyle="1" w:styleId="380">
    <w:name w:val="Основной текст (3)8"/>
    <w:uiPriority w:val="99"/>
    <w:rsid w:val="000B7905"/>
    <w:rPr>
      <w:b/>
      <w:bCs/>
      <w:i/>
      <w:iCs/>
      <w:sz w:val="25"/>
      <w:szCs w:val="25"/>
      <w:u w:val="single"/>
      <w:shd w:val="clear" w:color="auto" w:fill="FFFFFF"/>
    </w:rPr>
  </w:style>
  <w:style w:type="character" w:customStyle="1" w:styleId="78">
    <w:name w:val="Основной текст + Полужирный7"/>
    <w:aliases w:val="Курсив7"/>
    <w:uiPriority w:val="99"/>
    <w:rsid w:val="000B7905"/>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0B7905"/>
    <w:rPr>
      <w:b/>
      <w:bCs/>
      <w:i/>
      <w:iCs/>
      <w:sz w:val="25"/>
      <w:szCs w:val="25"/>
      <w:u w:val="single"/>
      <w:shd w:val="clear" w:color="auto" w:fill="FFFFFF"/>
    </w:rPr>
  </w:style>
  <w:style w:type="character" w:customStyle="1" w:styleId="360">
    <w:name w:val="Основной текст (3)6"/>
    <w:uiPriority w:val="99"/>
    <w:rsid w:val="000B7905"/>
    <w:rPr>
      <w:b/>
      <w:bCs/>
      <w:i/>
      <w:iCs/>
      <w:sz w:val="25"/>
      <w:szCs w:val="25"/>
      <w:u w:val="single"/>
      <w:shd w:val="clear" w:color="auto" w:fill="FFFFFF"/>
    </w:rPr>
  </w:style>
  <w:style w:type="character" w:customStyle="1" w:styleId="2ffd">
    <w:name w:val="Подпись к таблице (2)_"/>
    <w:link w:val="2ffe"/>
    <w:uiPriority w:val="99"/>
    <w:rsid w:val="000B7905"/>
    <w:rPr>
      <w:sz w:val="23"/>
      <w:szCs w:val="23"/>
      <w:shd w:val="clear" w:color="auto" w:fill="FFFFFF"/>
    </w:rPr>
  </w:style>
  <w:style w:type="character" w:customStyle="1" w:styleId="41pt">
    <w:name w:val="Основной текст (4) + Интервал 1 pt"/>
    <w:uiPriority w:val="99"/>
    <w:rsid w:val="000B7905"/>
    <w:rPr>
      <w:spacing w:val="30"/>
      <w:sz w:val="23"/>
      <w:szCs w:val="23"/>
      <w:shd w:val="clear" w:color="auto" w:fill="FFFFFF"/>
    </w:rPr>
  </w:style>
  <w:style w:type="character" w:customStyle="1" w:styleId="4f1">
    <w:name w:val="Основной текст + 4"/>
    <w:aliases w:val="5 pt12"/>
    <w:uiPriority w:val="99"/>
    <w:rsid w:val="000B7905"/>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0B7905"/>
    <w:rPr>
      <w:b/>
      <w:bCs/>
      <w:i/>
      <w:iCs/>
      <w:sz w:val="25"/>
      <w:szCs w:val="25"/>
      <w:u w:val="single"/>
      <w:shd w:val="clear" w:color="auto" w:fill="FFFFFF"/>
    </w:rPr>
  </w:style>
  <w:style w:type="character" w:customStyle="1" w:styleId="422">
    <w:name w:val="Основной текст + 42"/>
    <w:aliases w:val="5 pt11"/>
    <w:uiPriority w:val="99"/>
    <w:rsid w:val="000B7905"/>
    <w:rPr>
      <w:rFonts w:ascii="Times New Roman" w:hAnsi="Times New Roman" w:cs="Times New Roman"/>
      <w:spacing w:val="0"/>
      <w:sz w:val="9"/>
      <w:szCs w:val="9"/>
      <w:shd w:val="clear" w:color="auto" w:fill="FFFFFF"/>
    </w:rPr>
  </w:style>
  <w:style w:type="character" w:customStyle="1" w:styleId="95">
    <w:name w:val="Основной текст (9)_"/>
    <w:link w:val="913"/>
    <w:uiPriority w:val="99"/>
    <w:rsid w:val="000B7905"/>
    <w:rPr>
      <w:rFonts w:ascii="Tahoma" w:hAnsi="Tahoma" w:cs="Tahoma"/>
      <w:sz w:val="8"/>
      <w:szCs w:val="8"/>
      <w:shd w:val="clear" w:color="auto" w:fill="FFFFFF"/>
    </w:rPr>
  </w:style>
  <w:style w:type="character" w:customStyle="1" w:styleId="69">
    <w:name w:val="Основной текст + Полужирный6"/>
    <w:aliases w:val="Курсив6"/>
    <w:uiPriority w:val="99"/>
    <w:rsid w:val="000B7905"/>
    <w:rPr>
      <w:rFonts w:ascii="Times New Roman" w:hAnsi="Times New Roman" w:cs="Times New Roman"/>
      <w:b/>
      <w:bCs/>
      <w:i/>
      <w:iCs/>
      <w:spacing w:val="0"/>
      <w:sz w:val="25"/>
      <w:szCs w:val="25"/>
      <w:u w:val="single"/>
      <w:shd w:val="clear" w:color="auto" w:fill="FFFFFF"/>
    </w:rPr>
  </w:style>
  <w:style w:type="character" w:customStyle="1" w:styleId="5e">
    <w:name w:val="Основной текст + Полужирный5"/>
    <w:aliases w:val="Курсив5"/>
    <w:uiPriority w:val="99"/>
    <w:rsid w:val="000B7905"/>
    <w:rPr>
      <w:rFonts w:ascii="Times New Roman" w:hAnsi="Times New Roman" w:cs="Times New Roman"/>
      <w:b/>
      <w:bCs/>
      <w:i/>
      <w:iCs/>
      <w:spacing w:val="0"/>
      <w:sz w:val="25"/>
      <w:szCs w:val="25"/>
      <w:u w:val="single"/>
      <w:shd w:val="clear" w:color="auto" w:fill="FFFFFF"/>
    </w:rPr>
  </w:style>
  <w:style w:type="character" w:customStyle="1" w:styleId="4f2">
    <w:name w:val="Основной текст + Полужирный4"/>
    <w:aliases w:val="Курсив4"/>
    <w:uiPriority w:val="99"/>
    <w:rsid w:val="000B7905"/>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0B7905"/>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0B7905"/>
    <w:rPr>
      <w:rFonts w:ascii="Times New Roman" w:hAnsi="Times New Roman" w:cs="Times New Roman"/>
      <w:i/>
      <w:iCs/>
      <w:noProof/>
      <w:sz w:val="8"/>
      <w:szCs w:val="8"/>
      <w:shd w:val="clear" w:color="auto" w:fill="FFFFFF"/>
    </w:rPr>
  </w:style>
  <w:style w:type="character" w:customStyle="1" w:styleId="332">
    <w:name w:val="Основной текст (3)3"/>
    <w:uiPriority w:val="99"/>
    <w:rsid w:val="000B7905"/>
    <w:rPr>
      <w:b/>
      <w:bCs/>
      <w:i/>
      <w:iCs/>
      <w:sz w:val="25"/>
      <w:szCs w:val="25"/>
      <w:u w:val="single"/>
      <w:shd w:val="clear" w:color="auto" w:fill="FFFFFF"/>
    </w:rPr>
  </w:style>
  <w:style w:type="character" w:customStyle="1" w:styleId="3ff">
    <w:name w:val="Основной текст + Полужирный3"/>
    <w:aliases w:val="Курсив2"/>
    <w:uiPriority w:val="99"/>
    <w:rsid w:val="000B7905"/>
    <w:rPr>
      <w:rFonts w:ascii="Times New Roman" w:hAnsi="Times New Roman" w:cs="Times New Roman"/>
      <w:b/>
      <w:bCs/>
      <w:i/>
      <w:iCs/>
      <w:spacing w:val="0"/>
      <w:sz w:val="25"/>
      <w:szCs w:val="25"/>
      <w:shd w:val="clear" w:color="auto" w:fill="FFFFFF"/>
    </w:rPr>
  </w:style>
  <w:style w:type="character" w:customStyle="1" w:styleId="afffffffffff9">
    <w:name w:val="Основной текст + Курсив"/>
    <w:uiPriority w:val="99"/>
    <w:rsid w:val="000B7905"/>
    <w:rPr>
      <w:rFonts w:ascii="Times New Roman" w:hAnsi="Times New Roman" w:cs="Times New Roman"/>
      <w:i/>
      <w:iCs/>
      <w:spacing w:val="0"/>
      <w:sz w:val="25"/>
      <w:szCs w:val="25"/>
      <w:u w:val="single"/>
      <w:shd w:val="clear" w:color="auto" w:fill="FFFFFF"/>
    </w:rPr>
  </w:style>
  <w:style w:type="character" w:customStyle="1" w:styleId="2fff">
    <w:name w:val="Подпись к картинке (2)_"/>
    <w:link w:val="2fff0"/>
    <w:uiPriority w:val="99"/>
    <w:rsid w:val="000B7905"/>
    <w:rPr>
      <w:sz w:val="18"/>
      <w:szCs w:val="18"/>
      <w:shd w:val="clear" w:color="auto" w:fill="FFFFFF"/>
    </w:rPr>
  </w:style>
  <w:style w:type="character" w:customStyle="1" w:styleId="107">
    <w:name w:val="Основной текст (10)_"/>
    <w:link w:val="1010"/>
    <w:uiPriority w:val="99"/>
    <w:rsid w:val="000B7905"/>
    <w:rPr>
      <w:sz w:val="13"/>
      <w:szCs w:val="13"/>
      <w:shd w:val="clear" w:color="auto" w:fill="FFFFFF"/>
    </w:rPr>
  </w:style>
  <w:style w:type="character" w:customStyle="1" w:styleId="2fff1">
    <w:name w:val="Основной текст + Курсив2"/>
    <w:uiPriority w:val="99"/>
    <w:rsid w:val="000B7905"/>
    <w:rPr>
      <w:rFonts w:ascii="Times New Roman" w:hAnsi="Times New Roman" w:cs="Times New Roman"/>
      <w:i/>
      <w:iCs/>
      <w:spacing w:val="0"/>
      <w:sz w:val="25"/>
      <w:szCs w:val="25"/>
      <w:u w:val="single"/>
      <w:shd w:val="clear" w:color="auto" w:fill="FFFFFF"/>
    </w:rPr>
  </w:style>
  <w:style w:type="character" w:customStyle="1" w:styleId="412">
    <w:name w:val="Основной текст (4) + 12"/>
    <w:aliases w:val="5 pt10"/>
    <w:uiPriority w:val="99"/>
    <w:rsid w:val="000B7905"/>
    <w:rPr>
      <w:sz w:val="25"/>
      <w:szCs w:val="25"/>
      <w:shd w:val="clear" w:color="auto" w:fill="FFFFFF"/>
    </w:rPr>
  </w:style>
  <w:style w:type="character" w:customStyle="1" w:styleId="423">
    <w:name w:val="Основной текст (4)2"/>
    <w:uiPriority w:val="99"/>
    <w:rsid w:val="000B7905"/>
    <w:rPr>
      <w:sz w:val="23"/>
      <w:szCs w:val="23"/>
      <w:u w:val="single"/>
      <w:shd w:val="clear" w:color="auto" w:fill="FFFFFF"/>
    </w:rPr>
  </w:style>
  <w:style w:type="character" w:customStyle="1" w:styleId="5112">
    <w:name w:val="Основной текст (5)11"/>
    <w:uiPriority w:val="99"/>
    <w:rsid w:val="000B7905"/>
    <w:rPr>
      <w:i/>
      <w:iCs/>
      <w:sz w:val="25"/>
      <w:szCs w:val="25"/>
      <w:u w:val="single"/>
      <w:shd w:val="clear" w:color="auto" w:fill="FFFFFF"/>
    </w:rPr>
  </w:style>
  <w:style w:type="character" w:customStyle="1" w:styleId="1fffb">
    <w:name w:val="Основной текст + Курсив1"/>
    <w:uiPriority w:val="99"/>
    <w:rsid w:val="000B7905"/>
    <w:rPr>
      <w:rFonts w:ascii="Times New Roman" w:hAnsi="Times New Roman" w:cs="Times New Roman"/>
      <w:i/>
      <w:iCs/>
      <w:spacing w:val="0"/>
      <w:sz w:val="25"/>
      <w:szCs w:val="25"/>
      <w:u w:val="single"/>
      <w:shd w:val="clear" w:color="auto" w:fill="FFFFFF"/>
    </w:rPr>
  </w:style>
  <w:style w:type="character" w:customStyle="1" w:styleId="2fff2">
    <w:name w:val="Основной текст + Полужирный2"/>
    <w:aliases w:val="Курсив1"/>
    <w:uiPriority w:val="99"/>
    <w:rsid w:val="000B7905"/>
    <w:rPr>
      <w:rFonts w:ascii="Times New Roman" w:hAnsi="Times New Roman" w:cs="Times New Roman"/>
      <w:b/>
      <w:bCs/>
      <w:i/>
      <w:iCs/>
      <w:spacing w:val="0"/>
      <w:sz w:val="25"/>
      <w:szCs w:val="25"/>
      <w:u w:val="single"/>
      <w:shd w:val="clear" w:color="auto" w:fill="FFFFFF"/>
    </w:rPr>
  </w:style>
  <w:style w:type="character" w:customStyle="1" w:styleId="11c">
    <w:name w:val="Основной текст (11)_"/>
    <w:link w:val="1119"/>
    <w:uiPriority w:val="99"/>
    <w:rsid w:val="000B7905"/>
    <w:rPr>
      <w:rFonts w:ascii="Tahoma" w:hAnsi="Tahoma" w:cs="Tahoma"/>
      <w:sz w:val="16"/>
      <w:szCs w:val="16"/>
      <w:shd w:val="clear" w:color="auto" w:fill="FFFFFF"/>
    </w:rPr>
  </w:style>
  <w:style w:type="character" w:customStyle="1" w:styleId="129">
    <w:name w:val="Основной текст (12)_"/>
    <w:link w:val="12a"/>
    <w:uiPriority w:val="99"/>
    <w:rsid w:val="000B7905"/>
    <w:rPr>
      <w:rFonts w:ascii="Tahoma" w:hAnsi="Tahoma" w:cs="Tahoma"/>
      <w:sz w:val="14"/>
      <w:szCs w:val="14"/>
      <w:shd w:val="clear" w:color="auto" w:fill="FFFFFF"/>
    </w:rPr>
  </w:style>
  <w:style w:type="character" w:customStyle="1" w:styleId="137">
    <w:name w:val="Основной текст (13)_"/>
    <w:link w:val="138"/>
    <w:uiPriority w:val="99"/>
    <w:rsid w:val="000B7905"/>
    <w:rPr>
      <w:rFonts w:ascii="Tahoma" w:hAnsi="Tahoma" w:cs="Tahoma"/>
      <w:sz w:val="8"/>
      <w:szCs w:val="8"/>
      <w:shd w:val="clear" w:color="auto" w:fill="FFFFFF"/>
    </w:rPr>
  </w:style>
  <w:style w:type="character" w:customStyle="1" w:styleId="144">
    <w:name w:val="Основной текст (14)_"/>
    <w:link w:val="145"/>
    <w:uiPriority w:val="99"/>
    <w:rsid w:val="000B7905"/>
    <w:rPr>
      <w:rFonts w:ascii="Tahoma" w:hAnsi="Tahoma" w:cs="Tahoma"/>
      <w:sz w:val="8"/>
      <w:szCs w:val="8"/>
      <w:shd w:val="clear" w:color="auto" w:fill="FFFFFF"/>
    </w:rPr>
  </w:style>
  <w:style w:type="character" w:customStyle="1" w:styleId="96">
    <w:name w:val="Основной текст (9)"/>
    <w:uiPriority w:val="99"/>
    <w:rsid w:val="000B7905"/>
    <w:rPr>
      <w:rFonts w:ascii="Tahoma" w:hAnsi="Tahoma" w:cs="Tahoma"/>
      <w:sz w:val="8"/>
      <w:szCs w:val="8"/>
      <w:u w:val="single"/>
      <w:shd w:val="clear" w:color="auto" w:fill="FFFFFF"/>
    </w:rPr>
  </w:style>
  <w:style w:type="character" w:customStyle="1" w:styleId="152">
    <w:name w:val="Основной текст (15)_"/>
    <w:link w:val="153"/>
    <w:uiPriority w:val="99"/>
    <w:rsid w:val="000B7905"/>
    <w:rPr>
      <w:rFonts w:ascii="Tahoma" w:hAnsi="Tahoma" w:cs="Tahoma"/>
      <w:sz w:val="8"/>
      <w:szCs w:val="8"/>
      <w:shd w:val="clear" w:color="auto" w:fill="FFFFFF"/>
    </w:rPr>
  </w:style>
  <w:style w:type="character" w:customStyle="1" w:styleId="99">
    <w:name w:val="Основной текст (9)9"/>
    <w:uiPriority w:val="99"/>
    <w:rsid w:val="000B7905"/>
    <w:rPr>
      <w:rFonts w:ascii="Tahoma" w:hAnsi="Tahoma" w:cs="Tahoma"/>
      <w:sz w:val="8"/>
      <w:szCs w:val="8"/>
      <w:u w:val="single"/>
      <w:shd w:val="clear" w:color="auto" w:fill="FFFFFF"/>
    </w:rPr>
  </w:style>
  <w:style w:type="character" w:customStyle="1" w:styleId="98">
    <w:name w:val="Основной текст (9)8"/>
    <w:uiPriority w:val="99"/>
    <w:rsid w:val="000B7905"/>
  </w:style>
  <w:style w:type="character" w:customStyle="1" w:styleId="74pt">
    <w:name w:val="Основной текст (7) + 4 pt"/>
    <w:uiPriority w:val="99"/>
    <w:rsid w:val="000B7905"/>
    <w:rPr>
      <w:rFonts w:ascii="Tahoma" w:hAnsi="Tahoma" w:cs="Tahoma"/>
      <w:sz w:val="8"/>
      <w:szCs w:val="8"/>
      <w:shd w:val="clear" w:color="auto" w:fill="FFFFFF"/>
    </w:rPr>
  </w:style>
  <w:style w:type="character" w:customStyle="1" w:styleId="162">
    <w:name w:val="Основной текст (16)_"/>
    <w:link w:val="163"/>
    <w:uiPriority w:val="99"/>
    <w:rsid w:val="000B7905"/>
    <w:rPr>
      <w:rFonts w:ascii="Tahoma" w:hAnsi="Tahoma" w:cs="Tahoma"/>
      <w:sz w:val="8"/>
      <w:szCs w:val="8"/>
      <w:shd w:val="clear" w:color="auto" w:fill="FFFFFF"/>
    </w:rPr>
  </w:style>
  <w:style w:type="character" w:customStyle="1" w:styleId="165pt">
    <w:name w:val="Основной текст (16) + 5 pt"/>
    <w:uiPriority w:val="99"/>
    <w:rsid w:val="000B7905"/>
    <w:rPr>
      <w:rFonts w:ascii="Tahoma" w:hAnsi="Tahoma" w:cs="Tahoma"/>
      <w:sz w:val="10"/>
      <w:szCs w:val="10"/>
      <w:shd w:val="clear" w:color="auto" w:fill="FFFFFF"/>
    </w:rPr>
  </w:style>
  <w:style w:type="character" w:customStyle="1" w:styleId="-1pt0">
    <w:name w:val="Основной текст + Интервал -1 pt"/>
    <w:uiPriority w:val="99"/>
    <w:rsid w:val="000B7905"/>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0B7905"/>
    <w:rPr>
      <w:rFonts w:ascii="Times New Roman" w:hAnsi="Times New Roman" w:cs="Times New Roman"/>
      <w:noProof/>
      <w:spacing w:val="-30"/>
      <w:sz w:val="25"/>
      <w:szCs w:val="25"/>
      <w:shd w:val="clear" w:color="auto" w:fill="FFFFFF"/>
    </w:rPr>
  </w:style>
  <w:style w:type="character" w:customStyle="1" w:styleId="172">
    <w:name w:val="Основной текст (17)_"/>
    <w:link w:val="1710"/>
    <w:uiPriority w:val="99"/>
    <w:rsid w:val="000B7905"/>
    <w:rPr>
      <w:rFonts w:ascii="Tahoma" w:hAnsi="Tahoma" w:cs="Tahoma"/>
      <w:sz w:val="8"/>
      <w:szCs w:val="8"/>
      <w:shd w:val="clear" w:color="auto" w:fill="FFFFFF"/>
    </w:rPr>
  </w:style>
  <w:style w:type="character" w:customStyle="1" w:styleId="173">
    <w:name w:val="Основной текст (17)"/>
    <w:uiPriority w:val="99"/>
    <w:rsid w:val="000B7905"/>
  </w:style>
  <w:style w:type="character" w:customStyle="1" w:styleId="192">
    <w:name w:val="Основной текст (19)_"/>
    <w:link w:val="1910"/>
    <w:uiPriority w:val="99"/>
    <w:rsid w:val="000B7905"/>
    <w:rPr>
      <w:rFonts w:ascii="Tahoma" w:hAnsi="Tahoma" w:cs="Tahoma"/>
      <w:b/>
      <w:bCs/>
      <w:sz w:val="19"/>
      <w:szCs w:val="19"/>
      <w:shd w:val="clear" w:color="auto" w:fill="FFFFFF"/>
    </w:rPr>
  </w:style>
  <w:style w:type="character" w:customStyle="1" w:styleId="183">
    <w:name w:val="Основной текст (18)_"/>
    <w:link w:val="1810"/>
    <w:uiPriority w:val="99"/>
    <w:rsid w:val="000B7905"/>
    <w:rPr>
      <w:rFonts w:ascii="Arial" w:hAnsi="Arial" w:cs="Arial"/>
      <w:sz w:val="19"/>
      <w:szCs w:val="19"/>
      <w:shd w:val="clear" w:color="auto" w:fill="FFFFFF"/>
    </w:rPr>
  </w:style>
  <w:style w:type="character" w:customStyle="1" w:styleId="19-1pt">
    <w:name w:val="Основной текст (19) + Интервал -1 pt"/>
    <w:uiPriority w:val="99"/>
    <w:rsid w:val="000B7905"/>
    <w:rPr>
      <w:rFonts w:ascii="Tahoma" w:hAnsi="Tahoma" w:cs="Tahoma"/>
      <w:b/>
      <w:bCs/>
      <w:spacing w:val="-20"/>
      <w:sz w:val="19"/>
      <w:szCs w:val="19"/>
      <w:shd w:val="clear" w:color="auto" w:fill="FFFFFF"/>
    </w:rPr>
  </w:style>
  <w:style w:type="character" w:customStyle="1" w:styleId="193">
    <w:name w:val="Основной текст (19)"/>
    <w:uiPriority w:val="99"/>
    <w:rsid w:val="000B7905"/>
    <w:rPr>
      <w:rFonts w:ascii="Tahoma" w:hAnsi="Tahoma" w:cs="Tahoma"/>
      <w:b/>
      <w:bCs/>
      <w:color w:val="FFFFFF"/>
      <w:sz w:val="19"/>
      <w:szCs w:val="19"/>
      <w:shd w:val="clear" w:color="auto" w:fill="FFFFFF"/>
    </w:rPr>
  </w:style>
  <w:style w:type="character" w:customStyle="1" w:styleId="3ff0">
    <w:name w:val="Подпись к таблице (3)_"/>
    <w:link w:val="3ff1"/>
    <w:uiPriority w:val="99"/>
    <w:rsid w:val="000B7905"/>
    <w:rPr>
      <w:rFonts w:ascii="Tahoma" w:hAnsi="Tahoma" w:cs="Tahoma"/>
      <w:b/>
      <w:bCs/>
      <w:sz w:val="19"/>
      <w:szCs w:val="19"/>
      <w:shd w:val="clear" w:color="auto" w:fill="FFFFFF"/>
    </w:rPr>
  </w:style>
  <w:style w:type="character" w:customStyle="1" w:styleId="1fffc">
    <w:name w:val="Заголовок №1_"/>
    <w:link w:val="11d"/>
    <w:uiPriority w:val="99"/>
    <w:rsid w:val="000B7905"/>
    <w:rPr>
      <w:rFonts w:ascii="Tahoma" w:hAnsi="Tahoma" w:cs="Tahoma"/>
      <w:b/>
      <w:bCs/>
      <w:sz w:val="19"/>
      <w:szCs w:val="19"/>
      <w:shd w:val="clear" w:color="auto" w:fill="FFFFFF"/>
    </w:rPr>
  </w:style>
  <w:style w:type="character" w:customStyle="1" w:styleId="197">
    <w:name w:val="Основной текст (19)7"/>
    <w:uiPriority w:val="99"/>
    <w:rsid w:val="000B7905"/>
  </w:style>
  <w:style w:type="character" w:customStyle="1" w:styleId="1fffd">
    <w:name w:val="Заголовок №1"/>
    <w:uiPriority w:val="99"/>
    <w:rsid w:val="000B7905"/>
  </w:style>
  <w:style w:type="character" w:customStyle="1" w:styleId="196">
    <w:name w:val="Основной текст (19)6"/>
    <w:uiPriority w:val="99"/>
    <w:rsid w:val="000B7905"/>
    <w:rPr>
      <w:rFonts w:ascii="Tahoma" w:hAnsi="Tahoma" w:cs="Tahoma"/>
      <w:b/>
      <w:bCs/>
      <w:color w:val="FFFFFF"/>
      <w:sz w:val="19"/>
      <w:szCs w:val="19"/>
      <w:shd w:val="clear" w:color="auto" w:fill="FFFFFF"/>
    </w:rPr>
  </w:style>
  <w:style w:type="character" w:customStyle="1" w:styleId="afffffffffffa">
    <w:name w:val="Подпись к картинке_"/>
    <w:link w:val="1fffe"/>
    <w:uiPriority w:val="99"/>
    <w:rsid w:val="000B7905"/>
    <w:rPr>
      <w:rFonts w:ascii="Tahoma" w:hAnsi="Tahoma" w:cs="Tahoma"/>
      <w:sz w:val="10"/>
      <w:szCs w:val="10"/>
      <w:shd w:val="clear" w:color="auto" w:fill="FFFFFF"/>
    </w:rPr>
  </w:style>
  <w:style w:type="character" w:customStyle="1" w:styleId="afffffffffffb">
    <w:name w:val="Подпись к картинке"/>
    <w:uiPriority w:val="99"/>
    <w:rsid w:val="000B7905"/>
  </w:style>
  <w:style w:type="character" w:customStyle="1" w:styleId="3ff2">
    <w:name w:val="Подпись к картинке3"/>
    <w:uiPriority w:val="99"/>
    <w:rsid w:val="000B7905"/>
  </w:style>
  <w:style w:type="character" w:customStyle="1" w:styleId="2fff3">
    <w:name w:val="Подпись к картинке2"/>
    <w:uiPriority w:val="99"/>
    <w:rsid w:val="000B7905"/>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0B7905"/>
    <w:rPr>
      <w:rFonts w:ascii="Times New Roman" w:hAnsi="Times New Roman" w:cs="Times New Roman"/>
      <w:sz w:val="25"/>
      <w:szCs w:val="25"/>
      <w:shd w:val="clear" w:color="auto" w:fill="FFFFFF"/>
    </w:rPr>
  </w:style>
  <w:style w:type="character" w:customStyle="1" w:styleId="195">
    <w:name w:val="Основной текст (19)5"/>
    <w:uiPriority w:val="99"/>
    <w:rsid w:val="000B7905"/>
    <w:rPr>
      <w:rFonts w:ascii="Tahoma" w:hAnsi="Tahoma" w:cs="Tahoma"/>
      <w:b/>
      <w:bCs/>
      <w:color w:val="FFFFFF"/>
      <w:sz w:val="19"/>
      <w:szCs w:val="19"/>
      <w:shd w:val="clear" w:color="auto" w:fill="FFFFFF"/>
    </w:rPr>
  </w:style>
  <w:style w:type="character" w:customStyle="1" w:styleId="194">
    <w:name w:val="Основной текст (19)4"/>
    <w:uiPriority w:val="99"/>
    <w:rsid w:val="000B7905"/>
  </w:style>
  <w:style w:type="character" w:customStyle="1" w:styleId="1930">
    <w:name w:val="Основной текст (19)3"/>
    <w:uiPriority w:val="99"/>
    <w:rsid w:val="000B7905"/>
    <w:rPr>
      <w:rFonts w:ascii="Tahoma" w:hAnsi="Tahoma" w:cs="Tahoma"/>
      <w:b/>
      <w:bCs/>
      <w:color w:val="FFFFFF"/>
      <w:sz w:val="19"/>
      <w:szCs w:val="19"/>
      <w:shd w:val="clear" w:color="auto" w:fill="FFFFFF"/>
    </w:rPr>
  </w:style>
  <w:style w:type="character" w:customStyle="1" w:styleId="108">
    <w:name w:val="Основной текст (10)"/>
    <w:uiPriority w:val="99"/>
    <w:rsid w:val="000B7905"/>
  </w:style>
  <w:style w:type="character" w:customStyle="1" w:styleId="109">
    <w:name w:val="Основной текст (10)9"/>
    <w:uiPriority w:val="99"/>
    <w:rsid w:val="000B7905"/>
  </w:style>
  <w:style w:type="character" w:customStyle="1" w:styleId="201">
    <w:name w:val="Основной текст (20)_"/>
    <w:link w:val="2010"/>
    <w:uiPriority w:val="99"/>
    <w:rsid w:val="000B7905"/>
    <w:rPr>
      <w:rFonts w:ascii="Tahoma" w:hAnsi="Tahoma" w:cs="Tahoma"/>
      <w:sz w:val="11"/>
      <w:szCs w:val="11"/>
      <w:shd w:val="clear" w:color="auto" w:fill="FFFFFF"/>
    </w:rPr>
  </w:style>
  <w:style w:type="character" w:customStyle="1" w:styleId="202">
    <w:name w:val="Основной текст (20)"/>
    <w:uiPriority w:val="99"/>
    <w:rsid w:val="000B7905"/>
  </w:style>
  <w:style w:type="character" w:customStyle="1" w:styleId="2020">
    <w:name w:val="Основной текст (20)2"/>
    <w:uiPriority w:val="99"/>
    <w:rsid w:val="000B7905"/>
  </w:style>
  <w:style w:type="character" w:customStyle="1" w:styleId="1080">
    <w:name w:val="Основной текст (10)8"/>
    <w:uiPriority w:val="99"/>
    <w:rsid w:val="000B7905"/>
  </w:style>
  <w:style w:type="character" w:customStyle="1" w:styleId="6a">
    <w:name w:val="Подпись к таблице + 6"/>
    <w:aliases w:val="5 pt8"/>
    <w:uiPriority w:val="99"/>
    <w:rsid w:val="000B7905"/>
    <w:rPr>
      <w:sz w:val="13"/>
      <w:szCs w:val="13"/>
      <w:shd w:val="clear" w:color="auto" w:fill="FFFFFF"/>
    </w:rPr>
  </w:style>
  <w:style w:type="character" w:customStyle="1" w:styleId="1070">
    <w:name w:val="Основной текст (10)7"/>
    <w:uiPriority w:val="99"/>
    <w:rsid w:val="000B7905"/>
  </w:style>
  <w:style w:type="character" w:customStyle="1" w:styleId="1060">
    <w:name w:val="Основной текст (10)6"/>
    <w:uiPriority w:val="99"/>
    <w:rsid w:val="000B7905"/>
  </w:style>
  <w:style w:type="character" w:customStyle="1" w:styleId="1050">
    <w:name w:val="Основной текст (10)5"/>
    <w:uiPriority w:val="99"/>
    <w:rsid w:val="000B7905"/>
  </w:style>
  <w:style w:type="character" w:customStyle="1" w:styleId="1ffff">
    <w:name w:val="Колонтитул + Полужирный1"/>
    <w:uiPriority w:val="99"/>
    <w:rsid w:val="000B7905"/>
    <w:rPr>
      <w:b/>
      <w:bCs/>
      <w:spacing w:val="0"/>
      <w:shd w:val="clear" w:color="auto" w:fill="FFFFFF"/>
    </w:rPr>
  </w:style>
  <w:style w:type="character" w:customStyle="1" w:styleId="244">
    <w:name w:val="Основной текст (24)_"/>
    <w:link w:val="245"/>
    <w:uiPriority w:val="99"/>
    <w:rsid w:val="000B7905"/>
    <w:rPr>
      <w:b/>
      <w:bCs/>
      <w:sz w:val="15"/>
      <w:szCs w:val="15"/>
      <w:shd w:val="clear" w:color="auto" w:fill="FFFFFF"/>
    </w:rPr>
  </w:style>
  <w:style w:type="character" w:customStyle="1" w:styleId="254">
    <w:name w:val="Основной текст (25)_"/>
    <w:link w:val="255"/>
    <w:uiPriority w:val="99"/>
    <w:rsid w:val="000B7905"/>
    <w:rPr>
      <w:rFonts w:ascii="Calibri" w:hAnsi="Calibri" w:cs="Calibri"/>
      <w:b/>
      <w:bCs/>
      <w:sz w:val="27"/>
      <w:szCs w:val="27"/>
      <w:shd w:val="clear" w:color="auto" w:fill="FFFFFF"/>
    </w:rPr>
  </w:style>
  <w:style w:type="character" w:customStyle="1" w:styleId="6b">
    <w:name w:val="Подпись к картинке (6)_"/>
    <w:link w:val="6c"/>
    <w:uiPriority w:val="99"/>
    <w:rsid w:val="000B7905"/>
    <w:rPr>
      <w:b/>
      <w:bCs/>
      <w:sz w:val="15"/>
      <w:szCs w:val="15"/>
      <w:shd w:val="clear" w:color="auto" w:fill="FFFFFF"/>
    </w:rPr>
  </w:style>
  <w:style w:type="character" w:customStyle="1" w:styleId="262">
    <w:name w:val="Основной текст (26)_"/>
    <w:link w:val="263"/>
    <w:uiPriority w:val="99"/>
    <w:rsid w:val="000B7905"/>
    <w:rPr>
      <w:rFonts w:ascii="Tahoma" w:hAnsi="Tahoma" w:cs="Tahoma"/>
      <w:sz w:val="13"/>
      <w:szCs w:val="13"/>
      <w:shd w:val="clear" w:color="auto" w:fill="FFFFFF"/>
    </w:rPr>
  </w:style>
  <w:style w:type="character" w:customStyle="1" w:styleId="271">
    <w:name w:val="Основной текст (27)_"/>
    <w:link w:val="272"/>
    <w:uiPriority w:val="99"/>
    <w:rsid w:val="000B7905"/>
    <w:rPr>
      <w:b/>
      <w:bCs/>
      <w:i/>
      <w:iCs/>
      <w:noProof/>
      <w:sz w:val="105"/>
      <w:szCs w:val="105"/>
      <w:shd w:val="clear" w:color="auto" w:fill="FFFFFF"/>
    </w:rPr>
  </w:style>
  <w:style w:type="character" w:customStyle="1" w:styleId="3ff3">
    <w:name w:val="Основной текст (3) + Не полужирный"/>
    <w:aliases w:val="Не курсив3"/>
    <w:uiPriority w:val="99"/>
    <w:rsid w:val="000B7905"/>
    <w:rPr>
      <w:b w:val="0"/>
      <w:bCs w:val="0"/>
      <w:i w:val="0"/>
      <w:iCs w:val="0"/>
      <w:sz w:val="25"/>
      <w:szCs w:val="25"/>
      <w:shd w:val="clear" w:color="auto" w:fill="FFFFFF"/>
    </w:rPr>
  </w:style>
  <w:style w:type="character" w:customStyle="1" w:styleId="4f3">
    <w:name w:val="Подпись к таблице (4)_"/>
    <w:link w:val="413"/>
    <w:uiPriority w:val="99"/>
    <w:rsid w:val="000B7905"/>
    <w:rPr>
      <w:b/>
      <w:bCs/>
      <w:i/>
      <w:iCs/>
      <w:sz w:val="25"/>
      <w:szCs w:val="25"/>
      <w:shd w:val="clear" w:color="auto" w:fill="FFFFFF"/>
    </w:rPr>
  </w:style>
  <w:style w:type="character" w:customStyle="1" w:styleId="4f4">
    <w:name w:val="Подпись к таблице (4)"/>
    <w:uiPriority w:val="99"/>
    <w:rsid w:val="000B7905"/>
    <w:rPr>
      <w:b/>
      <w:bCs/>
      <w:i/>
      <w:iCs/>
      <w:sz w:val="25"/>
      <w:szCs w:val="25"/>
      <w:u w:val="single"/>
      <w:shd w:val="clear" w:color="auto" w:fill="FFFFFF"/>
    </w:rPr>
  </w:style>
  <w:style w:type="character" w:customStyle="1" w:styleId="216">
    <w:name w:val="Основной текст (21)_"/>
    <w:link w:val="217"/>
    <w:uiPriority w:val="99"/>
    <w:rsid w:val="000B7905"/>
    <w:rPr>
      <w:b/>
      <w:bCs/>
      <w:sz w:val="16"/>
      <w:szCs w:val="16"/>
      <w:shd w:val="clear" w:color="auto" w:fill="FFFFFF"/>
    </w:rPr>
  </w:style>
  <w:style w:type="character" w:customStyle="1" w:styleId="226">
    <w:name w:val="Основной текст (22)_"/>
    <w:link w:val="227"/>
    <w:uiPriority w:val="99"/>
    <w:rsid w:val="000B7905"/>
    <w:rPr>
      <w:i/>
      <w:iCs/>
      <w:sz w:val="19"/>
      <w:szCs w:val="19"/>
      <w:shd w:val="clear" w:color="auto" w:fill="FFFFFF"/>
    </w:rPr>
  </w:style>
  <w:style w:type="character" w:customStyle="1" w:styleId="3ff4">
    <w:name w:val="Подпись к картинке (3)_"/>
    <w:link w:val="313"/>
    <w:uiPriority w:val="99"/>
    <w:rsid w:val="000B7905"/>
    <w:rPr>
      <w:b/>
      <w:bCs/>
      <w:sz w:val="25"/>
      <w:szCs w:val="25"/>
      <w:shd w:val="clear" w:color="auto" w:fill="FFFFFF"/>
    </w:rPr>
  </w:style>
  <w:style w:type="character" w:customStyle="1" w:styleId="3Tahoma">
    <w:name w:val="Подпись к картинке (3) + Tahoma"/>
    <w:aliases w:val="7,5 pt7"/>
    <w:uiPriority w:val="99"/>
    <w:rsid w:val="000B7905"/>
    <w:rPr>
      <w:rFonts w:ascii="Tahoma" w:hAnsi="Tahoma" w:cs="Tahoma"/>
      <w:b/>
      <w:bCs/>
      <w:sz w:val="15"/>
      <w:szCs w:val="15"/>
      <w:shd w:val="clear" w:color="auto" w:fill="FFFFFF"/>
    </w:rPr>
  </w:style>
  <w:style w:type="character" w:customStyle="1" w:styleId="3ff5">
    <w:name w:val="Подпись к картинке (3)"/>
    <w:uiPriority w:val="99"/>
    <w:rsid w:val="000B7905"/>
  </w:style>
  <w:style w:type="character" w:customStyle="1" w:styleId="4f5">
    <w:name w:val="Подпись к картинке (4)_"/>
    <w:link w:val="4f6"/>
    <w:uiPriority w:val="99"/>
    <w:rsid w:val="000B7905"/>
    <w:rPr>
      <w:rFonts w:ascii="Tahoma" w:hAnsi="Tahoma" w:cs="Tahoma"/>
      <w:b/>
      <w:bCs/>
      <w:sz w:val="15"/>
      <w:szCs w:val="15"/>
      <w:shd w:val="clear" w:color="auto" w:fill="FFFFFF"/>
    </w:rPr>
  </w:style>
  <w:style w:type="character" w:customStyle="1" w:styleId="48pt">
    <w:name w:val="Подпись к картинке (4) + 8 pt"/>
    <w:uiPriority w:val="99"/>
    <w:rsid w:val="000B7905"/>
    <w:rPr>
      <w:rFonts w:ascii="Tahoma" w:hAnsi="Tahoma" w:cs="Tahoma"/>
      <w:b/>
      <w:bCs/>
      <w:sz w:val="16"/>
      <w:szCs w:val="16"/>
      <w:shd w:val="clear" w:color="auto" w:fill="FFFFFF"/>
    </w:rPr>
  </w:style>
  <w:style w:type="character" w:customStyle="1" w:styleId="235">
    <w:name w:val="Основной текст (23)_"/>
    <w:link w:val="2311"/>
    <w:uiPriority w:val="99"/>
    <w:rsid w:val="000B7905"/>
    <w:rPr>
      <w:sz w:val="9"/>
      <w:szCs w:val="9"/>
      <w:shd w:val="clear" w:color="auto" w:fill="FFFFFF"/>
    </w:rPr>
  </w:style>
  <w:style w:type="character" w:customStyle="1" w:styleId="236">
    <w:name w:val="Основной текст (23)"/>
    <w:uiPriority w:val="99"/>
    <w:rsid w:val="000B7905"/>
    <w:rPr>
      <w:spacing w:val="0"/>
      <w:sz w:val="9"/>
      <w:szCs w:val="9"/>
      <w:shd w:val="clear" w:color="auto" w:fill="FFFFFF"/>
    </w:rPr>
  </w:style>
  <w:style w:type="character" w:customStyle="1" w:styleId="Tahoma">
    <w:name w:val="Колонтитул + Tahoma"/>
    <w:aliases w:val="7 pt,Полужирный3"/>
    <w:uiPriority w:val="99"/>
    <w:rsid w:val="000B7905"/>
    <w:rPr>
      <w:rFonts w:ascii="Tahoma" w:hAnsi="Tahoma" w:cs="Tahoma"/>
      <w:b/>
      <w:bCs/>
      <w:spacing w:val="0"/>
      <w:sz w:val="14"/>
      <w:szCs w:val="14"/>
      <w:shd w:val="clear" w:color="auto" w:fill="FFFFFF"/>
    </w:rPr>
  </w:style>
  <w:style w:type="character" w:customStyle="1" w:styleId="5f">
    <w:name w:val="Подпись к картинке (5)_"/>
    <w:link w:val="5f0"/>
    <w:uiPriority w:val="99"/>
    <w:rsid w:val="000B7905"/>
    <w:rPr>
      <w:sz w:val="23"/>
      <w:szCs w:val="23"/>
      <w:shd w:val="clear" w:color="auto" w:fill="FFFFFF"/>
    </w:rPr>
  </w:style>
  <w:style w:type="character" w:customStyle="1" w:styleId="139">
    <w:name w:val="Заголовок №1 (3)_"/>
    <w:link w:val="13a"/>
    <w:uiPriority w:val="99"/>
    <w:rsid w:val="000B7905"/>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0B7905"/>
    <w:rPr>
      <w:rFonts w:ascii="Tahoma" w:hAnsi="Tahoma" w:cs="Tahoma"/>
      <w:spacing w:val="-70"/>
      <w:w w:val="200"/>
      <w:sz w:val="74"/>
      <w:szCs w:val="74"/>
      <w:shd w:val="clear" w:color="auto" w:fill="FFFFFF"/>
    </w:rPr>
  </w:style>
  <w:style w:type="character" w:customStyle="1" w:styleId="282">
    <w:name w:val="Основной текст (28)"/>
    <w:uiPriority w:val="99"/>
    <w:rsid w:val="000B7905"/>
  </w:style>
  <w:style w:type="character" w:customStyle="1" w:styleId="2820">
    <w:name w:val="Основной текст (28)2"/>
    <w:uiPriority w:val="99"/>
    <w:rsid w:val="000B7905"/>
  </w:style>
  <w:style w:type="character" w:customStyle="1" w:styleId="1040">
    <w:name w:val="Основной текст (10)4"/>
    <w:uiPriority w:val="99"/>
    <w:rsid w:val="000B7905"/>
    <w:rPr>
      <w:noProof/>
      <w:sz w:val="13"/>
      <w:szCs w:val="13"/>
      <w:shd w:val="clear" w:color="auto" w:fill="FFFFFF"/>
    </w:rPr>
  </w:style>
  <w:style w:type="character" w:customStyle="1" w:styleId="80pt">
    <w:name w:val="Основной текст (8) + Интервал 0 pt"/>
    <w:uiPriority w:val="99"/>
    <w:rsid w:val="000B7905"/>
    <w:rPr>
      <w:b/>
      <w:bCs/>
      <w:spacing w:val="10"/>
      <w:sz w:val="8"/>
      <w:szCs w:val="8"/>
      <w:shd w:val="clear" w:color="auto" w:fill="FFFFFF"/>
    </w:rPr>
  </w:style>
  <w:style w:type="character" w:customStyle="1" w:styleId="424">
    <w:name w:val="Заголовок №4 (2)_"/>
    <w:link w:val="425"/>
    <w:uiPriority w:val="99"/>
    <w:rsid w:val="000B7905"/>
    <w:rPr>
      <w:rFonts w:ascii="Tahoma" w:hAnsi="Tahoma" w:cs="Tahoma"/>
      <w:b/>
      <w:bCs/>
      <w:sz w:val="21"/>
      <w:szCs w:val="21"/>
      <w:shd w:val="clear" w:color="auto" w:fill="FFFFFF"/>
    </w:rPr>
  </w:style>
  <w:style w:type="character" w:customStyle="1" w:styleId="290">
    <w:name w:val="Основной текст (29)_"/>
    <w:link w:val="291"/>
    <w:uiPriority w:val="99"/>
    <w:rsid w:val="000B7905"/>
    <w:rPr>
      <w:rFonts w:ascii="Calibri" w:hAnsi="Calibri" w:cs="Calibri"/>
      <w:sz w:val="19"/>
      <w:szCs w:val="19"/>
      <w:shd w:val="clear" w:color="auto" w:fill="FFFFFF"/>
    </w:rPr>
  </w:style>
  <w:style w:type="character" w:customStyle="1" w:styleId="292">
    <w:name w:val="Основной текст (29)"/>
    <w:uiPriority w:val="99"/>
    <w:rsid w:val="000B7905"/>
  </w:style>
  <w:style w:type="character" w:customStyle="1" w:styleId="2920">
    <w:name w:val="Основной текст (29)2"/>
    <w:uiPriority w:val="99"/>
    <w:rsid w:val="000B7905"/>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0B7905"/>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0B7905"/>
    <w:rPr>
      <w:sz w:val="18"/>
      <w:szCs w:val="18"/>
      <w:shd w:val="clear" w:color="auto" w:fill="FFFFFF"/>
    </w:rPr>
  </w:style>
  <w:style w:type="character" w:customStyle="1" w:styleId="302">
    <w:name w:val="Основной текст (30)"/>
    <w:uiPriority w:val="99"/>
    <w:rsid w:val="000B7905"/>
  </w:style>
  <w:style w:type="character" w:customStyle="1" w:styleId="3020">
    <w:name w:val="Основной текст (30)2"/>
    <w:uiPriority w:val="99"/>
    <w:rsid w:val="000B7905"/>
    <w:rPr>
      <w:noProof/>
      <w:sz w:val="18"/>
      <w:szCs w:val="18"/>
      <w:shd w:val="clear" w:color="auto" w:fill="FFFFFF"/>
    </w:rPr>
  </w:style>
  <w:style w:type="character" w:customStyle="1" w:styleId="3012">
    <w:name w:val="Основной текст (30) + 12"/>
    <w:aliases w:val="5 pt6"/>
    <w:uiPriority w:val="99"/>
    <w:rsid w:val="000B7905"/>
    <w:rPr>
      <w:noProof/>
      <w:spacing w:val="0"/>
      <w:sz w:val="25"/>
      <w:szCs w:val="25"/>
      <w:shd w:val="clear" w:color="auto" w:fill="FFFFFF"/>
    </w:rPr>
  </w:style>
  <w:style w:type="character" w:customStyle="1" w:styleId="79">
    <w:name w:val="Подпись к картинке (7)_"/>
    <w:link w:val="7a"/>
    <w:uiPriority w:val="99"/>
    <w:rsid w:val="000B7905"/>
    <w:rPr>
      <w:rFonts w:ascii="Calibri" w:hAnsi="Calibri" w:cs="Calibri"/>
      <w:sz w:val="19"/>
      <w:szCs w:val="19"/>
      <w:shd w:val="clear" w:color="auto" w:fill="FFFFFF"/>
    </w:rPr>
  </w:style>
  <w:style w:type="character" w:customStyle="1" w:styleId="87">
    <w:name w:val="Подпись к картинке (8)_"/>
    <w:link w:val="813"/>
    <w:uiPriority w:val="99"/>
    <w:rsid w:val="000B7905"/>
    <w:rPr>
      <w:rFonts w:ascii="Calibri" w:hAnsi="Calibri" w:cs="Calibri"/>
      <w:sz w:val="19"/>
      <w:szCs w:val="19"/>
      <w:shd w:val="clear" w:color="auto" w:fill="FFFFFF"/>
    </w:rPr>
  </w:style>
  <w:style w:type="character" w:customStyle="1" w:styleId="88">
    <w:name w:val="Подпись к картинке (8)"/>
    <w:uiPriority w:val="99"/>
    <w:rsid w:val="000B7905"/>
  </w:style>
  <w:style w:type="character" w:customStyle="1" w:styleId="97">
    <w:name w:val="Подпись к картинке (9)_"/>
    <w:link w:val="9a"/>
    <w:uiPriority w:val="99"/>
    <w:rsid w:val="000B7905"/>
    <w:rPr>
      <w:b/>
      <w:bCs/>
      <w:sz w:val="16"/>
      <w:szCs w:val="16"/>
      <w:shd w:val="clear" w:color="auto" w:fill="FFFFFF"/>
    </w:rPr>
  </w:style>
  <w:style w:type="character" w:customStyle="1" w:styleId="9TimesNewRoman">
    <w:name w:val="Основной текст (9) + Times New Roman"/>
    <w:aliases w:val="121,5 pt5"/>
    <w:uiPriority w:val="99"/>
    <w:rsid w:val="000B7905"/>
    <w:rPr>
      <w:rFonts w:ascii="Times New Roman" w:hAnsi="Times New Roman" w:cs="Times New Roman"/>
      <w:noProof/>
      <w:sz w:val="25"/>
      <w:szCs w:val="25"/>
      <w:shd w:val="clear" w:color="auto" w:fill="FFFFFF"/>
    </w:rPr>
  </w:style>
  <w:style w:type="character" w:customStyle="1" w:styleId="970">
    <w:name w:val="Основной текст (9)7"/>
    <w:uiPriority w:val="99"/>
    <w:rsid w:val="000B7905"/>
    <w:rPr>
      <w:rFonts w:ascii="Tahoma" w:hAnsi="Tahoma" w:cs="Tahoma"/>
      <w:noProof/>
      <w:sz w:val="8"/>
      <w:szCs w:val="8"/>
      <w:shd w:val="clear" w:color="auto" w:fill="FFFFFF"/>
    </w:rPr>
  </w:style>
  <w:style w:type="character" w:customStyle="1" w:styleId="322">
    <w:name w:val="Основной текст (3)2"/>
    <w:uiPriority w:val="99"/>
    <w:rsid w:val="000B7905"/>
    <w:rPr>
      <w:b/>
      <w:bCs/>
      <w:i/>
      <w:iCs/>
      <w:noProof/>
      <w:sz w:val="25"/>
      <w:szCs w:val="25"/>
      <w:shd w:val="clear" w:color="auto" w:fill="FFFFFF"/>
    </w:rPr>
  </w:style>
  <w:style w:type="character" w:customStyle="1" w:styleId="5100">
    <w:name w:val="Основной текст (5)10"/>
    <w:uiPriority w:val="99"/>
    <w:rsid w:val="000B7905"/>
  </w:style>
  <w:style w:type="character" w:customStyle="1" w:styleId="1030">
    <w:name w:val="Основной текст (10)3"/>
    <w:uiPriority w:val="99"/>
    <w:rsid w:val="000B7905"/>
  </w:style>
  <w:style w:type="character" w:customStyle="1" w:styleId="414">
    <w:name w:val="Основной текст + 41"/>
    <w:aliases w:val="5 pt4"/>
    <w:uiPriority w:val="99"/>
    <w:rsid w:val="000B7905"/>
    <w:rPr>
      <w:rFonts w:ascii="Times New Roman" w:hAnsi="Times New Roman" w:cs="Times New Roman"/>
      <w:spacing w:val="0"/>
      <w:sz w:val="9"/>
      <w:szCs w:val="9"/>
      <w:shd w:val="clear" w:color="auto" w:fill="FFFFFF"/>
    </w:rPr>
  </w:style>
  <w:style w:type="character" w:customStyle="1" w:styleId="323">
    <w:name w:val="Основной текст (3) + Не полужирный2"/>
    <w:aliases w:val="Не курсив2"/>
    <w:uiPriority w:val="99"/>
    <w:rsid w:val="000B7905"/>
    <w:rPr>
      <w:b w:val="0"/>
      <w:bCs w:val="0"/>
      <w:i w:val="0"/>
      <w:iCs w:val="0"/>
      <w:sz w:val="25"/>
      <w:szCs w:val="25"/>
      <w:u w:val="single"/>
      <w:shd w:val="clear" w:color="auto" w:fill="FFFFFF"/>
    </w:rPr>
  </w:style>
  <w:style w:type="character" w:customStyle="1" w:styleId="590">
    <w:name w:val="Основной текст (5)9"/>
    <w:uiPriority w:val="99"/>
    <w:rsid w:val="000B7905"/>
  </w:style>
  <w:style w:type="character" w:customStyle="1" w:styleId="580">
    <w:name w:val="Основной текст (5)8"/>
    <w:uiPriority w:val="99"/>
    <w:rsid w:val="000B7905"/>
  </w:style>
  <w:style w:type="character" w:customStyle="1" w:styleId="426">
    <w:name w:val="Подпись к таблице (4)2"/>
    <w:uiPriority w:val="99"/>
    <w:rsid w:val="000B7905"/>
    <w:rPr>
      <w:b/>
      <w:bCs/>
      <w:i/>
      <w:iCs/>
      <w:sz w:val="25"/>
      <w:szCs w:val="25"/>
      <w:u w:val="single"/>
      <w:shd w:val="clear" w:color="auto" w:fill="FFFFFF"/>
    </w:rPr>
  </w:style>
  <w:style w:type="character" w:customStyle="1" w:styleId="237">
    <w:name w:val="Основной текст (2)3"/>
    <w:uiPriority w:val="99"/>
    <w:rsid w:val="000B7905"/>
    <w:rPr>
      <w:b/>
      <w:bCs/>
      <w:i/>
      <w:iCs/>
      <w:sz w:val="47"/>
      <w:szCs w:val="47"/>
      <w:u w:val="single"/>
      <w:shd w:val="clear" w:color="auto" w:fill="FFFFFF"/>
    </w:rPr>
  </w:style>
  <w:style w:type="character" w:customStyle="1" w:styleId="228">
    <w:name w:val="Основной текст (2)2"/>
    <w:uiPriority w:val="99"/>
    <w:rsid w:val="000B7905"/>
  </w:style>
  <w:style w:type="character" w:customStyle="1" w:styleId="361">
    <w:name w:val="Основной текст (36)_"/>
    <w:link w:val="362"/>
    <w:uiPriority w:val="99"/>
    <w:rsid w:val="000B7905"/>
    <w:rPr>
      <w:rFonts w:ascii="Arial" w:hAnsi="Arial" w:cs="Arial"/>
      <w:sz w:val="10"/>
      <w:szCs w:val="10"/>
      <w:shd w:val="clear" w:color="auto" w:fill="FFFFFF"/>
    </w:rPr>
  </w:style>
  <w:style w:type="character" w:customStyle="1" w:styleId="10a">
    <w:name w:val="Подпись к картинке (10)_"/>
    <w:link w:val="10b"/>
    <w:uiPriority w:val="99"/>
    <w:rsid w:val="000B7905"/>
    <w:rPr>
      <w:rFonts w:ascii="Arial" w:hAnsi="Arial" w:cs="Arial"/>
      <w:sz w:val="10"/>
      <w:szCs w:val="10"/>
      <w:shd w:val="clear" w:color="auto" w:fill="FFFFFF"/>
    </w:rPr>
  </w:style>
  <w:style w:type="character" w:customStyle="1" w:styleId="324">
    <w:name w:val="Основной текст (32)_"/>
    <w:link w:val="325"/>
    <w:uiPriority w:val="99"/>
    <w:rsid w:val="000B7905"/>
    <w:rPr>
      <w:rFonts w:ascii="Tahoma" w:hAnsi="Tahoma" w:cs="Tahoma"/>
      <w:sz w:val="15"/>
      <w:szCs w:val="15"/>
      <w:shd w:val="clear" w:color="auto" w:fill="FFFFFF"/>
    </w:rPr>
  </w:style>
  <w:style w:type="character" w:customStyle="1" w:styleId="314">
    <w:name w:val="Основной текст (31)_"/>
    <w:link w:val="3112"/>
    <w:uiPriority w:val="99"/>
    <w:rsid w:val="000B7905"/>
    <w:rPr>
      <w:b/>
      <w:bCs/>
      <w:sz w:val="25"/>
      <w:szCs w:val="25"/>
      <w:shd w:val="clear" w:color="auto" w:fill="FFFFFF"/>
    </w:rPr>
  </w:style>
  <w:style w:type="character" w:customStyle="1" w:styleId="315">
    <w:name w:val="Основной текст (31)"/>
    <w:uiPriority w:val="99"/>
    <w:rsid w:val="000B7905"/>
  </w:style>
  <w:style w:type="character" w:customStyle="1" w:styleId="570">
    <w:name w:val="Основной текст (5)7"/>
    <w:uiPriority w:val="99"/>
    <w:rsid w:val="000B7905"/>
    <w:rPr>
      <w:i/>
      <w:iCs/>
      <w:sz w:val="25"/>
      <w:szCs w:val="25"/>
      <w:u w:val="single"/>
      <w:shd w:val="clear" w:color="auto" w:fill="FFFFFF"/>
    </w:rPr>
  </w:style>
  <w:style w:type="character" w:customStyle="1" w:styleId="560">
    <w:name w:val="Основной текст (5)6"/>
    <w:uiPriority w:val="99"/>
    <w:rsid w:val="000B7905"/>
    <w:rPr>
      <w:i/>
      <w:iCs/>
      <w:sz w:val="25"/>
      <w:szCs w:val="25"/>
      <w:u w:val="single"/>
      <w:shd w:val="clear" w:color="auto" w:fill="FFFFFF"/>
    </w:rPr>
  </w:style>
  <w:style w:type="character" w:customStyle="1" w:styleId="550">
    <w:name w:val="Основной текст (5)5"/>
    <w:uiPriority w:val="99"/>
    <w:rsid w:val="000B7905"/>
    <w:rPr>
      <w:i/>
      <w:iCs/>
      <w:noProof/>
      <w:sz w:val="25"/>
      <w:szCs w:val="25"/>
      <w:shd w:val="clear" w:color="auto" w:fill="FFFFFF"/>
    </w:rPr>
  </w:style>
  <w:style w:type="character" w:customStyle="1" w:styleId="960">
    <w:name w:val="Основной текст (9)6"/>
    <w:uiPriority w:val="99"/>
    <w:rsid w:val="000B7905"/>
  </w:style>
  <w:style w:type="character" w:customStyle="1" w:styleId="540">
    <w:name w:val="Основной текст (5)4"/>
    <w:uiPriority w:val="99"/>
    <w:rsid w:val="000B7905"/>
    <w:rPr>
      <w:i/>
      <w:iCs/>
      <w:sz w:val="25"/>
      <w:szCs w:val="25"/>
      <w:u w:val="single"/>
      <w:shd w:val="clear" w:color="auto" w:fill="FFFFFF"/>
    </w:rPr>
  </w:style>
  <w:style w:type="character" w:customStyle="1" w:styleId="333">
    <w:name w:val="Основной текст (33)_"/>
    <w:link w:val="334"/>
    <w:uiPriority w:val="99"/>
    <w:rsid w:val="000B7905"/>
    <w:rPr>
      <w:rFonts w:ascii="Tahoma" w:hAnsi="Tahoma" w:cs="Tahoma"/>
      <w:noProof/>
      <w:sz w:val="30"/>
      <w:szCs w:val="30"/>
      <w:shd w:val="clear" w:color="auto" w:fill="FFFFFF"/>
    </w:rPr>
  </w:style>
  <w:style w:type="character" w:customStyle="1" w:styleId="317">
    <w:name w:val="Основной текст (31)7"/>
    <w:uiPriority w:val="99"/>
    <w:rsid w:val="000B7905"/>
  </w:style>
  <w:style w:type="character" w:customStyle="1" w:styleId="341">
    <w:name w:val="Основной текст (34)_"/>
    <w:link w:val="342"/>
    <w:uiPriority w:val="99"/>
    <w:rsid w:val="000B7905"/>
    <w:rPr>
      <w:rFonts w:ascii="Arial" w:hAnsi="Arial" w:cs="Arial"/>
      <w:sz w:val="13"/>
      <w:szCs w:val="13"/>
      <w:shd w:val="clear" w:color="auto" w:fill="FFFFFF"/>
    </w:rPr>
  </w:style>
  <w:style w:type="character" w:customStyle="1" w:styleId="Arial">
    <w:name w:val="Колонтитул + Arial"/>
    <w:aliases w:val="5,5 pt3"/>
    <w:uiPriority w:val="99"/>
    <w:rsid w:val="000B7905"/>
    <w:rPr>
      <w:rFonts w:ascii="Arial" w:hAnsi="Arial" w:cs="Arial"/>
      <w:noProof/>
      <w:sz w:val="11"/>
      <w:szCs w:val="11"/>
      <w:shd w:val="clear" w:color="auto" w:fill="FFFFFF"/>
    </w:rPr>
  </w:style>
  <w:style w:type="character" w:customStyle="1" w:styleId="351">
    <w:name w:val="Основной текст (35)_"/>
    <w:link w:val="352"/>
    <w:uiPriority w:val="99"/>
    <w:rsid w:val="000B7905"/>
    <w:rPr>
      <w:rFonts w:ascii="Tahoma" w:hAnsi="Tahoma" w:cs="Tahoma"/>
      <w:b/>
      <w:bCs/>
      <w:sz w:val="14"/>
      <w:szCs w:val="14"/>
      <w:shd w:val="clear" w:color="auto" w:fill="FFFFFF"/>
    </w:rPr>
  </w:style>
  <w:style w:type="character" w:customStyle="1" w:styleId="371">
    <w:name w:val="Основной текст (37)_"/>
    <w:link w:val="372"/>
    <w:uiPriority w:val="99"/>
    <w:rsid w:val="000B7905"/>
    <w:rPr>
      <w:rFonts w:ascii="Arial" w:hAnsi="Arial" w:cs="Arial"/>
      <w:sz w:val="15"/>
      <w:szCs w:val="15"/>
      <w:shd w:val="clear" w:color="auto" w:fill="FFFFFF"/>
    </w:rPr>
  </w:style>
  <w:style w:type="character" w:customStyle="1" w:styleId="381">
    <w:name w:val="Основной текст (38)_"/>
    <w:link w:val="382"/>
    <w:uiPriority w:val="99"/>
    <w:rsid w:val="000B7905"/>
    <w:rPr>
      <w:rFonts w:ascii="Tahoma" w:hAnsi="Tahoma" w:cs="Tahoma"/>
      <w:b/>
      <w:bCs/>
      <w:sz w:val="16"/>
      <w:szCs w:val="16"/>
      <w:shd w:val="clear" w:color="auto" w:fill="FFFFFF"/>
    </w:rPr>
  </w:style>
  <w:style w:type="character" w:customStyle="1" w:styleId="3ff6">
    <w:name w:val="Оглавление (3)_"/>
    <w:link w:val="3ff7"/>
    <w:uiPriority w:val="99"/>
    <w:rsid w:val="000B7905"/>
    <w:rPr>
      <w:rFonts w:ascii="Arial" w:hAnsi="Arial" w:cs="Arial"/>
      <w:sz w:val="13"/>
      <w:szCs w:val="13"/>
      <w:shd w:val="clear" w:color="auto" w:fill="FFFFFF"/>
    </w:rPr>
  </w:style>
  <w:style w:type="character" w:customStyle="1" w:styleId="950">
    <w:name w:val="Основной текст (9)5"/>
    <w:uiPriority w:val="99"/>
    <w:rsid w:val="000B7905"/>
  </w:style>
  <w:style w:type="character" w:customStyle="1" w:styleId="316">
    <w:name w:val="Основной текст (3) + Не полужирный1"/>
    <w:aliases w:val="Не курсив1"/>
    <w:uiPriority w:val="99"/>
    <w:rsid w:val="000B7905"/>
    <w:rPr>
      <w:b w:val="0"/>
      <w:bCs w:val="0"/>
      <w:i w:val="0"/>
      <w:iCs w:val="0"/>
      <w:sz w:val="25"/>
      <w:szCs w:val="25"/>
      <w:u w:val="single"/>
      <w:shd w:val="clear" w:color="auto" w:fill="FFFFFF"/>
    </w:rPr>
  </w:style>
  <w:style w:type="character" w:customStyle="1" w:styleId="940">
    <w:name w:val="Основной текст (9)4"/>
    <w:uiPriority w:val="99"/>
    <w:rsid w:val="000B7905"/>
    <w:rPr>
      <w:rFonts w:ascii="Tahoma" w:hAnsi="Tahoma" w:cs="Tahoma"/>
      <w:noProof/>
      <w:sz w:val="8"/>
      <w:szCs w:val="8"/>
      <w:shd w:val="clear" w:color="auto" w:fill="FFFFFF"/>
    </w:rPr>
  </w:style>
  <w:style w:type="character" w:customStyle="1" w:styleId="3160">
    <w:name w:val="Основной текст (31)6"/>
    <w:uiPriority w:val="99"/>
    <w:rsid w:val="000B7905"/>
  </w:style>
  <w:style w:type="character" w:customStyle="1" w:styleId="4f7">
    <w:name w:val="Заголовок №4_"/>
    <w:link w:val="415"/>
    <w:uiPriority w:val="99"/>
    <w:rsid w:val="000B7905"/>
    <w:rPr>
      <w:b/>
      <w:bCs/>
      <w:sz w:val="25"/>
      <w:szCs w:val="25"/>
      <w:shd w:val="clear" w:color="auto" w:fill="FFFFFF"/>
    </w:rPr>
  </w:style>
  <w:style w:type="character" w:customStyle="1" w:styleId="4f8">
    <w:name w:val="Заголовок №4"/>
    <w:uiPriority w:val="99"/>
    <w:rsid w:val="000B7905"/>
  </w:style>
  <w:style w:type="character" w:customStyle="1" w:styleId="3150">
    <w:name w:val="Основной текст (31)5"/>
    <w:uiPriority w:val="99"/>
    <w:rsid w:val="000B7905"/>
  </w:style>
  <w:style w:type="character" w:customStyle="1" w:styleId="318">
    <w:name w:val="Основной текст (31) + Не полужирный"/>
    <w:uiPriority w:val="99"/>
    <w:rsid w:val="000B7905"/>
    <w:rPr>
      <w:b w:val="0"/>
      <w:bCs w:val="0"/>
      <w:sz w:val="25"/>
      <w:szCs w:val="25"/>
      <w:shd w:val="clear" w:color="auto" w:fill="FFFFFF"/>
    </w:rPr>
  </w:style>
  <w:style w:type="character" w:customStyle="1" w:styleId="1ffff0">
    <w:name w:val="Основной текст + Полужирный1"/>
    <w:uiPriority w:val="99"/>
    <w:rsid w:val="000B7905"/>
    <w:rPr>
      <w:rFonts w:ascii="Times New Roman" w:hAnsi="Times New Roman" w:cs="Times New Roman"/>
      <w:b/>
      <w:bCs/>
      <w:spacing w:val="0"/>
      <w:sz w:val="25"/>
      <w:szCs w:val="25"/>
      <w:shd w:val="clear" w:color="auto" w:fill="FFFFFF"/>
    </w:rPr>
  </w:style>
  <w:style w:type="character" w:customStyle="1" w:styleId="4f9">
    <w:name w:val="Оглавление (4)_"/>
    <w:link w:val="416"/>
    <w:uiPriority w:val="99"/>
    <w:rsid w:val="000B7905"/>
    <w:rPr>
      <w:b/>
      <w:bCs/>
      <w:sz w:val="25"/>
      <w:szCs w:val="25"/>
      <w:shd w:val="clear" w:color="auto" w:fill="FFFFFF"/>
    </w:rPr>
  </w:style>
  <w:style w:type="character" w:customStyle="1" w:styleId="4fa">
    <w:name w:val="Оглавление (4)"/>
    <w:uiPriority w:val="99"/>
    <w:rsid w:val="000B7905"/>
  </w:style>
  <w:style w:type="character" w:customStyle="1" w:styleId="400">
    <w:name w:val="Основной текст (40)_"/>
    <w:link w:val="401"/>
    <w:uiPriority w:val="99"/>
    <w:rsid w:val="000B7905"/>
    <w:rPr>
      <w:sz w:val="25"/>
      <w:szCs w:val="25"/>
      <w:shd w:val="clear" w:color="auto" w:fill="FFFFFF"/>
    </w:rPr>
  </w:style>
  <w:style w:type="character" w:customStyle="1" w:styleId="402">
    <w:name w:val="Основной текст (40)"/>
    <w:uiPriority w:val="99"/>
    <w:rsid w:val="000B7905"/>
  </w:style>
  <w:style w:type="character" w:customStyle="1" w:styleId="4012pt">
    <w:name w:val="Основной текст (40) + 12 pt"/>
    <w:uiPriority w:val="99"/>
    <w:rsid w:val="000B7905"/>
    <w:rPr>
      <w:sz w:val="24"/>
      <w:szCs w:val="24"/>
      <w:shd w:val="clear" w:color="auto" w:fill="FFFFFF"/>
    </w:rPr>
  </w:style>
  <w:style w:type="character" w:customStyle="1" w:styleId="40Tahoma">
    <w:name w:val="Основной текст (40) + Tahoma"/>
    <w:aliases w:val="11 pt"/>
    <w:uiPriority w:val="99"/>
    <w:rsid w:val="000B7905"/>
    <w:rPr>
      <w:rFonts w:ascii="Tahoma" w:hAnsi="Tahoma" w:cs="Tahoma"/>
      <w:sz w:val="22"/>
      <w:szCs w:val="22"/>
      <w:shd w:val="clear" w:color="auto" w:fill="FFFFFF"/>
    </w:rPr>
  </w:style>
  <w:style w:type="character" w:customStyle="1" w:styleId="427">
    <w:name w:val="Основной текст (42)_"/>
    <w:link w:val="428"/>
    <w:uiPriority w:val="99"/>
    <w:rsid w:val="000B7905"/>
    <w:rPr>
      <w:rFonts w:ascii="Tahoma" w:hAnsi="Tahoma" w:cs="Tahoma"/>
      <w:b/>
      <w:bCs/>
      <w:sz w:val="21"/>
      <w:szCs w:val="21"/>
      <w:shd w:val="clear" w:color="auto" w:fill="FFFFFF"/>
    </w:rPr>
  </w:style>
  <w:style w:type="character" w:customStyle="1" w:styleId="184">
    <w:name w:val="Основной текст (18)"/>
    <w:uiPriority w:val="99"/>
    <w:rsid w:val="000B7905"/>
    <w:rPr>
      <w:rFonts w:ascii="Arial" w:hAnsi="Arial" w:cs="Arial"/>
      <w:color w:val="FFFFFF"/>
      <w:sz w:val="19"/>
      <w:szCs w:val="19"/>
      <w:shd w:val="clear" w:color="auto" w:fill="FFFFFF"/>
    </w:rPr>
  </w:style>
  <w:style w:type="character" w:customStyle="1" w:styleId="621">
    <w:name w:val="Основной текст (6)2"/>
    <w:uiPriority w:val="99"/>
    <w:rsid w:val="000B7905"/>
    <w:rPr>
      <w:color w:val="FFFFFF"/>
      <w:spacing w:val="0"/>
      <w:shd w:val="clear" w:color="auto" w:fill="FFFFFF"/>
    </w:rPr>
  </w:style>
  <w:style w:type="character" w:customStyle="1" w:styleId="1820">
    <w:name w:val="Основной текст (18)2"/>
    <w:uiPriority w:val="99"/>
    <w:rsid w:val="000B7905"/>
  </w:style>
  <w:style w:type="character" w:customStyle="1" w:styleId="1920">
    <w:name w:val="Основной текст (19)2"/>
    <w:uiPriority w:val="99"/>
    <w:rsid w:val="000B7905"/>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0B7905"/>
  </w:style>
  <w:style w:type="character" w:customStyle="1" w:styleId="403">
    <w:name w:val="Основной текст (40)3"/>
    <w:uiPriority w:val="99"/>
    <w:rsid w:val="000B7905"/>
    <w:rPr>
      <w:noProof/>
      <w:sz w:val="25"/>
      <w:szCs w:val="25"/>
      <w:shd w:val="clear" w:color="auto" w:fill="FFFFFF"/>
    </w:rPr>
  </w:style>
  <w:style w:type="character" w:customStyle="1" w:styleId="4020">
    <w:name w:val="Основной текст (40)2"/>
    <w:uiPriority w:val="99"/>
    <w:rsid w:val="000B7905"/>
    <w:rPr>
      <w:noProof/>
      <w:sz w:val="25"/>
      <w:szCs w:val="25"/>
      <w:shd w:val="clear" w:color="auto" w:fill="FFFFFF"/>
    </w:rPr>
  </w:style>
  <w:style w:type="character" w:customStyle="1" w:styleId="417">
    <w:name w:val="Основной текст (41)_"/>
    <w:link w:val="4112"/>
    <w:uiPriority w:val="99"/>
    <w:rsid w:val="000B7905"/>
    <w:rPr>
      <w:rFonts w:ascii="Tahoma" w:hAnsi="Tahoma" w:cs="Tahoma"/>
      <w:noProof/>
      <w:sz w:val="30"/>
      <w:szCs w:val="30"/>
      <w:shd w:val="clear" w:color="auto" w:fill="FFFFFF"/>
    </w:rPr>
  </w:style>
  <w:style w:type="character" w:customStyle="1" w:styleId="418">
    <w:name w:val="Основной текст (41)"/>
    <w:uiPriority w:val="99"/>
    <w:rsid w:val="000B7905"/>
  </w:style>
  <w:style w:type="character" w:customStyle="1" w:styleId="4120">
    <w:name w:val="Основной текст (41)2"/>
    <w:uiPriority w:val="99"/>
    <w:rsid w:val="000B7905"/>
  </w:style>
  <w:style w:type="character" w:customStyle="1" w:styleId="391">
    <w:name w:val="Основной текст (39)_"/>
    <w:link w:val="3910"/>
    <w:uiPriority w:val="99"/>
    <w:rsid w:val="000B7905"/>
    <w:rPr>
      <w:rFonts w:ascii="Tahoma" w:hAnsi="Tahoma" w:cs="Tahoma"/>
      <w:noProof/>
      <w:sz w:val="30"/>
      <w:szCs w:val="30"/>
      <w:shd w:val="clear" w:color="auto" w:fill="FFFFFF"/>
    </w:rPr>
  </w:style>
  <w:style w:type="character" w:customStyle="1" w:styleId="392">
    <w:name w:val="Основной текст (39)"/>
    <w:uiPriority w:val="99"/>
    <w:rsid w:val="000B7905"/>
  </w:style>
  <w:style w:type="character" w:customStyle="1" w:styleId="750pt">
    <w:name w:val="Основной текст (7) + Интервал 50 pt"/>
    <w:uiPriority w:val="99"/>
    <w:rsid w:val="000B7905"/>
    <w:rPr>
      <w:rFonts w:ascii="Tahoma" w:hAnsi="Tahoma" w:cs="Tahoma"/>
      <w:spacing w:val="1000"/>
      <w:sz w:val="10"/>
      <w:szCs w:val="10"/>
      <w:shd w:val="clear" w:color="auto" w:fill="FFFFFF"/>
      <w:lang w:val="de-DE" w:eastAsia="de-DE"/>
    </w:rPr>
  </w:style>
  <w:style w:type="character" w:customStyle="1" w:styleId="5f1">
    <w:name w:val="Подпись к таблице (5)_"/>
    <w:link w:val="512"/>
    <w:uiPriority w:val="99"/>
    <w:rsid w:val="000B7905"/>
    <w:rPr>
      <w:sz w:val="25"/>
      <w:szCs w:val="25"/>
      <w:shd w:val="clear" w:color="auto" w:fill="FFFFFF"/>
    </w:rPr>
  </w:style>
  <w:style w:type="character" w:customStyle="1" w:styleId="5f2">
    <w:name w:val="Подпись к таблице (5)"/>
    <w:uiPriority w:val="99"/>
    <w:rsid w:val="000B7905"/>
  </w:style>
  <w:style w:type="character" w:customStyle="1" w:styleId="3140">
    <w:name w:val="Основной текст (31)4"/>
    <w:uiPriority w:val="99"/>
    <w:rsid w:val="000B7905"/>
  </w:style>
  <w:style w:type="character" w:customStyle="1" w:styleId="2330">
    <w:name w:val="Основной текст (23)3"/>
    <w:uiPriority w:val="99"/>
    <w:rsid w:val="000B7905"/>
    <w:rPr>
      <w:noProof/>
      <w:spacing w:val="0"/>
      <w:sz w:val="9"/>
      <w:szCs w:val="9"/>
      <w:shd w:val="clear" w:color="auto" w:fill="FFFFFF"/>
    </w:rPr>
  </w:style>
  <w:style w:type="character" w:customStyle="1" w:styleId="3130">
    <w:name w:val="Основной текст (31)3"/>
    <w:uiPriority w:val="99"/>
    <w:rsid w:val="000B7905"/>
  </w:style>
  <w:style w:type="character" w:customStyle="1" w:styleId="2320">
    <w:name w:val="Основной текст (23)2"/>
    <w:uiPriority w:val="99"/>
    <w:rsid w:val="000B7905"/>
    <w:rPr>
      <w:noProof/>
      <w:spacing w:val="0"/>
      <w:sz w:val="9"/>
      <w:szCs w:val="9"/>
      <w:shd w:val="clear" w:color="auto" w:fill="FFFFFF"/>
    </w:rPr>
  </w:style>
  <w:style w:type="character" w:customStyle="1" w:styleId="3120">
    <w:name w:val="Основной текст (31)2"/>
    <w:uiPriority w:val="99"/>
    <w:rsid w:val="000B7905"/>
  </w:style>
  <w:style w:type="character" w:customStyle="1" w:styleId="531">
    <w:name w:val="Основной текст (5)3"/>
    <w:uiPriority w:val="99"/>
    <w:rsid w:val="000B7905"/>
  </w:style>
  <w:style w:type="character" w:customStyle="1" w:styleId="3ff8">
    <w:name w:val="Основной текст (3) + Не курсив"/>
    <w:uiPriority w:val="99"/>
    <w:rsid w:val="000B7905"/>
    <w:rPr>
      <w:b/>
      <w:bCs/>
      <w:i w:val="0"/>
      <w:iCs w:val="0"/>
      <w:sz w:val="25"/>
      <w:szCs w:val="25"/>
      <w:u w:val="single"/>
      <w:shd w:val="clear" w:color="auto" w:fill="FFFFFF"/>
    </w:rPr>
  </w:style>
  <w:style w:type="character" w:customStyle="1" w:styleId="1021">
    <w:name w:val="Основной текст (10)2"/>
    <w:uiPriority w:val="99"/>
    <w:rsid w:val="000B7905"/>
  </w:style>
  <w:style w:type="character" w:customStyle="1" w:styleId="10110">
    <w:name w:val="Основной текст (10) + 11"/>
    <w:aliases w:val="5 pt2"/>
    <w:uiPriority w:val="99"/>
    <w:rsid w:val="000B7905"/>
    <w:rPr>
      <w:noProof/>
      <w:sz w:val="23"/>
      <w:szCs w:val="23"/>
      <w:shd w:val="clear" w:color="auto" w:fill="FFFFFF"/>
    </w:rPr>
  </w:style>
  <w:style w:type="character" w:customStyle="1" w:styleId="460">
    <w:name w:val="Основной текст (4) + 6"/>
    <w:aliases w:val="5 pt1"/>
    <w:uiPriority w:val="99"/>
    <w:rsid w:val="000B7905"/>
    <w:rPr>
      <w:noProof/>
      <w:sz w:val="13"/>
      <w:szCs w:val="13"/>
      <w:shd w:val="clear" w:color="auto" w:fill="FFFFFF"/>
    </w:rPr>
  </w:style>
  <w:style w:type="character" w:customStyle="1" w:styleId="921">
    <w:name w:val="Основной текст (9)2"/>
    <w:uiPriority w:val="99"/>
    <w:rsid w:val="000B7905"/>
  </w:style>
  <w:style w:type="character" w:customStyle="1" w:styleId="431">
    <w:name w:val="Основной текст (43)_"/>
    <w:link w:val="4310"/>
    <w:uiPriority w:val="99"/>
    <w:rsid w:val="000B7905"/>
    <w:rPr>
      <w:rFonts w:ascii="Tahoma" w:hAnsi="Tahoma" w:cs="Tahoma"/>
      <w:b/>
      <w:bCs/>
      <w:sz w:val="17"/>
      <w:szCs w:val="17"/>
      <w:shd w:val="clear" w:color="auto" w:fill="FFFFFF"/>
    </w:rPr>
  </w:style>
  <w:style w:type="character" w:customStyle="1" w:styleId="432">
    <w:name w:val="Основной текст (43)"/>
    <w:uiPriority w:val="99"/>
    <w:rsid w:val="000B7905"/>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0B7905"/>
    <w:rPr>
      <w:rFonts w:ascii="Tahoma" w:hAnsi="Tahoma" w:cs="Tahoma"/>
      <w:b/>
      <w:bCs/>
      <w:i/>
      <w:iCs/>
      <w:sz w:val="16"/>
      <w:szCs w:val="16"/>
      <w:shd w:val="clear" w:color="auto" w:fill="FFFFFF"/>
    </w:rPr>
  </w:style>
  <w:style w:type="character" w:customStyle="1" w:styleId="442">
    <w:name w:val="Основной текст (44)"/>
    <w:uiPriority w:val="99"/>
    <w:rsid w:val="000B7905"/>
  </w:style>
  <w:style w:type="character" w:customStyle="1" w:styleId="11e">
    <w:name w:val="Основной текст (11)"/>
    <w:uiPriority w:val="99"/>
    <w:rsid w:val="000B7905"/>
  </w:style>
  <w:style w:type="character" w:customStyle="1" w:styleId="6d">
    <w:name w:val="Подпись к таблице (6)_"/>
    <w:link w:val="6e"/>
    <w:uiPriority w:val="99"/>
    <w:rsid w:val="000B7905"/>
    <w:rPr>
      <w:rFonts w:ascii="Tahoma" w:hAnsi="Tahoma" w:cs="Tahoma"/>
      <w:b/>
      <w:bCs/>
      <w:sz w:val="17"/>
      <w:szCs w:val="17"/>
      <w:shd w:val="clear" w:color="auto" w:fill="FFFFFF"/>
    </w:rPr>
  </w:style>
  <w:style w:type="character" w:customStyle="1" w:styleId="522">
    <w:name w:val="Основной текст (5)2"/>
    <w:uiPriority w:val="99"/>
    <w:rsid w:val="000B7905"/>
  </w:style>
  <w:style w:type="paragraph" w:customStyle="1" w:styleId="214">
    <w:name w:val="Оглавление (2)1"/>
    <w:basedOn w:val="a7"/>
    <w:link w:val="2ffa"/>
    <w:uiPriority w:val="99"/>
    <w:rsid w:val="000B7905"/>
    <w:pPr>
      <w:shd w:val="clear" w:color="auto" w:fill="FFFFFF"/>
      <w:spacing w:line="446" w:lineRule="exact"/>
      <w:jc w:val="both"/>
    </w:pPr>
    <w:rPr>
      <w:rFonts w:asciiTheme="minorHAnsi" w:eastAsiaTheme="minorHAnsi" w:hAnsiTheme="minorHAnsi" w:cstheme="minorBidi"/>
      <w:b/>
      <w:bCs/>
      <w:i/>
      <w:iCs/>
      <w:sz w:val="25"/>
      <w:szCs w:val="25"/>
      <w:lang w:eastAsia="en-US"/>
    </w:rPr>
  </w:style>
  <w:style w:type="paragraph" w:customStyle="1" w:styleId="128">
    <w:name w:val="Заголовок №1 (2)"/>
    <w:basedOn w:val="a7"/>
    <w:link w:val="127"/>
    <w:uiPriority w:val="99"/>
    <w:rsid w:val="000B7905"/>
    <w:pPr>
      <w:shd w:val="clear" w:color="auto" w:fill="FFFFFF"/>
      <w:spacing w:line="446" w:lineRule="exact"/>
      <w:outlineLvl w:val="0"/>
    </w:pPr>
    <w:rPr>
      <w:rFonts w:asciiTheme="minorHAnsi" w:eastAsiaTheme="minorHAnsi" w:hAnsiTheme="minorHAnsi" w:cstheme="minorBidi"/>
      <w:b/>
      <w:bCs/>
      <w:sz w:val="25"/>
      <w:szCs w:val="25"/>
      <w:lang w:eastAsia="en-US"/>
    </w:rPr>
  </w:style>
  <w:style w:type="paragraph" w:customStyle="1" w:styleId="319">
    <w:name w:val="Основной текст (3)1"/>
    <w:basedOn w:val="a7"/>
    <w:uiPriority w:val="99"/>
    <w:rsid w:val="000B7905"/>
    <w:pPr>
      <w:shd w:val="clear" w:color="auto" w:fill="FFFFFF"/>
      <w:spacing w:line="446" w:lineRule="exact"/>
      <w:jc w:val="center"/>
    </w:pPr>
    <w:rPr>
      <w:b/>
      <w:bCs/>
      <w:i/>
      <w:iCs/>
      <w:sz w:val="25"/>
      <w:szCs w:val="25"/>
    </w:rPr>
  </w:style>
  <w:style w:type="paragraph" w:customStyle="1" w:styleId="419">
    <w:name w:val="Основной текст (4)1"/>
    <w:basedOn w:val="a7"/>
    <w:uiPriority w:val="99"/>
    <w:rsid w:val="000B7905"/>
    <w:pPr>
      <w:shd w:val="clear" w:color="auto" w:fill="FFFFFF"/>
      <w:spacing w:line="240" w:lineRule="atLeast"/>
      <w:ind w:hanging="1260"/>
    </w:pPr>
    <w:rPr>
      <w:sz w:val="23"/>
      <w:szCs w:val="23"/>
    </w:rPr>
  </w:style>
  <w:style w:type="paragraph" w:customStyle="1" w:styleId="513">
    <w:name w:val="Основной текст (5)1"/>
    <w:basedOn w:val="a7"/>
    <w:uiPriority w:val="99"/>
    <w:rsid w:val="000B7905"/>
    <w:pPr>
      <w:shd w:val="clear" w:color="auto" w:fill="FFFFFF"/>
      <w:spacing w:line="240" w:lineRule="atLeast"/>
    </w:pPr>
    <w:rPr>
      <w:i/>
      <w:iCs/>
      <w:sz w:val="25"/>
      <w:szCs w:val="25"/>
    </w:rPr>
  </w:style>
  <w:style w:type="paragraph" w:customStyle="1" w:styleId="612">
    <w:name w:val="Основной текст (6)1"/>
    <w:basedOn w:val="a7"/>
    <w:uiPriority w:val="99"/>
    <w:rsid w:val="000B7905"/>
    <w:pPr>
      <w:shd w:val="clear" w:color="auto" w:fill="FFFFFF"/>
      <w:spacing w:line="240" w:lineRule="atLeast"/>
    </w:pPr>
    <w:rPr>
      <w:sz w:val="20"/>
      <w:szCs w:val="20"/>
    </w:rPr>
  </w:style>
  <w:style w:type="paragraph" w:customStyle="1" w:styleId="2ffe">
    <w:name w:val="Подпись к таблице (2)"/>
    <w:basedOn w:val="a7"/>
    <w:link w:val="2ffd"/>
    <w:uiPriority w:val="99"/>
    <w:rsid w:val="000B7905"/>
    <w:pPr>
      <w:shd w:val="clear" w:color="auto" w:fill="FFFFFF"/>
      <w:spacing w:line="240" w:lineRule="atLeast"/>
    </w:pPr>
    <w:rPr>
      <w:rFonts w:asciiTheme="minorHAnsi" w:eastAsiaTheme="minorHAnsi" w:hAnsiTheme="minorHAnsi" w:cstheme="minorBidi"/>
      <w:sz w:val="23"/>
      <w:szCs w:val="23"/>
      <w:lang w:eastAsia="en-US"/>
    </w:rPr>
  </w:style>
  <w:style w:type="paragraph" w:customStyle="1" w:styleId="913">
    <w:name w:val="Основной текст (9)1"/>
    <w:basedOn w:val="a7"/>
    <w:link w:val="95"/>
    <w:uiPriority w:val="99"/>
    <w:rsid w:val="000B7905"/>
    <w:pPr>
      <w:shd w:val="clear" w:color="auto" w:fill="FFFFFF"/>
      <w:spacing w:line="240" w:lineRule="atLeast"/>
      <w:jc w:val="both"/>
    </w:pPr>
    <w:rPr>
      <w:rFonts w:ascii="Tahoma" w:eastAsiaTheme="minorHAnsi" w:hAnsi="Tahoma" w:cs="Tahoma"/>
      <w:sz w:val="8"/>
      <w:szCs w:val="8"/>
      <w:lang w:eastAsia="en-US"/>
    </w:rPr>
  </w:style>
  <w:style w:type="paragraph" w:customStyle="1" w:styleId="2fff0">
    <w:name w:val="Подпись к картинке (2)"/>
    <w:basedOn w:val="a7"/>
    <w:link w:val="2fff"/>
    <w:uiPriority w:val="99"/>
    <w:rsid w:val="000B7905"/>
    <w:pPr>
      <w:shd w:val="clear" w:color="auto" w:fill="FFFFFF"/>
      <w:spacing w:line="240" w:lineRule="atLeast"/>
    </w:pPr>
    <w:rPr>
      <w:rFonts w:asciiTheme="minorHAnsi" w:eastAsiaTheme="minorHAnsi" w:hAnsiTheme="minorHAnsi" w:cstheme="minorBidi"/>
      <w:sz w:val="18"/>
      <w:szCs w:val="18"/>
      <w:lang w:eastAsia="en-US"/>
    </w:rPr>
  </w:style>
  <w:style w:type="paragraph" w:customStyle="1" w:styleId="1010">
    <w:name w:val="Основной текст (10)1"/>
    <w:basedOn w:val="a7"/>
    <w:link w:val="107"/>
    <w:uiPriority w:val="99"/>
    <w:rsid w:val="000B7905"/>
    <w:pPr>
      <w:shd w:val="clear" w:color="auto" w:fill="FFFFFF"/>
      <w:spacing w:before="180" w:line="240" w:lineRule="atLeast"/>
    </w:pPr>
    <w:rPr>
      <w:rFonts w:asciiTheme="minorHAnsi" w:eastAsiaTheme="minorHAnsi" w:hAnsiTheme="minorHAnsi" w:cstheme="minorBidi"/>
      <w:sz w:val="13"/>
      <w:szCs w:val="13"/>
      <w:lang w:eastAsia="en-US"/>
    </w:rPr>
  </w:style>
  <w:style w:type="paragraph" w:customStyle="1" w:styleId="1119">
    <w:name w:val="Основной текст (11)1"/>
    <w:basedOn w:val="a7"/>
    <w:link w:val="11c"/>
    <w:uiPriority w:val="99"/>
    <w:rsid w:val="000B7905"/>
    <w:pPr>
      <w:shd w:val="clear" w:color="auto" w:fill="FFFFFF"/>
      <w:spacing w:line="240" w:lineRule="exact"/>
      <w:jc w:val="center"/>
    </w:pPr>
    <w:rPr>
      <w:rFonts w:ascii="Tahoma" w:eastAsiaTheme="minorHAnsi" w:hAnsi="Tahoma" w:cs="Tahoma"/>
      <w:sz w:val="16"/>
      <w:szCs w:val="16"/>
      <w:lang w:eastAsia="en-US"/>
    </w:rPr>
  </w:style>
  <w:style w:type="paragraph" w:customStyle="1" w:styleId="12a">
    <w:name w:val="Основной текст (12)"/>
    <w:basedOn w:val="a7"/>
    <w:link w:val="129"/>
    <w:uiPriority w:val="99"/>
    <w:rsid w:val="000B7905"/>
    <w:pPr>
      <w:shd w:val="clear" w:color="auto" w:fill="FFFFFF"/>
      <w:spacing w:line="192" w:lineRule="exact"/>
      <w:jc w:val="both"/>
    </w:pPr>
    <w:rPr>
      <w:rFonts w:ascii="Tahoma" w:eastAsiaTheme="minorHAnsi" w:hAnsi="Tahoma" w:cs="Tahoma"/>
      <w:sz w:val="14"/>
      <w:szCs w:val="14"/>
      <w:lang w:eastAsia="en-US"/>
    </w:rPr>
  </w:style>
  <w:style w:type="paragraph" w:customStyle="1" w:styleId="138">
    <w:name w:val="Основной текст (13)"/>
    <w:basedOn w:val="a7"/>
    <w:link w:val="137"/>
    <w:uiPriority w:val="99"/>
    <w:rsid w:val="000B7905"/>
    <w:pPr>
      <w:shd w:val="clear" w:color="auto" w:fill="FFFFFF"/>
      <w:spacing w:line="110" w:lineRule="exact"/>
      <w:jc w:val="both"/>
    </w:pPr>
    <w:rPr>
      <w:rFonts w:ascii="Tahoma" w:eastAsiaTheme="minorHAnsi" w:hAnsi="Tahoma" w:cs="Tahoma"/>
      <w:sz w:val="8"/>
      <w:szCs w:val="8"/>
      <w:lang w:eastAsia="en-US"/>
    </w:rPr>
  </w:style>
  <w:style w:type="paragraph" w:customStyle="1" w:styleId="145">
    <w:name w:val="Основной текст (14)"/>
    <w:basedOn w:val="a7"/>
    <w:link w:val="144"/>
    <w:uiPriority w:val="99"/>
    <w:rsid w:val="000B7905"/>
    <w:pPr>
      <w:shd w:val="clear" w:color="auto" w:fill="FFFFFF"/>
      <w:spacing w:line="240" w:lineRule="atLeast"/>
    </w:pPr>
    <w:rPr>
      <w:rFonts w:ascii="Tahoma" w:eastAsiaTheme="minorHAnsi" w:hAnsi="Tahoma" w:cs="Tahoma"/>
      <w:sz w:val="8"/>
      <w:szCs w:val="8"/>
      <w:lang w:eastAsia="en-US"/>
    </w:rPr>
  </w:style>
  <w:style w:type="paragraph" w:customStyle="1" w:styleId="153">
    <w:name w:val="Основной текст (15)"/>
    <w:basedOn w:val="a7"/>
    <w:link w:val="152"/>
    <w:uiPriority w:val="99"/>
    <w:rsid w:val="000B7905"/>
    <w:pPr>
      <w:shd w:val="clear" w:color="auto" w:fill="FFFFFF"/>
      <w:spacing w:line="240" w:lineRule="atLeast"/>
    </w:pPr>
    <w:rPr>
      <w:rFonts w:ascii="Tahoma" w:eastAsiaTheme="minorHAnsi" w:hAnsi="Tahoma" w:cs="Tahoma"/>
      <w:sz w:val="8"/>
      <w:szCs w:val="8"/>
      <w:lang w:eastAsia="en-US"/>
    </w:rPr>
  </w:style>
  <w:style w:type="paragraph" w:customStyle="1" w:styleId="163">
    <w:name w:val="Основной текст (16)"/>
    <w:basedOn w:val="a7"/>
    <w:link w:val="162"/>
    <w:uiPriority w:val="99"/>
    <w:rsid w:val="000B7905"/>
    <w:pPr>
      <w:shd w:val="clear" w:color="auto" w:fill="FFFFFF"/>
      <w:spacing w:after="300" w:line="240" w:lineRule="atLeast"/>
    </w:pPr>
    <w:rPr>
      <w:rFonts w:ascii="Tahoma" w:eastAsiaTheme="minorHAnsi" w:hAnsi="Tahoma" w:cs="Tahoma"/>
      <w:sz w:val="8"/>
      <w:szCs w:val="8"/>
      <w:lang w:eastAsia="en-US"/>
    </w:rPr>
  </w:style>
  <w:style w:type="paragraph" w:customStyle="1" w:styleId="1710">
    <w:name w:val="Основной текст (17)1"/>
    <w:basedOn w:val="a7"/>
    <w:link w:val="172"/>
    <w:uiPriority w:val="99"/>
    <w:rsid w:val="000B7905"/>
    <w:pPr>
      <w:shd w:val="clear" w:color="auto" w:fill="FFFFFF"/>
      <w:spacing w:line="110" w:lineRule="exact"/>
      <w:jc w:val="right"/>
    </w:pPr>
    <w:rPr>
      <w:rFonts w:ascii="Tahoma" w:eastAsiaTheme="minorHAnsi" w:hAnsi="Tahoma" w:cs="Tahoma"/>
      <w:sz w:val="8"/>
      <w:szCs w:val="8"/>
      <w:lang w:eastAsia="en-US"/>
    </w:rPr>
  </w:style>
  <w:style w:type="paragraph" w:customStyle="1" w:styleId="1910">
    <w:name w:val="Основной текст (19)1"/>
    <w:basedOn w:val="a7"/>
    <w:link w:val="192"/>
    <w:uiPriority w:val="99"/>
    <w:rsid w:val="000B7905"/>
    <w:pPr>
      <w:shd w:val="clear" w:color="auto" w:fill="FFFFFF"/>
      <w:spacing w:line="230" w:lineRule="exact"/>
      <w:jc w:val="center"/>
    </w:pPr>
    <w:rPr>
      <w:rFonts w:ascii="Tahoma" w:eastAsiaTheme="minorHAnsi" w:hAnsi="Tahoma" w:cs="Tahoma"/>
      <w:b/>
      <w:bCs/>
      <w:sz w:val="19"/>
      <w:szCs w:val="19"/>
      <w:lang w:eastAsia="en-US"/>
    </w:rPr>
  </w:style>
  <w:style w:type="paragraph" w:customStyle="1" w:styleId="1810">
    <w:name w:val="Основной текст (18)1"/>
    <w:basedOn w:val="a7"/>
    <w:link w:val="183"/>
    <w:uiPriority w:val="99"/>
    <w:rsid w:val="000B7905"/>
    <w:pPr>
      <w:shd w:val="clear" w:color="auto" w:fill="FFFFFF"/>
      <w:spacing w:line="226" w:lineRule="exact"/>
      <w:jc w:val="center"/>
    </w:pPr>
    <w:rPr>
      <w:rFonts w:ascii="Arial" w:eastAsiaTheme="minorHAnsi" w:hAnsi="Arial" w:cs="Arial"/>
      <w:sz w:val="19"/>
      <w:szCs w:val="19"/>
      <w:lang w:eastAsia="en-US"/>
    </w:rPr>
  </w:style>
  <w:style w:type="paragraph" w:customStyle="1" w:styleId="3ff1">
    <w:name w:val="Подпись к таблице (3)"/>
    <w:basedOn w:val="a7"/>
    <w:link w:val="3ff0"/>
    <w:uiPriority w:val="99"/>
    <w:rsid w:val="000B7905"/>
    <w:pPr>
      <w:shd w:val="clear" w:color="auto" w:fill="FFFFFF"/>
      <w:spacing w:line="240" w:lineRule="atLeast"/>
    </w:pPr>
    <w:rPr>
      <w:rFonts w:ascii="Tahoma" w:eastAsiaTheme="minorHAnsi" w:hAnsi="Tahoma" w:cs="Tahoma"/>
      <w:b/>
      <w:bCs/>
      <w:sz w:val="19"/>
      <w:szCs w:val="19"/>
      <w:lang w:eastAsia="en-US"/>
    </w:rPr>
  </w:style>
  <w:style w:type="paragraph" w:customStyle="1" w:styleId="11d">
    <w:name w:val="Заголовок №11"/>
    <w:basedOn w:val="a7"/>
    <w:link w:val="1fffc"/>
    <w:uiPriority w:val="99"/>
    <w:rsid w:val="000B7905"/>
    <w:pPr>
      <w:shd w:val="clear" w:color="auto" w:fill="FFFFFF"/>
      <w:spacing w:line="250" w:lineRule="exact"/>
      <w:outlineLvl w:val="0"/>
    </w:pPr>
    <w:rPr>
      <w:rFonts w:ascii="Tahoma" w:eastAsiaTheme="minorHAnsi" w:hAnsi="Tahoma" w:cs="Tahoma"/>
      <w:b/>
      <w:bCs/>
      <w:sz w:val="19"/>
      <w:szCs w:val="19"/>
      <w:lang w:eastAsia="en-US"/>
    </w:rPr>
  </w:style>
  <w:style w:type="paragraph" w:customStyle="1" w:styleId="1fffe">
    <w:name w:val="Подпись к картинке1"/>
    <w:basedOn w:val="a7"/>
    <w:link w:val="afffffffffffa"/>
    <w:uiPriority w:val="99"/>
    <w:rsid w:val="000B7905"/>
    <w:pPr>
      <w:shd w:val="clear" w:color="auto" w:fill="FFFFFF"/>
      <w:spacing w:line="240" w:lineRule="exact"/>
      <w:jc w:val="both"/>
    </w:pPr>
    <w:rPr>
      <w:rFonts w:ascii="Tahoma" w:eastAsiaTheme="minorHAnsi" w:hAnsi="Tahoma" w:cs="Tahoma"/>
      <w:sz w:val="10"/>
      <w:szCs w:val="10"/>
      <w:lang w:eastAsia="en-US"/>
    </w:rPr>
  </w:style>
  <w:style w:type="paragraph" w:customStyle="1" w:styleId="2010">
    <w:name w:val="Основной текст (20)1"/>
    <w:basedOn w:val="a7"/>
    <w:link w:val="201"/>
    <w:uiPriority w:val="99"/>
    <w:rsid w:val="000B7905"/>
    <w:pPr>
      <w:shd w:val="clear" w:color="auto" w:fill="FFFFFF"/>
      <w:spacing w:line="542" w:lineRule="exact"/>
    </w:pPr>
    <w:rPr>
      <w:rFonts w:ascii="Tahoma" w:eastAsiaTheme="minorHAnsi" w:hAnsi="Tahoma" w:cs="Tahoma"/>
      <w:sz w:val="11"/>
      <w:szCs w:val="11"/>
      <w:lang w:eastAsia="en-US"/>
    </w:rPr>
  </w:style>
  <w:style w:type="paragraph" w:customStyle="1" w:styleId="245">
    <w:name w:val="Основной текст (24)"/>
    <w:basedOn w:val="a7"/>
    <w:link w:val="244"/>
    <w:uiPriority w:val="99"/>
    <w:rsid w:val="000B7905"/>
    <w:pPr>
      <w:shd w:val="clear" w:color="auto" w:fill="FFFFFF"/>
      <w:spacing w:after="1020" w:line="240" w:lineRule="atLeast"/>
    </w:pPr>
    <w:rPr>
      <w:rFonts w:asciiTheme="minorHAnsi" w:eastAsiaTheme="minorHAnsi" w:hAnsiTheme="minorHAnsi" w:cstheme="minorBidi"/>
      <w:b/>
      <w:bCs/>
      <w:sz w:val="15"/>
      <w:szCs w:val="15"/>
      <w:lang w:eastAsia="en-US"/>
    </w:rPr>
  </w:style>
  <w:style w:type="paragraph" w:customStyle="1" w:styleId="255">
    <w:name w:val="Основной текст (25)"/>
    <w:basedOn w:val="a7"/>
    <w:link w:val="254"/>
    <w:uiPriority w:val="99"/>
    <w:rsid w:val="000B7905"/>
    <w:pPr>
      <w:shd w:val="clear" w:color="auto" w:fill="FFFFFF"/>
      <w:spacing w:line="240" w:lineRule="atLeast"/>
    </w:pPr>
    <w:rPr>
      <w:rFonts w:ascii="Calibri" w:eastAsiaTheme="minorHAnsi" w:hAnsi="Calibri" w:cs="Calibri"/>
      <w:b/>
      <w:bCs/>
      <w:sz w:val="27"/>
      <w:szCs w:val="27"/>
      <w:lang w:eastAsia="en-US"/>
    </w:rPr>
  </w:style>
  <w:style w:type="paragraph" w:customStyle="1" w:styleId="6c">
    <w:name w:val="Подпись к картинке (6)"/>
    <w:basedOn w:val="a7"/>
    <w:link w:val="6b"/>
    <w:uiPriority w:val="99"/>
    <w:rsid w:val="000B7905"/>
    <w:pPr>
      <w:shd w:val="clear" w:color="auto" w:fill="FFFFFF"/>
      <w:spacing w:line="240" w:lineRule="atLeast"/>
    </w:pPr>
    <w:rPr>
      <w:rFonts w:asciiTheme="minorHAnsi" w:eastAsiaTheme="minorHAnsi" w:hAnsiTheme="minorHAnsi" w:cstheme="minorBidi"/>
      <w:b/>
      <w:bCs/>
      <w:sz w:val="15"/>
      <w:szCs w:val="15"/>
      <w:lang w:eastAsia="en-US"/>
    </w:rPr>
  </w:style>
  <w:style w:type="paragraph" w:customStyle="1" w:styleId="263">
    <w:name w:val="Основной текст (26)"/>
    <w:basedOn w:val="a7"/>
    <w:link w:val="262"/>
    <w:uiPriority w:val="99"/>
    <w:rsid w:val="000B7905"/>
    <w:pPr>
      <w:shd w:val="clear" w:color="auto" w:fill="FFFFFF"/>
      <w:spacing w:after="120" w:line="211" w:lineRule="exact"/>
    </w:pPr>
    <w:rPr>
      <w:rFonts w:ascii="Tahoma" w:eastAsiaTheme="minorHAnsi" w:hAnsi="Tahoma" w:cs="Tahoma"/>
      <w:sz w:val="13"/>
      <w:szCs w:val="13"/>
      <w:lang w:eastAsia="en-US"/>
    </w:rPr>
  </w:style>
  <w:style w:type="paragraph" w:customStyle="1" w:styleId="272">
    <w:name w:val="Основной текст (27)"/>
    <w:basedOn w:val="a7"/>
    <w:link w:val="271"/>
    <w:uiPriority w:val="99"/>
    <w:rsid w:val="000B7905"/>
    <w:pPr>
      <w:shd w:val="clear" w:color="auto" w:fill="FFFFFF"/>
      <w:spacing w:line="240" w:lineRule="atLeast"/>
    </w:pPr>
    <w:rPr>
      <w:rFonts w:asciiTheme="minorHAnsi" w:eastAsiaTheme="minorHAnsi" w:hAnsiTheme="minorHAnsi" w:cstheme="minorBidi"/>
      <w:b/>
      <w:bCs/>
      <w:i/>
      <w:iCs/>
      <w:noProof/>
      <w:sz w:val="105"/>
      <w:szCs w:val="105"/>
      <w:lang w:eastAsia="en-US"/>
    </w:rPr>
  </w:style>
  <w:style w:type="paragraph" w:customStyle="1" w:styleId="413">
    <w:name w:val="Подпись к таблице (4)1"/>
    <w:basedOn w:val="a7"/>
    <w:link w:val="4f3"/>
    <w:uiPriority w:val="99"/>
    <w:rsid w:val="000B7905"/>
    <w:pPr>
      <w:shd w:val="clear" w:color="auto" w:fill="FFFFFF"/>
      <w:spacing w:line="240" w:lineRule="atLeast"/>
    </w:pPr>
    <w:rPr>
      <w:rFonts w:asciiTheme="minorHAnsi" w:eastAsiaTheme="minorHAnsi" w:hAnsiTheme="minorHAnsi" w:cstheme="minorBidi"/>
      <w:b/>
      <w:bCs/>
      <w:i/>
      <w:iCs/>
      <w:sz w:val="25"/>
      <w:szCs w:val="25"/>
      <w:lang w:eastAsia="en-US"/>
    </w:rPr>
  </w:style>
  <w:style w:type="paragraph" w:customStyle="1" w:styleId="217">
    <w:name w:val="Основной текст (21)"/>
    <w:basedOn w:val="a7"/>
    <w:link w:val="216"/>
    <w:uiPriority w:val="99"/>
    <w:rsid w:val="000B7905"/>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227">
    <w:name w:val="Основной текст (22)"/>
    <w:basedOn w:val="a7"/>
    <w:link w:val="226"/>
    <w:uiPriority w:val="99"/>
    <w:rsid w:val="000B7905"/>
    <w:pPr>
      <w:shd w:val="clear" w:color="auto" w:fill="FFFFFF"/>
      <w:spacing w:line="240" w:lineRule="atLeast"/>
    </w:pPr>
    <w:rPr>
      <w:rFonts w:asciiTheme="minorHAnsi" w:eastAsiaTheme="minorHAnsi" w:hAnsiTheme="minorHAnsi" w:cstheme="minorBidi"/>
      <w:i/>
      <w:iCs/>
      <w:sz w:val="19"/>
      <w:szCs w:val="19"/>
      <w:lang w:eastAsia="en-US"/>
    </w:rPr>
  </w:style>
  <w:style w:type="paragraph" w:customStyle="1" w:styleId="313">
    <w:name w:val="Подпись к картинке (3)1"/>
    <w:basedOn w:val="a7"/>
    <w:link w:val="3ff4"/>
    <w:uiPriority w:val="99"/>
    <w:rsid w:val="000B7905"/>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4f6">
    <w:name w:val="Подпись к картинке (4)"/>
    <w:basedOn w:val="a7"/>
    <w:link w:val="4f5"/>
    <w:uiPriority w:val="99"/>
    <w:rsid w:val="000B7905"/>
    <w:pPr>
      <w:shd w:val="clear" w:color="auto" w:fill="FFFFFF"/>
      <w:spacing w:line="250" w:lineRule="exact"/>
      <w:ind w:hanging="400"/>
    </w:pPr>
    <w:rPr>
      <w:rFonts w:ascii="Tahoma" w:eastAsiaTheme="minorHAnsi" w:hAnsi="Tahoma" w:cs="Tahoma"/>
      <w:b/>
      <w:bCs/>
      <w:sz w:val="15"/>
      <w:szCs w:val="15"/>
      <w:lang w:eastAsia="en-US"/>
    </w:rPr>
  </w:style>
  <w:style w:type="paragraph" w:customStyle="1" w:styleId="2311">
    <w:name w:val="Основной текст (23)1"/>
    <w:basedOn w:val="a7"/>
    <w:link w:val="235"/>
    <w:uiPriority w:val="99"/>
    <w:rsid w:val="000B7905"/>
    <w:pPr>
      <w:shd w:val="clear" w:color="auto" w:fill="FFFFFF"/>
      <w:spacing w:line="240" w:lineRule="atLeast"/>
      <w:jc w:val="both"/>
    </w:pPr>
    <w:rPr>
      <w:rFonts w:asciiTheme="minorHAnsi" w:eastAsiaTheme="minorHAnsi" w:hAnsiTheme="minorHAnsi" w:cstheme="minorBidi"/>
      <w:sz w:val="9"/>
      <w:szCs w:val="9"/>
      <w:lang w:eastAsia="en-US"/>
    </w:rPr>
  </w:style>
  <w:style w:type="paragraph" w:customStyle="1" w:styleId="5f0">
    <w:name w:val="Подпись к картинке (5)"/>
    <w:basedOn w:val="a7"/>
    <w:link w:val="5f"/>
    <w:uiPriority w:val="99"/>
    <w:rsid w:val="000B7905"/>
    <w:pPr>
      <w:shd w:val="clear" w:color="auto" w:fill="FFFFFF"/>
      <w:spacing w:line="317" w:lineRule="exact"/>
      <w:jc w:val="center"/>
    </w:pPr>
    <w:rPr>
      <w:rFonts w:asciiTheme="minorHAnsi" w:eastAsiaTheme="minorHAnsi" w:hAnsiTheme="minorHAnsi" w:cstheme="minorBidi"/>
      <w:sz w:val="23"/>
      <w:szCs w:val="23"/>
      <w:lang w:eastAsia="en-US"/>
    </w:rPr>
  </w:style>
  <w:style w:type="paragraph" w:customStyle="1" w:styleId="13a">
    <w:name w:val="Заголовок №1 (3)"/>
    <w:basedOn w:val="a7"/>
    <w:link w:val="139"/>
    <w:uiPriority w:val="99"/>
    <w:rsid w:val="000B7905"/>
    <w:pPr>
      <w:shd w:val="clear" w:color="auto" w:fill="FFFFFF"/>
      <w:spacing w:before="360" w:after="360" w:line="240" w:lineRule="atLeast"/>
      <w:outlineLvl w:val="0"/>
    </w:pPr>
    <w:rPr>
      <w:rFonts w:ascii="Tahoma" w:eastAsiaTheme="minorHAnsi" w:hAnsi="Tahoma" w:cs="Tahoma"/>
      <w:spacing w:val="-70"/>
      <w:w w:val="200"/>
      <w:sz w:val="74"/>
      <w:szCs w:val="74"/>
      <w:lang w:eastAsia="en-US"/>
    </w:rPr>
  </w:style>
  <w:style w:type="paragraph" w:customStyle="1" w:styleId="281">
    <w:name w:val="Основной текст (28)1"/>
    <w:basedOn w:val="a7"/>
    <w:link w:val="280"/>
    <w:uiPriority w:val="99"/>
    <w:rsid w:val="000B7905"/>
    <w:pPr>
      <w:shd w:val="clear" w:color="auto" w:fill="FFFFFF"/>
      <w:spacing w:before="240" w:after="420" w:line="240" w:lineRule="atLeast"/>
    </w:pPr>
    <w:rPr>
      <w:rFonts w:ascii="Tahoma" w:eastAsiaTheme="minorHAnsi" w:hAnsi="Tahoma" w:cs="Tahoma"/>
      <w:spacing w:val="-70"/>
      <w:w w:val="200"/>
      <w:sz w:val="74"/>
      <w:szCs w:val="74"/>
      <w:lang w:eastAsia="en-US"/>
    </w:rPr>
  </w:style>
  <w:style w:type="paragraph" w:customStyle="1" w:styleId="425">
    <w:name w:val="Заголовок №4 (2)"/>
    <w:basedOn w:val="a7"/>
    <w:link w:val="424"/>
    <w:uiPriority w:val="99"/>
    <w:rsid w:val="000B7905"/>
    <w:pPr>
      <w:shd w:val="clear" w:color="auto" w:fill="FFFFFF"/>
      <w:spacing w:before="120" w:line="379" w:lineRule="exact"/>
      <w:outlineLvl w:val="3"/>
    </w:pPr>
    <w:rPr>
      <w:rFonts w:ascii="Tahoma" w:eastAsiaTheme="minorHAnsi" w:hAnsi="Tahoma" w:cs="Tahoma"/>
      <w:b/>
      <w:bCs/>
      <w:sz w:val="21"/>
      <w:szCs w:val="21"/>
      <w:lang w:eastAsia="en-US"/>
    </w:rPr>
  </w:style>
  <w:style w:type="paragraph" w:customStyle="1" w:styleId="291">
    <w:name w:val="Основной текст (29)1"/>
    <w:basedOn w:val="a7"/>
    <w:link w:val="290"/>
    <w:uiPriority w:val="99"/>
    <w:rsid w:val="000B7905"/>
    <w:pPr>
      <w:shd w:val="clear" w:color="auto" w:fill="FFFFFF"/>
      <w:spacing w:line="379" w:lineRule="exact"/>
    </w:pPr>
    <w:rPr>
      <w:rFonts w:ascii="Calibri" w:eastAsiaTheme="minorHAnsi" w:hAnsi="Calibri" w:cs="Calibri"/>
      <w:sz w:val="19"/>
      <w:szCs w:val="19"/>
      <w:lang w:eastAsia="en-US"/>
    </w:rPr>
  </w:style>
  <w:style w:type="paragraph" w:customStyle="1" w:styleId="301">
    <w:name w:val="Основной текст (30)1"/>
    <w:basedOn w:val="a7"/>
    <w:link w:val="300"/>
    <w:uiPriority w:val="99"/>
    <w:rsid w:val="000B7905"/>
    <w:pPr>
      <w:shd w:val="clear" w:color="auto" w:fill="FFFFFF"/>
      <w:spacing w:before="120" w:after="120" w:line="115" w:lineRule="exact"/>
      <w:jc w:val="both"/>
    </w:pPr>
    <w:rPr>
      <w:rFonts w:asciiTheme="minorHAnsi" w:eastAsiaTheme="minorHAnsi" w:hAnsiTheme="minorHAnsi" w:cstheme="minorBidi"/>
      <w:sz w:val="18"/>
      <w:szCs w:val="18"/>
      <w:lang w:eastAsia="en-US"/>
    </w:rPr>
  </w:style>
  <w:style w:type="paragraph" w:customStyle="1" w:styleId="7a">
    <w:name w:val="Подпись к картинке (7)"/>
    <w:basedOn w:val="a7"/>
    <w:link w:val="79"/>
    <w:uiPriority w:val="99"/>
    <w:rsid w:val="000B7905"/>
    <w:pPr>
      <w:shd w:val="clear" w:color="auto" w:fill="FFFFFF"/>
      <w:spacing w:line="240" w:lineRule="atLeast"/>
    </w:pPr>
    <w:rPr>
      <w:rFonts w:ascii="Calibri" w:eastAsiaTheme="minorHAnsi" w:hAnsi="Calibri" w:cs="Calibri"/>
      <w:sz w:val="19"/>
      <w:szCs w:val="19"/>
      <w:lang w:eastAsia="en-US"/>
    </w:rPr>
  </w:style>
  <w:style w:type="paragraph" w:customStyle="1" w:styleId="813">
    <w:name w:val="Подпись к картинке (8)1"/>
    <w:basedOn w:val="a7"/>
    <w:link w:val="87"/>
    <w:uiPriority w:val="99"/>
    <w:rsid w:val="000B7905"/>
    <w:pPr>
      <w:shd w:val="clear" w:color="auto" w:fill="FFFFFF"/>
      <w:spacing w:line="240" w:lineRule="atLeast"/>
    </w:pPr>
    <w:rPr>
      <w:rFonts w:ascii="Calibri" w:eastAsiaTheme="minorHAnsi" w:hAnsi="Calibri" w:cs="Calibri"/>
      <w:sz w:val="19"/>
      <w:szCs w:val="19"/>
      <w:lang w:eastAsia="en-US"/>
    </w:rPr>
  </w:style>
  <w:style w:type="paragraph" w:customStyle="1" w:styleId="9a">
    <w:name w:val="Подпись к картинке (9)"/>
    <w:basedOn w:val="a7"/>
    <w:link w:val="97"/>
    <w:uiPriority w:val="99"/>
    <w:rsid w:val="000B7905"/>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362">
    <w:name w:val="Основной текст (36)"/>
    <w:basedOn w:val="a7"/>
    <w:link w:val="361"/>
    <w:uiPriority w:val="99"/>
    <w:rsid w:val="000B7905"/>
    <w:pPr>
      <w:shd w:val="clear" w:color="auto" w:fill="FFFFFF"/>
      <w:spacing w:before="300" w:line="240" w:lineRule="atLeast"/>
    </w:pPr>
    <w:rPr>
      <w:rFonts w:ascii="Arial" w:eastAsiaTheme="minorHAnsi" w:hAnsi="Arial" w:cs="Arial"/>
      <w:sz w:val="10"/>
      <w:szCs w:val="10"/>
      <w:lang w:eastAsia="en-US"/>
    </w:rPr>
  </w:style>
  <w:style w:type="paragraph" w:customStyle="1" w:styleId="10b">
    <w:name w:val="Подпись к картинке (10)"/>
    <w:basedOn w:val="a7"/>
    <w:link w:val="10a"/>
    <w:uiPriority w:val="99"/>
    <w:rsid w:val="000B7905"/>
    <w:pPr>
      <w:shd w:val="clear" w:color="auto" w:fill="FFFFFF"/>
      <w:spacing w:line="240" w:lineRule="atLeast"/>
    </w:pPr>
    <w:rPr>
      <w:rFonts w:ascii="Arial" w:eastAsiaTheme="minorHAnsi" w:hAnsi="Arial" w:cs="Arial"/>
      <w:sz w:val="10"/>
      <w:szCs w:val="10"/>
      <w:lang w:eastAsia="en-US"/>
    </w:rPr>
  </w:style>
  <w:style w:type="paragraph" w:customStyle="1" w:styleId="325">
    <w:name w:val="Основной текст (32)"/>
    <w:basedOn w:val="a7"/>
    <w:link w:val="324"/>
    <w:uiPriority w:val="99"/>
    <w:rsid w:val="000B7905"/>
    <w:pPr>
      <w:shd w:val="clear" w:color="auto" w:fill="FFFFFF"/>
      <w:spacing w:line="240" w:lineRule="atLeast"/>
    </w:pPr>
    <w:rPr>
      <w:rFonts w:ascii="Tahoma" w:eastAsiaTheme="minorHAnsi" w:hAnsi="Tahoma" w:cs="Tahoma"/>
      <w:sz w:val="15"/>
      <w:szCs w:val="15"/>
      <w:lang w:eastAsia="en-US"/>
    </w:rPr>
  </w:style>
  <w:style w:type="paragraph" w:customStyle="1" w:styleId="3112">
    <w:name w:val="Основной текст (31)1"/>
    <w:basedOn w:val="a7"/>
    <w:link w:val="314"/>
    <w:uiPriority w:val="99"/>
    <w:rsid w:val="000B7905"/>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334">
    <w:name w:val="Основной текст (33)"/>
    <w:basedOn w:val="a7"/>
    <w:link w:val="333"/>
    <w:uiPriority w:val="99"/>
    <w:rsid w:val="000B7905"/>
    <w:pPr>
      <w:shd w:val="clear" w:color="auto" w:fill="FFFFFF"/>
      <w:spacing w:line="120" w:lineRule="exact"/>
      <w:jc w:val="right"/>
    </w:pPr>
    <w:rPr>
      <w:rFonts w:ascii="Tahoma" w:eastAsiaTheme="minorHAnsi" w:hAnsi="Tahoma" w:cs="Tahoma"/>
      <w:noProof/>
      <w:sz w:val="30"/>
      <w:szCs w:val="30"/>
      <w:lang w:eastAsia="en-US"/>
    </w:rPr>
  </w:style>
  <w:style w:type="paragraph" w:customStyle="1" w:styleId="342">
    <w:name w:val="Основной текст (34)"/>
    <w:basedOn w:val="a7"/>
    <w:link w:val="341"/>
    <w:uiPriority w:val="99"/>
    <w:rsid w:val="000B7905"/>
    <w:pPr>
      <w:shd w:val="clear" w:color="auto" w:fill="FFFFFF"/>
      <w:spacing w:after="1560" w:line="163" w:lineRule="exact"/>
      <w:jc w:val="both"/>
    </w:pPr>
    <w:rPr>
      <w:rFonts w:ascii="Arial" w:eastAsiaTheme="minorHAnsi" w:hAnsi="Arial" w:cs="Arial"/>
      <w:sz w:val="13"/>
      <w:szCs w:val="13"/>
      <w:lang w:eastAsia="en-US"/>
    </w:rPr>
  </w:style>
  <w:style w:type="paragraph" w:customStyle="1" w:styleId="352">
    <w:name w:val="Основной текст (35)"/>
    <w:basedOn w:val="a7"/>
    <w:link w:val="351"/>
    <w:uiPriority w:val="99"/>
    <w:rsid w:val="000B7905"/>
    <w:pPr>
      <w:shd w:val="clear" w:color="auto" w:fill="FFFFFF"/>
      <w:spacing w:before="1560" w:after="300" w:line="240" w:lineRule="atLeast"/>
    </w:pPr>
    <w:rPr>
      <w:rFonts w:ascii="Tahoma" w:eastAsiaTheme="minorHAnsi" w:hAnsi="Tahoma" w:cs="Tahoma"/>
      <w:b/>
      <w:bCs/>
      <w:sz w:val="14"/>
      <w:szCs w:val="14"/>
      <w:lang w:eastAsia="en-US"/>
    </w:rPr>
  </w:style>
  <w:style w:type="paragraph" w:customStyle="1" w:styleId="372">
    <w:name w:val="Основной текст (37)"/>
    <w:basedOn w:val="a7"/>
    <w:link w:val="371"/>
    <w:uiPriority w:val="99"/>
    <w:rsid w:val="000B7905"/>
    <w:pPr>
      <w:shd w:val="clear" w:color="auto" w:fill="FFFFFF"/>
      <w:spacing w:before="300" w:after="180" w:line="240" w:lineRule="atLeast"/>
    </w:pPr>
    <w:rPr>
      <w:rFonts w:ascii="Arial" w:eastAsiaTheme="minorHAnsi" w:hAnsi="Arial" w:cs="Arial"/>
      <w:sz w:val="15"/>
      <w:szCs w:val="15"/>
      <w:lang w:eastAsia="en-US"/>
    </w:rPr>
  </w:style>
  <w:style w:type="paragraph" w:customStyle="1" w:styleId="382">
    <w:name w:val="Основной текст (38)"/>
    <w:basedOn w:val="a7"/>
    <w:link w:val="381"/>
    <w:uiPriority w:val="99"/>
    <w:rsid w:val="000B7905"/>
    <w:pPr>
      <w:shd w:val="clear" w:color="auto" w:fill="FFFFFF"/>
      <w:spacing w:before="1020" w:after="300" w:line="240" w:lineRule="atLeast"/>
    </w:pPr>
    <w:rPr>
      <w:rFonts w:ascii="Tahoma" w:eastAsiaTheme="minorHAnsi" w:hAnsi="Tahoma" w:cs="Tahoma"/>
      <w:b/>
      <w:bCs/>
      <w:sz w:val="16"/>
      <w:szCs w:val="16"/>
      <w:lang w:eastAsia="en-US"/>
    </w:rPr>
  </w:style>
  <w:style w:type="paragraph" w:customStyle="1" w:styleId="3ff7">
    <w:name w:val="Оглавление (3)"/>
    <w:basedOn w:val="a7"/>
    <w:link w:val="3ff6"/>
    <w:uiPriority w:val="99"/>
    <w:rsid w:val="000B7905"/>
    <w:pPr>
      <w:shd w:val="clear" w:color="auto" w:fill="FFFFFF"/>
      <w:spacing w:line="240" w:lineRule="exact"/>
      <w:ind w:firstLine="760"/>
      <w:jc w:val="both"/>
    </w:pPr>
    <w:rPr>
      <w:rFonts w:ascii="Arial" w:eastAsiaTheme="minorHAnsi" w:hAnsi="Arial" w:cs="Arial"/>
      <w:sz w:val="13"/>
      <w:szCs w:val="13"/>
      <w:lang w:eastAsia="en-US"/>
    </w:rPr>
  </w:style>
  <w:style w:type="paragraph" w:customStyle="1" w:styleId="415">
    <w:name w:val="Заголовок №41"/>
    <w:basedOn w:val="a7"/>
    <w:link w:val="4f7"/>
    <w:uiPriority w:val="99"/>
    <w:rsid w:val="000B7905"/>
    <w:pPr>
      <w:shd w:val="clear" w:color="auto" w:fill="FFFFFF"/>
      <w:spacing w:line="312" w:lineRule="exact"/>
      <w:outlineLvl w:val="3"/>
    </w:pPr>
    <w:rPr>
      <w:rFonts w:asciiTheme="minorHAnsi" w:eastAsiaTheme="minorHAnsi" w:hAnsiTheme="minorHAnsi" w:cstheme="minorBidi"/>
      <w:b/>
      <w:bCs/>
      <w:sz w:val="25"/>
      <w:szCs w:val="25"/>
      <w:lang w:eastAsia="en-US"/>
    </w:rPr>
  </w:style>
  <w:style w:type="paragraph" w:customStyle="1" w:styleId="416">
    <w:name w:val="Оглавление (4)1"/>
    <w:basedOn w:val="a7"/>
    <w:link w:val="4f9"/>
    <w:uiPriority w:val="99"/>
    <w:rsid w:val="000B7905"/>
    <w:pPr>
      <w:shd w:val="clear" w:color="auto" w:fill="FFFFFF"/>
      <w:spacing w:line="312" w:lineRule="exact"/>
    </w:pPr>
    <w:rPr>
      <w:rFonts w:asciiTheme="minorHAnsi" w:eastAsiaTheme="minorHAnsi" w:hAnsiTheme="minorHAnsi" w:cstheme="minorBidi"/>
      <w:b/>
      <w:bCs/>
      <w:sz w:val="25"/>
      <w:szCs w:val="25"/>
      <w:lang w:eastAsia="en-US"/>
    </w:rPr>
  </w:style>
  <w:style w:type="paragraph" w:customStyle="1" w:styleId="401">
    <w:name w:val="Основной текст (40)1"/>
    <w:basedOn w:val="a7"/>
    <w:link w:val="400"/>
    <w:uiPriority w:val="99"/>
    <w:rsid w:val="000B7905"/>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428">
    <w:name w:val="Основной текст (42)"/>
    <w:basedOn w:val="a7"/>
    <w:link w:val="427"/>
    <w:uiPriority w:val="99"/>
    <w:rsid w:val="000B7905"/>
    <w:pPr>
      <w:shd w:val="clear" w:color="auto" w:fill="FFFFFF"/>
      <w:spacing w:after="120" w:line="240" w:lineRule="atLeast"/>
    </w:pPr>
    <w:rPr>
      <w:rFonts w:ascii="Tahoma" w:eastAsiaTheme="minorHAnsi" w:hAnsi="Tahoma" w:cs="Tahoma"/>
      <w:b/>
      <w:bCs/>
      <w:sz w:val="21"/>
      <w:szCs w:val="21"/>
      <w:lang w:eastAsia="en-US"/>
    </w:rPr>
  </w:style>
  <w:style w:type="paragraph" w:customStyle="1" w:styleId="4112">
    <w:name w:val="Основной текст (41)1"/>
    <w:basedOn w:val="a7"/>
    <w:link w:val="417"/>
    <w:uiPriority w:val="99"/>
    <w:rsid w:val="000B7905"/>
    <w:pPr>
      <w:shd w:val="clear" w:color="auto" w:fill="FFFFFF"/>
      <w:spacing w:line="240" w:lineRule="atLeast"/>
    </w:pPr>
    <w:rPr>
      <w:rFonts w:ascii="Tahoma" w:eastAsiaTheme="minorHAnsi" w:hAnsi="Tahoma" w:cs="Tahoma"/>
      <w:noProof/>
      <w:sz w:val="30"/>
      <w:szCs w:val="30"/>
      <w:lang w:eastAsia="en-US"/>
    </w:rPr>
  </w:style>
  <w:style w:type="paragraph" w:customStyle="1" w:styleId="3910">
    <w:name w:val="Основной текст (39)1"/>
    <w:basedOn w:val="a7"/>
    <w:link w:val="391"/>
    <w:uiPriority w:val="99"/>
    <w:rsid w:val="000B7905"/>
    <w:pPr>
      <w:shd w:val="clear" w:color="auto" w:fill="FFFFFF"/>
      <w:spacing w:line="240" w:lineRule="atLeast"/>
    </w:pPr>
    <w:rPr>
      <w:rFonts w:ascii="Tahoma" w:eastAsiaTheme="minorHAnsi" w:hAnsi="Tahoma" w:cs="Tahoma"/>
      <w:noProof/>
      <w:sz w:val="30"/>
      <w:szCs w:val="30"/>
      <w:lang w:eastAsia="en-US"/>
    </w:rPr>
  </w:style>
  <w:style w:type="paragraph" w:customStyle="1" w:styleId="512">
    <w:name w:val="Подпись к таблице (5)1"/>
    <w:basedOn w:val="a7"/>
    <w:link w:val="5f1"/>
    <w:uiPriority w:val="99"/>
    <w:rsid w:val="000B7905"/>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4310">
    <w:name w:val="Основной текст (43)1"/>
    <w:basedOn w:val="a7"/>
    <w:link w:val="431"/>
    <w:uiPriority w:val="99"/>
    <w:rsid w:val="000B7905"/>
    <w:pPr>
      <w:shd w:val="clear" w:color="auto" w:fill="FFFFFF"/>
      <w:spacing w:line="221" w:lineRule="exact"/>
    </w:pPr>
    <w:rPr>
      <w:rFonts w:ascii="Tahoma" w:eastAsiaTheme="minorHAnsi" w:hAnsi="Tahoma" w:cs="Tahoma"/>
      <w:b/>
      <w:bCs/>
      <w:sz w:val="17"/>
      <w:szCs w:val="17"/>
      <w:lang w:eastAsia="en-US"/>
    </w:rPr>
  </w:style>
  <w:style w:type="paragraph" w:customStyle="1" w:styleId="441">
    <w:name w:val="Основной текст (44)1"/>
    <w:basedOn w:val="a7"/>
    <w:link w:val="440"/>
    <w:uiPriority w:val="99"/>
    <w:rsid w:val="000B7905"/>
    <w:pPr>
      <w:shd w:val="clear" w:color="auto" w:fill="FFFFFF"/>
      <w:spacing w:after="300" w:line="226" w:lineRule="exact"/>
    </w:pPr>
    <w:rPr>
      <w:rFonts w:ascii="Tahoma" w:eastAsiaTheme="minorHAnsi" w:hAnsi="Tahoma" w:cs="Tahoma"/>
      <w:b/>
      <w:bCs/>
      <w:i/>
      <w:iCs/>
      <w:sz w:val="16"/>
      <w:szCs w:val="16"/>
      <w:lang w:eastAsia="en-US"/>
    </w:rPr>
  </w:style>
  <w:style w:type="paragraph" w:customStyle="1" w:styleId="6e">
    <w:name w:val="Подпись к таблице (6)"/>
    <w:basedOn w:val="a7"/>
    <w:link w:val="6d"/>
    <w:uiPriority w:val="99"/>
    <w:rsid w:val="000B7905"/>
    <w:pPr>
      <w:shd w:val="clear" w:color="auto" w:fill="FFFFFF"/>
      <w:spacing w:line="240" w:lineRule="atLeast"/>
    </w:pPr>
    <w:rPr>
      <w:rFonts w:ascii="Tahoma" w:eastAsiaTheme="minorHAnsi" w:hAnsi="Tahoma" w:cs="Tahoma"/>
      <w:b/>
      <w:bCs/>
      <w:sz w:val="17"/>
      <w:szCs w:val="17"/>
      <w:lang w:eastAsia="en-US"/>
    </w:rPr>
  </w:style>
  <w:style w:type="character" w:customStyle="1" w:styleId="afffffffffffc">
    <w:name w:val="_Обычный Знак"/>
    <w:link w:val="afffffffffffd"/>
    <w:locked/>
    <w:rsid w:val="000B7905"/>
    <w:rPr>
      <w:sz w:val="24"/>
    </w:rPr>
  </w:style>
  <w:style w:type="paragraph" w:customStyle="1" w:styleId="afffffffffffd">
    <w:name w:val="_Обычный"/>
    <w:basedOn w:val="a7"/>
    <w:link w:val="afffffffffffc"/>
    <w:rsid w:val="000B7905"/>
    <w:pPr>
      <w:ind w:firstLine="709"/>
      <w:jc w:val="both"/>
    </w:pPr>
    <w:rPr>
      <w:rFonts w:asciiTheme="minorHAnsi" w:eastAsiaTheme="minorHAnsi" w:hAnsiTheme="minorHAnsi" w:cstheme="minorBidi"/>
      <w:szCs w:val="22"/>
      <w:lang w:eastAsia="en-US"/>
    </w:rPr>
  </w:style>
  <w:style w:type="paragraph" w:customStyle="1" w:styleId="1ffff1">
    <w:name w:val="Маркированный список 1"/>
    <w:basedOn w:val="a7"/>
    <w:uiPriority w:val="99"/>
    <w:rsid w:val="000B7905"/>
    <w:pPr>
      <w:tabs>
        <w:tab w:val="num" w:pos="1080"/>
      </w:tabs>
      <w:spacing w:line="360" w:lineRule="auto"/>
      <w:ind w:left="1080" w:hanging="360"/>
      <w:jc w:val="both"/>
    </w:pPr>
    <w:rPr>
      <w:rFonts w:ascii="Arial" w:hAnsi="Arial" w:cs="Arial"/>
    </w:rPr>
  </w:style>
  <w:style w:type="paragraph" w:customStyle="1" w:styleId="Sb">
    <w:name w:val="S_Обложка_проект"/>
    <w:basedOn w:val="a7"/>
    <w:uiPriority w:val="99"/>
    <w:rsid w:val="000B7905"/>
    <w:pPr>
      <w:spacing w:line="360" w:lineRule="auto"/>
      <w:ind w:left="3240"/>
      <w:jc w:val="right"/>
    </w:pPr>
    <w:rPr>
      <w:caps/>
    </w:rPr>
  </w:style>
  <w:style w:type="character" w:customStyle="1" w:styleId="2fff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0B7905"/>
  </w:style>
  <w:style w:type="paragraph" w:customStyle="1" w:styleId="3ff9">
    <w:name w:val="книга 3 основной"/>
    <w:basedOn w:val="af2"/>
    <w:uiPriority w:val="99"/>
    <w:rsid w:val="000B7905"/>
    <w:pPr>
      <w:spacing w:line="240" w:lineRule="auto"/>
    </w:pPr>
    <w:rPr>
      <w:rFonts w:eastAsia="Calibri"/>
      <w:szCs w:val="24"/>
      <w:lang w:val="en-US" w:bidi="en-US"/>
    </w:rPr>
  </w:style>
  <w:style w:type="character" w:customStyle="1" w:styleId="afffffffffffe">
    <w:name w:val="Текст в табл"/>
    <w:rsid w:val="000B7905"/>
    <w:rPr>
      <w:rFonts w:ascii="Arial" w:hAnsi="Arial"/>
      <w:noProof w:val="0"/>
      <w:sz w:val="16"/>
      <w:lang w:val="ru-RU"/>
    </w:rPr>
  </w:style>
  <w:style w:type="numbering" w:customStyle="1" w:styleId="110">
    <w:name w:val="Стиль11"/>
    <w:uiPriority w:val="99"/>
    <w:rsid w:val="000B7905"/>
    <w:pPr>
      <w:numPr>
        <w:numId w:val="55"/>
      </w:numPr>
    </w:pPr>
  </w:style>
  <w:style w:type="paragraph" w:customStyle="1" w:styleId="363">
    <w:name w:val="стиль36"/>
    <w:basedOn w:val="a7"/>
    <w:uiPriority w:val="99"/>
    <w:rsid w:val="000B7905"/>
    <w:pPr>
      <w:spacing w:before="100" w:beforeAutospacing="1" w:after="100" w:afterAutospacing="1"/>
    </w:pPr>
  </w:style>
  <w:style w:type="numbering" w:customStyle="1" w:styleId="11111110">
    <w:name w:val="1 / 1.1 / 1.1.11"/>
    <w:basedOn w:val="aa"/>
    <w:next w:val="1111110"/>
    <w:rsid w:val="000B7905"/>
  </w:style>
  <w:style w:type="numbering" w:customStyle="1" w:styleId="1ai1">
    <w:name w:val="1 / a / i1"/>
    <w:basedOn w:val="aa"/>
    <w:next w:val="1ai"/>
    <w:rsid w:val="000B7905"/>
  </w:style>
  <w:style w:type="paragraph" w:customStyle="1" w:styleId="affffffffffff">
    <w:name w:val="Текст таблицы"/>
    <w:basedOn w:val="a7"/>
    <w:link w:val="affffffffffff0"/>
    <w:rsid w:val="000B7905"/>
    <w:pPr>
      <w:suppressAutoHyphens/>
      <w:spacing w:line="360" w:lineRule="auto"/>
      <w:jc w:val="center"/>
    </w:pPr>
    <w:rPr>
      <w:sz w:val="22"/>
      <w:szCs w:val="20"/>
      <w:lang w:eastAsia="ar-SA"/>
    </w:rPr>
  </w:style>
  <w:style w:type="character" w:customStyle="1" w:styleId="affffffffffff0">
    <w:name w:val="Текст таблицы Знак"/>
    <w:link w:val="affffffffffff"/>
    <w:rsid w:val="000B7905"/>
    <w:rPr>
      <w:rFonts w:ascii="Times New Roman" w:eastAsia="Times New Roman" w:hAnsi="Times New Roman" w:cs="Times New Roman"/>
      <w:szCs w:val="20"/>
      <w:lang w:eastAsia="ar-SA"/>
    </w:rPr>
  </w:style>
  <w:style w:type="numbering" w:customStyle="1" w:styleId="111a">
    <w:name w:val="Стиль111"/>
    <w:uiPriority w:val="99"/>
    <w:rsid w:val="000B7905"/>
  </w:style>
  <w:style w:type="numbering" w:customStyle="1" w:styleId="11111111">
    <w:name w:val="1 / 1.1 / 1.1.111"/>
    <w:basedOn w:val="aa"/>
    <w:next w:val="1111110"/>
    <w:rsid w:val="000B7905"/>
  </w:style>
  <w:style w:type="numbering" w:customStyle="1" w:styleId="1ai11">
    <w:name w:val="1 / a / i11"/>
    <w:basedOn w:val="aa"/>
    <w:next w:val="1ai"/>
    <w:rsid w:val="000B7905"/>
  </w:style>
  <w:style w:type="character" w:customStyle="1" w:styleId="11f">
    <w:name w:val="Заголовок 1 Знак1"/>
    <w:aliases w:val="Заголовок 1 Знак Знак Знак2,Заголовок 1 Знак Знак Знак Знак1"/>
    <w:uiPriority w:val="9"/>
    <w:rsid w:val="000B7905"/>
    <w:rPr>
      <w:rFonts w:ascii="Calibri Light" w:eastAsia="Times New Roman" w:hAnsi="Calibri Light" w:cs="Times New Roman"/>
      <w:color w:val="2E74B5"/>
      <w:sz w:val="32"/>
      <w:szCs w:val="32"/>
    </w:rPr>
  </w:style>
  <w:style w:type="character" w:customStyle="1" w:styleId="713">
    <w:name w:val="Заголовок 7 Знак1"/>
    <w:aliases w:val="Заголовок x.x Знак1"/>
    <w:semiHidden/>
    <w:rsid w:val="000B7905"/>
    <w:rPr>
      <w:rFonts w:ascii="Calibri Light" w:eastAsia="Times New Roman" w:hAnsi="Calibri Light" w:cs="Times New Roman"/>
      <w:i/>
      <w:iCs/>
      <w:color w:val="1F4D78"/>
      <w:sz w:val="24"/>
      <w:szCs w:val="24"/>
    </w:rPr>
  </w:style>
  <w:style w:type="character" w:customStyle="1" w:styleId="1ffff2">
    <w:name w:val="Верхний колонтитул Знак1"/>
    <w:aliases w:val="Знак4 Знак1"/>
    <w:uiPriority w:val="99"/>
    <w:semiHidden/>
    <w:rsid w:val="000B7905"/>
    <w:rPr>
      <w:sz w:val="24"/>
      <w:szCs w:val="24"/>
    </w:rPr>
  </w:style>
  <w:style w:type="character" w:customStyle="1" w:styleId="1ffff3">
    <w:name w:val="Текст выноски Знак1"/>
    <w:aliases w:val="Знак5 Знак1"/>
    <w:uiPriority w:val="99"/>
    <w:semiHidden/>
    <w:rsid w:val="000B7905"/>
    <w:rPr>
      <w:rFonts w:ascii="Segoe UI" w:hAnsi="Segoe UI" w:cs="Segoe UI"/>
      <w:sz w:val="18"/>
      <w:szCs w:val="18"/>
    </w:rPr>
  </w:style>
  <w:style w:type="character" w:customStyle="1" w:styleId="affffffffffff1">
    <w:name w:val="текст таблиц Знак"/>
    <w:link w:val="affffffffffff2"/>
    <w:locked/>
    <w:rsid w:val="000B7905"/>
  </w:style>
  <w:style w:type="paragraph" w:customStyle="1" w:styleId="affffffffffff2">
    <w:name w:val="текст таблиц"/>
    <w:basedOn w:val="a7"/>
    <w:link w:val="affffffffffff1"/>
    <w:qFormat/>
    <w:rsid w:val="000B7905"/>
    <w:pPr>
      <w:tabs>
        <w:tab w:val="left" w:pos="708"/>
      </w:tabs>
      <w:jc w:val="center"/>
    </w:pPr>
    <w:rPr>
      <w:rFonts w:asciiTheme="minorHAnsi" w:eastAsiaTheme="minorHAnsi" w:hAnsiTheme="minorHAnsi" w:cstheme="minorBidi"/>
      <w:sz w:val="22"/>
      <w:szCs w:val="22"/>
      <w:lang w:eastAsia="en-US"/>
    </w:rPr>
  </w:style>
  <w:style w:type="numbering" w:customStyle="1" w:styleId="12b">
    <w:name w:val="Стиль12"/>
    <w:uiPriority w:val="99"/>
    <w:rsid w:val="000B7905"/>
  </w:style>
  <w:style w:type="numbering" w:customStyle="1" w:styleId="11111112">
    <w:name w:val="1 / 1.1 / 1.1.112"/>
    <w:basedOn w:val="aa"/>
    <w:next w:val="1111110"/>
    <w:rsid w:val="000B7905"/>
  </w:style>
  <w:style w:type="numbering" w:customStyle="1" w:styleId="1ai12">
    <w:name w:val="1 / a / i12"/>
    <w:basedOn w:val="aa"/>
    <w:next w:val="1ai"/>
    <w:rsid w:val="000B7905"/>
  </w:style>
  <w:style w:type="numbering" w:customStyle="1" w:styleId="13b">
    <w:name w:val="Стиль13"/>
    <w:uiPriority w:val="99"/>
    <w:rsid w:val="000B7905"/>
  </w:style>
  <w:style w:type="numbering" w:customStyle="1" w:styleId="11111113">
    <w:name w:val="1 / 1.1 / 1.1.113"/>
    <w:basedOn w:val="aa"/>
    <w:next w:val="1111110"/>
    <w:rsid w:val="000B7905"/>
  </w:style>
  <w:style w:type="numbering" w:customStyle="1" w:styleId="1ai13">
    <w:name w:val="1 / a / i13"/>
    <w:basedOn w:val="aa"/>
    <w:next w:val="1ai"/>
    <w:rsid w:val="000B7905"/>
  </w:style>
  <w:style w:type="numbering" w:customStyle="1" w:styleId="140">
    <w:name w:val="Стиль14"/>
    <w:uiPriority w:val="99"/>
    <w:rsid w:val="000B7905"/>
    <w:pPr>
      <w:numPr>
        <w:numId w:val="54"/>
      </w:numPr>
    </w:pPr>
  </w:style>
  <w:style w:type="numbering" w:customStyle="1" w:styleId="11111114">
    <w:name w:val="1 / 1.1 / 1.1.114"/>
    <w:basedOn w:val="aa"/>
    <w:next w:val="1111110"/>
    <w:rsid w:val="000B7905"/>
    <w:pPr>
      <w:numPr>
        <w:numId w:val="48"/>
      </w:numPr>
    </w:pPr>
  </w:style>
  <w:style w:type="numbering" w:customStyle="1" w:styleId="1ai14">
    <w:name w:val="1 / a / i14"/>
    <w:basedOn w:val="aa"/>
    <w:next w:val="1ai"/>
    <w:rsid w:val="000B7905"/>
    <w:pPr>
      <w:numPr>
        <w:numId w:val="49"/>
      </w:numPr>
    </w:pPr>
  </w:style>
  <w:style w:type="numbering" w:customStyle="1" w:styleId="154">
    <w:name w:val="Стиль15"/>
    <w:uiPriority w:val="99"/>
    <w:rsid w:val="000B7905"/>
  </w:style>
  <w:style w:type="numbering" w:customStyle="1" w:styleId="11111115">
    <w:name w:val="1 / 1.1 / 1.1.115"/>
    <w:basedOn w:val="aa"/>
    <w:next w:val="1111110"/>
    <w:rsid w:val="000B7905"/>
  </w:style>
  <w:style w:type="numbering" w:customStyle="1" w:styleId="1ai15">
    <w:name w:val="1 / a / i15"/>
    <w:basedOn w:val="aa"/>
    <w:next w:val="1ai"/>
    <w:rsid w:val="000B7905"/>
  </w:style>
  <w:style w:type="numbering" w:customStyle="1" w:styleId="164">
    <w:name w:val="Стиль16"/>
    <w:uiPriority w:val="99"/>
    <w:rsid w:val="000B7905"/>
  </w:style>
  <w:style w:type="numbering" w:customStyle="1" w:styleId="11111116">
    <w:name w:val="1 / 1.1 / 1.1.116"/>
    <w:basedOn w:val="aa"/>
    <w:next w:val="1111110"/>
    <w:rsid w:val="000B7905"/>
  </w:style>
  <w:style w:type="numbering" w:customStyle="1" w:styleId="1ai16">
    <w:name w:val="1 / a / i16"/>
    <w:basedOn w:val="aa"/>
    <w:next w:val="1ai"/>
    <w:rsid w:val="000B7905"/>
  </w:style>
  <w:style w:type="numbering" w:customStyle="1" w:styleId="174">
    <w:name w:val="Стиль17"/>
    <w:uiPriority w:val="99"/>
    <w:rsid w:val="000B7905"/>
  </w:style>
  <w:style w:type="numbering" w:customStyle="1" w:styleId="11111117">
    <w:name w:val="1 / 1.1 / 1.1.117"/>
    <w:basedOn w:val="aa"/>
    <w:next w:val="1111110"/>
    <w:rsid w:val="000B7905"/>
  </w:style>
  <w:style w:type="numbering" w:customStyle="1" w:styleId="1ai17">
    <w:name w:val="1 / a / i17"/>
    <w:basedOn w:val="aa"/>
    <w:next w:val="1ai"/>
    <w:rsid w:val="000B7905"/>
  </w:style>
  <w:style w:type="numbering" w:customStyle="1" w:styleId="185">
    <w:name w:val="Стиль18"/>
    <w:uiPriority w:val="99"/>
    <w:rsid w:val="000B7905"/>
  </w:style>
  <w:style w:type="numbering" w:customStyle="1" w:styleId="11111118">
    <w:name w:val="1 / 1.1 / 1.1.118"/>
    <w:basedOn w:val="aa"/>
    <w:next w:val="1111110"/>
    <w:rsid w:val="000B7905"/>
  </w:style>
  <w:style w:type="numbering" w:customStyle="1" w:styleId="1ai18">
    <w:name w:val="1 / a / i18"/>
    <w:basedOn w:val="aa"/>
    <w:next w:val="1ai"/>
    <w:rsid w:val="000B7905"/>
  </w:style>
  <w:style w:type="character" w:customStyle="1" w:styleId="295pt">
    <w:name w:val="Основной текст (2) + 9;5 pt"/>
    <w:basedOn w:val="2f7"/>
    <w:rsid w:val="000B790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Курсив"/>
    <w:basedOn w:val="2f7"/>
    <w:rsid w:val="000B7905"/>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105pt">
    <w:name w:val="Основной текст (2) + 10;5 pt;Полужирный"/>
    <w:basedOn w:val="2f7"/>
    <w:rsid w:val="000B790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basedOn w:val="2f7"/>
    <w:rsid w:val="000B790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table" w:customStyle="1" w:styleId="203">
    <w:name w:val="Сетка таблицы20"/>
    <w:basedOn w:val="a9"/>
    <w:next w:val="af1"/>
    <w:uiPriority w:val="59"/>
    <w:rsid w:val="000B79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aa"/>
    <w:next w:val="1ai"/>
    <w:rsid w:val="000B7905"/>
    <w:pPr>
      <w:numPr>
        <w:numId w:val="9"/>
      </w:numPr>
    </w:pPr>
  </w:style>
  <w:style w:type="table" w:customStyle="1" w:styleId="3ffa">
    <w:name w:val="Изысканная таблица3"/>
    <w:basedOn w:val="a9"/>
    <w:next w:val="affff0"/>
    <w:rsid w:val="000B790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6">
    <w:name w:val="Сетка таблицы 14"/>
    <w:basedOn w:val="a9"/>
    <w:next w:val="1ff6"/>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
    <w:name w:val="Стиль19"/>
    <w:uiPriority w:val="99"/>
    <w:rsid w:val="000B7905"/>
    <w:pPr>
      <w:numPr>
        <w:numId w:val="15"/>
      </w:numPr>
    </w:pPr>
  </w:style>
  <w:style w:type="numbering" w:customStyle="1" w:styleId="1122">
    <w:name w:val="Стиль112"/>
    <w:uiPriority w:val="99"/>
    <w:rsid w:val="000B7905"/>
  </w:style>
  <w:style w:type="numbering" w:customStyle="1" w:styleId="141">
    <w:name w:val="Стиль141"/>
    <w:uiPriority w:val="99"/>
    <w:rsid w:val="000B7905"/>
    <w:pPr>
      <w:numPr>
        <w:numId w:val="12"/>
      </w:numPr>
    </w:pPr>
  </w:style>
  <w:style w:type="numbering" w:customStyle="1" w:styleId="111111141">
    <w:name w:val="1 / 1.1 / 1.1.1141"/>
    <w:basedOn w:val="aa"/>
    <w:next w:val="1111110"/>
    <w:rsid w:val="000B7905"/>
    <w:pPr>
      <w:numPr>
        <w:numId w:val="7"/>
      </w:numPr>
    </w:pPr>
  </w:style>
  <w:style w:type="numbering" w:customStyle="1" w:styleId="1ai141">
    <w:name w:val="1 / a / i141"/>
    <w:basedOn w:val="aa"/>
    <w:next w:val="1ai"/>
    <w:rsid w:val="000B7905"/>
    <w:pPr>
      <w:numPr>
        <w:numId w:val="8"/>
      </w:numPr>
    </w:pPr>
  </w:style>
  <w:style w:type="paragraph" w:customStyle="1" w:styleId="affffffffffff3">
    <w:name w:val="Обычный кат"/>
    <w:basedOn w:val="a7"/>
    <w:qFormat/>
    <w:rsid w:val="00BB62DF"/>
    <w:pPr>
      <w:spacing w:line="276" w:lineRule="auto"/>
      <w:ind w:firstLine="709"/>
      <w:jc w:val="both"/>
    </w:pPr>
    <w:rPr>
      <w:rFonts w:eastAsia="Calibri"/>
      <w:szCs w:val="22"/>
      <w:lang w:eastAsia="en-US"/>
    </w:rPr>
  </w:style>
  <w:style w:type="character" w:customStyle="1" w:styleId="21FranklinGothicHeavy0ptExact">
    <w:name w:val="Основной текст (21) + Franklin Gothic Heavy;Интервал 0 pt Exact"/>
    <w:basedOn w:val="a8"/>
    <w:rsid w:val="00D069A5"/>
    <w:rPr>
      <w:rFonts w:ascii="Franklin Gothic Heavy" w:eastAsia="Franklin Gothic Heavy" w:hAnsi="Franklin Gothic Heavy" w:cs="Franklin Gothic Heavy"/>
      <w:color w:val="000000"/>
      <w:spacing w:val="0"/>
      <w:w w:val="100"/>
      <w:position w:val="0"/>
      <w:sz w:val="8"/>
      <w:szCs w:val="8"/>
      <w:shd w:val="clear" w:color="auto" w:fill="FFFFFF"/>
    </w:rPr>
  </w:style>
  <w:style w:type="paragraph" w:customStyle="1" w:styleId="a4">
    <w:name w:val="Маркированный кат"/>
    <w:basedOn w:val="afffffa"/>
    <w:next w:val="affffffffffff3"/>
    <w:qFormat/>
    <w:rsid w:val="00897D14"/>
    <w:pPr>
      <w:numPr>
        <w:numId w:val="56"/>
      </w:numPr>
      <w:spacing w:before="0" w:after="0" w:line="276" w:lineRule="auto"/>
      <w:ind w:left="1208" w:hanging="357"/>
      <w:contextualSpacing/>
    </w:pPr>
    <w:rPr>
      <w:rFonts w:ascii="Times New Roman" w:eastAsia="Calibri" w:hAnsi="Times New Roman" w:cs="Times New Roman"/>
      <w:szCs w:val="22"/>
    </w:rPr>
  </w:style>
  <w:style w:type="character" w:customStyle="1" w:styleId="Sc">
    <w:name w:val="S_Маркированный Знак Знак"/>
    <w:basedOn w:val="a8"/>
    <w:locked/>
    <w:rsid w:val="00887ED2"/>
    <w:rPr>
      <w:sz w:val="24"/>
      <w:szCs w:val="24"/>
      <w:lang w:eastAsia="ar-SA"/>
    </w:rPr>
  </w:style>
  <w:style w:type="paragraph" w:customStyle="1" w:styleId="affffffffffff4">
    <w:name w:val="для табл_КАТ"/>
    <w:basedOn w:val="affffffffffff3"/>
    <w:next w:val="affffffffffff3"/>
    <w:qFormat/>
    <w:rsid w:val="00EE4B06"/>
    <w:pPr>
      <w:spacing w:line="240" w:lineRule="auto"/>
      <w:ind w:firstLine="0"/>
      <w:jc w:val="center"/>
    </w:pPr>
    <w:rPr>
      <w:bCs/>
      <w:color w:val="000000"/>
      <w:sz w:val="20"/>
    </w:rPr>
  </w:style>
  <w:style w:type="paragraph" w:customStyle="1" w:styleId="S">
    <w:name w:val="S_рисунок"/>
    <w:basedOn w:val="a7"/>
    <w:rsid w:val="00C72A7A"/>
    <w:pPr>
      <w:numPr>
        <w:numId w:val="21"/>
      </w:numPr>
      <w:jc w:val="right"/>
    </w:pPr>
    <w:rPr>
      <w:lang w:eastAsia="ar-SA"/>
    </w:rPr>
  </w:style>
  <w:style w:type="paragraph" w:customStyle="1" w:styleId="affffffffffff5">
    <w:name w:val="Т"/>
    <w:basedOn w:val="a7"/>
    <w:rsid w:val="00C72A7A"/>
    <w:pPr>
      <w:tabs>
        <w:tab w:val="num" w:pos="9896"/>
      </w:tabs>
      <w:ind w:left="9896" w:right="-158" w:hanging="114"/>
      <w:jc w:val="right"/>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6855">
      <w:bodyDiv w:val="1"/>
      <w:marLeft w:val="0"/>
      <w:marRight w:val="0"/>
      <w:marTop w:val="0"/>
      <w:marBottom w:val="0"/>
      <w:divBdr>
        <w:top w:val="none" w:sz="0" w:space="0" w:color="auto"/>
        <w:left w:val="none" w:sz="0" w:space="0" w:color="auto"/>
        <w:bottom w:val="none" w:sz="0" w:space="0" w:color="auto"/>
        <w:right w:val="none" w:sz="0" w:space="0" w:color="auto"/>
      </w:divBdr>
    </w:div>
    <w:div w:id="20859339">
      <w:bodyDiv w:val="1"/>
      <w:marLeft w:val="0"/>
      <w:marRight w:val="0"/>
      <w:marTop w:val="0"/>
      <w:marBottom w:val="0"/>
      <w:divBdr>
        <w:top w:val="none" w:sz="0" w:space="0" w:color="auto"/>
        <w:left w:val="none" w:sz="0" w:space="0" w:color="auto"/>
        <w:bottom w:val="none" w:sz="0" w:space="0" w:color="auto"/>
        <w:right w:val="none" w:sz="0" w:space="0" w:color="auto"/>
      </w:divBdr>
    </w:div>
    <w:div w:id="27872751">
      <w:bodyDiv w:val="1"/>
      <w:marLeft w:val="0"/>
      <w:marRight w:val="0"/>
      <w:marTop w:val="0"/>
      <w:marBottom w:val="0"/>
      <w:divBdr>
        <w:top w:val="none" w:sz="0" w:space="0" w:color="auto"/>
        <w:left w:val="none" w:sz="0" w:space="0" w:color="auto"/>
        <w:bottom w:val="none" w:sz="0" w:space="0" w:color="auto"/>
        <w:right w:val="none" w:sz="0" w:space="0" w:color="auto"/>
      </w:divBdr>
    </w:div>
    <w:div w:id="34887626">
      <w:bodyDiv w:val="1"/>
      <w:marLeft w:val="0"/>
      <w:marRight w:val="0"/>
      <w:marTop w:val="0"/>
      <w:marBottom w:val="0"/>
      <w:divBdr>
        <w:top w:val="none" w:sz="0" w:space="0" w:color="auto"/>
        <w:left w:val="none" w:sz="0" w:space="0" w:color="auto"/>
        <w:bottom w:val="none" w:sz="0" w:space="0" w:color="auto"/>
        <w:right w:val="none" w:sz="0" w:space="0" w:color="auto"/>
      </w:divBdr>
    </w:div>
    <w:div w:id="38939507">
      <w:bodyDiv w:val="1"/>
      <w:marLeft w:val="0"/>
      <w:marRight w:val="0"/>
      <w:marTop w:val="0"/>
      <w:marBottom w:val="0"/>
      <w:divBdr>
        <w:top w:val="none" w:sz="0" w:space="0" w:color="auto"/>
        <w:left w:val="none" w:sz="0" w:space="0" w:color="auto"/>
        <w:bottom w:val="none" w:sz="0" w:space="0" w:color="auto"/>
        <w:right w:val="none" w:sz="0" w:space="0" w:color="auto"/>
      </w:divBdr>
    </w:div>
    <w:div w:id="50424802">
      <w:bodyDiv w:val="1"/>
      <w:marLeft w:val="0"/>
      <w:marRight w:val="0"/>
      <w:marTop w:val="0"/>
      <w:marBottom w:val="0"/>
      <w:divBdr>
        <w:top w:val="none" w:sz="0" w:space="0" w:color="auto"/>
        <w:left w:val="none" w:sz="0" w:space="0" w:color="auto"/>
        <w:bottom w:val="none" w:sz="0" w:space="0" w:color="auto"/>
        <w:right w:val="none" w:sz="0" w:space="0" w:color="auto"/>
      </w:divBdr>
    </w:div>
    <w:div w:id="58872820">
      <w:bodyDiv w:val="1"/>
      <w:marLeft w:val="0"/>
      <w:marRight w:val="0"/>
      <w:marTop w:val="0"/>
      <w:marBottom w:val="0"/>
      <w:divBdr>
        <w:top w:val="none" w:sz="0" w:space="0" w:color="auto"/>
        <w:left w:val="none" w:sz="0" w:space="0" w:color="auto"/>
        <w:bottom w:val="none" w:sz="0" w:space="0" w:color="auto"/>
        <w:right w:val="none" w:sz="0" w:space="0" w:color="auto"/>
      </w:divBdr>
    </w:div>
    <w:div w:id="80295015">
      <w:bodyDiv w:val="1"/>
      <w:marLeft w:val="0"/>
      <w:marRight w:val="0"/>
      <w:marTop w:val="0"/>
      <w:marBottom w:val="0"/>
      <w:divBdr>
        <w:top w:val="none" w:sz="0" w:space="0" w:color="auto"/>
        <w:left w:val="none" w:sz="0" w:space="0" w:color="auto"/>
        <w:bottom w:val="none" w:sz="0" w:space="0" w:color="auto"/>
        <w:right w:val="none" w:sz="0" w:space="0" w:color="auto"/>
      </w:divBdr>
    </w:div>
    <w:div w:id="81996834">
      <w:bodyDiv w:val="1"/>
      <w:marLeft w:val="0"/>
      <w:marRight w:val="0"/>
      <w:marTop w:val="0"/>
      <w:marBottom w:val="0"/>
      <w:divBdr>
        <w:top w:val="none" w:sz="0" w:space="0" w:color="auto"/>
        <w:left w:val="none" w:sz="0" w:space="0" w:color="auto"/>
        <w:bottom w:val="none" w:sz="0" w:space="0" w:color="auto"/>
        <w:right w:val="none" w:sz="0" w:space="0" w:color="auto"/>
      </w:divBdr>
    </w:div>
    <w:div w:id="92669931">
      <w:bodyDiv w:val="1"/>
      <w:marLeft w:val="0"/>
      <w:marRight w:val="0"/>
      <w:marTop w:val="0"/>
      <w:marBottom w:val="0"/>
      <w:divBdr>
        <w:top w:val="none" w:sz="0" w:space="0" w:color="auto"/>
        <w:left w:val="none" w:sz="0" w:space="0" w:color="auto"/>
        <w:bottom w:val="none" w:sz="0" w:space="0" w:color="auto"/>
        <w:right w:val="none" w:sz="0" w:space="0" w:color="auto"/>
      </w:divBdr>
    </w:div>
    <w:div w:id="119035674">
      <w:bodyDiv w:val="1"/>
      <w:marLeft w:val="0"/>
      <w:marRight w:val="0"/>
      <w:marTop w:val="0"/>
      <w:marBottom w:val="0"/>
      <w:divBdr>
        <w:top w:val="none" w:sz="0" w:space="0" w:color="auto"/>
        <w:left w:val="none" w:sz="0" w:space="0" w:color="auto"/>
        <w:bottom w:val="none" w:sz="0" w:space="0" w:color="auto"/>
        <w:right w:val="none" w:sz="0" w:space="0" w:color="auto"/>
      </w:divBdr>
    </w:div>
    <w:div w:id="133571201">
      <w:bodyDiv w:val="1"/>
      <w:marLeft w:val="0"/>
      <w:marRight w:val="0"/>
      <w:marTop w:val="0"/>
      <w:marBottom w:val="0"/>
      <w:divBdr>
        <w:top w:val="none" w:sz="0" w:space="0" w:color="auto"/>
        <w:left w:val="none" w:sz="0" w:space="0" w:color="auto"/>
        <w:bottom w:val="none" w:sz="0" w:space="0" w:color="auto"/>
        <w:right w:val="none" w:sz="0" w:space="0" w:color="auto"/>
      </w:divBdr>
    </w:div>
    <w:div w:id="191647920">
      <w:bodyDiv w:val="1"/>
      <w:marLeft w:val="0"/>
      <w:marRight w:val="0"/>
      <w:marTop w:val="0"/>
      <w:marBottom w:val="0"/>
      <w:divBdr>
        <w:top w:val="none" w:sz="0" w:space="0" w:color="auto"/>
        <w:left w:val="none" w:sz="0" w:space="0" w:color="auto"/>
        <w:bottom w:val="none" w:sz="0" w:space="0" w:color="auto"/>
        <w:right w:val="none" w:sz="0" w:space="0" w:color="auto"/>
      </w:divBdr>
    </w:div>
    <w:div w:id="198129364">
      <w:bodyDiv w:val="1"/>
      <w:marLeft w:val="0"/>
      <w:marRight w:val="0"/>
      <w:marTop w:val="0"/>
      <w:marBottom w:val="0"/>
      <w:divBdr>
        <w:top w:val="none" w:sz="0" w:space="0" w:color="auto"/>
        <w:left w:val="none" w:sz="0" w:space="0" w:color="auto"/>
        <w:bottom w:val="none" w:sz="0" w:space="0" w:color="auto"/>
        <w:right w:val="none" w:sz="0" w:space="0" w:color="auto"/>
      </w:divBdr>
    </w:div>
    <w:div w:id="229270069">
      <w:bodyDiv w:val="1"/>
      <w:marLeft w:val="0"/>
      <w:marRight w:val="0"/>
      <w:marTop w:val="0"/>
      <w:marBottom w:val="0"/>
      <w:divBdr>
        <w:top w:val="none" w:sz="0" w:space="0" w:color="auto"/>
        <w:left w:val="none" w:sz="0" w:space="0" w:color="auto"/>
        <w:bottom w:val="none" w:sz="0" w:space="0" w:color="auto"/>
        <w:right w:val="none" w:sz="0" w:space="0" w:color="auto"/>
      </w:divBdr>
    </w:div>
    <w:div w:id="239681440">
      <w:bodyDiv w:val="1"/>
      <w:marLeft w:val="0"/>
      <w:marRight w:val="0"/>
      <w:marTop w:val="0"/>
      <w:marBottom w:val="0"/>
      <w:divBdr>
        <w:top w:val="none" w:sz="0" w:space="0" w:color="auto"/>
        <w:left w:val="none" w:sz="0" w:space="0" w:color="auto"/>
        <w:bottom w:val="none" w:sz="0" w:space="0" w:color="auto"/>
        <w:right w:val="none" w:sz="0" w:space="0" w:color="auto"/>
      </w:divBdr>
    </w:div>
    <w:div w:id="256716235">
      <w:bodyDiv w:val="1"/>
      <w:marLeft w:val="0"/>
      <w:marRight w:val="0"/>
      <w:marTop w:val="0"/>
      <w:marBottom w:val="0"/>
      <w:divBdr>
        <w:top w:val="none" w:sz="0" w:space="0" w:color="auto"/>
        <w:left w:val="none" w:sz="0" w:space="0" w:color="auto"/>
        <w:bottom w:val="none" w:sz="0" w:space="0" w:color="auto"/>
        <w:right w:val="none" w:sz="0" w:space="0" w:color="auto"/>
      </w:divBdr>
    </w:div>
    <w:div w:id="272711422">
      <w:bodyDiv w:val="1"/>
      <w:marLeft w:val="0"/>
      <w:marRight w:val="0"/>
      <w:marTop w:val="0"/>
      <w:marBottom w:val="0"/>
      <w:divBdr>
        <w:top w:val="none" w:sz="0" w:space="0" w:color="auto"/>
        <w:left w:val="none" w:sz="0" w:space="0" w:color="auto"/>
        <w:bottom w:val="none" w:sz="0" w:space="0" w:color="auto"/>
        <w:right w:val="none" w:sz="0" w:space="0" w:color="auto"/>
      </w:divBdr>
    </w:div>
    <w:div w:id="276065049">
      <w:bodyDiv w:val="1"/>
      <w:marLeft w:val="0"/>
      <w:marRight w:val="0"/>
      <w:marTop w:val="0"/>
      <w:marBottom w:val="0"/>
      <w:divBdr>
        <w:top w:val="none" w:sz="0" w:space="0" w:color="auto"/>
        <w:left w:val="none" w:sz="0" w:space="0" w:color="auto"/>
        <w:bottom w:val="none" w:sz="0" w:space="0" w:color="auto"/>
        <w:right w:val="none" w:sz="0" w:space="0" w:color="auto"/>
      </w:divBdr>
    </w:div>
    <w:div w:id="332413708">
      <w:bodyDiv w:val="1"/>
      <w:marLeft w:val="0"/>
      <w:marRight w:val="0"/>
      <w:marTop w:val="0"/>
      <w:marBottom w:val="0"/>
      <w:divBdr>
        <w:top w:val="none" w:sz="0" w:space="0" w:color="auto"/>
        <w:left w:val="none" w:sz="0" w:space="0" w:color="auto"/>
        <w:bottom w:val="none" w:sz="0" w:space="0" w:color="auto"/>
        <w:right w:val="none" w:sz="0" w:space="0" w:color="auto"/>
      </w:divBdr>
    </w:div>
    <w:div w:id="359212025">
      <w:bodyDiv w:val="1"/>
      <w:marLeft w:val="0"/>
      <w:marRight w:val="0"/>
      <w:marTop w:val="0"/>
      <w:marBottom w:val="0"/>
      <w:divBdr>
        <w:top w:val="none" w:sz="0" w:space="0" w:color="auto"/>
        <w:left w:val="none" w:sz="0" w:space="0" w:color="auto"/>
        <w:bottom w:val="none" w:sz="0" w:space="0" w:color="auto"/>
        <w:right w:val="none" w:sz="0" w:space="0" w:color="auto"/>
      </w:divBdr>
    </w:div>
    <w:div w:id="396974842">
      <w:bodyDiv w:val="1"/>
      <w:marLeft w:val="0"/>
      <w:marRight w:val="0"/>
      <w:marTop w:val="0"/>
      <w:marBottom w:val="0"/>
      <w:divBdr>
        <w:top w:val="none" w:sz="0" w:space="0" w:color="auto"/>
        <w:left w:val="none" w:sz="0" w:space="0" w:color="auto"/>
        <w:bottom w:val="none" w:sz="0" w:space="0" w:color="auto"/>
        <w:right w:val="none" w:sz="0" w:space="0" w:color="auto"/>
      </w:divBdr>
    </w:div>
    <w:div w:id="408118631">
      <w:bodyDiv w:val="1"/>
      <w:marLeft w:val="0"/>
      <w:marRight w:val="0"/>
      <w:marTop w:val="0"/>
      <w:marBottom w:val="0"/>
      <w:divBdr>
        <w:top w:val="none" w:sz="0" w:space="0" w:color="auto"/>
        <w:left w:val="none" w:sz="0" w:space="0" w:color="auto"/>
        <w:bottom w:val="none" w:sz="0" w:space="0" w:color="auto"/>
        <w:right w:val="none" w:sz="0" w:space="0" w:color="auto"/>
      </w:divBdr>
    </w:div>
    <w:div w:id="426929976">
      <w:bodyDiv w:val="1"/>
      <w:marLeft w:val="0"/>
      <w:marRight w:val="0"/>
      <w:marTop w:val="0"/>
      <w:marBottom w:val="0"/>
      <w:divBdr>
        <w:top w:val="none" w:sz="0" w:space="0" w:color="auto"/>
        <w:left w:val="none" w:sz="0" w:space="0" w:color="auto"/>
        <w:bottom w:val="none" w:sz="0" w:space="0" w:color="auto"/>
        <w:right w:val="none" w:sz="0" w:space="0" w:color="auto"/>
      </w:divBdr>
    </w:div>
    <w:div w:id="450710126">
      <w:bodyDiv w:val="1"/>
      <w:marLeft w:val="0"/>
      <w:marRight w:val="0"/>
      <w:marTop w:val="0"/>
      <w:marBottom w:val="0"/>
      <w:divBdr>
        <w:top w:val="none" w:sz="0" w:space="0" w:color="auto"/>
        <w:left w:val="none" w:sz="0" w:space="0" w:color="auto"/>
        <w:bottom w:val="none" w:sz="0" w:space="0" w:color="auto"/>
        <w:right w:val="none" w:sz="0" w:space="0" w:color="auto"/>
      </w:divBdr>
    </w:div>
    <w:div w:id="462112665">
      <w:bodyDiv w:val="1"/>
      <w:marLeft w:val="0"/>
      <w:marRight w:val="0"/>
      <w:marTop w:val="0"/>
      <w:marBottom w:val="0"/>
      <w:divBdr>
        <w:top w:val="none" w:sz="0" w:space="0" w:color="auto"/>
        <w:left w:val="none" w:sz="0" w:space="0" w:color="auto"/>
        <w:bottom w:val="none" w:sz="0" w:space="0" w:color="auto"/>
        <w:right w:val="none" w:sz="0" w:space="0" w:color="auto"/>
      </w:divBdr>
    </w:div>
    <w:div w:id="477378301">
      <w:bodyDiv w:val="1"/>
      <w:marLeft w:val="0"/>
      <w:marRight w:val="0"/>
      <w:marTop w:val="0"/>
      <w:marBottom w:val="0"/>
      <w:divBdr>
        <w:top w:val="none" w:sz="0" w:space="0" w:color="auto"/>
        <w:left w:val="none" w:sz="0" w:space="0" w:color="auto"/>
        <w:bottom w:val="none" w:sz="0" w:space="0" w:color="auto"/>
        <w:right w:val="none" w:sz="0" w:space="0" w:color="auto"/>
      </w:divBdr>
    </w:div>
    <w:div w:id="478038860">
      <w:bodyDiv w:val="1"/>
      <w:marLeft w:val="0"/>
      <w:marRight w:val="0"/>
      <w:marTop w:val="0"/>
      <w:marBottom w:val="0"/>
      <w:divBdr>
        <w:top w:val="none" w:sz="0" w:space="0" w:color="auto"/>
        <w:left w:val="none" w:sz="0" w:space="0" w:color="auto"/>
        <w:bottom w:val="none" w:sz="0" w:space="0" w:color="auto"/>
        <w:right w:val="none" w:sz="0" w:space="0" w:color="auto"/>
      </w:divBdr>
    </w:div>
    <w:div w:id="503016938">
      <w:bodyDiv w:val="1"/>
      <w:marLeft w:val="0"/>
      <w:marRight w:val="0"/>
      <w:marTop w:val="0"/>
      <w:marBottom w:val="0"/>
      <w:divBdr>
        <w:top w:val="none" w:sz="0" w:space="0" w:color="auto"/>
        <w:left w:val="none" w:sz="0" w:space="0" w:color="auto"/>
        <w:bottom w:val="none" w:sz="0" w:space="0" w:color="auto"/>
        <w:right w:val="none" w:sz="0" w:space="0" w:color="auto"/>
      </w:divBdr>
    </w:div>
    <w:div w:id="504637963">
      <w:bodyDiv w:val="1"/>
      <w:marLeft w:val="0"/>
      <w:marRight w:val="0"/>
      <w:marTop w:val="0"/>
      <w:marBottom w:val="0"/>
      <w:divBdr>
        <w:top w:val="none" w:sz="0" w:space="0" w:color="auto"/>
        <w:left w:val="none" w:sz="0" w:space="0" w:color="auto"/>
        <w:bottom w:val="none" w:sz="0" w:space="0" w:color="auto"/>
        <w:right w:val="none" w:sz="0" w:space="0" w:color="auto"/>
      </w:divBdr>
    </w:div>
    <w:div w:id="511453953">
      <w:bodyDiv w:val="1"/>
      <w:marLeft w:val="0"/>
      <w:marRight w:val="0"/>
      <w:marTop w:val="0"/>
      <w:marBottom w:val="0"/>
      <w:divBdr>
        <w:top w:val="none" w:sz="0" w:space="0" w:color="auto"/>
        <w:left w:val="none" w:sz="0" w:space="0" w:color="auto"/>
        <w:bottom w:val="none" w:sz="0" w:space="0" w:color="auto"/>
        <w:right w:val="none" w:sz="0" w:space="0" w:color="auto"/>
      </w:divBdr>
    </w:div>
    <w:div w:id="519003325">
      <w:bodyDiv w:val="1"/>
      <w:marLeft w:val="0"/>
      <w:marRight w:val="0"/>
      <w:marTop w:val="0"/>
      <w:marBottom w:val="0"/>
      <w:divBdr>
        <w:top w:val="none" w:sz="0" w:space="0" w:color="auto"/>
        <w:left w:val="none" w:sz="0" w:space="0" w:color="auto"/>
        <w:bottom w:val="none" w:sz="0" w:space="0" w:color="auto"/>
        <w:right w:val="none" w:sz="0" w:space="0" w:color="auto"/>
      </w:divBdr>
    </w:div>
    <w:div w:id="536704197">
      <w:bodyDiv w:val="1"/>
      <w:marLeft w:val="0"/>
      <w:marRight w:val="0"/>
      <w:marTop w:val="0"/>
      <w:marBottom w:val="0"/>
      <w:divBdr>
        <w:top w:val="none" w:sz="0" w:space="0" w:color="auto"/>
        <w:left w:val="none" w:sz="0" w:space="0" w:color="auto"/>
        <w:bottom w:val="none" w:sz="0" w:space="0" w:color="auto"/>
        <w:right w:val="none" w:sz="0" w:space="0" w:color="auto"/>
      </w:divBdr>
    </w:div>
    <w:div w:id="551385927">
      <w:bodyDiv w:val="1"/>
      <w:marLeft w:val="0"/>
      <w:marRight w:val="0"/>
      <w:marTop w:val="0"/>
      <w:marBottom w:val="0"/>
      <w:divBdr>
        <w:top w:val="none" w:sz="0" w:space="0" w:color="auto"/>
        <w:left w:val="none" w:sz="0" w:space="0" w:color="auto"/>
        <w:bottom w:val="none" w:sz="0" w:space="0" w:color="auto"/>
        <w:right w:val="none" w:sz="0" w:space="0" w:color="auto"/>
      </w:divBdr>
    </w:div>
    <w:div w:id="628173373">
      <w:bodyDiv w:val="1"/>
      <w:marLeft w:val="0"/>
      <w:marRight w:val="0"/>
      <w:marTop w:val="0"/>
      <w:marBottom w:val="0"/>
      <w:divBdr>
        <w:top w:val="none" w:sz="0" w:space="0" w:color="auto"/>
        <w:left w:val="none" w:sz="0" w:space="0" w:color="auto"/>
        <w:bottom w:val="none" w:sz="0" w:space="0" w:color="auto"/>
        <w:right w:val="none" w:sz="0" w:space="0" w:color="auto"/>
      </w:divBdr>
    </w:div>
    <w:div w:id="649603128">
      <w:bodyDiv w:val="1"/>
      <w:marLeft w:val="0"/>
      <w:marRight w:val="0"/>
      <w:marTop w:val="0"/>
      <w:marBottom w:val="0"/>
      <w:divBdr>
        <w:top w:val="none" w:sz="0" w:space="0" w:color="auto"/>
        <w:left w:val="none" w:sz="0" w:space="0" w:color="auto"/>
        <w:bottom w:val="none" w:sz="0" w:space="0" w:color="auto"/>
        <w:right w:val="none" w:sz="0" w:space="0" w:color="auto"/>
      </w:divBdr>
    </w:div>
    <w:div w:id="662509241">
      <w:bodyDiv w:val="1"/>
      <w:marLeft w:val="0"/>
      <w:marRight w:val="0"/>
      <w:marTop w:val="0"/>
      <w:marBottom w:val="0"/>
      <w:divBdr>
        <w:top w:val="none" w:sz="0" w:space="0" w:color="auto"/>
        <w:left w:val="none" w:sz="0" w:space="0" w:color="auto"/>
        <w:bottom w:val="none" w:sz="0" w:space="0" w:color="auto"/>
        <w:right w:val="none" w:sz="0" w:space="0" w:color="auto"/>
      </w:divBdr>
    </w:div>
    <w:div w:id="668093744">
      <w:bodyDiv w:val="1"/>
      <w:marLeft w:val="0"/>
      <w:marRight w:val="0"/>
      <w:marTop w:val="0"/>
      <w:marBottom w:val="0"/>
      <w:divBdr>
        <w:top w:val="none" w:sz="0" w:space="0" w:color="auto"/>
        <w:left w:val="none" w:sz="0" w:space="0" w:color="auto"/>
        <w:bottom w:val="none" w:sz="0" w:space="0" w:color="auto"/>
        <w:right w:val="none" w:sz="0" w:space="0" w:color="auto"/>
      </w:divBdr>
    </w:div>
    <w:div w:id="683164964">
      <w:bodyDiv w:val="1"/>
      <w:marLeft w:val="0"/>
      <w:marRight w:val="0"/>
      <w:marTop w:val="0"/>
      <w:marBottom w:val="0"/>
      <w:divBdr>
        <w:top w:val="none" w:sz="0" w:space="0" w:color="auto"/>
        <w:left w:val="none" w:sz="0" w:space="0" w:color="auto"/>
        <w:bottom w:val="none" w:sz="0" w:space="0" w:color="auto"/>
        <w:right w:val="none" w:sz="0" w:space="0" w:color="auto"/>
      </w:divBdr>
    </w:div>
    <w:div w:id="689991506">
      <w:bodyDiv w:val="1"/>
      <w:marLeft w:val="0"/>
      <w:marRight w:val="0"/>
      <w:marTop w:val="0"/>
      <w:marBottom w:val="0"/>
      <w:divBdr>
        <w:top w:val="none" w:sz="0" w:space="0" w:color="auto"/>
        <w:left w:val="none" w:sz="0" w:space="0" w:color="auto"/>
        <w:bottom w:val="none" w:sz="0" w:space="0" w:color="auto"/>
        <w:right w:val="none" w:sz="0" w:space="0" w:color="auto"/>
      </w:divBdr>
    </w:div>
    <w:div w:id="694383077">
      <w:bodyDiv w:val="1"/>
      <w:marLeft w:val="0"/>
      <w:marRight w:val="0"/>
      <w:marTop w:val="0"/>
      <w:marBottom w:val="0"/>
      <w:divBdr>
        <w:top w:val="none" w:sz="0" w:space="0" w:color="auto"/>
        <w:left w:val="none" w:sz="0" w:space="0" w:color="auto"/>
        <w:bottom w:val="none" w:sz="0" w:space="0" w:color="auto"/>
        <w:right w:val="none" w:sz="0" w:space="0" w:color="auto"/>
      </w:divBdr>
    </w:div>
    <w:div w:id="700402051">
      <w:bodyDiv w:val="1"/>
      <w:marLeft w:val="0"/>
      <w:marRight w:val="0"/>
      <w:marTop w:val="0"/>
      <w:marBottom w:val="0"/>
      <w:divBdr>
        <w:top w:val="none" w:sz="0" w:space="0" w:color="auto"/>
        <w:left w:val="none" w:sz="0" w:space="0" w:color="auto"/>
        <w:bottom w:val="none" w:sz="0" w:space="0" w:color="auto"/>
        <w:right w:val="none" w:sz="0" w:space="0" w:color="auto"/>
      </w:divBdr>
    </w:div>
    <w:div w:id="710954563">
      <w:bodyDiv w:val="1"/>
      <w:marLeft w:val="0"/>
      <w:marRight w:val="0"/>
      <w:marTop w:val="0"/>
      <w:marBottom w:val="0"/>
      <w:divBdr>
        <w:top w:val="none" w:sz="0" w:space="0" w:color="auto"/>
        <w:left w:val="none" w:sz="0" w:space="0" w:color="auto"/>
        <w:bottom w:val="none" w:sz="0" w:space="0" w:color="auto"/>
        <w:right w:val="none" w:sz="0" w:space="0" w:color="auto"/>
      </w:divBdr>
    </w:div>
    <w:div w:id="713889743">
      <w:bodyDiv w:val="1"/>
      <w:marLeft w:val="0"/>
      <w:marRight w:val="0"/>
      <w:marTop w:val="0"/>
      <w:marBottom w:val="0"/>
      <w:divBdr>
        <w:top w:val="none" w:sz="0" w:space="0" w:color="auto"/>
        <w:left w:val="none" w:sz="0" w:space="0" w:color="auto"/>
        <w:bottom w:val="none" w:sz="0" w:space="0" w:color="auto"/>
        <w:right w:val="none" w:sz="0" w:space="0" w:color="auto"/>
      </w:divBdr>
    </w:div>
    <w:div w:id="714698231">
      <w:bodyDiv w:val="1"/>
      <w:marLeft w:val="0"/>
      <w:marRight w:val="0"/>
      <w:marTop w:val="0"/>
      <w:marBottom w:val="0"/>
      <w:divBdr>
        <w:top w:val="none" w:sz="0" w:space="0" w:color="auto"/>
        <w:left w:val="none" w:sz="0" w:space="0" w:color="auto"/>
        <w:bottom w:val="none" w:sz="0" w:space="0" w:color="auto"/>
        <w:right w:val="none" w:sz="0" w:space="0" w:color="auto"/>
      </w:divBdr>
    </w:div>
    <w:div w:id="737360268">
      <w:bodyDiv w:val="1"/>
      <w:marLeft w:val="0"/>
      <w:marRight w:val="0"/>
      <w:marTop w:val="0"/>
      <w:marBottom w:val="0"/>
      <w:divBdr>
        <w:top w:val="none" w:sz="0" w:space="0" w:color="auto"/>
        <w:left w:val="none" w:sz="0" w:space="0" w:color="auto"/>
        <w:bottom w:val="none" w:sz="0" w:space="0" w:color="auto"/>
        <w:right w:val="none" w:sz="0" w:space="0" w:color="auto"/>
      </w:divBdr>
    </w:div>
    <w:div w:id="743531492">
      <w:bodyDiv w:val="1"/>
      <w:marLeft w:val="0"/>
      <w:marRight w:val="0"/>
      <w:marTop w:val="0"/>
      <w:marBottom w:val="0"/>
      <w:divBdr>
        <w:top w:val="none" w:sz="0" w:space="0" w:color="auto"/>
        <w:left w:val="none" w:sz="0" w:space="0" w:color="auto"/>
        <w:bottom w:val="none" w:sz="0" w:space="0" w:color="auto"/>
        <w:right w:val="none" w:sz="0" w:space="0" w:color="auto"/>
      </w:divBdr>
    </w:div>
    <w:div w:id="743914495">
      <w:bodyDiv w:val="1"/>
      <w:marLeft w:val="0"/>
      <w:marRight w:val="0"/>
      <w:marTop w:val="0"/>
      <w:marBottom w:val="0"/>
      <w:divBdr>
        <w:top w:val="none" w:sz="0" w:space="0" w:color="auto"/>
        <w:left w:val="none" w:sz="0" w:space="0" w:color="auto"/>
        <w:bottom w:val="none" w:sz="0" w:space="0" w:color="auto"/>
        <w:right w:val="none" w:sz="0" w:space="0" w:color="auto"/>
      </w:divBdr>
    </w:div>
    <w:div w:id="744911365">
      <w:bodyDiv w:val="1"/>
      <w:marLeft w:val="0"/>
      <w:marRight w:val="0"/>
      <w:marTop w:val="0"/>
      <w:marBottom w:val="0"/>
      <w:divBdr>
        <w:top w:val="none" w:sz="0" w:space="0" w:color="auto"/>
        <w:left w:val="none" w:sz="0" w:space="0" w:color="auto"/>
        <w:bottom w:val="none" w:sz="0" w:space="0" w:color="auto"/>
        <w:right w:val="none" w:sz="0" w:space="0" w:color="auto"/>
      </w:divBdr>
    </w:div>
    <w:div w:id="766005137">
      <w:bodyDiv w:val="1"/>
      <w:marLeft w:val="0"/>
      <w:marRight w:val="0"/>
      <w:marTop w:val="0"/>
      <w:marBottom w:val="0"/>
      <w:divBdr>
        <w:top w:val="none" w:sz="0" w:space="0" w:color="auto"/>
        <w:left w:val="none" w:sz="0" w:space="0" w:color="auto"/>
        <w:bottom w:val="none" w:sz="0" w:space="0" w:color="auto"/>
        <w:right w:val="none" w:sz="0" w:space="0" w:color="auto"/>
      </w:divBdr>
    </w:div>
    <w:div w:id="769668807">
      <w:bodyDiv w:val="1"/>
      <w:marLeft w:val="0"/>
      <w:marRight w:val="0"/>
      <w:marTop w:val="0"/>
      <w:marBottom w:val="0"/>
      <w:divBdr>
        <w:top w:val="none" w:sz="0" w:space="0" w:color="auto"/>
        <w:left w:val="none" w:sz="0" w:space="0" w:color="auto"/>
        <w:bottom w:val="none" w:sz="0" w:space="0" w:color="auto"/>
        <w:right w:val="none" w:sz="0" w:space="0" w:color="auto"/>
      </w:divBdr>
    </w:div>
    <w:div w:id="780801354">
      <w:bodyDiv w:val="1"/>
      <w:marLeft w:val="0"/>
      <w:marRight w:val="0"/>
      <w:marTop w:val="0"/>
      <w:marBottom w:val="0"/>
      <w:divBdr>
        <w:top w:val="none" w:sz="0" w:space="0" w:color="auto"/>
        <w:left w:val="none" w:sz="0" w:space="0" w:color="auto"/>
        <w:bottom w:val="none" w:sz="0" w:space="0" w:color="auto"/>
        <w:right w:val="none" w:sz="0" w:space="0" w:color="auto"/>
      </w:divBdr>
    </w:div>
    <w:div w:id="783887749">
      <w:bodyDiv w:val="1"/>
      <w:marLeft w:val="0"/>
      <w:marRight w:val="0"/>
      <w:marTop w:val="0"/>
      <w:marBottom w:val="0"/>
      <w:divBdr>
        <w:top w:val="none" w:sz="0" w:space="0" w:color="auto"/>
        <w:left w:val="none" w:sz="0" w:space="0" w:color="auto"/>
        <w:bottom w:val="none" w:sz="0" w:space="0" w:color="auto"/>
        <w:right w:val="none" w:sz="0" w:space="0" w:color="auto"/>
      </w:divBdr>
    </w:div>
    <w:div w:id="786705352">
      <w:bodyDiv w:val="1"/>
      <w:marLeft w:val="0"/>
      <w:marRight w:val="0"/>
      <w:marTop w:val="0"/>
      <w:marBottom w:val="0"/>
      <w:divBdr>
        <w:top w:val="none" w:sz="0" w:space="0" w:color="auto"/>
        <w:left w:val="none" w:sz="0" w:space="0" w:color="auto"/>
        <w:bottom w:val="none" w:sz="0" w:space="0" w:color="auto"/>
        <w:right w:val="none" w:sz="0" w:space="0" w:color="auto"/>
      </w:divBdr>
    </w:div>
    <w:div w:id="806895625">
      <w:bodyDiv w:val="1"/>
      <w:marLeft w:val="0"/>
      <w:marRight w:val="0"/>
      <w:marTop w:val="0"/>
      <w:marBottom w:val="0"/>
      <w:divBdr>
        <w:top w:val="none" w:sz="0" w:space="0" w:color="auto"/>
        <w:left w:val="none" w:sz="0" w:space="0" w:color="auto"/>
        <w:bottom w:val="none" w:sz="0" w:space="0" w:color="auto"/>
        <w:right w:val="none" w:sz="0" w:space="0" w:color="auto"/>
      </w:divBdr>
    </w:div>
    <w:div w:id="818303220">
      <w:bodyDiv w:val="1"/>
      <w:marLeft w:val="0"/>
      <w:marRight w:val="0"/>
      <w:marTop w:val="0"/>
      <w:marBottom w:val="0"/>
      <w:divBdr>
        <w:top w:val="none" w:sz="0" w:space="0" w:color="auto"/>
        <w:left w:val="none" w:sz="0" w:space="0" w:color="auto"/>
        <w:bottom w:val="none" w:sz="0" w:space="0" w:color="auto"/>
        <w:right w:val="none" w:sz="0" w:space="0" w:color="auto"/>
      </w:divBdr>
    </w:div>
    <w:div w:id="836001173">
      <w:bodyDiv w:val="1"/>
      <w:marLeft w:val="0"/>
      <w:marRight w:val="0"/>
      <w:marTop w:val="0"/>
      <w:marBottom w:val="0"/>
      <w:divBdr>
        <w:top w:val="none" w:sz="0" w:space="0" w:color="auto"/>
        <w:left w:val="none" w:sz="0" w:space="0" w:color="auto"/>
        <w:bottom w:val="none" w:sz="0" w:space="0" w:color="auto"/>
        <w:right w:val="none" w:sz="0" w:space="0" w:color="auto"/>
      </w:divBdr>
    </w:div>
    <w:div w:id="842084834">
      <w:bodyDiv w:val="1"/>
      <w:marLeft w:val="0"/>
      <w:marRight w:val="0"/>
      <w:marTop w:val="0"/>
      <w:marBottom w:val="0"/>
      <w:divBdr>
        <w:top w:val="none" w:sz="0" w:space="0" w:color="auto"/>
        <w:left w:val="none" w:sz="0" w:space="0" w:color="auto"/>
        <w:bottom w:val="none" w:sz="0" w:space="0" w:color="auto"/>
        <w:right w:val="none" w:sz="0" w:space="0" w:color="auto"/>
      </w:divBdr>
    </w:div>
    <w:div w:id="844057678">
      <w:bodyDiv w:val="1"/>
      <w:marLeft w:val="0"/>
      <w:marRight w:val="0"/>
      <w:marTop w:val="0"/>
      <w:marBottom w:val="0"/>
      <w:divBdr>
        <w:top w:val="none" w:sz="0" w:space="0" w:color="auto"/>
        <w:left w:val="none" w:sz="0" w:space="0" w:color="auto"/>
        <w:bottom w:val="none" w:sz="0" w:space="0" w:color="auto"/>
        <w:right w:val="none" w:sz="0" w:space="0" w:color="auto"/>
      </w:divBdr>
    </w:div>
    <w:div w:id="845289813">
      <w:bodyDiv w:val="1"/>
      <w:marLeft w:val="0"/>
      <w:marRight w:val="0"/>
      <w:marTop w:val="0"/>
      <w:marBottom w:val="0"/>
      <w:divBdr>
        <w:top w:val="none" w:sz="0" w:space="0" w:color="auto"/>
        <w:left w:val="none" w:sz="0" w:space="0" w:color="auto"/>
        <w:bottom w:val="none" w:sz="0" w:space="0" w:color="auto"/>
        <w:right w:val="none" w:sz="0" w:space="0" w:color="auto"/>
      </w:divBdr>
    </w:div>
    <w:div w:id="849106942">
      <w:bodyDiv w:val="1"/>
      <w:marLeft w:val="0"/>
      <w:marRight w:val="0"/>
      <w:marTop w:val="0"/>
      <w:marBottom w:val="0"/>
      <w:divBdr>
        <w:top w:val="none" w:sz="0" w:space="0" w:color="auto"/>
        <w:left w:val="none" w:sz="0" w:space="0" w:color="auto"/>
        <w:bottom w:val="none" w:sz="0" w:space="0" w:color="auto"/>
        <w:right w:val="none" w:sz="0" w:space="0" w:color="auto"/>
      </w:divBdr>
    </w:div>
    <w:div w:id="850027332">
      <w:bodyDiv w:val="1"/>
      <w:marLeft w:val="0"/>
      <w:marRight w:val="0"/>
      <w:marTop w:val="0"/>
      <w:marBottom w:val="0"/>
      <w:divBdr>
        <w:top w:val="none" w:sz="0" w:space="0" w:color="auto"/>
        <w:left w:val="none" w:sz="0" w:space="0" w:color="auto"/>
        <w:bottom w:val="none" w:sz="0" w:space="0" w:color="auto"/>
        <w:right w:val="none" w:sz="0" w:space="0" w:color="auto"/>
      </w:divBdr>
    </w:div>
    <w:div w:id="865607031">
      <w:bodyDiv w:val="1"/>
      <w:marLeft w:val="0"/>
      <w:marRight w:val="0"/>
      <w:marTop w:val="0"/>
      <w:marBottom w:val="0"/>
      <w:divBdr>
        <w:top w:val="none" w:sz="0" w:space="0" w:color="auto"/>
        <w:left w:val="none" w:sz="0" w:space="0" w:color="auto"/>
        <w:bottom w:val="none" w:sz="0" w:space="0" w:color="auto"/>
        <w:right w:val="none" w:sz="0" w:space="0" w:color="auto"/>
      </w:divBdr>
    </w:div>
    <w:div w:id="887037776">
      <w:bodyDiv w:val="1"/>
      <w:marLeft w:val="0"/>
      <w:marRight w:val="0"/>
      <w:marTop w:val="0"/>
      <w:marBottom w:val="0"/>
      <w:divBdr>
        <w:top w:val="none" w:sz="0" w:space="0" w:color="auto"/>
        <w:left w:val="none" w:sz="0" w:space="0" w:color="auto"/>
        <w:bottom w:val="none" w:sz="0" w:space="0" w:color="auto"/>
        <w:right w:val="none" w:sz="0" w:space="0" w:color="auto"/>
      </w:divBdr>
    </w:div>
    <w:div w:id="902519187">
      <w:bodyDiv w:val="1"/>
      <w:marLeft w:val="0"/>
      <w:marRight w:val="0"/>
      <w:marTop w:val="0"/>
      <w:marBottom w:val="0"/>
      <w:divBdr>
        <w:top w:val="none" w:sz="0" w:space="0" w:color="auto"/>
        <w:left w:val="none" w:sz="0" w:space="0" w:color="auto"/>
        <w:bottom w:val="none" w:sz="0" w:space="0" w:color="auto"/>
        <w:right w:val="none" w:sz="0" w:space="0" w:color="auto"/>
      </w:divBdr>
    </w:div>
    <w:div w:id="925269671">
      <w:bodyDiv w:val="1"/>
      <w:marLeft w:val="0"/>
      <w:marRight w:val="0"/>
      <w:marTop w:val="0"/>
      <w:marBottom w:val="0"/>
      <w:divBdr>
        <w:top w:val="none" w:sz="0" w:space="0" w:color="auto"/>
        <w:left w:val="none" w:sz="0" w:space="0" w:color="auto"/>
        <w:bottom w:val="none" w:sz="0" w:space="0" w:color="auto"/>
        <w:right w:val="none" w:sz="0" w:space="0" w:color="auto"/>
      </w:divBdr>
    </w:div>
    <w:div w:id="938758025">
      <w:bodyDiv w:val="1"/>
      <w:marLeft w:val="0"/>
      <w:marRight w:val="0"/>
      <w:marTop w:val="0"/>
      <w:marBottom w:val="0"/>
      <w:divBdr>
        <w:top w:val="none" w:sz="0" w:space="0" w:color="auto"/>
        <w:left w:val="none" w:sz="0" w:space="0" w:color="auto"/>
        <w:bottom w:val="none" w:sz="0" w:space="0" w:color="auto"/>
        <w:right w:val="none" w:sz="0" w:space="0" w:color="auto"/>
      </w:divBdr>
    </w:div>
    <w:div w:id="940449059">
      <w:bodyDiv w:val="1"/>
      <w:marLeft w:val="0"/>
      <w:marRight w:val="0"/>
      <w:marTop w:val="0"/>
      <w:marBottom w:val="0"/>
      <w:divBdr>
        <w:top w:val="none" w:sz="0" w:space="0" w:color="auto"/>
        <w:left w:val="none" w:sz="0" w:space="0" w:color="auto"/>
        <w:bottom w:val="none" w:sz="0" w:space="0" w:color="auto"/>
        <w:right w:val="none" w:sz="0" w:space="0" w:color="auto"/>
      </w:divBdr>
    </w:div>
    <w:div w:id="940527723">
      <w:bodyDiv w:val="1"/>
      <w:marLeft w:val="0"/>
      <w:marRight w:val="0"/>
      <w:marTop w:val="0"/>
      <w:marBottom w:val="0"/>
      <w:divBdr>
        <w:top w:val="none" w:sz="0" w:space="0" w:color="auto"/>
        <w:left w:val="none" w:sz="0" w:space="0" w:color="auto"/>
        <w:bottom w:val="none" w:sz="0" w:space="0" w:color="auto"/>
        <w:right w:val="none" w:sz="0" w:space="0" w:color="auto"/>
      </w:divBdr>
    </w:div>
    <w:div w:id="954361998">
      <w:bodyDiv w:val="1"/>
      <w:marLeft w:val="0"/>
      <w:marRight w:val="0"/>
      <w:marTop w:val="0"/>
      <w:marBottom w:val="0"/>
      <w:divBdr>
        <w:top w:val="none" w:sz="0" w:space="0" w:color="auto"/>
        <w:left w:val="none" w:sz="0" w:space="0" w:color="auto"/>
        <w:bottom w:val="none" w:sz="0" w:space="0" w:color="auto"/>
        <w:right w:val="none" w:sz="0" w:space="0" w:color="auto"/>
      </w:divBdr>
    </w:div>
    <w:div w:id="954756431">
      <w:bodyDiv w:val="1"/>
      <w:marLeft w:val="0"/>
      <w:marRight w:val="0"/>
      <w:marTop w:val="0"/>
      <w:marBottom w:val="0"/>
      <w:divBdr>
        <w:top w:val="none" w:sz="0" w:space="0" w:color="auto"/>
        <w:left w:val="none" w:sz="0" w:space="0" w:color="auto"/>
        <w:bottom w:val="none" w:sz="0" w:space="0" w:color="auto"/>
        <w:right w:val="none" w:sz="0" w:space="0" w:color="auto"/>
      </w:divBdr>
    </w:div>
    <w:div w:id="993870165">
      <w:bodyDiv w:val="1"/>
      <w:marLeft w:val="0"/>
      <w:marRight w:val="0"/>
      <w:marTop w:val="0"/>
      <w:marBottom w:val="0"/>
      <w:divBdr>
        <w:top w:val="none" w:sz="0" w:space="0" w:color="auto"/>
        <w:left w:val="none" w:sz="0" w:space="0" w:color="auto"/>
        <w:bottom w:val="none" w:sz="0" w:space="0" w:color="auto"/>
        <w:right w:val="none" w:sz="0" w:space="0" w:color="auto"/>
      </w:divBdr>
    </w:div>
    <w:div w:id="999623881">
      <w:bodyDiv w:val="1"/>
      <w:marLeft w:val="0"/>
      <w:marRight w:val="0"/>
      <w:marTop w:val="0"/>
      <w:marBottom w:val="0"/>
      <w:divBdr>
        <w:top w:val="none" w:sz="0" w:space="0" w:color="auto"/>
        <w:left w:val="none" w:sz="0" w:space="0" w:color="auto"/>
        <w:bottom w:val="none" w:sz="0" w:space="0" w:color="auto"/>
        <w:right w:val="none" w:sz="0" w:space="0" w:color="auto"/>
      </w:divBdr>
    </w:div>
    <w:div w:id="1009410053">
      <w:bodyDiv w:val="1"/>
      <w:marLeft w:val="0"/>
      <w:marRight w:val="0"/>
      <w:marTop w:val="0"/>
      <w:marBottom w:val="0"/>
      <w:divBdr>
        <w:top w:val="none" w:sz="0" w:space="0" w:color="auto"/>
        <w:left w:val="none" w:sz="0" w:space="0" w:color="auto"/>
        <w:bottom w:val="none" w:sz="0" w:space="0" w:color="auto"/>
        <w:right w:val="none" w:sz="0" w:space="0" w:color="auto"/>
      </w:divBdr>
    </w:div>
    <w:div w:id="1011028100">
      <w:bodyDiv w:val="1"/>
      <w:marLeft w:val="0"/>
      <w:marRight w:val="0"/>
      <w:marTop w:val="0"/>
      <w:marBottom w:val="0"/>
      <w:divBdr>
        <w:top w:val="none" w:sz="0" w:space="0" w:color="auto"/>
        <w:left w:val="none" w:sz="0" w:space="0" w:color="auto"/>
        <w:bottom w:val="none" w:sz="0" w:space="0" w:color="auto"/>
        <w:right w:val="none" w:sz="0" w:space="0" w:color="auto"/>
      </w:divBdr>
    </w:div>
    <w:div w:id="1014962350">
      <w:bodyDiv w:val="1"/>
      <w:marLeft w:val="0"/>
      <w:marRight w:val="0"/>
      <w:marTop w:val="0"/>
      <w:marBottom w:val="0"/>
      <w:divBdr>
        <w:top w:val="none" w:sz="0" w:space="0" w:color="auto"/>
        <w:left w:val="none" w:sz="0" w:space="0" w:color="auto"/>
        <w:bottom w:val="none" w:sz="0" w:space="0" w:color="auto"/>
        <w:right w:val="none" w:sz="0" w:space="0" w:color="auto"/>
      </w:divBdr>
    </w:div>
    <w:div w:id="1017274425">
      <w:bodyDiv w:val="1"/>
      <w:marLeft w:val="0"/>
      <w:marRight w:val="0"/>
      <w:marTop w:val="0"/>
      <w:marBottom w:val="0"/>
      <w:divBdr>
        <w:top w:val="none" w:sz="0" w:space="0" w:color="auto"/>
        <w:left w:val="none" w:sz="0" w:space="0" w:color="auto"/>
        <w:bottom w:val="none" w:sz="0" w:space="0" w:color="auto"/>
        <w:right w:val="none" w:sz="0" w:space="0" w:color="auto"/>
      </w:divBdr>
    </w:div>
    <w:div w:id="1022710877">
      <w:bodyDiv w:val="1"/>
      <w:marLeft w:val="0"/>
      <w:marRight w:val="0"/>
      <w:marTop w:val="0"/>
      <w:marBottom w:val="0"/>
      <w:divBdr>
        <w:top w:val="none" w:sz="0" w:space="0" w:color="auto"/>
        <w:left w:val="none" w:sz="0" w:space="0" w:color="auto"/>
        <w:bottom w:val="none" w:sz="0" w:space="0" w:color="auto"/>
        <w:right w:val="none" w:sz="0" w:space="0" w:color="auto"/>
      </w:divBdr>
    </w:div>
    <w:div w:id="1024475397">
      <w:bodyDiv w:val="1"/>
      <w:marLeft w:val="0"/>
      <w:marRight w:val="0"/>
      <w:marTop w:val="0"/>
      <w:marBottom w:val="0"/>
      <w:divBdr>
        <w:top w:val="none" w:sz="0" w:space="0" w:color="auto"/>
        <w:left w:val="none" w:sz="0" w:space="0" w:color="auto"/>
        <w:bottom w:val="none" w:sz="0" w:space="0" w:color="auto"/>
        <w:right w:val="none" w:sz="0" w:space="0" w:color="auto"/>
      </w:divBdr>
    </w:div>
    <w:div w:id="1049380109">
      <w:bodyDiv w:val="1"/>
      <w:marLeft w:val="0"/>
      <w:marRight w:val="0"/>
      <w:marTop w:val="0"/>
      <w:marBottom w:val="0"/>
      <w:divBdr>
        <w:top w:val="none" w:sz="0" w:space="0" w:color="auto"/>
        <w:left w:val="none" w:sz="0" w:space="0" w:color="auto"/>
        <w:bottom w:val="none" w:sz="0" w:space="0" w:color="auto"/>
        <w:right w:val="none" w:sz="0" w:space="0" w:color="auto"/>
      </w:divBdr>
    </w:div>
    <w:div w:id="1062798871">
      <w:bodyDiv w:val="1"/>
      <w:marLeft w:val="0"/>
      <w:marRight w:val="0"/>
      <w:marTop w:val="0"/>
      <w:marBottom w:val="0"/>
      <w:divBdr>
        <w:top w:val="none" w:sz="0" w:space="0" w:color="auto"/>
        <w:left w:val="none" w:sz="0" w:space="0" w:color="auto"/>
        <w:bottom w:val="none" w:sz="0" w:space="0" w:color="auto"/>
        <w:right w:val="none" w:sz="0" w:space="0" w:color="auto"/>
      </w:divBdr>
    </w:div>
    <w:div w:id="1072432162">
      <w:bodyDiv w:val="1"/>
      <w:marLeft w:val="0"/>
      <w:marRight w:val="0"/>
      <w:marTop w:val="0"/>
      <w:marBottom w:val="0"/>
      <w:divBdr>
        <w:top w:val="none" w:sz="0" w:space="0" w:color="auto"/>
        <w:left w:val="none" w:sz="0" w:space="0" w:color="auto"/>
        <w:bottom w:val="none" w:sz="0" w:space="0" w:color="auto"/>
        <w:right w:val="none" w:sz="0" w:space="0" w:color="auto"/>
      </w:divBdr>
    </w:div>
    <w:div w:id="1097407065">
      <w:bodyDiv w:val="1"/>
      <w:marLeft w:val="0"/>
      <w:marRight w:val="0"/>
      <w:marTop w:val="0"/>
      <w:marBottom w:val="0"/>
      <w:divBdr>
        <w:top w:val="none" w:sz="0" w:space="0" w:color="auto"/>
        <w:left w:val="none" w:sz="0" w:space="0" w:color="auto"/>
        <w:bottom w:val="none" w:sz="0" w:space="0" w:color="auto"/>
        <w:right w:val="none" w:sz="0" w:space="0" w:color="auto"/>
      </w:divBdr>
    </w:div>
    <w:div w:id="1100027892">
      <w:bodyDiv w:val="1"/>
      <w:marLeft w:val="0"/>
      <w:marRight w:val="0"/>
      <w:marTop w:val="0"/>
      <w:marBottom w:val="0"/>
      <w:divBdr>
        <w:top w:val="none" w:sz="0" w:space="0" w:color="auto"/>
        <w:left w:val="none" w:sz="0" w:space="0" w:color="auto"/>
        <w:bottom w:val="none" w:sz="0" w:space="0" w:color="auto"/>
        <w:right w:val="none" w:sz="0" w:space="0" w:color="auto"/>
      </w:divBdr>
    </w:div>
    <w:div w:id="1105923682">
      <w:bodyDiv w:val="1"/>
      <w:marLeft w:val="0"/>
      <w:marRight w:val="0"/>
      <w:marTop w:val="0"/>
      <w:marBottom w:val="0"/>
      <w:divBdr>
        <w:top w:val="none" w:sz="0" w:space="0" w:color="auto"/>
        <w:left w:val="none" w:sz="0" w:space="0" w:color="auto"/>
        <w:bottom w:val="none" w:sz="0" w:space="0" w:color="auto"/>
        <w:right w:val="none" w:sz="0" w:space="0" w:color="auto"/>
      </w:divBdr>
    </w:div>
    <w:div w:id="1106466267">
      <w:bodyDiv w:val="1"/>
      <w:marLeft w:val="0"/>
      <w:marRight w:val="0"/>
      <w:marTop w:val="0"/>
      <w:marBottom w:val="0"/>
      <w:divBdr>
        <w:top w:val="none" w:sz="0" w:space="0" w:color="auto"/>
        <w:left w:val="none" w:sz="0" w:space="0" w:color="auto"/>
        <w:bottom w:val="none" w:sz="0" w:space="0" w:color="auto"/>
        <w:right w:val="none" w:sz="0" w:space="0" w:color="auto"/>
      </w:divBdr>
    </w:div>
    <w:div w:id="1110394251">
      <w:bodyDiv w:val="1"/>
      <w:marLeft w:val="0"/>
      <w:marRight w:val="0"/>
      <w:marTop w:val="0"/>
      <w:marBottom w:val="0"/>
      <w:divBdr>
        <w:top w:val="none" w:sz="0" w:space="0" w:color="auto"/>
        <w:left w:val="none" w:sz="0" w:space="0" w:color="auto"/>
        <w:bottom w:val="none" w:sz="0" w:space="0" w:color="auto"/>
        <w:right w:val="none" w:sz="0" w:space="0" w:color="auto"/>
      </w:divBdr>
    </w:div>
    <w:div w:id="1114859246">
      <w:bodyDiv w:val="1"/>
      <w:marLeft w:val="0"/>
      <w:marRight w:val="0"/>
      <w:marTop w:val="0"/>
      <w:marBottom w:val="0"/>
      <w:divBdr>
        <w:top w:val="none" w:sz="0" w:space="0" w:color="auto"/>
        <w:left w:val="none" w:sz="0" w:space="0" w:color="auto"/>
        <w:bottom w:val="none" w:sz="0" w:space="0" w:color="auto"/>
        <w:right w:val="none" w:sz="0" w:space="0" w:color="auto"/>
      </w:divBdr>
    </w:div>
    <w:div w:id="1118062843">
      <w:bodyDiv w:val="1"/>
      <w:marLeft w:val="0"/>
      <w:marRight w:val="0"/>
      <w:marTop w:val="0"/>
      <w:marBottom w:val="0"/>
      <w:divBdr>
        <w:top w:val="none" w:sz="0" w:space="0" w:color="auto"/>
        <w:left w:val="none" w:sz="0" w:space="0" w:color="auto"/>
        <w:bottom w:val="none" w:sz="0" w:space="0" w:color="auto"/>
        <w:right w:val="none" w:sz="0" w:space="0" w:color="auto"/>
      </w:divBdr>
    </w:div>
    <w:div w:id="1119107179">
      <w:bodyDiv w:val="1"/>
      <w:marLeft w:val="0"/>
      <w:marRight w:val="0"/>
      <w:marTop w:val="0"/>
      <w:marBottom w:val="0"/>
      <w:divBdr>
        <w:top w:val="none" w:sz="0" w:space="0" w:color="auto"/>
        <w:left w:val="none" w:sz="0" w:space="0" w:color="auto"/>
        <w:bottom w:val="none" w:sz="0" w:space="0" w:color="auto"/>
        <w:right w:val="none" w:sz="0" w:space="0" w:color="auto"/>
      </w:divBdr>
    </w:div>
    <w:div w:id="1120689211">
      <w:bodyDiv w:val="1"/>
      <w:marLeft w:val="0"/>
      <w:marRight w:val="0"/>
      <w:marTop w:val="0"/>
      <w:marBottom w:val="0"/>
      <w:divBdr>
        <w:top w:val="none" w:sz="0" w:space="0" w:color="auto"/>
        <w:left w:val="none" w:sz="0" w:space="0" w:color="auto"/>
        <w:bottom w:val="none" w:sz="0" w:space="0" w:color="auto"/>
        <w:right w:val="none" w:sz="0" w:space="0" w:color="auto"/>
      </w:divBdr>
    </w:div>
    <w:div w:id="1122193385">
      <w:bodyDiv w:val="1"/>
      <w:marLeft w:val="0"/>
      <w:marRight w:val="0"/>
      <w:marTop w:val="0"/>
      <w:marBottom w:val="0"/>
      <w:divBdr>
        <w:top w:val="none" w:sz="0" w:space="0" w:color="auto"/>
        <w:left w:val="none" w:sz="0" w:space="0" w:color="auto"/>
        <w:bottom w:val="none" w:sz="0" w:space="0" w:color="auto"/>
        <w:right w:val="none" w:sz="0" w:space="0" w:color="auto"/>
      </w:divBdr>
    </w:div>
    <w:div w:id="1146895122">
      <w:bodyDiv w:val="1"/>
      <w:marLeft w:val="0"/>
      <w:marRight w:val="0"/>
      <w:marTop w:val="0"/>
      <w:marBottom w:val="0"/>
      <w:divBdr>
        <w:top w:val="none" w:sz="0" w:space="0" w:color="auto"/>
        <w:left w:val="none" w:sz="0" w:space="0" w:color="auto"/>
        <w:bottom w:val="none" w:sz="0" w:space="0" w:color="auto"/>
        <w:right w:val="none" w:sz="0" w:space="0" w:color="auto"/>
      </w:divBdr>
    </w:div>
    <w:div w:id="1152868091">
      <w:bodyDiv w:val="1"/>
      <w:marLeft w:val="0"/>
      <w:marRight w:val="0"/>
      <w:marTop w:val="0"/>
      <w:marBottom w:val="0"/>
      <w:divBdr>
        <w:top w:val="none" w:sz="0" w:space="0" w:color="auto"/>
        <w:left w:val="none" w:sz="0" w:space="0" w:color="auto"/>
        <w:bottom w:val="none" w:sz="0" w:space="0" w:color="auto"/>
        <w:right w:val="none" w:sz="0" w:space="0" w:color="auto"/>
      </w:divBdr>
    </w:div>
    <w:div w:id="1185556131">
      <w:bodyDiv w:val="1"/>
      <w:marLeft w:val="0"/>
      <w:marRight w:val="0"/>
      <w:marTop w:val="0"/>
      <w:marBottom w:val="0"/>
      <w:divBdr>
        <w:top w:val="none" w:sz="0" w:space="0" w:color="auto"/>
        <w:left w:val="none" w:sz="0" w:space="0" w:color="auto"/>
        <w:bottom w:val="none" w:sz="0" w:space="0" w:color="auto"/>
        <w:right w:val="none" w:sz="0" w:space="0" w:color="auto"/>
      </w:divBdr>
    </w:div>
    <w:div w:id="1189829437">
      <w:bodyDiv w:val="1"/>
      <w:marLeft w:val="0"/>
      <w:marRight w:val="0"/>
      <w:marTop w:val="0"/>
      <w:marBottom w:val="0"/>
      <w:divBdr>
        <w:top w:val="none" w:sz="0" w:space="0" w:color="auto"/>
        <w:left w:val="none" w:sz="0" w:space="0" w:color="auto"/>
        <w:bottom w:val="none" w:sz="0" w:space="0" w:color="auto"/>
        <w:right w:val="none" w:sz="0" w:space="0" w:color="auto"/>
      </w:divBdr>
    </w:div>
    <w:div w:id="1201167382">
      <w:bodyDiv w:val="1"/>
      <w:marLeft w:val="0"/>
      <w:marRight w:val="0"/>
      <w:marTop w:val="0"/>
      <w:marBottom w:val="0"/>
      <w:divBdr>
        <w:top w:val="none" w:sz="0" w:space="0" w:color="auto"/>
        <w:left w:val="none" w:sz="0" w:space="0" w:color="auto"/>
        <w:bottom w:val="none" w:sz="0" w:space="0" w:color="auto"/>
        <w:right w:val="none" w:sz="0" w:space="0" w:color="auto"/>
      </w:divBdr>
    </w:div>
    <w:div w:id="1201210334">
      <w:bodyDiv w:val="1"/>
      <w:marLeft w:val="0"/>
      <w:marRight w:val="0"/>
      <w:marTop w:val="0"/>
      <w:marBottom w:val="0"/>
      <w:divBdr>
        <w:top w:val="none" w:sz="0" w:space="0" w:color="auto"/>
        <w:left w:val="none" w:sz="0" w:space="0" w:color="auto"/>
        <w:bottom w:val="none" w:sz="0" w:space="0" w:color="auto"/>
        <w:right w:val="none" w:sz="0" w:space="0" w:color="auto"/>
      </w:divBdr>
    </w:div>
    <w:div w:id="1205557331">
      <w:bodyDiv w:val="1"/>
      <w:marLeft w:val="0"/>
      <w:marRight w:val="0"/>
      <w:marTop w:val="0"/>
      <w:marBottom w:val="0"/>
      <w:divBdr>
        <w:top w:val="none" w:sz="0" w:space="0" w:color="auto"/>
        <w:left w:val="none" w:sz="0" w:space="0" w:color="auto"/>
        <w:bottom w:val="none" w:sz="0" w:space="0" w:color="auto"/>
        <w:right w:val="none" w:sz="0" w:space="0" w:color="auto"/>
      </w:divBdr>
    </w:div>
    <w:div w:id="1209342643">
      <w:bodyDiv w:val="1"/>
      <w:marLeft w:val="0"/>
      <w:marRight w:val="0"/>
      <w:marTop w:val="0"/>
      <w:marBottom w:val="0"/>
      <w:divBdr>
        <w:top w:val="none" w:sz="0" w:space="0" w:color="auto"/>
        <w:left w:val="none" w:sz="0" w:space="0" w:color="auto"/>
        <w:bottom w:val="none" w:sz="0" w:space="0" w:color="auto"/>
        <w:right w:val="none" w:sz="0" w:space="0" w:color="auto"/>
      </w:divBdr>
    </w:div>
    <w:div w:id="1214805899">
      <w:bodyDiv w:val="1"/>
      <w:marLeft w:val="0"/>
      <w:marRight w:val="0"/>
      <w:marTop w:val="0"/>
      <w:marBottom w:val="0"/>
      <w:divBdr>
        <w:top w:val="none" w:sz="0" w:space="0" w:color="auto"/>
        <w:left w:val="none" w:sz="0" w:space="0" w:color="auto"/>
        <w:bottom w:val="none" w:sz="0" w:space="0" w:color="auto"/>
        <w:right w:val="none" w:sz="0" w:space="0" w:color="auto"/>
      </w:divBdr>
    </w:div>
    <w:div w:id="1292057421">
      <w:bodyDiv w:val="1"/>
      <w:marLeft w:val="0"/>
      <w:marRight w:val="0"/>
      <w:marTop w:val="0"/>
      <w:marBottom w:val="0"/>
      <w:divBdr>
        <w:top w:val="none" w:sz="0" w:space="0" w:color="auto"/>
        <w:left w:val="none" w:sz="0" w:space="0" w:color="auto"/>
        <w:bottom w:val="none" w:sz="0" w:space="0" w:color="auto"/>
        <w:right w:val="none" w:sz="0" w:space="0" w:color="auto"/>
      </w:divBdr>
    </w:div>
    <w:div w:id="1302883915">
      <w:bodyDiv w:val="1"/>
      <w:marLeft w:val="0"/>
      <w:marRight w:val="0"/>
      <w:marTop w:val="0"/>
      <w:marBottom w:val="0"/>
      <w:divBdr>
        <w:top w:val="none" w:sz="0" w:space="0" w:color="auto"/>
        <w:left w:val="none" w:sz="0" w:space="0" w:color="auto"/>
        <w:bottom w:val="none" w:sz="0" w:space="0" w:color="auto"/>
        <w:right w:val="none" w:sz="0" w:space="0" w:color="auto"/>
      </w:divBdr>
    </w:div>
    <w:div w:id="1309479715">
      <w:bodyDiv w:val="1"/>
      <w:marLeft w:val="0"/>
      <w:marRight w:val="0"/>
      <w:marTop w:val="0"/>
      <w:marBottom w:val="0"/>
      <w:divBdr>
        <w:top w:val="none" w:sz="0" w:space="0" w:color="auto"/>
        <w:left w:val="none" w:sz="0" w:space="0" w:color="auto"/>
        <w:bottom w:val="none" w:sz="0" w:space="0" w:color="auto"/>
        <w:right w:val="none" w:sz="0" w:space="0" w:color="auto"/>
      </w:divBdr>
    </w:div>
    <w:div w:id="1310671240">
      <w:bodyDiv w:val="1"/>
      <w:marLeft w:val="0"/>
      <w:marRight w:val="0"/>
      <w:marTop w:val="0"/>
      <w:marBottom w:val="0"/>
      <w:divBdr>
        <w:top w:val="none" w:sz="0" w:space="0" w:color="auto"/>
        <w:left w:val="none" w:sz="0" w:space="0" w:color="auto"/>
        <w:bottom w:val="none" w:sz="0" w:space="0" w:color="auto"/>
        <w:right w:val="none" w:sz="0" w:space="0" w:color="auto"/>
      </w:divBdr>
    </w:div>
    <w:div w:id="1337539930">
      <w:bodyDiv w:val="1"/>
      <w:marLeft w:val="0"/>
      <w:marRight w:val="0"/>
      <w:marTop w:val="0"/>
      <w:marBottom w:val="0"/>
      <w:divBdr>
        <w:top w:val="none" w:sz="0" w:space="0" w:color="auto"/>
        <w:left w:val="none" w:sz="0" w:space="0" w:color="auto"/>
        <w:bottom w:val="none" w:sz="0" w:space="0" w:color="auto"/>
        <w:right w:val="none" w:sz="0" w:space="0" w:color="auto"/>
      </w:divBdr>
    </w:div>
    <w:div w:id="1337999220">
      <w:bodyDiv w:val="1"/>
      <w:marLeft w:val="0"/>
      <w:marRight w:val="0"/>
      <w:marTop w:val="0"/>
      <w:marBottom w:val="0"/>
      <w:divBdr>
        <w:top w:val="none" w:sz="0" w:space="0" w:color="auto"/>
        <w:left w:val="none" w:sz="0" w:space="0" w:color="auto"/>
        <w:bottom w:val="none" w:sz="0" w:space="0" w:color="auto"/>
        <w:right w:val="none" w:sz="0" w:space="0" w:color="auto"/>
      </w:divBdr>
    </w:div>
    <w:div w:id="1344354739">
      <w:bodyDiv w:val="1"/>
      <w:marLeft w:val="0"/>
      <w:marRight w:val="0"/>
      <w:marTop w:val="0"/>
      <w:marBottom w:val="0"/>
      <w:divBdr>
        <w:top w:val="none" w:sz="0" w:space="0" w:color="auto"/>
        <w:left w:val="none" w:sz="0" w:space="0" w:color="auto"/>
        <w:bottom w:val="none" w:sz="0" w:space="0" w:color="auto"/>
        <w:right w:val="none" w:sz="0" w:space="0" w:color="auto"/>
      </w:divBdr>
    </w:div>
    <w:div w:id="1357148222">
      <w:bodyDiv w:val="1"/>
      <w:marLeft w:val="0"/>
      <w:marRight w:val="0"/>
      <w:marTop w:val="0"/>
      <w:marBottom w:val="0"/>
      <w:divBdr>
        <w:top w:val="none" w:sz="0" w:space="0" w:color="auto"/>
        <w:left w:val="none" w:sz="0" w:space="0" w:color="auto"/>
        <w:bottom w:val="none" w:sz="0" w:space="0" w:color="auto"/>
        <w:right w:val="none" w:sz="0" w:space="0" w:color="auto"/>
      </w:divBdr>
    </w:div>
    <w:div w:id="1359039503">
      <w:bodyDiv w:val="1"/>
      <w:marLeft w:val="0"/>
      <w:marRight w:val="0"/>
      <w:marTop w:val="0"/>
      <w:marBottom w:val="0"/>
      <w:divBdr>
        <w:top w:val="none" w:sz="0" w:space="0" w:color="auto"/>
        <w:left w:val="none" w:sz="0" w:space="0" w:color="auto"/>
        <w:bottom w:val="none" w:sz="0" w:space="0" w:color="auto"/>
        <w:right w:val="none" w:sz="0" w:space="0" w:color="auto"/>
      </w:divBdr>
    </w:div>
    <w:div w:id="1378164355">
      <w:bodyDiv w:val="1"/>
      <w:marLeft w:val="0"/>
      <w:marRight w:val="0"/>
      <w:marTop w:val="0"/>
      <w:marBottom w:val="0"/>
      <w:divBdr>
        <w:top w:val="none" w:sz="0" w:space="0" w:color="auto"/>
        <w:left w:val="none" w:sz="0" w:space="0" w:color="auto"/>
        <w:bottom w:val="none" w:sz="0" w:space="0" w:color="auto"/>
        <w:right w:val="none" w:sz="0" w:space="0" w:color="auto"/>
      </w:divBdr>
    </w:div>
    <w:div w:id="1389693589">
      <w:bodyDiv w:val="1"/>
      <w:marLeft w:val="0"/>
      <w:marRight w:val="0"/>
      <w:marTop w:val="0"/>
      <w:marBottom w:val="0"/>
      <w:divBdr>
        <w:top w:val="none" w:sz="0" w:space="0" w:color="auto"/>
        <w:left w:val="none" w:sz="0" w:space="0" w:color="auto"/>
        <w:bottom w:val="none" w:sz="0" w:space="0" w:color="auto"/>
        <w:right w:val="none" w:sz="0" w:space="0" w:color="auto"/>
      </w:divBdr>
    </w:div>
    <w:div w:id="1390957272">
      <w:bodyDiv w:val="1"/>
      <w:marLeft w:val="0"/>
      <w:marRight w:val="0"/>
      <w:marTop w:val="0"/>
      <w:marBottom w:val="0"/>
      <w:divBdr>
        <w:top w:val="none" w:sz="0" w:space="0" w:color="auto"/>
        <w:left w:val="none" w:sz="0" w:space="0" w:color="auto"/>
        <w:bottom w:val="none" w:sz="0" w:space="0" w:color="auto"/>
        <w:right w:val="none" w:sz="0" w:space="0" w:color="auto"/>
      </w:divBdr>
    </w:div>
    <w:div w:id="1396397849">
      <w:bodyDiv w:val="1"/>
      <w:marLeft w:val="0"/>
      <w:marRight w:val="0"/>
      <w:marTop w:val="0"/>
      <w:marBottom w:val="0"/>
      <w:divBdr>
        <w:top w:val="none" w:sz="0" w:space="0" w:color="auto"/>
        <w:left w:val="none" w:sz="0" w:space="0" w:color="auto"/>
        <w:bottom w:val="none" w:sz="0" w:space="0" w:color="auto"/>
        <w:right w:val="none" w:sz="0" w:space="0" w:color="auto"/>
      </w:divBdr>
    </w:div>
    <w:div w:id="1400439623">
      <w:bodyDiv w:val="1"/>
      <w:marLeft w:val="0"/>
      <w:marRight w:val="0"/>
      <w:marTop w:val="0"/>
      <w:marBottom w:val="0"/>
      <w:divBdr>
        <w:top w:val="none" w:sz="0" w:space="0" w:color="auto"/>
        <w:left w:val="none" w:sz="0" w:space="0" w:color="auto"/>
        <w:bottom w:val="none" w:sz="0" w:space="0" w:color="auto"/>
        <w:right w:val="none" w:sz="0" w:space="0" w:color="auto"/>
      </w:divBdr>
    </w:div>
    <w:div w:id="1406731064">
      <w:bodyDiv w:val="1"/>
      <w:marLeft w:val="0"/>
      <w:marRight w:val="0"/>
      <w:marTop w:val="0"/>
      <w:marBottom w:val="0"/>
      <w:divBdr>
        <w:top w:val="none" w:sz="0" w:space="0" w:color="auto"/>
        <w:left w:val="none" w:sz="0" w:space="0" w:color="auto"/>
        <w:bottom w:val="none" w:sz="0" w:space="0" w:color="auto"/>
        <w:right w:val="none" w:sz="0" w:space="0" w:color="auto"/>
      </w:divBdr>
    </w:div>
    <w:div w:id="1420059948">
      <w:bodyDiv w:val="1"/>
      <w:marLeft w:val="0"/>
      <w:marRight w:val="0"/>
      <w:marTop w:val="0"/>
      <w:marBottom w:val="0"/>
      <w:divBdr>
        <w:top w:val="none" w:sz="0" w:space="0" w:color="auto"/>
        <w:left w:val="none" w:sz="0" w:space="0" w:color="auto"/>
        <w:bottom w:val="none" w:sz="0" w:space="0" w:color="auto"/>
        <w:right w:val="none" w:sz="0" w:space="0" w:color="auto"/>
      </w:divBdr>
    </w:div>
    <w:div w:id="1426262630">
      <w:bodyDiv w:val="1"/>
      <w:marLeft w:val="0"/>
      <w:marRight w:val="0"/>
      <w:marTop w:val="0"/>
      <w:marBottom w:val="0"/>
      <w:divBdr>
        <w:top w:val="none" w:sz="0" w:space="0" w:color="auto"/>
        <w:left w:val="none" w:sz="0" w:space="0" w:color="auto"/>
        <w:bottom w:val="none" w:sz="0" w:space="0" w:color="auto"/>
        <w:right w:val="none" w:sz="0" w:space="0" w:color="auto"/>
      </w:divBdr>
    </w:div>
    <w:div w:id="1434085022">
      <w:bodyDiv w:val="1"/>
      <w:marLeft w:val="0"/>
      <w:marRight w:val="0"/>
      <w:marTop w:val="0"/>
      <w:marBottom w:val="0"/>
      <w:divBdr>
        <w:top w:val="none" w:sz="0" w:space="0" w:color="auto"/>
        <w:left w:val="none" w:sz="0" w:space="0" w:color="auto"/>
        <w:bottom w:val="none" w:sz="0" w:space="0" w:color="auto"/>
        <w:right w:val="none" w:sz="0" w:space="0" w:color="auto"/>
      </w:divBdr>
    </w:div>
    <w:div w:id="1443577615">
      <w:bodyDiv w:val="1"/>
      <w:marLeft w:val="0"/>
      <w:marRight w:val="0"/>
      <w:marTop w:val="0"/>
      <w:marBottom w:val="0"/>
      <w:divBdr>
        <w:top w:val="none" w:sz="0" w:space="0" w:color="auto"/>
        <w:left w:val="none" w:sz="0" w:space="0" w:color="auto"/>
        <w:bottom w:val="none" w:sz="0" w:space="0" w:color="auto"/>
        <w:right w:val="none" w:sz="0" w:space="0" w:color="auto"/>
      </w:divBdr>
    </w:div>
    <w:div w:id="1451435069">
      <w:bodyDiv w:val="1"/>
      <w:marLeft w:val="0"/>
      <w:marRight w:val="0"/>
      <w:marTop w:val="0"/>
      <w:marBottom w:val="0"/>
      <w:divBdr>
        <w:top w:val="none" w:sz="0" w:space="0" w:color="auto"/>
        <w:left w:val="none" w:sz="0" w:space="0" w:color="auto"/>
        <w:bottom w:val="none" w:sz="0" w:space="0" w:color="auto"/>
        <w:right w:val="none" w:sz="0" w:space="0" w:color="auto"/>
      </w:divBdr>
    </w:div>
    <w:div w:id="1467624766">
      <w:bodyDiv w:val="1"/>
      <w:marLeft w:val="0"/>
      <w:marRight w:val="0"/>
      <w:marTop w:val="0"/>
      <w:marBottom w:val="0"/>
      <w:divBdr>
        <w:top w:val="none" w:sz="0" w:space="0" w:color="auto"/>
        <w:left w:val="none" w:sz="0" w:space="0" w:color="auto"/>
        <w:bottom w:val="none" w:sz="0" w:space="0" w:color="auto"/>
        <w:right w:val="none" w:sz="0" w:space="0" w:color="auto"/>
      </w:divBdr>
    </w:div>
    <w:div w:id="1485119387">
      <w:bodyDiv w:val="1"/>
      <w:marLeft w:val="0"/>
      <w:marRight w:val="0"/>
      <w:marTop w:val="0"/>
      <w:marBottom w:val="0"/>
      <w:divBdr>
        <w:top w:val="none" w:sz="0" w:space="0" w:color="auto"/>
        <w:left w:val="none" w:sz="0" w:space="0" w:color="auto"/>
        <w:bottom w:val="none" w:sz="0" w:space="0" w:color="auto"/>
        <w:right w:val="none" w:sz="0" w:space="0" w:color="auto"/>
      </w:divBdr>
    </w:div>
    <w:div w:id="1546134556">
      <w:bodyDiv w:val="1"/>
      <w:marLeft w:val="0"/>
      <w:marRight w:val="0"/>
      <w:marTop w:val="0"/>
      <w:marBottom w:val="0"/>
      <w:divBdr>
        <w:top w:val="none" w:sz="0" w:space="0" w:color="auto"/>
        <w:left w:val="none" w:sz="0" w:space="0" w:color="auto"/>
        <w:bottom w:val="none" w:sz="0" w:space="0" w:color="auto"/>
        <w:right w:val="none" w:sz="0" w:space="0" w:color="auto"/>
      </w:divBdr>
    </w:div>
    <w:div w:id="1557474459">
      <w:bodyDiv w:val="1"/>
      <w:marLeft w:val="0"/>
      <w:marRight w:val="0"/>
      <w:marTop w:val="0"/>
      <w:marBottom w:val="0"/>
      <w:divBdr>
        <w:top w:val="none" w:sz="0" w:space="0" w:color="auto"/>
        <w:left w:val="none" w:sz="0" w:space="0" w:color="auto"/>
        <w:bottom w:val="none" w:sz="0" w:space="0" w:color="auto"/>
        <w:right w:val="none" w:sz="0" w:space="0" w:color="auto"/>
      </w:divBdr>
    </w:div>
    <w:div w:id="1566915590">
      <w:bodyDiv w:val="1"/>
      <w:marLeft w:val="0"/>
      <w:marRight w:val="0"/>
      <w:marTop w:val="0"/>
      <w:marBottom w:val="0"/>
      <w:divBdr>
        <w:top w:val="none" w:sz="0" w:space="0" w:color="auto"/>
        <w:left w:val="none" w:sz="0" w:space="0" w:color="auto"/>
        <w:bottom w:val="none" w:sz="0" w:space="0" w:color="auto"/>
        <w:right w:val="none" w:sz="0" w:space="0" w:color="auto"/>
      </w:divBdr>
    </w:div>
    <w:div w:id="1575429666">
      <w:bodyDiv w:val="1"/>
      <w:marLeft w:val="0"/>
      <w:marRight w:val="0"/>
      <w:marTop w:val="0"/>
      <w:marBottom w:val="0"/>
      <w:divBdr>
        <w:top w:val="none" w:sz="0" w:space="0" w:color="auto"/>
        <w:left w:val="none" w:sz="0" w:space="0" w:color="auto"/>
        <w:bottom w:val="none" w:sz="0" w:space="0" w:color="auto"/>
        <w:right w:val="none" w:sz="0" w:space="0" w:color="auto"/>
      </w:divBdr>
    </w:div>
    <w:div w:id="1600018718">
      <w:bodyDiv w:val="1"/>
      <w:marLeft w:val="0"/>
      <w:marRight w:val="0"/>
      <w:marTop w:val="0"/>
      <w:marBottom w:val="0"/>
      <w:divBdr>
        <w:top w:val="none" w:sz="0" w:space="0" w:color="auto"/>
        <w:left w:val="none" w:sz="0" w:space="0" w:color="auto"/>
        <w:bottom w:val="none" w:sz="0" w:space="0" w:color="auto"/>
        <w:right w:val="none" w:sz="0" w:space="0" w:color="auto"/>
      </w:divBdr>
    </w:div>
    <w:div w:id="1603605026">
      <w:bodyDiv w:val="1"/>
      <w:marLeft w:val="0"/>
      <w:marRight w:val="0"/>
      <w:marTop w:val="0"/>
      <w:marBottom w:val="0"/>
      <w:divBdr>
        <w:top w:val="none" w:sz="0" w:space="0" w:color="auto"/>
        <w:left w:val="none" w:sz="0" w:space="0" w:color="auto"/>
        <w:bottom w:val="none" w:sz="0" w:space="0" w:color="auto"/>
        <w:right w:val="none" w:sz="0" w:space="0" w:color="auto"/>
      </w:divBdr>
    </w:div>
    <w:div w:id="1622835198">
      <w:bodyDiv w:val="1"/>
      <w:marLeft w:val="0"/>
      <w:marRight w:val="0"/>
      <w:marTop w:val="0"/>
      <w:marBottom w:val="0"/>
      <w:divBdr>
        <w:top w:val="none" w:sz="0" w:space="0" w:color="auto"/>
        <w:left w:val="none" w:sz="0" w:space="0" w:color="auto"/>
        <w:bottom w:val="none" w:sz="0" w:space="0" w:color="auto"/>
        <w:right w:val="none" w:sz="0" w:space="0" w:color="auto"/>
      </w:divBdr>
    </w:div>
    <w:div w:id="1634750778">
      <w:bodyDiv w:val="1"/>
      <w:marLeft w:val="0"/>
      <w:marRight w:val="0"/>
      <w:marTop w:val="0"/>
      <w:marBottom w:val="0"/>
      <w:divBdr>
        <w:top w:val="none" w:sz="0" w:space="0" w:color="auto"/>
        <w:left w:val="none" w:sz="0" w:space="0" w:color="auto"/>
        <w:bottom w:val="none" w:sz="0" w:space="0" w:color="auto"/>
        <w:right w:val="none" w:sz="0" w:space="0" w:color="auto"/>
      </w:divBdr>
    </w:div>
    <w:div w:id="1635063289">
      <w:bodyDiv w:val="1"/>
      <w:marLeft w:val="0"/>
      <w:marRight w:val="0"/>
      <w:marTop w:val="0"/>
      <w:marBottom w:val="0"/>
      <w:divBdr>
        <w:top w:val="none" w:sz="0" w:space="0" w:color="auto"/>
        <w:left w:val="none" w:sz="0" w:space="0" w:color="auto"/>
        <w:bottom w:val="none" w:sz="0" w:space="0" w:color="auto"/>
        <w:right w:val="none" w:sz="0" w:space="0" w:color="auto"/>
      </w:divBdr>
    </w:div>
    <w:div w:id="1638562028">
      <w:bodyDiv w:val="1"/>
      <w:marLeft w:val="0"/>
      <w:marRight w:val="0"/>
      <w:marTop w:val="0"/>
      <w:marBottom w:val="0"/>
      <w:divBdr>
        <w:top w:val="none" w:sz="0" w:space="0" w:color="auto"/>
        <w:left w:val="none" w:sz="0" w:space="0" w:color="auto"/>
        <w:bottom w:val="none" w:sz="0" w:space="0" w:color="auto"/>
        <w:right w:val="none" w:sz="0" w:space="0" w:color="auto"/>
      </w:divBdr>
    </w:div>
    <w:div w:id="1639217134">
      <w:bodyDiv w:val="1"/>
      <w:marLeft w:val="0"/>
      <w:marRight w:val="0"/>
      <w:marTop w:val="0"/>
      <w:marBottom w:val="0"/>
      <w:divBdr>
        <w:top w:val="none" w:sz="0" w:space="0" w:color="auto"/>
        <w:left w:val="none" w:sz="0" w:space="0" w:color="auto"/>
        <w:bottom w:val="none" w:sz="0" w:space="0" w:color="auto"/>
        <w:right w:val="none" w:sz="0" w:space="0" w:color="auto"/>
      </w:divBdr>
    </w:div>
    <w:div w:id="1641887599">
      <w:bodyDiv w:val="1"/>
      <w:marLeft w:val="0"/>
      <w:marRight w:val="0"/>
      <w:marTop w:val="0"/>
      <w:marBottom w:val="0"/>
      <w:divBdr>
        <w:top w:val="none" w:sz="0" w:space="0" w:color="auto"/>
        <w:left w:val="none" w:sz="0" w:space="0" w:color="auto"/>
        <w:bottom w:val="none" w:sz="0" w:space="0" w:color="auto"/>
        <w:right w:val="none" w:sz="0" w:space="0" w:color="auto"/>
      </w:divBdr>
    </w:div>
    <w:div w:id="1643197868">
      <w:bodyDiv w:val="1"/>
      <w:marLeft w:val="0"/>
      <w:marRight w:val="0"/>
      <w:marTop w:val="0"/>
      <w:marBottom w:val="0"/>
      <w:divBdr>
        <w:top w:val="none" w:sz="0" w:space="0" w:color="auto"/>
        <w:left w:val="none" w:sz="0" w:space="0" w:color="auto"/>
        <w:bottom w:val="none" w:sz="0" w:space="0" w:color="auto"/>
        <w:right w:val="none" w:sz="0" w:space="0" w:color="auto"/>
      </w:divBdr>
    </w:div>
    <w:div w:id="1654022543">
      <w:bodyDiv w:val="1"/>
      <w:marLeft w:val="0"/>
      <w:marRight w:val="0"/>
      <w:marTop w:val="0"/>
      <w:marBottom w:val="0"/>
      <w:divBdr>
        <w:top w:val="none" w:sz="0" w:space="0" w:color="auto"/>
        <w:left w:val="none" w:sz="0" w:space="0" w:color="auto"/>
        <w:bottom w:val="none" w:sz="0" w:space="0" w:color="auto"/>
        <w:right w:val="none" w:sz="0" w:space="0" w:color="auto"/>
      </w:divBdr>
    </w:div>
    <w:div w:id="1673413444">
      <w:bodyDiv w:val="1"/>
      <w:marLeft w:val="0"/>
      <w:marRight w:val="0"/>
      <w:marTop w:val="0"/>
      <w:marBottom w:val="0"/>
      <w:divBdr>
        <w:top w:val="none" w:sz="0" w:space="0" w:color="auto"/>
        <w:left w:val="none" w:sz="0" w:space="0" w:color="auto"/>
        <w:bottom w:val="none" w:sz="0" w:space="0" w:color="auto"/>
        <w:right w:val="none" w:sz="0" w:space="0" w:color="auto"/>
      </w:divBdr>
    </w:div>
    <w:div w:id="1680544176">
      <w:bodyDiv w:val="1"/>
      <w:marLeft w:val="0"/>
      <w:marRight w:val="0"/>
      <w:marTop w:val="0"/>
      <w:marBottom w:val="0"/>
      <w:divBdr>
        <w:top w:val="none" w:sz="0" w:space="0" w:color="auto"/>
        <w:left w:val="none" w:sz="0" w:space="0" w:color="auto"/>
        <w:bottom w:val="none" w:sz="0" w:space="0" w:color="auto"/>
        <w:right w:val="none" w:sz="0" w:space="0" w:color="auto"/>
      </w:divBdr>
    </w:div>
    <w:div w:id="1680892880">
      <w:bodyDiv w:val="1"/>
      <w:marLeft w:val="0"/>
      <w:marRight w:val="0"/>
      <w:marTop w:val="0"/>
      <w:marBottom w:val="0"/>
      <w:divBdr>
        <w:top w:val="none" w:sz="0" w:space="0" w:color="auto"/>
        <w:left w:val="none" w:sz="0" w:space="0" w:color="auto"/>
        <w:bottom w:val="none" w:sz="0" w:space="0" w:color="auto"/>
        <w:right w:val="none" w:sz="0" w:space="0" w:color="auto"/>
      </w:divBdr>
    </w:div>
    <w:div w:id="1695886632">
      <w:bodyDiv w:val="1"/>
      <w:marLeft w:val="0"/>
      <w:marRight w:val="0"/>
      <w:marTop w:val="0"/>
      <w:marBottom w:val="0"/>
      <w:divBdr>
        <w:top w:val="none" w:sz="0" w:space="0" w:color="auto"/>
        <w:left w:val="none" w:sz="0" w:space="0" w:color="auto"/>
        <w:bottom w:val="none" w:sz="0" w:space="0" w:color="auto"/>
        <w:right w:val="none" w:sz="0" w:space="0" w:color="auto"/>
      </w:divBdr>
    </w:div>
    <w:div w:id="1726491814">
      <w:bodyDiv w:val="1"/>
      <w:marLeft w:val="0"/>
      <w:marRight w:val="0"/>
      <w:marTop w:val="0"/>
      <w:marBottom w:val="0"/>
      <w:divBdr>
        <w:top w:val="none" w:sz="0" w:space="0" w:color="auto"/>
        <w:left w:val="none" w:sz="0" w:space="0" w:color="auto"/>
        <w:bottom w:val="none" w:sz="0" w:space="0" w:color="auto"/>
        <w:right w:val="none" w:sz="0" w:space="0" w:color="auto"/>
      </w:divBdr>
    </w:div>
    <w:div w:id="1738047304">
      <w:bodyDiv w:val="1"/>
      <w:marLeft w:val="0"/>
      <w:marRight w:val="0"/>
      <w:marTop w:val="0"/>
      <w:marBottom w:val="0"/>
      <w:divBdr>
        <w:top w:val="none" w:sz="0" w:space="0" w:color="auto"/>
        <w:left w:val="none" w:sz="0" w:space="0" w:color="auto"/>
        <w:bottom w:val="none" w:sz="0" w:space="0" w:color="auto"/>
        <w:right w:val="none" w:sz="0" w:space="0" w:color="auto"/>
      </w:divBdr>
    </w:div>
    <w:div w:id="1741755341">
      <w:bodyDiv w:val="1"/>
      <w:marLeft w:val="0"/>
      <w:marRight w:val="0"/>
      <w:marTop w:val="0"/>
      <w:marBottom w:val="0"/>
      <w:divBdr>
        <w:top w:val="none" w:sz="0" w:space="0" w:color="auto"/>
        <w:left w:val="none" w:sz="0" w:space="0" w:color="auto"/>
        <w:bottom w:val="none" w:sz="0" w:space="0" w:color="auto"/>
        <w:right w:val="none" w:sz="0" w:space="0" w:color="auto"/>
      </w:divBdr>
    </w:div>
    <w:div w:id="1757433461">
      <w:bodyDiv w:val="1"/>
      <w:marLeft w:val="0"/>
      <w:marRight w:val="0"/>
      <w:marTop w:val="0"/>
      <w:marBottom w:val="0"/>
      <w:divBdr>
        <w:top w:val="none" w:sz="0" w:space="0" w:color="auto"/>
        <w:left w:val="none" w:sz="0" w:space="0" w:color="auto"/>
        <w:bottom w:val="none" w:sz="0" w:space="0" w:color="auto"/>
        <w:right w:val="none" w:sz="0" w:space="0" w:color="auto"/>
      </w:divBdr>
    </w:div>
    <w:div w:id="1762676673">
      <w:bodyDiv w:val="1"/>
      <w:marLeft w:val="0"/>
      <w:marRight w:val="0"/>
      <w:marTop w:val="0"/>
      <w:marBottom w:val="0"/>
      <w:divBdr>
        <w:top w:val="none" w:sz="0" w:space="0" w:color="auto"/>
        <w:left w:val="none" w:sz="0" w:space="0" w:color="auto"/>
        <w:bottom w:val="none" w:sz="0" w:space="0" w:color="auto"/>
        <w:right w:val="none" w:sz="0" w:space="0" w:color="auto"/>
      </w:divBdr>
    </w:div>
    <w:div w:id="1776051963">
      <w:bodyDiv w:val="1"/>
      <w:marLeft w:val="0"/>
      <w:marRight w:val="0"/>
      <w:marTop w:val="0"/>
      <w:marBottom w:val="0"/>
      <w:divBdr>
        <w:top w:val="none" w:sz="0" w:space="0" w:color="auto"/>
        <w:left w:val="none" w:sz="0" w:space="0" w:color="auto"/>
        <w:bottom w:val="none" w:sz="0" w:space="0" w:color="auto"/>
        <w:right w:val="none" w:sz="0" w:space="0" w:color="auto"/>
      </w:divBdr>
    </w:div>
    <w:div w:id="1792435431">
      <w:bodyDiv w:val="1"/>
      <w:marLeft w:val="0"/>
      <w:marRight w:val="0"/>
      <w:marTop w:val="0"/>
      <w:marBottom w:val="0"/>
      <w:divBdr>
        <w:top w:val="none" w:sz="0" w:space="0" w:color="auto"/>
        <w:left w:val="none" w:sz="0" w:space="0" w:color="auto"/>
        <w:bottom w:val="none" w:sz="0" w:space="0" w:color="auto"/>
        <w:right w:val="none" w:sz="0" w:space="0" w:color="auto"/>
      </w:divBdr>
    </w:div>
    <w:div w:id="1792550984">
      <w:bodyDiv w:val="1"/>
      <w:marLeft w:val="0"/>
      <w:marRight w:val="0"/>
      <w:marTop w:val="0"/>
      <w:marBottom w:val="0"/>
      <w:divBdr>
        <w:top w:val="none" w:sz="0" w:space="0" w:color="auto"/>
        <w:left w:val="none" w:sz="0" w:space="0" w:color="auto"/>
        <w:bottom w:val="none" w:sz="0" w:space="0" w:color="auto"/>
        <w:right w:val="none" w:sz="0" w:space="0" w:color="auto"/>
      </w:divBdr>
    </w:div>
    <w:div w:id="1794713392">
      <w:bodyDiv w:val="1"/>
      <w:marLeft w:val="0"/>
      <w:marRight w:val="0"/>
      <w:marTop w:val="0"/>
      <w:marBottom w:val="0"/>
      <w:divBdr>
        <w:top w:val="none" w:sz="0" w:space="0" w:color="auto"/>
        <w:left w:val="none" w:sz="0" w:space="0" w:color="auto"/>
        <w:bottom w:val="none" w:sz="0" w:space="0" w:color="auto"/>
        <w:right w:val="none" w:sz="0" w:space="0" w:color="auto"/>
      </w:divBdr>
    </w:div>
    <w:div w:id="1805661978">
      <w:bodyDiv w:val="1"/>
      <w:marLeft w:val="0"/>
      <w:marRight w:val="0"/>
      <w:marTop w:val="0"/>
      <w:marBottom w:val="0"/>
      <w:divBdr>
        <w:top w:val="none" w:sz="0" w:space="0" w:color="auto"/>
        <w:left w:val="none" w:sz="0" w:space="0" w:color="auto"/>
        <w:bottom w:val="none" w:sz="0" w:space="0" w:color="auto"/>
        <w:right w:val="none" w:sz="0" w:space="0" w:color="auto"/>
      </w:divBdr>
    </w:div>
    <w:div w:id="1853300821">
      <w:bodyDiv w:val="1"/>
      <w:marLeft w:val="0"/>
      <w:marRight w:val="0"/>
      <w:marTop w:val="0"/>
      <w:marBottom w:val="0"/>
      <w:divBdr>
        <w:top w:val="none" w:sz="0" w:space="0" w:color="auto"/>
        <w:left w:val="none" w:sz="0" w:space="0" w:color="auto"/>
        <w:bottom w:val="none" w:sz="0" w:space="0" w:color="auto"/>
        <w:right w:val="none" w:sz="0" w:space="0" w:color="auto"/>
      </w:divBdr>
    </w:div>
    <w:div w:id="1853837358">
      <w:bodyDiv w:val="1"/>
      <w:marLeft w:val="0"/>
      <w:marRight w:val="0"/>
      <w:marTop w:val="0"/>
      <w:marBottom w:val="0"/>
      <w:divBdr>
        <w:top w:val="none" w:sz="0" w:space="0" w:color="auto"/>
        <w:left w:val="none" w:sz="0" w:space="0" w:color="auto"/>
        <w:bottom w:val="none" w:sz="0" w:space="0" w:color="auto"/>
        <w:right w:val="none" w:sz="0" w:space="0" w:color="auto"/>
      </w:divBdr>
    </w:div>
    <w:div w:id="1856259863">
      <w:bodyDiv w:val="1"/>
      <w:marLeft w:val="0"/>
      <w:marRight w:val="0"/>
      <w:marTop w:val="0"/>
      <w:marBottom w:val="0"/>
      <w:divBdr>
        <w:top w:val="none" w:sz="0" w:space="0" w:color="auto"/>
        <w:left w:val="none" w:sz="0" w:space="0" w:color="auto"/>
        <w:bottom w:val="none" w:sz="0" w:space="0" w:color="auto"/>
        <w:right w:val="none" w:sz="0" w:space="0" w:color="auto"/>
      </w:divBdr>
    </w:div>
    <w:div w:id="1871337541">
      <w:bodyDiv w:val="1"/>
      <w:marLeft w:val="0"/>
      <w:marRight w:val="0"/>
      <w:marTop w:val="0"/>
      <w:marBottom w:val="0"/>
      <w:divBdr>
        <w:top w:val="none" w:sz="0" w:space="0" w:color="auto"/>
        <w:left w:val="none" w:sz="0" w:space="0" w:color="auto"/>
        <w:bottom w:val="none" w:sz="0" w:space="0" w:color="auto"/>
        <w:right w:val="none" w:sz="0" w:space="0" w:color="auto"/>
      </w:divBdr>
    </w:div>
    <w:div w:id="1883520711">
      <w:bodyDiv w:val="1"/>
      <w:marLeft w:val="0"/>
      <w:marRight w:val="0"/>
      <w:marTop w:val="0"/>
      <w:marBottom w:val="0"/>
      <w:divBdr>
        <w:top w:val="none" w:sz="0" w:space="0" w:color="auto"/>
        <w:left w:val="none" w:sz="0" w:space="0" w:color="auto"/>
        <w:bottom w:val="none" w:sz="0" w:space="0" w:color="auto"/>
        <w:right w:val="none" w:sz="0" w:space="0" w:color="auto"/>
      </w:divBdr>
    </w:div>
    <w:div w:id="1883832939">
      <w:bodyDiv w:val="1"/>
      <w:marLeft w:val="0"/>
      <w:marRight w:val="0"/>
      <w:marTop w:val="0"/>
      <w:marBottom w:val="0"/>
      <w:divBdr>
        <w:top w:val="none" w:sz="0" w:space="0" w:color="auto"/>
        <w:left w:val="none" w:sz="0" w:space="0" w:color="auto"/>
        <w:bottom w:val="none" w:sz="0" w:space="0" w:color="auto"/>
        <w:right w:val="none" w:sz="0" w:space="0" w:color="auto"/>
      </w:divBdr>
    </w:div>
    <w:div w:id="1893730478">
      <w:bodyDiv w:val="1"/>
      <w:marLeft w:val="0"/>
      <w:marRight w:val="0"/>
      <w:marTop w:val="0"/>
      <w:marBottom w:val="0"/>
      <w:divBdr>
        <w:top w:val="none" w:sz="0" w:space="0" w:color="auto"/>
        <w:left w:val="none" w:sz="0" w:space="0" w:color="auto"/>
        <w:bottom w:val="none" w:sz="0" w:space="0" w:color="auto"/>
        <w:right w:val="none" w:sz="0" w:space="0" w:color="auto"/>
      </w:divBdr>
    </w:div>
    <w:div w:id="1901011967">
      <w:bodyDiv w:val="1"/>
      <w:marLeft w:val="0"/>
      <w:marRight w:val="0"/>
      <w:marTop w:val="0"/>
      <w:marBottom w:val="0"/>
      <w:divBdr>
        <w:top w:val="none" w:sz="0" w:space="0" w:color="auto"/>
        <w:left w:val="none" w:sz="0" w:space="0" w:color="auto"/>
        <w:bottom w:val="none" w:sz="0" w:space="0" w:color="auto"/>
        <w:right w:val="none" w:sz="0" w:space="0" w:color="auto"/>
      </w:divBdr>
    </w:div>
    <w:div w:id="1901550408">
      <w:bodyDiv w:val="1"/>
      <w:marLeft w:val="0"/>
      <w:marRight w:val="0"/>
      <w:marTop w:val="0"/>
      <w:marBottom w:val="0"/>
      <w:divBdr>
        <w:top w:val="none" w:sz="0" w:space="0" w:color="auto"/>
        <w:left w:val="none" w:sz="0" w:space="0" w:color="auto"/>
        <w:bottom w:val="none" w:sz="0" w:space="0" w:color="auto"/>
        <w:right w:val="none" w:sz="0" w:space="0" w:color="auto"/>
      </w:divBdr>
    </w:div>
    <w:div w:id="1933660210">
      <w:bodyDiv w:val="1"/>
      <w:marLeft w:val="0"/>
      <w:marRight w:val="0"/>
      <w:marTop w:val="0"/>
      <w:marBottom w:val="0"/>
      <w:divBdr>
        <w:top w:val="none" w:sz="0" w:space="0" w:color="auto"/>
        <w:left w:val="none" w:sz="0" w:space="0" w:color="auto"/>
        <w:bottom w:val="none" w:sz="0" w:space="0" w:color="auto"/>
        <w:right w:val="none" w:sz="0" w:space="0" w:color="auto"/>
      </w:divBdr>
    </w:div>
    <w:div w:id="1947998281">
      <w:bodyDiv w:val="1"/>
      <w:marLeft w:val="0"/>
      <w:marRight w:val="0"/>
      <w:marTop w:val="0"/>
      <w:marBottom w:val="0"/>
      <w:divBdr>
        <w:top w:val="none" w:sz="0" w:space="0" w:color="auto"/>
        <w:left w:val="none" w:sz="0" w:space="0" w:color="auto"/>
        <w:bottom w:val="none" w:sz="0" w:space="0" w:color="auto"/>
        <w:right w:val="none" w:sz="0" w:space="0" w:color="auto"/>
      </w:divBdr>
    </w:div>
    <w:div w:id="1980726462">
      <w:bodyDiv w:val="1"/>
      <w:marLeft w:val="0"/>
      <w:marRight w:val="0"/>
      <w:marTop w:val="0"/>
      <w:marBottom w:val="0"/>
      <w:divBdr>
        <w:top w:val="none" w:sz="0" w:space="0" w:color="auto"/>
        <w:left w:val="none" w:sz="0" w:space="0" w:color="auto"/>
        <w:bottom w:val="none" w:sz="0" w:space="0" w:color="auto"/>
        <w:right w:val="none" w:sz="0" w:space="0" w:color="auto"/>
      </w:divBdr>
    </w:div>
    <w:div w:id="1986815485">
      <w:bodyDiv w:val="1"/>
      <w:marLeft w:val="0"/>
      <w:marRight w:val="0"/>
      <w:marTop w:val="0"/>
      <w:marBottom w:val="0"/>
      <w:divBdr>
        <w:top w:val="none" w:sz="0" w:space="0" w:color="auto"/>
        <w:left w:val="none" w:sz="0" w:space="0" w:color="auto"/>
        <w:bottom w:val="none" w:sz="0" w:space="0" w:color="auto"/>
        <w:right w:val="none" w:sz="0" w:space="0" w:color="auto"/>
      </w:divBdr>
    </w:div>
    <w:div w:id="1991325309">
      <w:bodyDiv w:val="1"/>
      <w:marLeft w:val="0"/>
      <w:marRight w:val="0"/>
      <w:marTop w:val="0"/>
      <w:marBottom w:val="0"/>
      <w:divBdr>
        <w:top w:val="none" w:sz="0" w:space="0" w:color="auto"/>
        <w:left w:val="none" w:sz="0" w:space="0" w:color="auto"/>
        <w:bottom w:val="none" w:sz="0" w:space="0" w:color="auto"/>
        <w:right w:val="none" w:sz="0" w:space="0" w:color="auto"/>
      </w:divBdr>
    </w:div>
    <w:div w:id="1997341264">
      <w:bodyDiv w:val="1"/>
      <w:marLeft w:val="0"/>
      <w:marRight w:val="0"/>
      <w:marTop w:val="0"/>
      <w:marBottom w:val="0"/>
      <w:divBdr>
        <w:top w:val="none" w:sz="0" w:space="0" w:color="auto"/>
        <w:left w:val="none" w:sz="0" w:space="0" w:color="auto"/>
        <w:bottom w:val="none" w:sz="0" w:space="0" w:color="auto"/>
        <w:right w:val="none" w:sz="0" w:space="0" w:color="auto"/>
      </w:divBdr>
    </w:div>
    <w:div w:id="2028630567">
      <w:bodyDiv w:val="1"/>
      <w:marLeft w:val="0"/>
      <w:marRight w:val="0"/>
      <w:marTop w:val="0"/>
      <w:marBottom w:val="0"/>
      <w:divBdr>
        <w:top w:val="none" w:sz="0" w:space="0" w:color="auto"/>
        <w:left w:val="none" w:sz="0" w:space="0" w:color="auto"/>
        <w:bottom w:val="none" w:sz="0" w:space="0" w:color="auto"/>
        <w:right w:val="none" w:sz="0" w:space="0" w:color="auto"/>
      </w:divBdr>
    </w:div>
    <w:div w:id="2036533926">
      <w:bodyDiv w:val="1"/>
      <w:marLeft w:val="0"/>
      <w:marRight w:val="0"/>
      <w:marTop w:val="0"/>
      <w:marBottom w:val="0"/>
      <w:divBdr>
        <w:top w:val="none" w:sz="0" w:space="0" w:color="auto"/>
        <w:left w:val="none" w:sz="0" w:space="0" w:color="auto"/>
        <w:bottom w:val="none" w:sz="0" w:space="0" w:color="auto"/>
        <w:right w:val="none" w:sz="0" w:space="0" w:color="auto"/>
      </w:divBdr>
    </w:div>
    <w:div w:id="2056927218">
      <w:bodyDiv w:val="1"/>
      <w:marLeft w:val="0"/>
      <w:marRight w:val="0"/>
      <w:marTop w:val="0"/>
      <w:marBottom w:val="0"/>
      <w:divBdr>
        <w:top w:val="none" w:sz="0" w:space="0" w:color="auto"/>
        <w:left w:val="none" w:sz="0" w:space="0" w:color="auto"/>
        <w:bottom w:val="none" w:sz="0" w:space="0" w:color="auto"/>
        <w:right w:val="none" w:sz="0" w:space="0" w:color="auto"/>
      </w:divBdr>
    </w:div>
    <w:div w:id="2062247090">
      <w:bodyDiv w:val="1"/>
      <w:marLeft w:val="0"/>
      <w:marRight w:val="0"/>
      <w:marTop w:val="0"/>
      <w:marBottom w:val="0"/>
      <w:divBdr>
        <w:top w:val="none" w:sz="0" w:space="0" w:color="auto"/>
        <w:left w:val="none" w:sz="0" w:space="0" w:color="auto"/>
        <w:bottom w:val="none" w:sz="0" w:space="0" w:color="auto"/>
        <w:right w:val="none" w:sz="0" w:space="0" w:color="auto"/>
      </w:divBdr>
    </w:div>
    <w:div w:id="2067750955">
      <w:bodyDiv w:val="1"/>
      <w:marLeft w:val="0"/>
      <w:marRight w:val="0"/>
      <w:marTop w:val="0"/>
      <w:marBottom w:val="0"/>
      <w:divBdr>
        <w:top w:val="none" w:sz="0" w:space="0" w:color="auto"/>
        <w:left w:val="none" w:sz="0" w:space="0" w:color="auto"/>
        <w:bottom w:val="none" w:sz="0" w:space="0" w:color="auto"/>
        <w:right w:val="none" w:sz="0" w:space="0" w:color="auto"/>
      </w:divBdr>
    </w:div>
    <w:div w:id="2072998517">
      <w:bodyDiv w:val="1"/>
      <w:marLeft w:val="0"/>
      <w:marRight w:val="0"/>
      <w:marTop w:val="0"/>
      <w:marBottom w:val="0"/>
      <w:divBdr>
        <w:top w:val="none" w:sz="0" w:space="0" w:color="auto"/>
        <w:left w:val="none" w:sz="0" w:space="0" w:color="auto"/>
        <w:bottom w:val="none" w:sz="0" w:space="0" w:color="auto"/>
        <w:right w:val="none" w:sz="0" w:space="0" w:color="auto"/>
      </w:divBdr>
    </w:div>
    <w:div w:id="2073043076">
      <w:bodyDiv w:val="1"/>
      <w:marLeft w:val="0"/>
      <w:marRight w:val="0"/>
      <w:marTop w:val="0"/>
      <w:marBottom w:val="0"/>
      <w:divBdr>
        <w:top w:val="none" w:sz="0" w:space="0" w:color="auto"/>
        <w:left w:val="none" w:sz="0" w:space="0" w:color="auto"/>
        <w:bottom w:val="none" w:sz="0" w:space="0" w:color="auto"/>
        <w:right w:val="none" w:sz="0" w:space="0" w:color="auto"/>
      </w:divBdr>
    </w:div>
    <w:div w:id="2075817021">
      <w:bodyDiv w:val="1"/>
      <w:marLeft w:val="0"/>
      <w:marRight w:val="0"/>
      <w:marTop w:val="0"/>
      <w:marBottom w:val="0"/>
      <w:divBdr>
        <w:top w:val="none" w:sz="0" w:space="0" w:color="auto"/>
        <w:left w:val="none" w:sz="0" w:space="0" w:color="auto"/>
        <w:bottom w:val="none" w:sz="0" w:space="0" w:color="auto"/>
        <w:right w:val="none" w:sz="0" w:space="0" w:color="auto"/>
      </w:divBdr>
    </w:div>
    <w:div w:id="2085297294">
      <w:bodyDiv w:val="1"/>
      <w:marLeft w:val="0"/>
      <w:marRight w:val="0"/>
      <w:marTop w:val="0"/>
      <w:marBottom w:val="0"/>
      <w:divBdr>
        <w:top w:val="none" w:sz="0" w:space="0" w:color="auto"/>
        <w:left w:val="none" w:sz="0" w:space="0" w:color="auto"/>
        <w:bottom w:val="none" w:sz="0" w:space="0" w:color="auto"/>
        <w:right w:val="none" w:sz="0" w:space="0" w:color="auto"/>
      </w:divBdr>
    </w:div>
    <w:div w:id="2106148498">
      <w:bodyDiv w:val="1"/>
      <w:marLeft w:val="0"/>
      <w:marRight w:val="0"/>
      <w:marTop w:val="0"/>
      <w:marBottom w:val="0"/>
      <w:divBdr>
        <w:top w:val="none" w:sz="0" w:space="0" w:color="auto"/>
        <w:left w:val="none" w:sz="0" w:space="0" w:color="auto"/>
        <w:bottom w:val="none" w:sz="0" w:space="0" w:color="auto"/>
        <w:right w:val="none" w:sz="0" w:space="0" w:color="auto"/>
      </w:divBdr>
    </w:div>
    <w:div w:id="2115130548">
      <w:bodyDiv w:val="1"/>
      <w:marLeft w:val="0"/>
      <w:marRight w:val="0"/>
      <w:marTop w:val="0"/>
      <w:marBottom w:val="0"/>
      <w:divBdr>
        <w:top w:val="none" w:sz="0" w:space="0" w:color="auto"/>
        <w:left w:val="none" w:sz="0" w:space="0" w:color="auto"/>
        <w:bottom w:val="none" w:sz="0" w:space="0" w:color="auto"/>
        <w:right w:val="none" w:sz="0" w:space="0" w:color="auto"/>
      </w:divBdr>
    </w:div>
    <w:div w:id="213694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infosait.ru/norma_doc/6/6000/index.htm" TargetMode="External"/><Relationship Id="rId2" Type="http://schemas.openxmlformats.org/officeDocument/2006/relationships/numbering" Target="numbering.xml"/><Relationship Id="rId16" Type="http://schemas.openxmlformats.org/officeDocument/2006/relationships/hyperlink" Target="consultantplus://offline/ref=6C46A64C296C16424CD6374E0109DAB663FEBC6090204FB264C3677EA9FB269CDEA1DAD376BAE8828E4181A43ABD7137653EED33E8C634C894A0ADC1d8rEJ"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iv2.garant.ru/document?id=12077489&amp;sub=0" TargetMode="External"/><Relationship Id="rId23" Type="http://schemas.microsoft.com/office/2016/09/relationships/commentsIds" Target="commentsIds.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50E8E-04D0-4CF1-9588-C0577FB59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42957</Words>
  <Characters>244861</Characters>
  <Application>Microsoft Office Word</Application>
  <DocSecurity>0</DocSecurity>
  <Lines>2040</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287244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 Борисов</dc:creator>
  <cp:lastModifiedBy>Sorum</cp:lastModifiedBy>
  <cp:revision>2</cp:revision>
  <cp:lastPrinted>2019-10-31T13:54:00Z</cp:lastPrinted>
  <dcterms:created xsi:type="dcterms:W3CDTF">2020-10-07T11:22:00Z</dcterms:created>
  <dcterms:modified xsi:type="dcterms:W3CDTF">2020-10-07T11:22:00Z</dcterms:modified>
</cp:coreProperties>
</file>